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2C418" w14:textId="77777777" w:rsidR="00873573" w:rsidRPr="002E50A5" w:rsidRDefault="00873573" w:rsidP="002E50A5">
      <w:pPr>
        <w:pStyle w:val="00-Normal-BB"/>
        <w:rPr>
          <w:rFonts w:cs="Arial"/>
          <w:szCs w:val="22"/>
        </w:rPr>
      </w:pPr>
    </w:p>
    <w:p w14:paraId="1989A776" w14:textId="77777777" w:rsidR="00FB010C" w:rsidRDefault="00FB010C" w:rsidP="002E50A5">
      <w:pPr>
        <w:pStyle w:val="00-Normal-BB"/>
        <w:rPr>
          <w:rFonts w:cs="Arial"/>
          <w:szCs w:val="22"/>
        </w:rPr>
      </w:pPr>
    </w:p>
    <w:p w14:paraId="50EA0C12" w14:textId="77777777" w:rsidR="002E50A5" w:rsidRPr="002E50A5" w:rsidRDefault="002E50A5" w:rsidP="002E50A5">
      <w:pPr>
        <w:pStyle w:val="00-Normal-BB"/>
        <w:rPr>
          <w:rFonts w:cs="Arial"/>
          <w:szCs w:val="22"/>
        </w:rPr>
      </w:pPr>
    </w:p>
    <w:p w14:paraId="3DDDDCD7" w14:textId="77777777" w:rsidR="00AF4478" w:rsidRPr="002E50A5" w:rsidRDefault="00AF4478" w:rsidP="002E50A5">
      <w:pPr>
        <w:pStyle w:val="00-Normal-BB"/>
        <w:rPr>
          <w:rFonts w:cs="Arial"/>
          <w:szCs w:val="22"/>
        </w:rPr>
      </w:pPr>
    </w:p>
    <w:p w14:paraId="036DF6D5" w14:textId="77777777" w:rsidR="00AF4478" w:rsidRPr="002E50A5" w:rsidRDefault="006C48A4" w:rsidP="006C48A4">
      <w:pPr>
        <w:jc w:val="center"/>
        <w:rPr>
          <w:rFonts w:ascii="Arial" w:hAnsi="Arial" w:cs="Arial"/>
          <w:sz w:val="22"/>
          <w:szCs w:val="22"/>
        </w:rPr>
      </w:pPr>
      <w:r w:rsidRPr="006C48A4">
        <w:rPr>
          <w:rFonts w:ascii="Arial" w:hAnsi="Arial" w:cs="Arial"/>
          <w:noProof/>
          <w:sz w:val="22"/>
          <w:szCs w:val="22"/>
          <w:lang w:eastAsia="en-GB"/>
        </w:rPr>
        <w:drawing>
          <wp:inline distT="0" distB="0" distL="0" distR="0" wp14:anchorId="01B56573" wp14:editId="270199D0">
            <wp:extent cx="2077861"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YK-DNPALOGO2010-ma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594" cy="1816485"/>
                    </a:xfrm>
                    <a:prstGeom prst="rect">
                      <a:avLst/>
                    </a:prstGeom>
                  </pic:spPr>
                </pic:pic>
              </a:graphicData>
            </a:graphic>
          </wp:inline>
        </w:drawing>
      </w:r>
    </w:p>
    <w:p w14:paraId="2CA2EAE0" w14:textId="77777777" w:rsidR="00AF4478" w:rsidRPr="002E50A5" w:rsidRDefault="00AF4478" w:rsidP="002E50A5">
      <w:pPr>
        <w:rPr>
          <w:rFonts w:ascii="Arial" w:hAnsi="Arial" w:cs="Arial"/>
          <w:sz w:val="22"/>
          <w:szCs w:val="22"/>
        </w:rPr>
      </w:pPr>
    </w:p>
    <w:p w14:paraId="01194E46" w14:textId="77777777" w:rsidR="00AF4478" w:rsidRPr="002E50A5" w:rsidRDefault="00AF4478" w:rsidP="002E50A5">
      <w:pPr>
        <w:jc w:val="center"/>
        <w:rPr>
          <w:rFonts w:ascii="Arial" w:hAnsi="Arial" w:cs="Arial"/>
          <w:b/>
          <w:i/>
          <w:sz w:val="28"/>
          <w:szCs w:val="28"/>
        </w:rPr>
      </w:pPr>
    </w:p>
    <w:p w14:paraId="42DC7E10" w14:textId="77777777" w:rsidR="006C48A4" w:rsidRDefault="006C48A4" w:rsidP="006C48A4">
      <w:pPr>
        <w:spacing w:before="120" w:after="100" w:line="259" w:lineRule="auto"/>
        <w:jc w:val="center"/>
      </w:pPr>
      <w:r w:rsidRPr="00705A65">
        <w:rPr>
          <w:rFonts w:ascii="Arial" w:hAnsi="Arial" w:cs="Arial"/>
          <w:b/>
          <w:bCs/>
          <w:color w:val="008080"/>
        </w:rPr>
        <w:t>Dartmoor National Park Authority</w:t>
      </w:r>
    </w:p>
    <w:p w14:paraId="1FDD1338" w14:textId="77777777" w:rsidR="00AF4478" w:rsidRPr="002E50A5" w:rsidRDefault="00AF4478" w:rsidP="002E50A5">
      <w:pPr>
        <w:jc w:val="center"/>
        <w:rPr>
          <w:rFonts w:ascii="Arial" w:hAnsi="Arial" w:cs="Arial"/>
          <w:b/>
          <w:sz w:val="28"/>
          <w:szCs w:val="28"/>
        </w:rPr>
      </w:pPr>
    </w:p>
    <w:p w14:paraId="7F36FD64" w14:textId="7769C605" w:rsidR="00AF4478" w:rsidRPr="002E50A5" w:rsidRDefault="006C48A4" w:rsidP="002E50A5">
      <w:pPr>
        <w:jc w:val="center"/>
        <w:rPr>
          <w:rFonts w:ascii="Arial" w:hAnsi="Arial" w:cs="Arial"/>
          <w:b/>
          <w:sz w:val="28"/>
          <w:szCs w:val="28"/>
        </w:rPr>
      </w:pPr>
      <w:r>
        <w:rPr>
          <w:rFonts w:ascii="Arial" w:hAnsi="Arial" w:cs="Arial"/>
          <w:b/>
          <w:sz w:val="28"/>
          <w:szCs w:val="28"/>
        </w:rPr>
        <w:t>DNPA</w:t>
      </w:r>
      <w:r w:rsidR="00F138DA" w:rsidRPr="00F138DA">
        <w:rPr>
          <w:rFonts w:ascii="Arial" w:hAnsi="Arial" w:cs="Arial"/>
          <w:b/>
          <w:sz w:val="28"/>
          <w:szCs w:val="28"/>
        </w:rPr>
        <w:t>0009</w:t>
      </w:r>
      <w:r>
        <w:rPr>
          <w:rFonts w:ascii="Arial" w:hAnsi="Arial" w:cs="Arial"/>
          <w:b/>
          <w:sz w:val="28"/>
          <w:szCs w:val="28"/>
        </w:rPr>
        <w:t>-20</w:t>
      </w:r>
    </w:p>
    <w:p w14:paraId="7BA3F26A" w14:textId="77777777" w:rsidR="00AF4478" w:rsidRPr="002E50A5" w:rsidRDefault="00AF4478" w:rsidP="002E50A5">
      <w:pPr>
        <w:rPr>
          <w:rFonts w:ascii="Arial" w:hAnsi="Arial" w:cs="Arial"/>
          <w:b/>
          <w:sz w:val="28"/>
          <w:szCs w:val="28"/>
        </w:rPr>
      </w:pPr>
    </w:p>
    <w:p w14:paraId="5B97CDE8" w14:textId="77777777" w:rsidR="002E0B70" w:rsidRDefault="002E0B70" w:rsidP="002E50A5">
      <w:pPr>
        <w:rPr>
          <w:rFonts w:ascii="Arial" w:hAnsi="Arial" w:cs="Arial"/>
          <w:b/>
          <w:sz w:val="28"/>
          <w:szCs w:val="28"/>
        </w:rPr>
      </w:pPr>
    </w:p>
    <w:p w14:paraId="69C331CB" w14:textId="77777777" w:rsidR="002B4444" w:rsidRPr="002E50A5" w:rsidRDefault="002B4444" w:rsidP="002E50A5">
      <w:pPr>
        <w:rPr>
          <w:rFonts w:ascii="Arial" w:hAnsi="Arial" w:cs="Arial"/>
          <w:b/>
          <w:sz w:val="28"/>
          <w:szCs w:val="28"/>
        </w:rPr>
      </w:pPr>
    </w:p>
    <w:p w14:paraId="005A23E6" w14:textId="77777777" w:rsidR="00AF4478" w:rsidRPr="002E50A5" w:rsidRDefault="00AF4478" w:rsidP="002E50A5">
      <w:pPr>
        <w:jc w:val="center"/>
        <w:rPr>
          <w:rFonts w:ascii="Arial" w:hAnsi="Arial" w:cs="Arial"/>
          <w:b/>
          <w:color w:val="008080"/>
          <w:sz w:val="28"/>
          <w:szCs w:val="28"/>
        </w:rPr>
      </w:pPr>
      <w:r w:rsidRPr="002E50A5">
        <w:rPr>
          <w:rFonts w:ascii="Arial" w:hAnsi="Arial" w:cs="Arial"/>
          <w:b/>
          <w:color w:val="008080"/>
          <w:sz w:val="28"/>
          <w:szCs w:val="28"/>
        </w:rPr>
        <w:t>R</w:t>
      </w:r>
      <w:r w:rsidR="00AB3800" w:rsidRPr="002E50A5">
        <w:rPr>
          <w:rFonts w:ascii="Arial" w:hAnsi="Arial" w:cs="Arial"/>
          <w:b/>
          <w:color w:val="008080"/>
          <w:sz w:val="28"/>
          <w:szCs w:val="28"/>
        </w:rPr>
        <w:t>EQUEST FOR FORMAL QUOTATION</w:t>
      </w:r>
      <w:r w:rsidR="00662D09" w:rsidRPr="002E50A5">
        <w:rPr>
          <w:rFonts w:ascii="Arial" w:hAnsi="Arial" w:cs="Arial"/>
          <w:b/>
          <w:color w:val="008080"/>
          <w:sz w:val="28"/>
          <w:szCs w:val="28"/>
        </w:rPr>
        <w:t xml:space="preserve"> (RFQ)</w:t>
      </w:r>
    </w:p>
    <w:p w14:paraId="1D1FD84B" w14:textId="77777777" w:rsidR="006C48A4" w:rsidRDefault="006C48A4" w:rsidP="002E50A5">
      <w:pPr>
        <w:jc w:val="center"/>
        <w:rPr>
          <w:rFonts w:ascii="Arial" w:hAnsi="Arial" w:cs="Arial"/>
          <w:b/>
          <w:sz w:val="28"/>
          <w:szCs w:val="28"/>
          <w:highlight w:val="yellow"/>
        </w:rPr>
      </w:pPr>
    </w:p>
    <w:p w14:paraId="69B96F64" w14:textId="77777777" w:rsidR="00AF4478" w:rsidRDefault="006C48A4" w:rsidP="002E50A5">
      <w:pPr>
        <w:jc w:val="center"/>
        <w:rPr>
          <w:rFonts w:ascii="Arial" w:hAnsi="Arial" w:cs="Arial"/>
          <w:b/>
          <w:sz w:val="28"/>
          <w:szCs w:val="28"/>
        </w:rPr>
      </w:pPr>
      <w:r>
        <w:rPr>
          <w:rFonts w:ascii="Arial" w:hAnsi="Arial" w:cs="Arial"/>
          <w:b/>
          <w:sz w:val="28"/>
          <w:szCs w:val="28"/>
        </w:rPr>
        <w:t>Cleaning Services</w:t>
      </w:r>
    </w:p>
    <w:p w14:paraId="09F335C2" w14:textId="77777777" w:rsidR="002B4444" w:rsidRDefault="002B4444" w:rsidP="002E50A5">
      <w:pPr>
        <w:jc w:val="center"/>
        <w:rPr>
          <w:rFonts w:ascii="Arial" w:hAnsi="Arial" w:cs="Arial"/>
          <w:b/>
          <w:sz w:val="28"/>
          <w:szCs w:val="28"/>
        </w:rPr>
      </w:pPr>
    </w:p>
    <w:p w14:paraId="52621291" w14:textId="77777777" w:rsidR="002B4444" w:rsidRPr="002E50A5" w:rsidRDefault="002B4444" w:rsidP="002E50A5">
      <w:pPr>
        <w:jc w:val="center"/>
        <w:rPr>
          <w:rFonts w:ascii="Arial" w:hAnsi="Arial" w:cs="Arial"/>
          <w:b/>
          <w:sz w:val="28"/>
          <w:szCs w:val="28"/>
        </w:rPr>
      </w:pPr>
    </w:p>
    <w:tbl>
      <w:tblPr>
        <w:tblpPr w:leftFromText="180" w:rightFromText="180" w:vertAnchor="text" w:horzAnchor="page" w:tblpX="169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2E50A5" w:rsidRPr="002E50A5" w14:paraId="1C9C4382" w14:textId="77777777" w:rsidTr="002E50A5">
        <w:trPr>
          <w:trHeight w:hRule="exact" w:val="578"/>
        </w:trPr>
        <w:tc>
          <w:tcPr>
            <w:tcW w:w="8505" w:type="dxa"/>
            <w:shd w:val="clear" w:color="auto" w:fill="auto"/>
          </w:tcPr>
          <w:p w14:paraId="176F1C45" w14:textId="77777777" w:rsidR="002E50A5" w:rsidRPr="002E50A5" w:rsidRDefault="002E50A5" w:rsidP="002E50A5">
            <w:pPr>
              <w:jc w:val="center"/>
              <w:rPr>
                <w:rFonts w:ascii="Arial" w:hAnsi="Arial" w:cs="Arial"/>
                <w:b/>
                <w:sz w:val="28"/>
                <w:szCs w:val="28"/>
              </w:rPr>
            </w:pPr>
            <w:r w:rsidRPr="002E50A5">
              <w:rPr>
                <w:rFonts w:ascii="Arial" w:hAnsi="Arial" w:cs="Arial"/>
                <w:b/>
                <w:sz w:val="28"/>
                <w:szCs w:val="28"/>
              </w:rPr>
              <w:t xml:space="preserve">Bidder to insert their company/organisation name </w:t>
            </w:r>
          </w:p>
        </w:tc>
      </w:tr>
      <w:tr w:rsidR="002E50A5" w:rsidRPr="002E50A5" w14:paraId="0F0A8E19" w14:textId="77777777" w:rsidTr="002E50A5">
        <w:trPr>
          <w:trHeight w:hRule="exact" w:val="851"/>
        </w:trPr>
        <w:tc>
          <w:tcPr>
            <w:tcW w:w="8505" w:type="dxa"/>
            <w:shd w:val="clear" w:color="auto" w:fill="auto"/>
          </w:tcPr>
          <w:p w14:paraId="31D68DCC" w14:textId="77777777" w:rsidR="002E50A5" w:rsidRPr="002E50A5" w:rsidRDefault="002E50A5" w:rsidP="002E50A5">
            <w:pPr>
              <w:jc w:val="center"/>
              <w:rPr>
                <w:rFonts w:ascii="Arial" w:hAnsi="Arial" w:cs="Arial"/>
                <w:b/>
                <w:sz w:val="28"/>
                <w:szCs w:val="28"/>
              </w:rPr>
            </w:pPr>
          </w:p>
        </w:tc>
      </w:tr>
    </w:tbl>
    <w:p w14:paraId="22FA1765" w14:textId="77777777" w:rsidR="00B4317B" w:rsidRPr="002E50A5" w:rsidRDefault="00B4317B" w:rsidP="002E50A5">
      <w:pPr>
        <w:rPr>
          <w:rFonts w:ascii="Arial" w:hAnsi="Arial" w:cs="Arial"/>
          <w:color w:val="009999"/>
          <w:sz w:val="28"/>
          <w:szCs w:val="28"/>
        </w:rPr>
      </w:pPr>
    </w:p>
    <w:p w14:paraId="6F604E03" w14:textId="77777777" w:rsidR="002E50A5" w:rsidRPr="002E50A5" w:rsidRDefault="002E50A5" w:rsidP="002E50A5">
      <w:pPr>
        <w:rPr>
          <w:rFonts w:ascii="Arial" w:hAnsi="Arial" w:cs="Arial"/>
          <w:color w:val="009999"/>
          <w:sz w:val="28"/>
          <w:szCs w:val="28"/>
        </w:rPr>
      </w:pPr>
    </w:p>
    <w:p w14:paraId="5C9DBE80" w14:textId="77777777" w:rsidR="002E50A5" w:rsidRPr="002E50A5" w:rsidRDefault="002E50A5" w:rsidP="002E50A5">
      <w:pPr>
        <w:rPr>
          <w:rFonts w:ascii="Arial" w:hAnsi="Arial" w:cs="Arial"/>
          <w:color w:val="009999"/>
          <w:sz w:val="28"/>
          <w:szCs w:val="28"/>
        </w:rPr>
      </w:pPr>
    </w:p>
    <w:p w14:paraId="2AA2269E" w14:textId="77777777" w:rsidR="006C48A4" w:rsidRDefault="006C48A4" w:rsidP="002E50A5">
      <w:pPr>
        <w:jc w:val="center"/>
        <w:rPr>
          <w:rFonts w:ascii="Arial" w:hAnsi="Arial" w:cs="Arial"/>
          <w:b/>
          <w:snapToGrid w:val="0"/>
          <w:color w:val="FF0000"/>
          <w:sz w:val="28"/>
          <w:szCs w:val="28"/>
        </w:rPr>
      </w:pPr>
    </w:p>
    <w:p w14:paraId="29B04761" w14:textId="77777777" w:rsidR="006C48A4" w:rsidRDefault="006C48A4" w:rsidP="002E50A5">
      <w:pPr>
        <w:jc w:val="center"/>
        <w:rPr>
          <w:rFonts w:ascii="Arial" w:hAnsi="Arial" w:cs="Arial"/>
          <w:b/>
          <w:snapToGrid w:val="0"/>
          <w:color w:val="FF0000"/>
          <w:sz w:val="28"/>
          <w:szCs w:val="28"/>
        </w:rPr>
      </w:pPr>
    </w:p>
    <w:p w14:paraId="6AAF0EC1" w14:textId="77777777" w:rsidR="00323DB6" w:rsidRPr="002E50A5" w:rsidRDefault="00914687" w:rsidP="002E50A5">
      <w:pPr>
        <w:jc w:val="center"/>
        <w:rPr>
          <w:rFonts w:ascii="Arial" w:hAnsi="Arial" w:cs="Arial"/>
          <w:b/>
          <w:snapToGrid w:val="0"/>
          <w:color w:val="FF0000"/>
          <w:sz w:val="28"/>
          <w:szCs w:val="28"/>
        </w:rPr>
      </w:pPr>
      <w:r w:rsidRPr="002E50A5">
        <w:rPr>
          <w:rFonts w:ascii="Arial" w:hAnsi="Arial" w:cs="Arial"/>
          <w:b/>
          <w:snapToGrid w:val="0"/>
          <w:color w:val="FF0000"/>
          <w:sz w:val="28"/>
          <w:szCs w:val="28"/>
        </w:rPr>
        <w:t>Quotations</w:t>
      </w:r>
      <w:r w:rsidR="00323DB6" w:rsidRPr="002E50A5">
        <w:rPr>
          <w:rFonts w:ascii="Arial" w:hAnsi="Arial" w:cs="Arial"/>
          <w:b/>
          <w:snapToGrid w:val="0"/>
          <w:color w:val="FF0000"/>
          <w:sz w:val="28"/>
          <w:szCs w:val="28"/>
        </w:rPr>
        <w:t xml:space="preserve"> submitted after the stated closing date and time </w:t>
      </w:r>
    </w:p>
    <w:p w14:paraId="58D5FCFF" w14:textId="77777777" w:rsidR="00B663BE" w:rsidRPr="002E50A5" w:rsidRDefault="00323DB6" w:rsidP="002E50A5">
      <w:pPr>
        <w:widowControl w:val="0"/>
        <w:tabs>
          <w:tab w:val="left" w:pos="709"/>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709"/>
        <w:jc w:val="center"/>
        <w:rPr>
          <w:rFonts w:ascii="Arial" w:hAnsi="Arial" w:cs="Arial"/>
          <w:b/>
          <w:snapToGrid w:val="0"/>
          <w:color w:val="FF0000"/>
          <w:sz w:val="28"/>
          <w:szCs w:val="28"/>
        </w:rPr>
      </w:pPr>
      <w:r w:rsidRPr="002E50A5">
        <w:rPr>
          <w:rFonts w:ascii="Arial" w:hAnsi="Arial" w:cs="Arial"/>
          <w:b/>
          <w:i/>
          <w:snapToGrid w:val="0"/>
          <w:color w:val="FF0000"/>
          <w:sz w:val="28"/>
          <w:szCs w:val="28"/>
          <w:u w:val="single"/>
        </w:rPr>
        <w:t>will not</w:t>
      </w:r>
      <w:r w:rsidRPr="002E50A5">
        <w:rPr>
          <w:rFonts w:ascii="Arial" w:hAnsi="Arial" w:cs="Arial"/>
          <w:b/>
          <w:snapToGrid w:val="0"/>
          <w:color w:val="FF0000"/>
          <w:sz w:val="28"/>
          <w:szCs w:val="28"/>
        </w:rPr>
        <w:t xml:space="preserve"> be considered.</w:t>
      </w:r>
    </w:p>
    <w:p w14:paraId="24579848" w14:textId="77777777" w:rsidR="000A5EF7" w:rsidRPr="002E50A5" w:rsidRDefault="000A5EF7" w:rsidP="002E50A5">
      <w:pPr>
        <w:pStyle w:val="00-Normal-BB"/>
        <w:rPr>
          <w:rFonts w:cs="Arial"/>
          <w:b/>
          <w:szCs w:val="22"/>
        </w:rPr>
      </w:pPr>
    </w:p>
    <w:p w14:paraId="4F79CD3C" w14:textId="77777777" w:rsidR="00FA0CD3" w:rsidRPr="002E50A5" w:rsidRDefault="00FA0CD3" w:rsidP="002E50A5">
      <w:pPr>
        <w:rPr>
          <w:rFonts w:ascii="Arial" w:hAnsi="Arial" w:cs="Arial"/>
          <w:b/>
          <w:sz w:val="22"/>
          <w:szCs w:val="22"/>
          <w:lang w:eastAsia="en-GB"/>
        </w:rPr>
      </w:pPr>
      <w:r w:rsidRPr="002E50A5">
        <w:rPr>
          <w:rFonts w:ascii="Arial" w:hAnsi="Arial" w:cs="Arial"/>
          <w:b/>
          <w:sz w:val="22"/>
          <w:szCs w:val="22"/>
          <w:lang w:eastAsia="en-GB"/>
        </w:rPr>
        <w:br w:type="page"/>
      </w:r>
    </w:p>
    <w:p w14:paraId="0EC350CA" w14:textId="77777777" w:rsidR="00381431" w:rsidRPr="002E50A5" w:rsidRDefault="00381431" w:rsidP="002E50A5">
      <w:pPr>
        <w:pStyle w:val="02-NormInd1-BB"/>
        <w:ind w:left="0"/>
        <w:rPr>
          <w:rFonts w:cs="Arial"/>
          <w:b/>
          <w:sz w:val="24"/>
          <w:szCs w:val="24"/>
          <w:lang w:eastAsia="en-GB"/>
        </w:rPr>
      </w:pPr>
      <w:r w:rsidRPr="002E50A5">
        <w:rPr>
          <w:rFonts w:cs="Arial"/>
          <w:b/>
          <w:sz w:val="24"/>
          <w:szCs w:val="24"/>
          <w:lang w:eastAsia="en-GB"/>
        </w:rPr>
        <w:lastRenderedPageBreak/>
        <w:t>T</w:t>
      </w:r>
      <w:r w:rsidR="00EE5717" w:rsidRPr="002E50A5">
        <w:rPr>
          <w:rFonts w:cs="Arial"/>
          <w:b/>
          <w:sz w:val="24"/>
          <w:szCs w:val="24"/>
          <w:lang w:eastAsia="en-GB"/>
        </w:rPr>
        <w:t>ABLE OF CONTENTS</w:t>
      </w:r>
    </w:p>
    <w:p w14:paraId="75FF0EA0" w14:textId="77777777" w:rsidR="00381431" w:rsidRPr="002E50A5" w:rsidRDefault="00381431" w:rsidP="002E50A5">
      <w:pPr>
        <w:pStyle w:val="02-NormInd1-BB"/>
        <w:rPr>
          <w:rFonts w:cs="Arial"/>
          <w:sz w:val="24"/>
          <w:szCs w:val="24"/>
          <w:lang w:eastAsia="en-GB"/>
        </w:rPr>
      </w:pPr>
    </w:p>
    <w:p w14:paraId="54E107A2" w14:textId="77777777" w:rsidR="00D62C06" w:rsidRPr="002E50A5" w:rsidRDefault="00EE5717" w:rsidP="002E50A5">
      <w:pPr>
        <w:pStyle w:val="TOC1"/>
        <w:spacing w:after="120" w:line="240" w:lineRule="auto"/>
        <w:rPr>
          <w:rFonts w:cs="Arial"/>
          <w:sz w:val="24"/>
          <w:szCs w:val="24"/>
          <w:lang w:eastAsia="en-GB"/>
        </w:rPr>
      </w:pPr>
      <w:r w:rsidRPr="002E50A5">
        <w:rPr>
          <w:rFonts w:cs="Arial"/>
          <w:sz w:val="24"/>
          <w:szCs w:val="24"/>
          <w:lang w:eastAsia="en-GB"/>
        </w:rPr>
        <w:t>SECTION:</w:t>
      </w:r>
    </w:p>
    <w:p w14:paraId="6A60B1A8" w14:textId="40AEEFF3" w:rsidR="00B66C04" w:rsidRDefault="00021111">
      <w:pPr>
        <w:pStyle w:val="TOC1"/>
        <w:rPr>
          <w:rFonts w:asciiTheme="minorHAnsi" w:eastAsiaTheme="minorEastAsia" w:hAnsiTheme="minorHAnsi" w:cstheme="minorBidi"/>
          <w:b w:val="0"/>
          <w:noProof/>
          <w:szCs w:val="22"/>
          <w:lang w:eastAsia="en-GB"/>
        </w:rPr>
      </w:pPr>
      <w:r w:rsidRPr="002E50A5">
        <w:rPr>
          <w:rFonts w:cs="Arial"/>
          <w:sz w:val="24"/>
          <w:szCs w:val="24"/>
          <w:lang w:eastAsia="en-GB"/>
        </w:rPr>
        <w:fldChar w:fldCharType="begin"/>
      </w:r>
      <w:r w:rsidR="0092710F" w:rsidRPr="002E50A5">
        <w:rPr>
          <w:rFonts w:cs="Arial"/>
          <w:sz w:val="24"/>
          <w:szCs w:val="24"/>
          <w:lang w:eastAsia="en-GB"/>
        </w:rPr>
        <w:instrText xml:space="preserve"> TOC \o "1-3" \h \z \t "00-DefinitionHeading,1,01-Level1-BB,1" </w:instrText>
      </w:r>
      <w:r w:rsidRPr="002E50A5">
        <w:rPr>
          <w:rFonts w:cs="Arial"/>
          <w:sz w:val="24"/>
          <w:szCs w:val="24"/>
          <w:lang w:eastAsia="en-GB"/>
        </w:rPr>
        <w:fldChar w:fldCharType="separate"/>
      </w:r>
      <w:hyperlink w:anchor="_Toc30537517" w:history="1">
        <w:r w:rsidR="00B66C04" w:rsidRPr="001D4988">
          <w:rPr>
            <w:rStyle w:val="Hyperlink"/>
            <w:rFonts w:cs="Arial"/>
            <w:bCs/>
            <w:noProof/>
          </w:rPr>
          <w:t>1</w:t>
        </w:r>
        <w:r w:rsidR="00B66C04">
          <w:rPr>
            <w:rFonts w:asciiTheme="minorHAnsi" w:eastAsiaTheme="minorEastAsia" w:hAnsiTheme="minorHAnsi" w:cstheme="minorBidi"/>
            <w:b w:val="0"/>
            <w:noProof/>
            <w:szCs w:val="22"/>
            <w:lang w:eastAsia="en-GB"/>
          </w:rPr>
          <w:tab/>
        </w:r>
        <w:r w:rsidR="00B66C04" w:rsidRPr="001D4988">
          <w:rPr>
            <w:rStyle w:val="Hyperlink"/>
            <w:rFonts w:cs="Arial"/>
            <w:bCs/>
            <w:noProof/>
          </w:rPr>
          <w:t>INTRODUCTION</w:t>
        </w:r>
        <w:r w:rsidR="00B66C04">
          <w:rPr>
            <w:noProof/>
            <w:webHidden/>
          </w:rPr>
          <w:tab/>
        </w:r>
        <w:r w:rsidR="00B66C04">
          <w:rPr>
            <w:noProof/>
            <w:webHidden/>
          </w:rPr>
          <w:fldChar w:fldCharType="begin"/>
        </w:r>
        <w:r w:rsidR="00B66C04">
          <w:rPr>
            <w:noProof/>
            <w:webHidden/>
          </w:rPr>
          <w:instrText xml:space="preserve"> PAGEREF _Toc30537517 \h </w:instrText>
        </w:r>
        <w:r w:rsidR="00B66C04">
          <w:rPr>
            <w:noProof/>
            <w:webHidden/>
          </w:rPr>
        </w:r>
        <w:r w:rsidR="00B66C04">
          <w:rPr>
            <w:noProof/>
            <w:webHidden/>
          </w:rPr>
          <w:fldChar w:fldCharType="separate"/>
        </w:r>
        <w:r w:rsidR="00B66C04">
          <w:rPr>
            <w:noProof/>
            <w:webHidden/>
          </w:rPr>
          <w:t>3</w:t>
        </w:r>
        <w:r w:rsidR="00B66C04">
          <w:rPr>
            <w:noProof/>
            <w:webHidden/>
          </w:rPr>
          <w:fldChar w:fldCharType="end"/>
        </w:r>
      </w:hyperlink>
    </w:p>
    <w:p w14:paraId="1A8C6422" w14:textId="5E76BC4F" w:rsidR="00B66C04" w:rsidRDefault="00B36DA3">
      <w:pPr>
        <w:pStyle w:val="TOC1"/>
        <w:rPr>
          <w:rFonts w:asciiTheme="minorHAnsi" w:eastAsiaTheme="minorEastAsia" w:hAnsiTheme="minorHAnsi" w:cstheme="minorBidi"/>
          <w:b w:val="0"/>
          <w:noProof/>
          <w:szCs w:val="22"/>
          <w:lang w:eastAsia="en-GB"/>
        </w:rPr>
      </w:pPr>
      <w:hyperlink w:anchor="_Toc30537518" w:history="1">
        <w:r w:rsidR="00B66C04" w:rsidRPr="001D4988">
          <w:rPr>
            <w:rStyle w:val="Hyperlink"/>
            <w:rFonts w:cs="Arial"/>
            <w:noProof/>
          </w:rPr>
          <w:t>2</w:t>
        </w:r>
        <w:r w:rsidR="00B66C04">
          <w:rPr>
            <w:rFonts w:asciiTheme="minorHAnsi" w:eastAsiaTheme="minorEastAsia" w:hAnsiTheme="minorHAnsi" w:cstheme="minorBidi"/>
            <w:b w:val="0"/>
            <w:noProof/>
            <w:szCs w:val="22"/>
            <w:lang w:eastAsia="en-GB"/>
          </w:rPr>
          <w:tab/>
        </w:r>
        <w:r w:rsidR="00B66C04" w:rsidRPr="001D4988">
          <w:rPr>
            <w:rStyle w:val="Hyperlink"/>
            <w:rFonts w:cs="Arial"/>
            <w:noProof/>
          </w:rPr>
          <w:t>TIMETABLE AND PROCESS</w:t>
        </w:r>
        <w:r w:rsidR="00B66C04">
          <w:rPr>
            <w:noProof/>
            <w:webHidden/>
          </w:rPr>
          <w:tab/>
        </w:r>
        <w:r w:rsidR="00B66C04">
          <w:rPr>
            <w:noProof/>
            <w:webHidden/>
          </w:rPr>
          <w:fldChar w:fldCharType="begin"/>
        </w:r>
        <w:r w:rsidR="00B66C04">
          <w:rPr>
            <w:noProof/>
            <w:webHidden/>
          </w:rPr>
          <w:instrText xml:space="preserve"> PAGEREF _Toc30537518 \h </w:instrText>
        </w:r>
        <w:r w:rsidR="00B66C04">
          <w:rPr>
            <w:noProof/>
            <w:webHidden/>
          </w:rPr>
        </w:r>
        <w:r w:rsidR="00B66C04">
          <w:rPr>
            <w:noProof/>
            <w:webHidden/>
          </w:rPr>
          <w:fldChar w:fldCharType="separate"/>
        </w:r>
        <w:r w:rsidR="00B66C04">
          <w:rPr>
            <w:noProof/>
            <w:webHidden/>
          </w:rPr>
          <w:t>4</w:t>
        </w:r>
        <w:r w:rsidR="00B66C04">
          <w:rPr>
            <w:noProof/>
            <w:webHidden/>
          </w:rPr>
          <w:fldChar w:fldCharType="end"/>
        </w:r>
      </w:hyperlink>
    </w:p>
    <w:p w14:paraId="16EA279F" w14:textId="40208906" w:rsidR="00B66C04" w:rsidRDefault="00B36DA3">
      <w:pPr>
        <w:pStyle w:val="TOC1"/>
        <w:rPr>
          <w:rFonts w:asciiTheme="minorHAnsi" w:eastAsiaTheme="minorEastAsia" w:hAnsiTheme="minorHAnsi" w:cstheme="minorBidi"/>
          <w:b w:val="0"/>
          <w:noProof/>
          <w:szCs w:val="22"/>
          <w:lang w:eastAsia="en-GB"/>
        </w:rPr>
      </w:pPr>
      <w:hyperlink w:anchor="_Toc30537519" w:history="1">
        <w:r w:rsidR="00B66C04" w:rsidRPr="001D4988">
          <w:rPr>
            <w:rStyle w:val="Hyperlink"/>
            <w:rFonts w:cs="Arial"/>
            <w:noProof/>
          </w:rPr>
          <w:t>3</w:t>
        </w:r>
        <w:r w:rsidR="00B66C04">
          <w:rPr>
            <w:rFonts w:asciiTheme="minorHAnsi" w:eastAsiaTheme="minorEastAsia" w:hAnsiTheme="minorHAnsi" w:cstheme="minorBidi"/>
            <w:b w:val="0"/>
            <w:noProof/>
            <w:szCs w:val="22"/>
            <w:lang w:eastAsia="en-GB"/>
          </w:rPr>
          <w:tab/>
        </w:r>
        <w:r w:rsidR="00B66C04" w:rsidRPr="001D4988">
          <w:rPr>
            <w:rStyle w:val="Hyperlink"/>
            <w:rFonts w:cs="Arial"/>
            <w:noProof/>
          </w:rPr>
          <w:t>SPECIFICATION</w:t>
        </w:r>
        <w:r w:rsidR="00B66C04">
          <w:rPr>
            <w:noProof/>
            <w:webHidden/>
          </w:rPr>
          <w:tab/>
        </w:r>
        <w:r w:rsidR="00B66C04">
          <w:rPr>
            <w:noProof/>
            <w:webHidden/>
          </w:rPr>
          <w:fldChar w:fldCharType="begin"/>
        </w:r>
        <w:r w:rsidR="00B66C04">
          <w:rPr>
            <w:noProof/>
            <w:webHidden/>
          </w:rPr>
          <w:instrText xml:space="preserve"> PAGEREF _Toc30537519 \h </w:instrText>
        </w:r>
        <w:r w:rsidR="00B66C04">
          <w:rPr>
            <w:noProof/>
            <w:webHidden/>
          </w:rPr>
        </w:r>
        <w:r w:rsidR="00B66C04">
          <w:rPr>
            <w:noProof/>
            <w:webHidden/>
          </w:rPr>
          <w:fldChar w:fldCharType="separate"/>
        </w:r>
        <w:r w:rsidR="00B66C04">
          <w:rPr>
            <w:noProof/>
            <w:webHidden/>
          </w:rPr>
          <w:t>6</w:t>
        </w:r>
        <w:r w:rsidR="00B66C04">
          <w:rPr>
            <w:noProof/>
            <w:webHidden/>
          </w:rPr>
          <w:fldChar w:fldCharType="end"/>
        </w:r>
      </w:hyperlink>
    </w:p>
    <w:p w14:paraId="2FFECC3D" w14:textId="09B9FF78" w:rsidR="00B66C04" w:rsidRDefault="00B36DA3">
      <w:pPr>
        <w:pStyle w:val="TOC1"/>
        <w:rPr>
          <w:rFonts w:asciiTheme="minorHAnsi" w:eastAsiaTheme="minorEastAsia" w:hAnsiTheme="minorHAnsi" w:cstheme="minorBidi"/>
          <w:b w:val="0"/>
          <w:noProof/>
          <w:szCs w:val="22"/>
          <w:lang w:eastAsia="en-GB"/>
        </w:rPr>
      </w:pPr>
      <w:hyperlink w:anchor="_Toc30537520" w:history="1">
        <w:r w:rsidR="00B66C04" w:rsidRPr="001D4988">
          <w:rPr>
            <w:rStyle w:val="Hyperlink"/>
            <w:rFonts w:cs="Arial"/>
            <w:noProof/>
          </w:rPr>
          <w:t>4</w:t>
        </w:r>
        <w:r w:rsidR="00B66C04">
          <w:rPr>
            <w:rFonts w:asciiTheme="minorHAnsi" w:eastAsiaTheme="minorEastAsia" w:hAnsiTheme="minorHAnsi" w:cstheme="minorBidi"/>
            <w:b w:val="0"/>
            <w:noProof/>
            <w:szCs w:val="22"/>
            <w:lang w:eastAsia="en-GB"/>
          </w:rPr>
          <w:tab/>
        </w:r>
        <w:r w:rsidR="00B66C04" w:rsidRPr="001D4988">
          <w:rPr>
            <w:rStyle w:val="Hyperlink"/>
            <w:rFonts w:cs="Arial"/>
            <w:noProof/>
          </w:rPr>
          <w:t>COMPLETION AND SUBMISSION INSTRUCTIONS</w:t>
        </w:r>
        <w:r w:rsidR="00B66C04">
          <w:rPr>
            <w:noProof/>
            <w:webHidden/>
          </w:rPr>
          <w:tab/>
        </w:r>
        <w:r w:rsidR="00B66C04">
          <w:rPr>
            <w:noProof/>
            <w:webHidden/>
          </w:rPr>
          <w:fldChar w:fldCharType="begin"/>
        </w:r>
        <w:r w:rsidR="00B66C04">
          <w:rPr>
            <w:noProof/>
            <w:webHidden/>
          </w:rPr>
          <w:instrText xml:space="preserve"> PAGEREF _Toc30537520 \h </w:instrText>
        </w:r>
        <w:r w:rsidR="00B66C04">
          <w:rPr>
            <w:noProof/>
            <w:webHidden/>
          </w:rPr>
        </w:r>
        <w:r w:rsidR="00B66C04">
          <w:rPr>
            <w:noProof/>
            <w:webHidden/>
          </w:rPr>
          <w:fldChar w:fldCharType="separate"/>
        </w:r>
        <w:r w:rsidR="00B66C04">
          <w:rPr>
            <w:noProof/>
            <w:webHidden/>
          </w:rPr>
          <w:t>7</w:t>
        </w:r>
        <w:r w:rsidR="00B66C04">
          <w:rPr>
            <w:noProof/>
            <w:webHidden/>
          </w:rPr>
          <w:fldChar w:fldCharType="end"/>
        </w:r>
      </w:hyperlink>
    </w:p>
    <w:p w14:paraId="5CEE12F4" w14:textId="20E754CF" w:rsidR="00B66C04" w:rsidRDefault="00B36DA3">
      <w:pPr>
        <w:pStyle w:val="TOC1"/>
        <w:rPr>
          <w:rFonts w:asciiTheme="minorHAnsi" w:eastAsiaTheme="minorEastAsia" w:hAnsiTheme="minorHAnsi" w:cstheme="minorBidi"/>
          <w:b w:val="0"/>
          <w:noProof/>
          <w:szCs w:val="22"/>
          <w:lang w:eastAsia="en-GB"/>
        </w:rPr>
      </w:pPr>
      <w:hyperlink w:anchor="_Toc30537521" w:history="1">
        <w:r w:rsidR="00B66C04" w:rsidRPr="001D4988">
          <w:rPr>
            <w:rStyle w:val="Hyperlink"/>
            <w:rFonts w:cs="Arial"/>
            <w:noProof/>
          </w:rPr>
          <w:t>5</w:t>
        </w:r>
        <w:r w:rsidR="00B66C04">
          <w:rPr>
            <w:rFonts w:asciiTheme="minorHAnsi" w:eastAsiaTheme="minorEastAsia" w:hAnsiTheme="minorHAnsi" w:cstheme="minorBidi"/>
            <w:b w:val="0"/>
            <w:noProof/>
            <w:szCs w:val="22"/>
            <w:lang w:eastAsia="en-GB"/>
          </w:rPr>
          <w:tab/>
        </w:r>
        <w:r w:rsidR="00B66C04" w:rsidRPr="001D4988">
          <w:rPr>
            <w:rStyle w:val="Hyperlink"/>
            <w:rFonts w:cs="Arial"/>
            <w:noProof/>
          </w:rPr>
          <w:t>EVALUATION</w:t>
        </w:r>
        <w:r w:rsidR="00B66C04">
          <w:rPr>
            <w:noProof/>
            <w:webHidden/>
          </w:rPr>
          <w:tab/>
        </w:r>
        <w:r w:rsidR="00B66C04">
          <w:rPr>
            <w:noProof/>
            <w:webHidden/>
          </w:rPr>
          <w:fldChar w:fldCharType="begin"/>
        </w:r>
        <w:r w:rsidR="00B66C04">
          <w:rPr>
            <w:noProof/>
            <w:webHidden/>
          </w:rPr>
          <w:instrText xml:space="preserve"> PAGEREF _Toc30537521 \h </w:instrText>
        </w:r>
        <w:r w:rsidR="00B66C04">
          <w:rPr>
            <w:noProof/>
            <w:webHidden/>
          </w:rPr>
        </w:r>
        <w:r w:rsidR="00B66C04">
          <w:rPr>
            <w:noProof/>
            <w:webHidden/>
          </w:rPr>
          <w:fldChar w:fldCharType="separate"/>
        </w:r>
        <w:r w:rsidR="00B66C04">
          <w:rPr>
            <w:noProof/>
            <w:webHidden/>
          </w:rPr>
          <w:t>8</w:t>
        </w:r>
        <w:r w:rsidR="00B66C04">
          <w:rPr>
            <w:noProof/>
            <w:webHidden/>
          </w:rPr>
          <w:fldChar w:fldCharType="end"/>
        </w:r>
      </w:hyperlink>
    </w:p>
    <w:p w14:paraId="345A0FD4" w14:textId="34C59813" w:rsidR="00B66C04" w:rsidRDefault="00B36DA3">
      <w:pPr>
        <w:pStyle w:val="TOC1"/>
        <w:rPr>
          <w:rFonts w:asciiTheme="minorHAnsi" w:eastAsiaTheme="minorEastAsia" w:hAnsiTheme="minorHAnsi" w:cstheme="minorBidi"/>
          <w:b w:val="0"/>
          <w:noProof/>
          <w:szCs w:val="22"/>
          <w:lang w:eastAsia="en-GB"/>
        </w:rPr>
      </w:pPr>
      <w:hyperlink w:anchor="_Toc30537522" w:history="1">
        <w:r w:rsidR="00B66C04" w:rsidRPr="001D4988">
          <w:rPr>
            <w:rStyle w:val="Hyperlink"/>
            <w:noProof/>
          </w:rPr>
          <w:t xml:space="preserve">Appendix 1 </w:t>
        </w:r>
        <w:r w:rsidR="00B66C04" w:rsidRPr="001D4988">
          <w:rPr>
            <w:rStyle w:val="Hyperlink"/>
            <w:rFonts w:cs="Arial"/>
            <w:bCs/>
            <w:noProof/>
          </w:rPr>
          <w:t>: Specification</w:t>
        </w:r>
        <w:r w:rsidR="00B66C04">
          <w:rPr>
            <w:noProof/>
            <w:webHidden/>
          </w:rPr>
          <w:tab/>
        </w:r>
        <w:r w:rsidR="00B66C04">
          <w:rPr>
            <w:noProof/>
            <w:webHidden/>
          </w:rPr>
          <w:fldChar w:fldCharType="begin"/>
        </w:r>
        <w:r w:rsidR="00B66C04">
          <w:rPr>
            <w:noProof/>
            <w:webHidden/>
          </w:rPr>
          <w:instrText xml:space="preserve"> PAGEREF _Toc30537522 \h </w:instrText>
        </w:r>
        <w:r w:rsidR="00B66C04">
          <w:rPr>
            <w:noProof/>
            <w:webHidden/>
          </w:rPr>
        </w:r>
        <w:r w:rsidR="00B66C04">
          <w:rPr>
            <w:noProof/>
            <w:webHidden/>
          </w:rPr>
          <w:fldChar w:fldCharType="separate"/>
        </w:r>
        <w:r w:rsidR="00B66C04">
          <w:rPr>
            <w:noProof/>
            <w:webHidden/>
          </w:rPr>
          <w:t>9</w:t>
        </w:r>
        <w:r w:rsidR="00B66C04">
          <w:rPr>
            <w:noProof/>
            <w:webHidden/>
          </w:rPr>
          <w:fldChar w:fldCharType="end"/>
        </w:r>
      </w:hyperlink>
    </w:p>
    <w:p w14:paraId="7E1E1526" w14:textId="7D8DB1AE" w:rsidR="00B66C04" w:rsidRDefault="00B36DA3">
      <w:pPr>
        <w:pStyle w:val="TOC1"/>
        <w:rPr>
          <w:rFonts w:asciiTheme="minorHAnsi" w:eastAsiaTheme="minorEastAsia" w:hAnsiTheme="minorHAnsi" w:cstheme="minorBidi"/>
          <w:b w:val="0"/>
          <w:noProof/>
          <w:szCs w:val="22"/>
          <w:lang w:eastAsia="en-GB"/>
        </w:rPr>
      </w:pPr>
      <w:hyperlink w:anchor="_Toc30537523" w:history="1">
        <w:r w:rsidR="00B66C04" w:rsidRPr="001D4988">
          <w:rPr>
            <w:rStyle w:val="Hyperlink"/>
            <w:noProof/>
          </w:rPr>
          <w:t xml:space="preserve">Appendix 2 </w:t>
        </w:r>
        <w:r w:rsidR="00B66C04" w:rsidRPr="001D4988">
          <w:rPr>
            <w:rStyle w:val="Hyperlink"/>
            <w:rFonts w:cs="Arial"/>
            <w:noProof/>
          </w:rPr>
          <w:t>: Contract</w:t>
        </w:r>
        <w:r w:rsidR="00B66C04">
          <w:rPr>
            <w:noProof/>
            <w:webHidden/>
          </w:rPr>
          <w:tab/>
        </w:r>
        <w:r w:rsidR="00B66C04">
          <w:rPr>
            <w:noProof/>
            <w:webHidden/>
          </w:rPr>
          <w:fldChar w:fldCharType="begin"/>
        </w:r>
        <w:r w:rsidR="00B66C04">
          <w:rPr>
            <w:noProof/>
            <w:webHidden/>
          </w:rPr>
          <w:instrText xml:space="preserve"> PAGEREF _Toc30537523 \h </w:instrText>
        </w:r>
        <w:r w:rsidR="00B66C04">
          <w:rPr>
            <w:noProof/>
            <w:webHidden/>
          </w:rPr>
        </w:r>
        <w:r w:rsidR="00B66C04">
          <w:rPr>
            <w:noProof/>
            <w:webHidden/>
          </w:rPr>
          <w:fldChar w:fldCharType="separate"/>
        </w:r>
        <w:r w:rsidR="00B66C04">
          <w:rPr>
            <w:noProof/>
            <w:webHidden/>
          </w:rPr>
          <w:t>10</w:t>
        </w:r>
        <w:r w:rsidR="00B66C04">
          <w:rPr>
            <w:noProof/>
            <w:webHidden/>
          </w:rPr>
          <w:fldChar w:fldCharType="end"/>
        </w:r>
      </w:hyperlink>
    </w:p>
    <w:p w14:paraId="631E4A8A" w14:textId="73F26623" w:rsidR="00B66C04" w:rsidRDefault="00B36DA3">
      <w:pPr>
        <w:pStyle w:val="TOC1"/>
        <w:rPr>
          <w:rFonts w:asciiTheme="minorHAnsi" w:eastAsiaTheme="minorEastAsia" w:hAnsiTheme="minorHAnsi" w:cstheme="minorBidi"/>
          <w:b w:val="0"/>
          <w:noProof/>
          <w:szCs w:val="22"/>
          <w:lang w:eastAsia="en-GB"/>
        </w:rPr>
      </w:pPr>
      <w:hyperlink w:anchor="_Toc30537524" w:history="1">
        <w:r w:rsidR="00B66C04" w:rsidRPr="001D4988">
          <w:rPr>
            <w:rStyle w:val="Hyperlink"/>
            <w:noProof/>
          </w:rPr>
          <w:t xml:space="preserve">Appendix 3 </w:t>
        </w:r>
        <w:r w:rsidR="00B66C04" w:rsidRPr="001D4988">
          <w:rPr>
            <w:rStyle w:val="Hyperlink"/>
            <w:rFonts w:cs="Arial"/>
            <w:noProof/>
          </w:rPr>
          <w:t>:  Certificate</w:t>
        </w:r>
        <w:r w:rsidR="00B66C04">
          <w:rPr>
            <w:noProof/>
            <w:webHidden/>
          </w:rPr>
          <w:tab/>
        </w:r>
        <w:r w:rsidR="00B66C04">
          <w:rPr>
            <w:noProof/>
            <w:webHidden/>
          </w:rPr>
          <w:fldChar w:fldCharType="begin"/>
        </w:r>
        <w:r w:rsidR="00B66C04">
          <w:rPr>
            <w:noProof/>
            <w:webHidden/>
          </w:rPr>
          <w:instrText xml:space="preserve"> PAGEREF _Toc30537524 \h </w:instrText>
        </w:r>
        <w:r w:rsidR="00B66C04">
          <w:rPr>
            <w:noProof/>
            <w:webHidden/>
          </w:rPr>
        </w:r>
        <w:r w:rsidR="00B66C04">
          <w:rPr>
            <w:noProof/>
            <w:webHidden/>
          </w:rPr>
          <w:fldChar w:fldCharType="separate"/>
        </w:r>
        <w:r w:rsidR="00B66C04">
          <w:rPr>
            <w:noProof/>
            <w:webHidden/>
          </w:rPr>
          <w:t>11</w:t>
        </w:r>
        <w:r w:rsidR="00B66C04">
          <w:rPr>
            <w:noProof/>
            <w:webHidden/>
          </w:rPr>
          <w:fldChar w:fldCharType="end"/>
        </w:r>
      </w:hyperlink>
    </w:p>
    <w:p w14:paraId="1C1E742A" w14:textId="76B2B6F1" w:rsidR="00B66C04" w:rsidRDefault="00B36DA3">
      <w:pPr>
        <w:pStyle w:val="TOC1"/>
        <w:rPr>
          <w:rFonts w:asciiTheme="minorHAnsi" w:eastAsiaTheme="minorEastAsia" w:hAnsiTheme="minorHAnsi" w:cstheme="minorBidi"/>
          <w:b w:val="0"/>
          <w:noProof/>
          <w:szCs w:val="22"/>
          <w:lang w:eastAsia="en-GB"/>
        </w:rPr>
      </w:pPr>
      <w:hyperlink w:anchor="_Toc30537525" w:history="1">
        <w:r w:rsidR="00B66C04" w:rsidRPr="001D4988">
          <w:rPr>
            <w:rStyle w:val="Hyperlink"/>
            <w:noProof/>
          </w:rPr>
          <w:t>Appendix 4</w:t>
        </w:r>
        <w:r w:rsidR="00B66C04" w:rsidRPr="001D4988">
          <w:rPr>
            <w:rStyle w:val="Hyperlink"/>
            <w:rFonts w:cs="Arial"/>
            <w:noProof/>
          </w:rPr>
          <w:t xml:space="preserve"> </w:t>
        </w:r>
        <w:r w:rsidR="00B66C04" w:rsidRPr="001D4988">
          <w:rPr>
            <w:rStyle w:val="Hyperlink"/>
            <w:rFonts w:cs="Arial"/>
            <w:bCs/>
            <w:noProof/>
          </w:rPr>
          <w:t xml:space="preserve">: </w:t>
        </w:r>
        <w:r w:rsidR="00B66C04" w:rsidRPr="001D4988">
          <w:rPr>
            <w:rStyle w:val="Hyperlink"/>
            <w:rFonts w:cs="Arial"/>
            <w:noProof/>
          </w:rPr>
          <w:t>Contractual Undertaking</w:t>
        </w:r>
        <w:r w:rsidR="00B66C04">
          <w:rPr>
            <w:noProof/>
            <w:webHidden/>
          </w:rPr>
          <w:tab/>
        </w:r>
        <w:r w:rsidR="00B66C04">
          <w:rPr>
            <w:noProof/>
            <w:webHidden/>
          </w:rPr>
          <w:fldChar w:fldCharType="begin"/>
        </w:r>
        <w:r w:rsidR="00B66C04">
          <w:rPr>
            <w:noProof/>
            <w:webHidden/>
          </w:rPr>
          <w:instrText xml:space="preserve"> PAGEREF _Toc30537525 \h </w:instrText>
        </w:r>
        <w:r w:rsidR="00B66C04">
          <w:rPr>
            <w:noProof/>
            <w:webHidden/>
          </w:rPr>
        </w:r>
        <w:r w:rsidR="00B66C04">
          <w:rPr>
            <w:noProof/>
            <w:webHidden/>
          </w:rPr>
          <w:fldChar w:fldCharType="separate"/>
        </w:r>
        <w:r w:rsidR="00B66C04">
          <w:rPr>
            <w:noProof/>
            <w:webHidden/>
          </w:rPr>
          <w:t>12</w:t>
        </w:r>
        <w:r w:rsidR="00B66C04">
          <w:rPr>
            <w:noProof/>
            <w:webHidden/>
          </w:rPr>
          <w:fldChar w:fldCharType="end"/>
        </w:r>
      </w:hyperlink>
    </w:p>
    <w:p w14:paraId="575B358A" w14:textId="0C482A39" w:rsidR="00B66C04" w:rsidRDefault="00B36DA3">
      <w:pPr>
        <w:pStyle w:val="TOC1"/>
        <w:rPr>
          <w:rFonts w:asciiTheme="minorHAnsi" w:eastAsiaTheme="minorEastAsia" w:hAnsiTheme="minorHAnsi" w:cstheme="minorBidi"/>
          <w:b w:val="0"/>
          <w:noProof/>
          <w:szCs w:val="22"/>
          <w:lang w:eastAsia="en-GB"/>
        </w:rPr>
      </w:pPr>
      <w:hyperlink w:anchor="_Toc30537526" w:history="1">
        <w:r w:rsidR="00B66C04" w:rsidRPr="001D4988">
          <w:rPr>
            <w:rStyle w:val="Hyperlink"/>
            <w:noProof/>
          </w:rPr>
          <w:t>Appendix 5</w:t>
        </w:r>
        <w:r w:rsidR="00B66C04" w:rsidRPr="001D4988">
          <w:rPr>
            <w:rStyle w:val="Hyperlink"/>
            <w:rFonts w:cs="Arial"/>
            <w:noProof/>
          </w:rPr>
          <w:t xml:space="preserve"> </w:t>
        </w:r>
        <w:r w:rsidR="00B66C04" w:rsidRPr="001D4988">
          <w:rPr>
            <w:rStyle w:val="Hyperlink"/>
            <w:rFonts w:cs="Arial"/>
            <w:bCs/>
            <w:noProof/>
          </w:rPr>
          <w:t xml:space="preserve">: </w:t>
        </w:r>
        <w:r w:rsidR="00B66C04" w:rsidRPr="001D4988">
          <w:rPr>
            <w:rStyle w:val="Hyperlink"/>
            <w:rFonts w:cs="Arial"/>
            <w:noProof/>
          </w:rPr>
          <w:t xml:space="preserve"> Suitability Assessment Questionnaire</w:t>
        </w:r>
        <w:r w:rsidR="00B66C04">
          <w:rPr>
            <w:noProof/>
            <w:webHidden/>
          </w:rPr>
          <w:tab/>
        </w:r>
        <w:r w:rsidR="00B66C04">
          <w:rPr>
            <w:noProof/>
            <w:webHidden/>
          </w:rPr>
          <w:fldChar w:fldCharType="begin"/>
        </w:r>
        <w:r w:rsidR="00B66C04">
          <w:rPr>
            <w:noProof/>
            <w:webHidden/>
          </w:rPr>
          <w:instrText xml:space="preserve"> PAGEREF _Toc30537526 \h </w:instrText>
        </w:r>
        <w:r w:rsidR="00B66C04">
          <w:rPr>
            <w:noProof/>
            <w:webHidden/>
          </w:rPr>
        </w:r>
        <w:r w:rsidR="00B66C04">
          <w:rPr>
            <w:noProof/>
            <w:webHidden/>
          </w:rPr>
          <w:fldChar w:fldCharType="separate"/>
        </w:r>
        <w:r w:rsidR="00B66C04">
          <w:rPr>
            <w:noProof/>
            <w:webHidden/>
          </w:rPr>
          <w:t>13</w:t>
        </w:r>
        <w:r w:rsidR="00B66C04">
          <w:rPr>
            <w:noProof/>
            <w:webHidden/>
          </w:rPr>
          <w:fldChar w:fldCharType="end"/>
        </w:r>
      </w:hyperlink>
    </w:p>
    <w:p w14:paraId="6121D782" w14:textId="7E58B56F" w:rsidR="00B66C04" w:rsidRDefault="00B36DA3">
      <w:pPr>
        <w:pStyle w:val="TOC1"/>
        <w:rPr>
          <w:rFonts w:asciiTheme="minorHAnsi" w:eastAsiaTheme="minorEastAsia" w:hAnsiTheme="minorHAnsi" w:cstheme="minorBidi"/>
          <w:b w:val="0"/>
          <w:noProof/>
          <w:szCs w:val="22"/>
          <w:lang w:eastAsia="en-GB"/>
        </w:rPr>
      </w:pPr>
      <w:hyperlink w:anchor="_Toc30537527" w:history="1">
        <w:r w:rsidR="00B66C04" w:rsidRPr="001D4988">
          <w:rPr>
            <w:rStyle w:val="Hyperlink"/>
            <w:noProof/>
          </w:rPr>
          <w:t xml:space="preserve">Appendix 6 </w:t>
        </w:r>
        <w:r w:rsidR="00B66C04" w:rsidRPr="001D4988">
          <w:rPr>
            <w:rStyle w:val="Hyperlink"/>
            <w:rFonts w:cs="Arial"/>
            <w:noProof/>
          </w:rPr>
          <w:t>: Award Criteria</w:t>
        </w:r>
        <w:r w:rsidR="00B66C04">
          <w:rPr>
            <w:noProof/>
            <w:webHidden/>
          </w:rPr>
          <w:tab/>
        </w:r>
        <w:r w:rsidR="00B66C04">
          <w:rPr>
            <w:noProof/>
            <w:webHidden/>
          </w:rPr>
          <w:fldChar w:fldCharType="begin"/>
        </w:r>
        <w:r w:rsidR="00B66C04">
          <w:rPr>
            <w:noProof/>
            <w:webHidden/>
          </w:rPr>
          <w:instrText xml:space="preserve"> PAGEREF _Toc30537527 \h </w:instrText>
        </w:r>
        <w:r w:rsidR="00B66C04">
          <w:rPr>
            <w:noProof/>
            <w:webHidden/>
          </w:rPr>
        </w:r>
        <w:r w:rsidR="00B66C04">
          <w:rPr>
            <w:noProof/>
            <w:webHidden/>
          </w:rPr>
          <w:fldChar w:fldCharType="separate"/>
        </w:r>
        <w:r w:rsidR="00B66C04">
          <w:rPr>
            <w:noProof/>
            <w:webHidden/>
          </w:rPr>
          <w:t>16</w:t>
        </w:r>
        <w:r w:rsidR="00B66C04">
          <w:rPr>
            <w:noProof/>
            <w:webHidden/>
          </w:rPr>
          <w:fldChar w:fldCharType="end"/>
        </w:r>
      </w:hyperlink>
    </w:p>
    <w:p w14:paraId="6A55710A" w14:textId="6B4DF04D" w:rsidR="00B66C04" w:rsidRDefault="00B36DA3">
      <w:pPr>
        <w:pStyle w:val="TOC1"/>
        <w:rPr>
          <w:rFonts w:asciiTheme="minorHAnsi" w:eastAsiaTheme="minorEastAsia" w:hAnsiTheme="minorHAnsi" w:cstheme="minorBidi"/>
          <w:b w:val="0"/>
          <w:noProof/>
          <w:szCs w:val="22"/>
          <w:lang w:eastAsia="en-GB"/>
        </w:rPr>
      </w:pPr>
      <w:hyperlink w:anchor="_Toc30537528" w:history="1">
        <w:r w:rsidR="00B66C04" w:rsidRPr="001D4988">
          <w:rPr>
            <w:rStyle w:val="Hyperlink"/>
            <w:noProof/>
          </w:rPr>
          <w:t xml:space="preserve">Appendix 7 </w:t>
        </w:r>
        <w:r w:rsidR="00B66C04" w:rsidRPr="001D4988">
          <w:rPr>
            <w:rStyle w:val="Hyperlink"/>
            <w:rFonts w:cs="Arial"/>
            <w:noProof/>
          </w:rPr>
          <w:t>:  Quality Questions</w:t>
        </w:r>
        <w:r w:rsidR="00B66C04">
          <w:rPr>
            <w:noProof/>
            <w:webHidden/>
          </w:rPr>
          <w:tab/>
        </w:r>
        <w:r w:rsidR="00B66C04">
          <w:rPr>
            <w:noProof/>
            <w:webHidden/>
          </w:rPr>
          <w:fldChar w:fldCharType="begin"/>
        </w:r>
        <w:r w:rsidR="00B66C04">
          <w:rPr>
            <w:noProof/>
            <w:webHidden/>
          </w:rPr>
          <w:instrText xml:space="preserve"> PAGEREF _Toc30537528 \h </w:instrText>
        </w:r>
        <w:r w:rsidR="00B66C04">
          <w:rPr>
            <w:noProof/>
            <w:webHidden/>
          </w:rPr>
        </w:r>
        <w:r w:rsidR="00B66C04">
          <w:rPr>
            <w:noProof/>
            <w:webHidden/>
          </w:rPr>
          <w:fldChar w:fldCharType="separate"/>
        </w:r>
        <w:r w:rsidR="00B66C04">
          <w:rPr>
            <w:noProof/>
            <w:webHidden/>
          </w:rPr>
          <w:t>17</w:t>
        </w:r>
        <w:r w:rsidR="00B66C04">
          <w:rPr>
            <w:noProof/>
            <w:webHidden/>
          </w:rPr>
          <w:fldChar w:fldCharType="end"/>
        </w:r>
      </w:hyperlink>
    </w:p>
    <w:p w14:paraId="6ADE6C2A" w14:textId="56A9940E" w:rsidR="00B66C04" w:rsidRDefault="00B36DA3">
      <w:pPr>
        <w:pStyle w:val="TOC1"/>
        <w:rPr>
          <w:rFonts w:asciiTheme="minorHAnsi" w:eastAsiaTheme="minorEastAsia" w:hAnsiTheme="minorHAnsi" w:cstheme="minorBidi"/>
          <w:b w:val="0"/>
          <w:noProof/>
          <w:szCs w:val="22"/>
          <w:lang w:eastAsia="en-GB"/>
        </w:rPr>
      </w:pPr>
      <w:hyperlink w:anchor="_Toc30537529" w:history="1">
        <w:r w:rsidR="00B66C04" w:rsidRPr="001D4988">
          <w:rPr>
            <w:rStyle w:val="Hyperlink"/>
            <w:noProof/>
          </w:rPr>
          <w:t xml:space="preserve">Appendix 8 </w:t>
        </w:r>
        <w:r w:rsidR="00B66C04" w:rsidRPr="001D4988">
          <w:rPr>
            <w:rStyle w:val="Hyperlink"/>
            <w:rFonts w:cs="Arial"/>
            <w:noProof/>
          </w:rPr>
          <w:t>:  Financial Submissions</w:t>
        </w:r>
        <w:r w:rsidR="00B66C04">
          <w:rPr>
            <w:noProof/>
            <w:webHidden/>
          </w:rPr>
          <w:tab/>
        </w:r>
        <w:r w:rsidR="00B66C04">
          <w:rPr>
            <w:noProof/>
            <w:webHidden/>
          </w:rPr>
          <w:fldChar w:fldCharType="begin"/>
        </w:r>
        <w:r w:rsidR="00B66C04">
          <w:rPr>
            <w:noProof/>
            <w:webHidden/>
          </w:rPr>
          <w:instrText xml:space="preserve"> PAGEREF _Toc30537529 \h </w:instrText>
        </w:r>
        <w:r w:rsidR="00B66C04">
          <w:rPr>
            <w:noProof/>
            <w:webHidden/>
          </w:rPr>
        </w:r>
        <w:r w:rsidR="00B66C04">
          <w:rPr>
            <w:noProof/>
            <w:webHidden/>
          </w:rPr>
          <w:fldChar w:fldCharType="separate"/>
        </w:r>
        <w:r w:rsidR="00B66C04">
          <w:rPr>
            <w:noProof/>
            <w:webHidden/>
          </w:rPr>
          <w:t>22</w:t>
        </w:r>
        <w:r w:rsidR="00B66C04">
          <w:rPr>
            <w:noProof/>
            <w:webHidden/>
          </w:rPr>
          <w:fldChar w:fldCharType="end"/>
        </w:r>
      </w:hyperlink>
    </w:p>
    <w:p w14:paraId="11961F66" w14:textId="405E7680" w:rsidR="00B36DA3" w:rsidRPr="00B36DA3" w:rsidRDefault="00B36DA3">
      <w:pPr>
        <w:pStyle w:val="TOC1"/>
        <w:rPr>
          <w:rStyle w:val="Hyperlink"/>
          <w:noProof/>
          <w:color w:val="auto"/>
          <w:u w:val="none"/>
        </w:rPr>
      </w:pPr>
      <w:bookmarkStart w:id="0" w:name="_GoBack"/>
      <w:r w:rsidRPr="00B36DA3">
        <w:rPr>
          <w:rStyle w:val="Hyperlink"/>
          <w:noProof/>
          <w:color w:val="auto"/>
          <w:u w:val="none"/>
        </w:rPr>
        <w:t>Appendix 9 : TUPE Undertaking of Confidentiality Document</w:t>
      </w:r>
    </w:p>
    <w:bookmarkEnd w:id="0"/>
    <w:p w14:paraId="71E877CC" w14:textId="29D8CD94" w:rsidR="00B66C04" w:rsidRDefault="00B36DA3">
      <w:pPr>
        <w:pStyle w:val="TOC1"/>
        <w:rPr>
          <w:rFonts w:asciiTheme="minorHAnsi" w:eastAsiaTheme="minorEastAsia" w:hAnsiTheme="minorHAnsi" w:cstheme="minorBidi"/>
          <w:b w:val="0"/>
          <w:noProof/>
          <w:szCs w:val="22"/>
          <w:lang w:eastAsia="en-GB"/>
        </w:rPr>
      </w:pPr>
      <w:r>
        <w:rPr>
          <w:rStyle w:val="Hyperlink"/>
          <w:noProof/>
        </w:rPr>
        <w:fldChar w:fldCharType="begin"/>
      </w:r>
      <w:r>
        <w:rPr>
          <w:rStyle w:val="Hyperlink"/>
          <w:noProof/>
        </w:rPr>
        <w:instrText xml:space="preserve"> HYPERLINK \l "_Toc30537530" </w:instrText>
      </w:r>
      <w:r>
        <w:rPr>
          <w:rStyle w:val="Hyperlink"/>
          <w:noProof/>
        </w:rPr>
        <w:fldChar w:fldCharType="separate"/>
      </w:r>
      <w:r w:rsidR="00B66C04" w:rsidRPr="001D4988">
        <w:rPr>
          <w:rStyle w:val="Hyperlink"/>
          <w:noProof/>
        </w:rPr>
        <w:t>REQUEST FOR FORMAL QUOTATION: SCHEDULE 1</w:t>
      </w:r>
      <w:r w:rsidR="00B66C04">
        <w:rPr>
          <w:noProof/>
          <w:webHidden/>
        </w:rPr>
        <w:tab/>
      </w:r>
      <w:r w:rsidR="00B66C04">
        <w:rPr>
          <w:noProof/>
          <w:webHidden/>
        </w:rPr>
        <w:fldChar w:fldCharType="begin"/>
      </w:r>
      <w:r w:rsidR="00B66C04">
        <w:rPr>
          <w:noProof/>
          <w:webHidden/>
        </w:rPr>
        <w:instrText xml:space="preserve"> PAGEREF _Toc30537530 \h </w:instrText>
      </w:r>
      <w:r w:rsidR="00B66C04">
        <w:rPr>
          <w:noProof/>
          <w:webHidden/>
        </w:rPr>
      </w:r>
      <w:r w:rsidR="00B66C04">
        <w:rPr>
          <w:noProof/>
          <w:webHidden/>
        </w:rPr>
        <w:fldChar w:fldCharType="separate"/>
      </w:r>
      <w:r w:rsidR="00B66C04">
        <w:rPr>
          <w:noProof/>
          <w:webHidden/>
        </w:rPr>
        <w:t>23</w:t>
      </w:r>
      <w:r w:rsidR="00B66C04">
        <w:rPr>
          <w:noProof/>
          <w:webHidden/>
        </w:rPr>
        <w:fldChar w:fldCharType="end"/>
      </w:r>
      <w:r>
        <w:rPr>
          <w:noProof/>
        </w:rPr>
        <w:fldChar w:fldCharType="end"/>
      </w:r>
    </w:p>
    <w:p w14:paraId="6B92F791" w14:textId="7E48C6B7" w:rsidR="00381431" w:rsidRPr="002E50A5" w:rsidRDefault="00021111" w:rsidP="002E50A5">
      <w:pPr>
        <w:pStyle w:val="TOC1"/>
        <w:spacing w:after="120" w:line="240" w:lineRule="auto"/>
        <w:rPr>
          <w:rFonts w:cs="Arial"/>
          <w:szCs w:val="22"/>
          <w:lang w:eastAsia="en-GB"/>
        </w:rPr>
      </w:pPr>
      <w:r w:rsidRPr="002E50A5">
        <w:rPr>
          <w:rFonts w:cs="Arial"/>
          <w:sz w:val="24"/>
          <w:szCs w:val="24"/>
          <w:lang w:eastAsia="en-GB"/>
        </w:rPr>
        <w:fldChar w:fldCharType="end"/>
      </w:r>
    </w:p>
    <w:p w14:paraId="003063AD" w14:textId="77777777" w:rsidR="004D5CBE" w:rsidRPr="002E50A5" w:rsidRDefault="004D5CBE" w:rsidP="002E50A5">
      <w:pPr>
        <w:rPr>
          <w:rFonts w:ascii="Arial" w:hAnsi="Arial" w:cs="Arial"/>
          <w:sz w:val="22"/>
          <w:szCs w:val="22"/>
          <w:lang w:eastAsia="en-GB"/>
        </w:rPr>
      </w:pPr>
      <w:r w:rsidRPr="002E50A5">
        <w:rPr>
          <w:rFonts w:ascii="Arial" w:hAnsi="Arial" w:cs="Arial"/>
          <w:sz w:val="22"/>
          <w:szCs w:val="22"/>
          <w:lang w:eastAsia="en-GB"/>
        </w:rPr>
        <w:br w:type="page"/>
      </w:r>
    </w:p>
    <w:tbl>
      <w:tblPr>
        <w:tblW w:w="9765" w:type="dxa"/>
        <w:jc w:val="center"/>
        <w:tblBorders>
          <w:top w:val="single" w:sz="6" w:space="0" w:color="auto"/>
          <w:bottom w:val="single" w:sz="6" w:space="0" w:color="auto"/>
        </w:tblBorders>
        <w:tblLayout w:type="fixed"/>
        <w:tblLook w:val="0000" w:firstRow="0" w:lastRow="0" w:firstColumn="0" w:lastColumn="0" w:noHBand="0" w:noVBand="0"/>
      </w:tblPr>
      <w:tblGrid>
        <w:gridCol w:w="1526"/>
        <w:gridCol w:w="4678"/>
        <w:gridCol w:w="3561"/>
      </w:tblGrid>
      <w:tr w:rsidR="0082686A" w:rsidRPr="002E50A5" w14:paraId="2C83C494" w14:textId="77777777" w:rsidTr="0082686A">
        <w:trPr>
          <w:cantSplit/>
          <w:trHeight w:hRule="exact" w:val="1570"/>
          <w:jc w:val="center"/>
        </w:trPr>
        <w:tc>
          <w:tcPr>
            <w:tcW w:w="6204" w:type="dxa"/>
            <w:gridSpan w:val="2"/>
            <w:tcBorders>
              <w:top w:val="single" w:sz="4" w:space="0" w:color="auto"/>
              <w:left w:val="single" w:sz="4" w:space="0" w:color="auto"/>
              <w:bottom w:val="single" w:sz="6" w:space="0" w:color="auto"/>
              <w:right w:val="single" w:sz="4" w:space="0" w:color="auto"/>
            </w:tcBorders>
            <w:vAlign w:val="center"/>
          </w:tcPr>
          <w:p w14:paraId="5B6C89D6" w14:textId="77777777" w:rsidR="0082686A" w:rsidRPr="002E50A5" w:rsidRDefault="0082686A" w:rsidP="002E50A5">
            <w:pPr>
              <w:jc w:val="center"/>
              <w:rPr>
                <w:rFonts w:ascii="Arial" w:hAnsi="Arial" w:cs="Arial"/>
                <w:b/>
                <w:sz w:val="22"/>
                <w:szCs w:val="22"/>
                <w:lang w:eastAsia="en-GB"/>
              </w:rPr>
            </w:pPr>
            <w:r w:rsidRPr="002E50A5">
              <w:rPr>
                <w:rFonts w:ascii="Arial" w:hAnsi="Arial" w:cs="Arial"/>
                <w:b/>
                <w:sz w:val="22"/>
                <w:szCs w:val="22"/>
                <w:lang w:eastAsia="en-GB"/>
              </w:rPr>
              <w:lastRenderedPageBreak/>
              <w:t>Request for Formal Quotations No:</w:t>
            </w:r>
          </w:p>
          <w:p w14:paraId="6DF0B41A" w14:textId="77777777" w:rsidR="0082686A" w:rsidRPr="002E50A5" w:rsidRDefault="0082686A" w:rsidP="002E50A5">
            <w:pPr>
              <w:jc w:val="center"/>
              <w:rPr>
                <w:rFonts w:ascii="Arial" w:hAnsi="Arial" w:cs="Arial"/>
                <w:b/>
                <w:sz w:val="22"/>
                <w:szCs w:val="22"/>
                <w:lang w:eastAsia="en-GB"/>
              </w:rPr>
            </w:pPr>
          </w:p>
          <w:p w14:paraId="463A3E1C" w14:textId="232E33F4" w:rsidR="006C48A4" w:rsidRPr="002E50A5" w:rsidRDefault="006C48A4" w:rsidP="006C48A4">
            <w:pPr>
              <w:jc w:val="center"/>
              <w:rPr>
                <w:rFonts w:ascii="Arial" w:hAnsi="Arial" w:cs="Arial"/>
                <w:b/>
                <w:sz w:val="28"/>
                <w:szCs w:val="28"/>
              </w:rPr>
            </w:pPr>
            <w:r>
              <w:rPr>
                <w:rFonts w:ascii="Arial" w:hAnsi="Arial" w:cs="Arial"/>
                <w:b/>
                <w:sz w:val="28"/>
                <w:szCs w:val="28"/>
              </w:rPr>
              <w:t>DNPA</w:t>
            </w:r>
            <w:r w:rsidR="00F138DA" w:rsidRPr="00F138DA">
              <w:rPr>
                <w:rFonts w:ascii="Arial" w:hAnsi="Arial" w:cs="Arial"/>
                <w:b/>
                <w:sz w:val="28"/>
                <w:szCs w:val="28"/>
              </w:rPr>
              <w:t>0009</w:t>
            </w:r>
            <w:r>
              <w:rPr>
                <w:rFonts w:ascii="Arial" w:hAnsi="Arial" w:cs="Arial"/>
                <w:b/>
                <w:sz w:val="28"/>
                <w:szCs w:val="28"/>
              </w:rPr>
              <w:t>-20</w:t>
            </w:r>
          </w:p>
          <w:p w14:paraId="436D8AF8" w14:textId="77777777" w:rsidR="0082686A" w:rsidRPr="002E50A5" w:rsidRDefault="0082686A" w:rsidP="002E50A5">
            <w:pPr>
              <w:keepNext/>
              <w:widowControl w:val="0"/>
              <w:tabs>
                <w:tab w:val="left" w:pos="851"/>
                <w:tab w:val="left" w:pos="2880"/>
                <w:tab w:val="left" w:pos="3600"/>
                <w:tab w:val="left" w:pos="4320"/>
                <w:tab w:val="left" w:pos="5040"/>
                <w:tab w:val="left" w:pos="5760"/>
                <w:tab w:val="left" w:pos="6480"/>
                <w:tab w:val="left" w:pos="7200"/>
                <w:tab w:val="left" w:pos="7920"/>
                <w:tab w:val="left" w:pos="8640"/>
              </w:tabs>
              <w:jc w:val="center"/>
              <w:outlineLvl w:val="4"/>
              <w:rPr>
                <w:rFonts w:ascii="Arial" w:hAnsi="Arial" w:cs="Arial"/>
                <w:b/>
                <w:i/>
                <w:snapToGrid w:val="0"/>
                <w:sz w:val="22"/>
                <w:szCs w:val="22"/>
              </w:rPr>
            </w:pPr>
          </w:p>
        </w:tc>
        <w:tc>
          <w:tcPr>
            <w:tcW w:w="3561" w:type="dxa"/>
            <w:tcBorders>
              <w:top w:val="single" w:sz="4" w:space="0" w:color="auto"/>
              <w:left w:val="single" w:sz="4" w:space="0" w:color="auto"/>
              <w:bottom w:val="single" w:sz="4" w:space="0" w:color="auto"/>
              <w:right w:val="single" w:sz="4" w:space="0" w:color="auto"/>
            </w:tcBorders>
            <w:vAlign w:val="center"/>
          </w:tcPr>
          <w:p w14:paraId="5C791AEB" w14:textId="77777777" w:rsidR="0082686A" w:rsidRDefault="006C48A4" w:rsidP="002E50A5">
            <w:pPr>
              <w:jc w:val="center"/>
              <w:rPr>
                <w:rFonts w:ascii="Arial" w:hAnsi="Arial" w:cs="Arial"/>
                <w:b/>
                <w:sz w:val="22"/>
                <w:szCs w:val="22"/>
                <w:lang w:eastAsia="en-GB"/>
              </w:rPr>
            </w:pPr>
            <w:r>
              <w:rPr>
                <w:rFonts w:ascii="Arial" w:hAnsi="Arial" w:cs="Arial"/>
                <w:b/>
                <w:sz w:val="22"/>
                <w:szCs w:val="22"/>
                <w:lang w:eastAsia="en-GB"/>
              </w:rPr>
              <w:t>Dartmoor National Park Authority</w:t>
            </w:r>
          </w:p>
          <w:p w14:paraId="2D0A8682" w14:textId="77777777" w:rsidR="006C48A4" w:rsidRDefault="006C48A4" w:rsidP="002E50A5">
            <w:pPr>
              <w:jc w:val="center"/>
              <w:rPr>
                <w:rFonts w:ascii="Arial" w:hAnsi="Arial" w:cs="Arial"/>
                <w:b/>
                <w:sz w:val="22"/>
                <w:szCs w:val="22"/>
                <w:lang w:eastAsia="en-GB"/>
              </w:rPr>
            </w:pPr>
            <w:r>
              <w:rPr>
                <w:rFonts w:ascii="Arial" w:hAnsi="Arial" w:cs="Arial"/>
                <w:b/>
                <w:sz w:val="22"/>
                <w:szCs w:val="22"/>
                <w:lang w:eastAsia="en-GB"/>
              </w:rPr>
              <w:t>Parke</w:t>
            </w:r>
          </w:p>
          <w:p w14:paraId="07D6FA9A" w14:textId="77777777" w:rsidR="006C48A4" w:rsidRDefault="006C48A4" w:rsidP="002E50A5">
            <w:pPr>
              <w:jc w:val="center"/>
              <w:rPr>
                <w:rFonts w:ascii="Arial" w:hAnsi="Arial" w:cs="Arial"/>
                <w:b/>
                <w:sz w:val="22"/>
                <w:szCs w:val="22"/>
                <w:lang w:eastAsia="en-GB"/>
              </w:rPr>
            </w:pPr>
            <w:r>
              <w:rPr>
                <w:rFonts w:ascii="Arial" w:hAnsi="Arial" w:cs="Arial"/>
                <w:b/>
                <w:sz w:val="22"/>
                <w:szCs w:val="22"/>
                <w:lang w:eastAsia="en-GB"/>
              </w:rPr>
              <w:t>Bovey Tracey</w:t>
            </w:r>
          </w:p>
          <w:p w14:paraId="5D58A376" w14:textId="77777777" w:rsidR="006C48A4" w:rsidRPr="002E50A5" w:rsidRDefault="006C48A4" w:rsidP="002E50A5">
            <w:pPr>
              <w:jc w:val="center"/>
              <w:rPr>
                <w:rFonts w:ascii="Arial" w:hAnsi="Arial" w:cs="Arial"/>
                <w:b/>
                <w:sz w:val="22"/>
                <w:szCs w:val="22"/>
                <w:lang w:eastAsia="en-GB"/>
              </w:rPr>
            </w:pPr>
            <w:r>
              <w:rPr>
                <w:rFonts w:ascii="Arial" w:hAnsi="Arial" w:cs="Arial"/>
                <w:b/>
                <w:sz w:val="22"/>
                <w:szCs w:val="22"/>
                <w:lang w:eastAsia="en-GB"/>
              </w:rPr>
              <w:t>Devon   TQ13 9JQ</w:t>
            </w:r>
          </w:p>
        </w:tc>
      </w:tr>
      <w:tr w:rsidR="00FB010C" w:rsidRPr="002E50A5" w14:paraId="4573AFE0" w14:textId="77777777" w:rsidTr="002E50A5">
        <w:trPr>
          <w:cantSplit/>
          <w:trHeight w:val="1038"/>
          <w:jc w:val="center"/>
        </w:trPr>
        <w:tc>
          <w:tcPr>
            <w:tcW w:w="1526" w:type="dxa"/>
            <w:tcBorders>
              <w:top w:val="nil"/>
              <w:left w:val="single" w:sz="4" w:space="0" w:color="auto"/>
              <w:bottom w:val="single" w:sz="4" w:space="0" w:color="auto"/>
            </w:tcBorders>
            <w:vAlign w:val="center"/>
          </w:tcPr>
          <w:p w14:paraId="56192C05" w14:textId="77777777" w:rsidR="00FB010C" w:rsidRPr="002E50A5" w:rsidRDefault="00FB010C" w:rsidP="002E50A5">
            <w:pPr>
              <w:tabs>
                <w:tab w:val="left" w:pos="2340"/>
              </w:tabs>
              <w:rPr>
                <w:rFonts w:ascii="Arial" w:hAnsi="Arial" w:cs="Arial"/>
                <w:sz w:val="22"/>
                <w:szCs w:val="22"/>
                <w:lang w:eastAsia="en-GB"/>
              </w:rPr>
            </w:pPr>
            <w:r w:rsidRPr="002E50A5">
              <w:rPr>
                <w:rFonts w:ascii="Arial" w:hAnsi="Arial" w:cs="Arial"/>
                <w:b/>
                <w:sz w:val="22"/>
                <w:szCs w:val="22"/>
                <w:lang w:eastAsia="en-GB"/>
              </w:rPr>
              <w:t>Quotations for:</w:t>
            </w:r>
          </w:p>
        </w:tc>
        <w:tc>
          <w:tcPr>
            <w:tcW w:w="4678" w:type="dxa"/>
            <w:tcBorders>
              <w:top w:val="nil"/>
              <w:bottom w:val="single" w:sz="4" w:space="0" w:color="auto"/>
              <w:right w:val="nil"/>
            </w:tcBorders>
            <w:vAlign w:val="center"/>
          </w:tcPr>
          <w:p w14:paraId="1EBA95E2" w14:textId="77777777" w:rsidR="00FB010C" w:rsidRPr="002E50A5" w:rsidRDefault="006C48A4" w:rsidP="002E50A5">
            <w:pPr>
              <w:ind w:left="-108" w:right="-108"/>
              <w:rPr>
                <w:rFonts w:ascii="Arial" w:hAnsi="Arial" w:cs="Arial"/>
                <w:strike/>
                <w:sz w:val="22"/>
                <w:szCs w:val="22"/>
                <w:highlight w:val="yellow"/>
                <w:lang w:eastAsia="en-GB"/>
              </w:rPr>
            </w:pPr>
            <w:r w:rsidRPr="006C48A4">
              <w:rPr>
                <w:rFonts w:ascii="Arial" w:hAnsi="Arial" w:cs="Arial"/>
                <w:sz w:val="22"/>
                <w:szCs w:val="22"/>
                <w:lang w:eastAsia="en-GB"/>
              </w:rPr>
              <w:t>Cleaning Services</w:t>
            </w:r>
          </w:p>
        </w:tc>
        <w:tc>
          <w:tcPr>
            <w:tcW w:w="3561" w:type="dxa"/>
            <w:vMerge w:val="restart"/>
            <w:tcBorders>
              <w:top w:val="single" w:sz="4" w:space="0" w:color="auto"/>
              <w:left w:val="single" w:sz="4" w:space="0" w:color="auto"/>
              <w:right w:val="single" w:sz="4" w:space="0" w:color="auto"/>
            </w:tcBorders>
          </w:tcPr>
          <w:p w14:paraId="7714BF50" w14:textId="77777777" w:rsidR="00FB010C" w:rsidRPr="002E50A5" w:rsidRDefault="00FB010C" w:rsidP="002E50A5">
            <w:pPr>
              <w:rPr>
                <w:rFonts w:ascii="Arial" w:hAnsi="Arial" w:cs="Arial"/>
                <w:sz w:val="22"/>
                <w:szCs w:val="22"/>
                <w:lang w:eastAsia="en-GB"/>
              </w:rPr>
            </w:pPr>
          </w:p>
          <w:p w14:paraId="71FC5373" w14:textId="77777777" w:rsidR="00FB010C" w:rsidRPr="002E50A5" w:rsidRDefault="00FB010C" w:rsidP="002E50A5">
            <w:pPr>
              <w:rPr>
                <w:rFonts w:ascii="Arial" w:hAnsi="Arial" w:cs="Arial"/>
                <w:b/>
                <w:sz w:val="22"/>
                <w:szCs w:val="22"/>
                <w:lang w:eastAsia="en-GB"/>
              </w:rPr>
            </w:pPr>
            <w:r w:rsidRPr="002E50A5">
              <w:rPr>
                <w:rFonts w:ascii="Arial" w:hAnsi="Arial" w:cs="Arial"/>
                <w:b/>
                <w:sz w:val="22"/>
                <w:szCs w:val="22"/>
                <w:lang w:eastAsia="en-GB"/>
              </w:rPr>
              <w:t>Due for return by 12:00 Noon on:</w:t>
            </w:r>
          </w:p>
          <w:p w14:paraId="781A587D" w14:textId="77777777" w:rsidR="00FB010C" w:rsidRPr="002E50A5" w:rsidRDefault="006C48A4" w:rsidP="002E50A5">
            <w:pPr>
              <w:jc w:val="center"/>
              <w:rPr>
                <w:rFonts w:ascii="Arial" w:hAnsi="Arial" w:cs="Arial"/>
                <w:sz w:val="22"/>
                <w:szCs w:val="22"/>
                <w:lang w:eastAsia="en-GB"/>
              </w:rPr>
            </w:pPr>
            <w:r>
              <w:rPr>
                <w:rFonts w:ascii="Arial" w:hAnsi="Arial" w:cs="Arial"/>
                <w:sz w:val="22"/>
                <w:szCs w:val="22"/>
                <w:lang w:eastAsia="en-GB"/>
              </w:rPr>
              <w:t>21 February 2020</w:t>
            </w:r>
          </w:p>
          <w:p w14:paraId="25C19B0A" w14:textId="77777777" w:rsidR="00FB010C" w:rsidRPr="002E50A5" w:rsidRDefault="00FB010C" w:rsidP="002E50A5">
            <w:pPr>
              <w:rPr>
                <w:rFonts w:ascii="Arial" w:hAnsi="Arial" w:cs="Arial"/>
                <w:sz w:val="22"/>
                <w:szCs w:val="22"/>
                <w:lang w:eastAsia="en-GB"/>
              </w:rPr>
            </w:pPr>
          </w:p>
          <w:p w14:paraId="0F658A34" w14:textId="77777777" w:rsidR="00FB010C" w:rsidRPr="002E50A5" w:rsidRDefault="00FB010C" w:rsidP="002E50A5">
            <w:pPr>
              <w:rPr>
                <w:rFonts w:ascii="Arial" w:hAnsi="Arial" w:cs="Arial"/>
                <w:sz w:val="22"/>
                <w:szCs w:val="22"/>
                <w:lang w:eastAsia="en-GB"/>
              </w:rPr>
            </w:pPr>
            <w:r w:rsidRPr="002E50A5">
              <w:rPr>
                <w:rFonts w:ascii="Arial" w:hAnsi="Arial" w:cs="Arial"/>
                <w:b/>
                <w:color w:val="FF0000"/>
                <w:sz w:val="22"/>
                <w:szCs w:val="22"/>
                <w:lang w:eastAsia="en-GB"/>
              </w:rPr>
              <w:t xml:space="preserve">Quotations submitted after the stated closing date and time </w:t>
            </w:r>
            <w:r w:rsidRPr="002E50A5">
              <w:rPr>
                <w:rFonts w:ascii="Arial" w:hAnsi="Arial" w:cs="Arial"/>
                <w:b/>
                <w:color w:val="FF0000"/>
                <w:sz w:val="22"/>
                <w:szCs w:val="22"/>
                <w:u w:val="single"/>
                <w:lang w:eastAsia="en-GB"/>
              </w:rPr>
              <w:t>will not</w:t>
            </w:r>
            <w:r w:rsidRPr="002E50A5">
              <w:rPr>
                <w:rFonts w:ascii="Arial" w:hAnsi="Arial" w:cs="Arial"/>
                <w:b/>
                <w:color w:val="FF0000"/>
                <w:sz w:val="22"/>
                <w:szCs w:val="22"/>
                <w:lang w:eastAsia="en-GB"/>
              </w:rPr>
              <w:t xml:space="preserve"> be considered.</w:t>
            </w:r>
          </w:p>
        </w:tc>
      </w:tr>
      <w:tr w:rsidR="00FB010C" w:rsidRPr="002E50A5" w14:paraId="400E49D3" w14:textId="77777777" w:rsidTr="002E50A5">
        <w:trPr>
          <w:cantSplit/>
          <w:trHeight w:val="1038"/>
          <w:jc w:val="center"/>
        </w:trPr>
        <w:tc>
          <w:tcPr>
            <w:tcW w:w="1526" w:type="dxa"/>
            <w:tcBorders>
              <w:top w:val="single" w:sz="4" w:space="0" w:color="auto"/>
              <w:left w:val="single" w:sz="4" w:space="0" w:color="auto"/>
              <w:bottom w:val="single" w:sz="4" w:space="0" w:color="auto"/>
            </w:tcBorders>
            <w:vAlign w:val="center"/>
          </w:tcPr>
          <w:p w14:paraId="022F0D0E" w14:textId="77777777" w:rsidR="00FB010C" w:rsidRPr="002E50A5" w:rsidRDefault="00FB010C" w:rsidP="002E50A5">
            <w:pPr>
              <w:rPr>
                <w:rFonts w:ascii="Arial" w:hAnsi="Arial" w:cs="Arial"/>
                <w:sz w:val="22"/>
                <w:szCs w:val="22"/>
                <w:lang w:eastAsia="en-GB"/>
              </w:rPr>
            </w:pPr>
            <w:r w:rsidRPr="002E50A5">
              <w:rPr>
                <w:rFonts w:ascii="Arial" w:hAnsi="Arial" w:cs="Arial"/>
                <w:b/>
                <w:sz w:val="22"/>
                <w:szCs w:val="22"/>
                <w:lang w:eastAsia="en-GB"/>
              </w:rPr>
              <w:t>Period of Contract:</w:t>
            </w:r>
          </w:p>
        </w:tc>
        <w:tc>
          <w:tcPr>
            <w:tcW w:w="4678" w:type="dxa"/>
            <w:tcBorders>
              <w:top w:val="single" w:sz="4" w:space="0" w:color="auto"/>
              <w:bottom w:val="single" w:sz="4" w:space="0" w:color="auto"/>
              <w:right w:val="nil"/>
            </w:tcBorders>
            <w:vAlign w:val="center"/>
          </w:tcPr>
          <w:p w14:paraId="62147C0B" w14:textId="77777777" w:rsidR="00FB010C" w:rsidRPr="002E50A5" w:rsidRDefault="006C48A4" w:rsidP="002E50A5">
            <w:pPr>
              <w:ind w:left="-108" w:right="-108"/>
              <w:rPr>
                <w:rFonts w:ascii="Arial" w:hAnsi="Arial" w:cs="Arial"/>
                <w:sz w:val="22"/>
                <w:szCs w:val="22"/>
                <w:highlight w:val="green"/>
                <w:lang w:eastAsia="en-GB"/>
              </w:rPr>
            </w:pPr>
            <w:r w:rsidRPr="006C48A4">
              <w:rPr>
                <w:rFonts w:ascii="Arial" w:hAnsi="Arial" w:cs="Arial"/>
                <w:sz w:val="22"/>
                <w:szCs w:val="22"/>
                <w:lang w:eastAsia="en-GB"/>
              </w:rPr>
              <w:t>1</w:t>
            </w:r>
            <w:r w:rsidRPr="006C48A4">
              <w:rPr>
                <w:rFonts w:ascii="Arial" w:hAnsi="Arial" w:cs="Arial"/>
                <w:sz w:val="22"/>
                <w:szCs w:val="22"/>
                <w:vertAlign w:val="superscript"/>
                <w:lang w:eastAsia="en-GB"/>
              </w:rPr>
              <w:t>st</w:t>
            </w:r>
            <w:r w:rsidRPr="006C48A4">
              <w:rPr>
                <w:rFonts w:ascii="Arial" w:hAnsi="Arial" w:cs="Arial"/>
                <w:sz w:val="22"/>
                <w:szCs w:val="22"/>
                <w:lang w:eastAsia="en-GB"/>
              </w:rPr>
              <w:t xml:space="preserve"> April 2020 – 31</w:t>
            </w:r>
            <w:r w:rsidRPr="006C48A4">
              <w:rPr>
                <w:rFonts w:ascii="Arial" w:hAnsi="Arial" w:cs="Arial"/>
                <w:sz w:val="22"/>
                <w:szCs w:val="22"/>
                <w:vertAlign w:val="superscript"/>
                <w:lang w:eastAsia="en-GB"/>
              </w:rPr>
              <w:t>st</w:t>
            </w:r>
            <w:r w:rsidRPr="006C48A4">
              <w:rPr>
                <w:rFonts w:ascii="Arial" w:hAnsi="Arial" w:cs="Arial"/>
                <w:sz w:val="22"/>
                <w:szCs w:val="22"/>
                <w:lang w:eastAsia="en-GB"/>
              </w:rPr>
              <w:t xml:space="preserve"> April 2022</w:t>
            </w:r>
          </w:p>
        </w:tc>
        <w:tc>
          <w:tcPr>
            <w:tcW w:w="3561" w:type="dxa"/>
            <w:vMerge/>
            <w:tcBorders>
              <w:left w:val="single" w:sz="4" w:space="0" w:color="auto"/>
              <w:bottom w:val="single" w:sz="4" w:space="0" w:color="auto"/>
              <w:right w:val="single" w:sz="4" w:space="0" w:color="auto"/>
            </w:tcBorders>
          </w:tcPr>
          <w:p w14:paraId="46E7A769" w14:textId="77777777" w:rsidR="00FB010C" w:rsidRPr="002E50A5" w:rsidRDefault="00FB010C" w:rsidP="002E50A5">
            <w:pPr>
              <w:rPr>
                <w:rFonts w:ascii="Arial" w:hAnsi="Arial" w:cs="Arial"/>
                <w:sz w:val="22"/>
                <w:szCs w:val="22"/>
                <w:lang w:eastAsia="en-GB"/>
              </w:rPr>
            </w:pPr>
          </w:p>
        </w:tc>
      </w:tr>
    </w:tbl>
    <w:p w14:paraId="7F3305F4" w14:textId="77777777" w:rsidR="00B618A0" w:rsidRPr="002E50A5" w:rsidRDefault="00B618A0" w:rsidP="002E50A5">
      <w:pPr>
        <w:pStyle w:val="02-NormInd1-BB"/>
        <w:ind w:left="0"/>
        <w:rPr>
          <w:rFonts w:cs="Arial"/>
          <w:szCs w:val="22"/>
        </w:rPr>
      </w:pPr>
    </w:p>
    <w:p w14:paraId="63786DD4" w14:textId="77777777" w:rsidR="00873573" w:rsidRPr="002E50A5" w:rsidRDefault="00CE588C" w:rsidP="002E50A5">
      <w:pPr>
        <w:pStyle w:val="01-Level1-BB"/>
        <w:rPr>
          <w:rFonts w:cs="Arial"/>
          <w:bCs/>
          <w:szCs w:val="22"/>
        </w:rPr>
      </w:pPr>
      <w:bookmarkStart w:id="1" w:name="_Toc456001253"/>
      <w:bookmarkStart w:id="2" w:name="_Toc456164708"/>
      <w:bookmarkStart w:id="3" w:name="_Toc456178018"/>
      <w:bookmarkStart w:id="4" w:name="_Toc474145036"/>
      <w:bookmarkStart w:id="5" w:name="_Toc30537517"/>
      <w:r w:rsidRPr="002E50A5">
        <w:rPr>
          <w:rFonts w:cs="Arial"/>
          <w:bCs/>
          <w:szCs w:val="22"/>
        </w:rPr>
        <w:t>I</w:t>
      </w:r>
      <w:r w:rsidR="00873573" w:rsidRPr="002E50A5">
        <w:rPr>
          <w:rFonts w:cs="Arial"/>
          <w:bCs/>
          <w:szCs w:val="22"/>
        </w:rPr>
        <w:t>NTRODUCTION</w:t>
      </w:r>
      <w:bookmarkEnd w:id="1"/>
      <w:bookmarkEnd w:id="2"/>
      <w:bookmarkEnd w:id="3"/>
      <w:bookmarkEnd w:id="4"/>
      <w:bookmarkEnd w:id="5"/>
    </w:p>
    <w:p w14:paraId="1E1A5887" w14:textId="77777777" w:rsidR="00873573" w:rsidRPr="002E50A5" w:rsidRDefault="00873573" w:rsidP="002E50A5">
      <w:pPr>
        <w:pStyle w:val="00-Normal-BB"/>
        <w:rPr>
          <w:rFonts w:cs="Arial"/>
          <w:szCs w:val="22"/>
        </w:rPr>
      </w:pPr>
    </w:p>
    <w:p w14:paraId="73C2E5D7" w14:textId="77777777" w:rsidR="00873573" w:rsidRPr="002E50A5" w:rsidRDefault="008E1877" w:rsidP="002E50A5">
      <w:pPr>
        <w:pStyle w:val="00-Heading"/>
        <w:rPr>
          <w:rFonts w:cs="Arial"/>
          <w:szCs w:val="22"/>
        </w:rPr>
      </w:pPr>
      <w:r w:rsidRPr="002E50A5">
        <w:rPr>
          <w:rFonts w:cs="Arial"/>
          <w:szCs w:val="22"/>
        </w:rPr>
        <w:t>Quotation Procedure</w:t>
      </w:r>
    </w:p>
    <w:p w14:paraId="16F86F28" w14:textId="77777777" w:rsidR="00460A84" w:rsidRPr="002E50A5" w:rsidRDefault="00460A84" w:rsidP="002E50A5">
      <w:pPr>
        <w:pStyle w:val="01-Level2-BB"/>
        <w:numPr>
          <w:ilvl w:val="0"/>
          <w:numId w:val="0"/>
        </w:numPr>
        <w:tabs>
          <w:tab w:val="left" w:pos="1418"/>
        </w:tabs>
        <w:rPr>
          <w:rFonts w:cs="Arial"/>
          <w:szCs w:val="22"/>
          <w:highlight w:val="red"/>
        </w:rPr>
      </w:pPr>
    </w:p>
    <w:p w14:paraId="53CD035C" w14:textId="77777777" w:rsidR="00465AFB" w:rsidRPr="002E50A5" w:rsidRDefault="00465AFB" w:rsidP="002E50A5">
      <w:pPr>
        <w:pStyle w:val="01-Level2-BB"/>
        <w:tabs>
          <w:tab w:val="num" w:pos="851"/>
        </w:tabs>
        <w:ind w:left="851" w:hanging="851"/>
        <w:rPr>
          <w:rFonts w:cs="Arial"/>
          <w:szCs w:val="22"/>
        </w:rPr>
      </w:pPr>
      <w:bookmarkStart w:id="6" w:name="_Hlk8998928"/>
      <w:r w:rsidRPr="002E50A5">
        <w:rPr>
          <w:rFonts w:cs="Arial"/>
          <w:szCs w:val="22"/>
        </w:rPr>
        <w:t xml:space="preserve">This RFQ has been developed to achieve the selection of a </w:t>
      </w:r>
      <w:r w:rsidR="00640A80" w:rsidRPr="002E50A5">
        <w:rPr>
          <w:rFonts w:cs="Arial"/>
          <w:szCs w:val="22"/>
        </w:rPr>
        <w:t>S</w:t>
      </w:r>
      <w:r w:rsidRPr="002E50A5">
        <w:rPr>
          <w:rFonts w:cs="Arial"/>
          <w:szCs w:val="22"/>
        </w:rPr>
        <w:t xml:space="preserve">upplier to deliver </w:t>
      </w:r>
      <w:r w:rsidRPr="002E50A5">
        <w:rPr>
          <w:rFonts w:cs="Arial"/>
          <w:color w:val="000000" w:themeColor="text1"/>
          <w:szCs w:val="22"/>
        </w:rPr>
        <w:t xml:space="preserve">the </w:t>
      </w:r>
      <w:r w:rsidRPr="002E50A5">
        <w:rPr>
          <w:rFonts w:cs="Arial"/>
          <w:szCs w:val="22"/>
        </w:rPr>
        <w:t>Procurement.   The Procurement is below £100,000 in value and not subject to Parts 2 and 3 of the Publi</w:t>
      </w:r>
      <w:r w:rsidR="002E50A5" w:rsidRPr="002E50A5">
        <w:rPr>
          <w:rFonts w:cs="Arial"/>
          <w:szCs w:val="22"/>
        </w:rPr>
        <w:t>c</w:t>
      </w:r>
      <w:r w:rsidRPr="002E50A5">
        <w:rPr>
          <w:rFonts w:cs="Arial"/>
          <w:szCs w:val="22"/>
        </w:rPr>
        <w:t xml:space="preserve"> Contracts Regulations 2015.</w:t>
      </w:r>
    </w:p>
    <w:p w14:paraId="7B06B23E" w14:textId="77777777" w:rsidR="00465AFB" w:rsidRPr="002E50A5" w:rsidRDefault="00465AFB" w:rsidP="002E50A5">
      <w:pPr>
        <w:pStyle w:val="01-NormInd2-BB"/>
        <w:ind w:left="0"/>
        <w:rPr>
          <w:rFonts w:cs="Arial"/>
          <w:szCs w:val="22"/>
        </w:rPr>
      </w:pPr>
    </w:p>
    <w:p w14:paraId="4AF0DBD9" w14:textId="77777777" w:rsidR="005F3436" w:rsidRPr="002E50A5" w:rsidRDefault="00345E49" w:rsidP="002E50A5">
      <w:pPr>
        <w:pStyle w:val="01-Level2-BB"/>
        <w:tabs>
          <w:tab w:val="clear" w:pos="1997"/>
          <w:tab w:val="left" w:pos="851"/>
        </w:tabs>
        <w:ind w:left="851" w:hanging="851"/>
        <w:rPr>
          <w:rFonts w:cs="Arial"/>
          <w:szCs w:val="22"/>
        </w:rPr>
      </w:pPr>
      <w:r w:rsidRPr="002E50A5">
        <w:rPr>
          <w:rFonts w:cs="Arial"/>
          <w:szCs w:val="22"/>
        </w:rPr>
        <w:t xml:space="preserve">This </w:t>
      </w:r>
      <w:r w:rsidR="00A55118" w:rsidRPr="002E50A5">
        <w:rPr>
          <w:rFonts w:cs="Arial"/>
          <w:szCs w:val="22"/>
        </w:rPr>
        <w:t xml:space="preserve">RFQ is issued by </w:t>
      </w:r>
      <w:r w:rsidR="00F958FE">
        <w:rPr>
          <w:rFonts w:cs="Arial"/>
          <w:szCs w:val="22"/>
        </w:rPr>
        <w:t>Dartmoor National Park Authority</w:t>
      </w:r>
      <w:r w:rsidR="00A55118" w:rsidRPr="002E50A5">
        <w:rPr>
          <w:rFonts w:cs="Arial"/>
          <w:szCs w:val="22"/>
        </w:rPr>
        <w:t xml:space="preserve"> (</w:t>
      </w:r>
      <w:r w:rsidR="00463213" w:rsidRPr="002E50A5">
        <w:rPr>
          <w:rFonts w:cs="Arial"/>
          <w:szCs w:val="22"/>
        </w:rPr>
        <w:t>“</w:t>
      </w:r>
      <w:r w:rsidR="00A55118" w:rsidRPr="002E50A5">
        <w:rPr>
          <w:rFonts w:cs="Arial"/>
          <w:szCs w:val="22"/>
        </w:rPr>
        <w:t>The Authority</w:t>
      </w:r>
      <w:r w:rsidR="00463213" w:rsidRPr="002E50A5">
        <w:rPr>
          <w:rFonts w:cs="Arial"/>
          <w:szCs w:val="22"/>
        </w:rPr>
        <w:t>”</w:t>
      </w:r>
      <w:r w:rsidR="00A55118" w:rsidRPr="002E50A5">
        <w:rPr>
          <w:rFonts w:cs="Arial"/>
          <w:szCs w:val="22"/>
        </w:rPr>
        <w:t>)</w:t>
      </w:r>
      <w:r w:rsidR="00F73EFA" w:rsidRPr="002E50A5">
        <w:rPr>
          <w:rFonts w:cs="Arial"/>
          <w:szCs w:val="22"/>
        </w:rPr>
        <w:t>. It</w:t>
      </w:r>
      <w:r w:rsidR="003D070B" w:rsidRPr="002E50A5">
        <w:rPr>
          <w:rFonts w:cs="Arial"/>
          <w:szCs w:val="22"/>
        </w:rPr>
        <w:t xml:space="preserve"> </w:t>
      </w:r>
      <w:r w:rsidR="0074410D" w:rsidRPr="002E50A5">
        <w:rPr>
          <w:rFonts w:cs="Arial"/>
          <w:szCs w:val="22"/>
        </w:rPr>
        <w:t>has been arranged in two parts</w:t>
      </w:r>
      <w:r w:rsidR="00AC3AFC" w:rsidRPr="002E50A5">
        <w:rPr>
          <w:rFonts w:cs="Arial"/>
          <w:szCs w:val="22"/>
        </w:rPr>
        <w:t xml:space="preserve">. </w:t>
      </w:r>
      <w:r w:rsidR="00DC17CD" w:rsidRPr="002E50A5">
        <w:rPr>
          <w:rFonts w:cs="Arial"/>
          <w:szCs w:val="22"/>
        </w:rPr>
        <w:t xml:space="preserve"> The first part of the RFQ </w:t>
      </w:r>
      <w:r w:rsidR="00C1587A" w:rsidRPr="002E50A5">
        <w:rPr>
          <w:rFonts w:cs="Arial"/>
          <w:szCs w:val="22"/>
        </w:rPr>
        <w:t>(</w:t>
      </w:r>
      <w:r w:rsidR="00DC17CD" w:rsidRPr="002E50A5">
        <w:rPr>
          <w:rFonts w:cs="Arial"/>
          <w:szCs w:val="22"/>
        </w:rPr>
        <w:t xml:space="preserve">up to and </w:t>
      </w:r>
      <w:r w:rsidR="00DC17CD" w:rsidRPr="00FE21A5">
        <w:rPr>
          <w:rFonts w:cs="Arial"/>
          <w:szCs w:val="22"/>
        </w:rPr>
        <w:t xml:space="preserve">including </w:t>
      </w:r>
      <w:r w:rsidR="002F096B">
        <w:fldChar w:fldCharType="begin"/>
      </w:r>
      <w:r w:rsidR="002F096B">
        <w:instrText xml:space="preserve"> REF _Ref456347830 \r \h  \* MERGEFORMAT </w:instrText>
      </w:r>
      <w:r w:rsidR="002F096B">
        <w:fldChar w:fldCharType="separate"/>
      </w:r>
      <w:r w:rsidR="00F73111">
        <w:rPr>
          <w:rFonts w:cs="Arial"/>
          <w:b/>
          <w:bCs/>
          <w:szCs w:val="22"/>
        </w:rPr>
        <w:t>Appendix 8</w:t>
      </w:r>
      <w:r w:rsidR="002F096B">
        <w:fldChar w:fldCharType="end"/>
      </w:r>
      <w:r w:rsidR="00FC4B02" w:rsidRPr="00FE21A5">
        <w:rPr>
          <w:rFonts w:cs="Arial"/>
          <w:szCs w:val="22"/>
        </w:rPr>
        <w:t xml:space="preserve"> (Financial Submission)</w:t>
      </w:r>
      <w:r w:rsidR="00C1587A" w:rsidRPr="00FE21A5">
        <w:rPr>
          <w:rFonts w:cs="Arial"/>
          <w:szCs w:val="22"/>
        </w:rPr>
        <w:t xml:space="preserve"> </w:t>
      </w:r>
      <w:r w:rsidR="00992A7E" w:rsidRPr="00FE21A5">
        <w:rPr>
          <w:rFonts w:cs="Arial"/>
          <w:szCs w:val="22"/>
        </w:rPr>
        <w:t xml:space="preserve">contains the instructions you will need to </w:t>
      </w:r>
      <w:r w:rsidR="005B4E64" w:rsidRPr="00FE21A5">
        <w:rPr>
          <w:rFonts w:cs="Arial"/>
          <w:szCs w:val="22"/>
        </w:rPr>
        <w:t>follow and the appendices</w:t>
      </w:r>
      <w:r w:rsidR="005B4E64" w:rsidRPr="002E50A5">
        <w:rPr>
          <w:rFonts w:cs="Arial"/>
          <w:szCs w:val="22"/>
        </w:rPr>
        <w:t xml:space="preserve"> you will need to complete to</w:t>
      </w:r>
      <w:r w:rsidR="00992A7E" w:rsidRPr="002E50A5">
        <w:rPr>
          <w:rFonts w:cs="Arial"/>
          <w:szCs w:val="22"/>
        </w:rPr>
        <w:t xml:space="preserve"> </w:t>
      </w:r>
      <w:r w:rsidR="00312315" w:rsidRPr="002E50A5">
        <w:rPr>
          <w:rFonts w:cs="Arial"/>
          <w:szCs w:val="22"/>
        </w:rPr>
        <w:t>submit your quotation</w:t>
      </w:r>
      <w:r w:rsidR="00057CCA" w:rsidRPr="002E50A5">
        <w:rPr>
          <w:rFonts w:cs="Arial"/>
          <w:szCs w:val="22"/>
        </w:rPr>
        <w:t>.</w:t>
      </w:r>
      <w:r w:rsidR="00992A7E" w:rsidRPr="002E50A5">
        <w:rPr>
          <w:rFonts w:cs="Arial"/>
          <w:szCs w:val="22"/>
        </w:rPr>
        <w:t xml:space="preserve"> </w:t>
      </w:r>
      <w:r w:rsidR="00FC4B02" w:rsidRPr="002E50A5">
        <w:rPr>
          <w:rFonts w:cs="Arial"/>
          <w:szCs w:val="22"/>
        </w:rPr>
        <w:t xml:space="preserve"> </w:t>
      </w:r>
    </w:p>
    <w:p w14:paraId="152F0042" w14:textId="77777777" w:rsidR="005F3436" w:rsidRPr="002E50A5" w:rsidRDefault="005F3436" w:rsidP="002E50A5">
      <w:pPr>
        <w:pStyle w:val="01-Level2-BB"/>
        <w:numPr>
          <w:ilvl w:val="0"/>
          <w:numId w:val="0"/>
        </w:numPr>
        <w:tabs>
          <w:tab w:val="left" w:pos="851"/>
        </w:tabs>
        <w:ind w:left="851"/>
        <w:rPr>
          <w:rFonts w:cs="Arial"/>
          <w:szCs w:val="22"/>
        </w:rPr>
      </w:pPr>
    </w:p>
    <w:p w14:paraId="47299115" w14:textId="77777777" w:rsidR="00480813" w:rsidRPr="002E50A5" w:rsidRDefault="00F960AA" w:rsidP="002E50A5">
      <w:pPr>
        <w:pStyle w:val="01-Level2-BB"/>
        <w:numPr>
          <w:ilvl w:val="0"/>
          <w:numId w:val="0"/>
        </w:numPr>
        <w:tabs>
          <w:tab w:val="left" w:pos="851"/>
        </w:tabs>
        <w:ind w:left="851"/>
        <w:rPr>
          <w:rFonts w:cs="Arial"/>
          <w:szCs w:val="22"/>
        </w:rPr>
      </w:pPr>
      <w:r w:rsidRPr="002E50A5">
        <w:rPr>
          <w:rFonts w:cs="Arial"/>
          <w:szCs w:val="22"/>
        </w:rPr>
        <w:t xml:space="preserve">The second </w:t>
      </w:r>
      <w:r w:rsidRPr="00FE21A5">
        <w:rPr>
          <w:rFonts w:cs="Arial"/>
          <w:szCs w:val="22"/>
        </w:rPr>
        <w:t xml:space="preserve">part, </w:t>
      </w:r>
      <w:r w:rsidR="002F096B">
        <w:fldChar w:fldCharType="begin"/>
      </w:r>
      <w:r w:rsidR="002F096B">
        <w:instrText xml:space="preserve"> REF Schedule1 \h  \* MERGEFORMAT </w:instrText>
      </w:r>
      <w:r w:rsidR="002F096B">
        <w:fldChar w:fldCharType="separate"/>
      </w:r>
      <w:r w:rsidR="00F73111" w:rsidRPr="002E50A5">
        <w:rPr>
          <w:rStyle w:val="Heading1Char"/>
          <w:sz w:val="22"/>
          <w:szCs w:val="22"/>
        </w:rPr>
        <w:t>SCHEDULE 1</w:t>
      </w:r>
      <w:r w:rsidR="002F096B">
        <w:fldChar w:fldCharType="end"/>
      </w:r>
      <w:r w:rsidR="00E63FD7" w:rsidRPr="00FE21A5">
        <w:rPr>
          <w:rFonts w:cs="Arial"/>
          <w:szCs w:val="22"/>
        </w:rPr>
        <w:t xml:space="preserve"> </w:t>
      </w:r>
      <w:r w:rsidR="008A6B34" w:rsidRPr="00FE21A5">
        <w:rPr>
          <w:rFonts w:cs="Arial"/>
          <w:szCs w:val="22"/>
        </w:rPr>
        <w:t xml:space="preserve">contains </w:t>
      </w:r>
      <w:r w:rsidR="00992586" w:rsidRPr="00FE21A5">
        <w:rPr>
          <w:rFonts w:cs="Arial"/>
          <w:szCs w:val="22"/>
        </w:rPr>
        <w:t xml:space="preserve">(i) </w:t>
      </w:r>
      <w:r w:rsidR="008A6B34" w:rsidRPr="00FE21A5">
        <w:rPr>
          <w:rFonts w:cs="Arial"/>
          <w:szCs w:val="22"/>
        </w:rPr>
        <w:t>the definitions of terms used in this RFQ,</w:t>
      </w:r>
      <w:r w:rsidR="00A25F93" w:rsidRPr="00FE21A5">
        <w:rPr>
          <w:rFonts w:cs="Arial"/>
          <w:szCs w:val="22"/>
        </w:rPr>
        <w:t xml:space="preserve"> </w:t>
      </w:r>
      <w:r w:rsidR="00992586" w:rsidRPr="00FE21A5">
        <w:rPr>
          <w:rFonts w:cs="Arial"/>
          <w:szCs w:val="22"/>
        </w:rPr>
        <w:t xml:space="preserve">(ii) </w:t>
      </w:r>
      <w:r w:rsidR="00A25F93" w:rsidRPr="00FE21A5">
        <w:rPr>
          <w:rFonts w:cs="Arial"/>
          <w:szCs w:val="22"/>
        </w:rPr>
        <w:t>details of the how the evaluation process</w:t>
      </w:r>
      <w:r w:rsidR="008A6B34" w:rsidRPr="002E50A5">
        <w:rPr>
          <w:rFonts w:cs="Arial"/>
          <w:szCs w:val="22"/>
        </w:rPr>
        <w:t xml:space="preserve"> </w:t>
      </w:r>
      <w:r w:rsidR="00A25F93" w:rsidRPr="002E50A5">
        <w:rPr>
          <w:rFonts w:cs="Arial"/>
          <w:szCs w:val="22"/>
        </w:rPr>
        <w:t>will be undertaken</w:t>
      </w:r>
      <w:r w:rsidR="007B41F2" w:rsidRPr="002E50A5">
        <w:rPr>
          <w:rFonts w:cs="Arial"/>
          <w:szCs w:val="22"/>
        </w:rPr>
        <w:t xml:space="preserve"> and</w:t>
      </w:r>
      <w:r w:rsidR="005F368A" w:rsidRPr="002E50A5">
        <w:rPr>
          <w:rFonts w:cs="Arial"/>
          <w:szCs w:val="22"/>
        </w:rPr>
        <w:t xml:space="preserve"> </w:t>
      </w:r>
      <w:r w:rsidR="00992586" w:rsidRPr="002E50A5">
        <w:rPr>
          <w:rFonts w:cs="Arial"/>
          <w:szCs w:val="22"/>
        </w:rPr>
        <w:t>(i</w:t>
      </w:r>
      <w:r w:rsidR="005F3436" w:rsidRPr="002E50A5">
        <w:rPr>
          <w:rFonts w:cs="Arial"/>
          <w:szCs w:val="22"/>
        </w:rPr>
        <w:t xml:space="preserve">ii) </w:t>
      </w:r>
      <w:r w:rsidR="005F368A" w:rsidRPr="002E50A5">
        <w:rPr>
          <w:rFonts w:cs="Arial"/>
          <w:szCs w:val="22"/>
        </w:rPr>
        <w:t>important notices</w:t>
      </w:r>
      <w:r w:rsidR="005F3436" w:rsidRPr="002E50A5">
        <w:rPr>
          <w:rFonts w:cs="Arial"/>
          <w:szCs w:val="22"/>
        </w:rPr>
        <w:t>,</w:t>
      </w:r>
      <w:r w:rsidR="005F368A" w:rsidRPr="002E50A5">
        <w:rPr>
          <w:rFonts w:cs="Arial"/>
          <w:szCs w:val="22"/>
        </w:rPr>
        <w:t xml:space="preserve"> </w:t>
      </w:r>
      <w:r w:rsidR="00674957" w:rsidRPr="002E50A5">
        <w:rPr>
          <w:rFonts w:cs="Arial"/>
          <w:szCs w:val="22"/>
        </w:rPr>
        <w:t>which form part of the conditions of participation in this Procurement Process.</w:t>
      </w:r>
    </w:p>
    <w:bookmarkEnd w:id="6"/>
    <w:p w14:paraId="20AFB9CF" w14:textId="77777777" w:rsidR="000950FB" w:rsidRPr="002E50A5" w:rsidRDefault="000950FB" w:rsidP="002E50A5">
      <w:pPr>
        <w:pStyle w:val="01-Level2-BB"/>
        <w:numPr>
          <w:ilvl w:val="0"/>
          <w:numId w:val="0"/>
        </w:numPr>
        <w:tabs>
          <w:tab w:val="left" w:pos="1418"/>
        </w:tabs>
        <w:rPr>
          <w:rFonts w:cs="Arial"/>
          <w:szCs w:val="22"/>
        </w:rPr>
      </w:pPr>
    </w:p>
    <w:p w14:paraId="1077F240" w14:textId="77777777" w:rsidR="00465AFB" w:rsidRPr="002E50A5" w:rsidRDefault="00465AFB" w:rsidP="002E50A5">
      <w:pPr>
        <w:pStyle w:val="01-Level2-BB"/>
        <w:tabs>
          <w:tab w:val="clear" w:pos="1997"/>
          <w:tab w:val="num" w:pos="851"/>
        </w:tabs>
        <w:ind w:left="851" w:hanging="851"/>
        <w:rPr>
          <w:rFonts w:cs="Arial"/>
          <w:szCs w:val="22"/>
        </w:rPr>
      </w:pPr>
      <w:r w:rsidRPr="002E50A5">
        <w:rPr>
          <w:rFonts w:cs="Arial"/>
          <w:szCs w:val="22"/>
        </w:rPr>
        <w:t xml:space="preserve">Bidders should ensure that they have fully read this RFQ, each </w:t>
      </w:r>
      <w:r w:rsidRPr="00FE21A5">
        <w:rPr>
          <w:rFonts w:cs="Arial"/>
          <w:szCs w:val="22"/>
        </w:rPr>
        <w:t xml:space="preserve">of the Appendices to the RFQ (including the Specification and the Contract) and </w:t>
      </w:r>
      <w:r w:rsidR="006E2E27" w:rsidRPr="00FE21A5">
        <w:rPr>
          <w:rFonts w:cs="Arial"/>
          <w:szCs w:val="22"/>
        </w:rPr>
        <w:t xml:space="preserve">the </w:t>
      </w:r>
      <w:r w:rsidR="002F096B">
        <w:fldChar w:fldCharType="begin"/>
      </w:r>
      <w:r w:rsidR="002F096B">
        <w:instrText xml:space="preserve"> REF Schedule1 \h  \* MERGEFORMAT </w:instrText>
      </w:r>
      <w:r w:rsidR="002F096B">
        <w:fldChar w:fldCharType="separate"/>
      </w:r>
      <w:r w:rsidR="00F73111" w:rsidRPr="002E50A5">
        <w:rPr>
          <w:rStyle w:val="Heading1Char"/>
          <w:sz w:val="22"/>
          <w:szCs w:val="22"/>
        </w:rPr>
        <w:t>SCHEDULE 1</w:t>
      </w:r>
      <w:r w:rsidR="002F096B">
        <w:fldChar w:fldCharType="end"/>
      </w:r>
      <w:r w:rsidR="00E63FD7" w:rsidRPr="00FE21A5">
        <w:rPr>
          <w:rFonts w:cs="Arial"/>
          <w:szCs w:val="22"/>
        </w:rPr>
        <w:t xml:space="preserve"> </w:t>
      </w:r>
      <w:r w:rsidRPr="00FE21A5">
        <w:rPr>
          <w:rFonts w:cs="Arial"/>
          <w:szCs w:val="22"/>
        </w:rPr>
        <w:t>before commencing the completion of their Quotations. It is the Bidder's responsibility to ensure</w:t>
      </w:r>
      <w:r w:rsidRPr="002E50A5">
        <w:rPr>
          <w:rFonts w:cs="Arial"/>
          <w:szCs w:val="22"/>
        </w:rPr>
        <w:t xml:space="preserve"> that it fully understands the requirements and obligations of the RFQ.</w:t>
      </w:r>
    </w:p>
    <w:p w14:paraId="64952FA1" w14:textId="77777777" w:rsidR="004D6967" w:rsidRPr="002E50A5" w:rsidRDefault="004D6967" w:rsidP="002E50A5">
      <w:pPr>
        <w:pStyle w:val="01-NormInd2-BB"/>
        <w:rPr>
          <w:szCs w:val="22"/>
        </w:rPr>
      </w:pPr>
    </w:p>
    <w:p w14:paraId="4A511E09" w14:textId="77777777" w:rsidR="00F20B0E" w:rsidRPr="002E50A5" w:rsidRDefault="00A10FD7" w:rsidP="002E50A5">
      <w:pPr>
        <w:pStyle w:val="01-Level2-BB"/>
        <w:tabs>
          <w:tab w:val="left" w:pos="851"/>
        </w:tabs>
        <w:ind w:left="851" w:hanging="851"/>
        <w:rPr>
          <w:rFonts w:cs="Arial"/>
          <w:szCs w:val="22"/>
        </w:rPr>
      </w:pPr>
      <w:r w:rsidRPr="002E50A5">
        <w:rPr>
          <w:rFonts w:cs="Arial"/>
          <w:szCs w:val="22"/>
        </w:rPr>
        <w:t>To complete and submit this RFQ B</w:t>
      </w:r>
      <w:r w:rsidR="00465AFB" w:rsidRPr="002E50A5">
        <w:rPr>
          <w:rFonts w:cs="Arial"/>
          <w:szCs w:val="22"/>
        </w:rPr>
        <w:t>idders must:</w:t>
      </w:r>
    </w:p>
    <w:p w14:paraId="24FA245A" w14:textId="77777777" w:rsidR="00A04534" w:rsidRPr="002E50A5" w:rsidRDefault="00465AFB" w:rsidP="002E50A5">
      <w:pPr>
        <w:pStyle w:val="01-Level2-BB"/>
        <w:numPr>
          <w:ilvl w:val="0"/>
          <w:numId w:val="0"/>
        </w:numPr>
        <w:tabs>
          <w:tab w:val="left" w:pos="851"/>
        </w:tabs>
        <w:ind w:left="851"/>
        <w:rPr>
          <w:rFonts w:cs="Arial"/>
          <w:szCs w:val="22"/>
        </w:rPr>
      </w:pPr>
      <w:r w:rsidRPr="002E50A5">
        <w:rPr>
          <w:rFonts w:cs="Arial"/>
          <w:szCs w:val="22"/>
        </w:rPr>
        <w:t xml:space="preserve"> </w:t>
      </w:r>
    </w:p>
    <w:tbl>
      <w:tblPr>
        <w:tblStyle w:val="TableGrid"/>
        <w:tblW w:w="0" w:type="auto"/>
        <w:tblInd w:w="851" w:type="dxa"/>
        <w:tblLook w:val="04A0" w:firstRow="1" w:lastRow="0" w:firstColumn="1" w:lastColumn="0" w:noHBand="0" w:noVBand="1"/>
      </w:tblPr>
      <w:tblGrid>
        <w:gridCol w:w="7366"/>
        <w:gridCol w:w="1411"/>
      </w:tblGrid>
      <w:tr w:rsidR="004D6967" w:rsidRPr="002E50A5" w14:paraId="6378978F" w14:textId="77777777" w:rsidTr="00A10FD7">
        <w:tc>
          <w:tcPr>
            <w:tcW w:w="7366" w:type="dxa"/>
          </w:tcPr>
          <w:p w14:paraId="2B514572" w14:textId="77777777" w:rsidR="004D6967" w:rsidRPr="002E50A5" w:rsidRDefault="00A10FD7" w:rsidP="002E50A5">
            <w:pPr>
              <w:pStyle w:val="01-NormInd2-BB"/>
              <w:tabs>
                <w:tab w:val="left" w:pos="2268"/>
              </w:tabs>
              <w:ind w:left="0"/>
              <w:rPr>
                <w:rFonts w:cs="Arial"/>
                <w:szCs w:val="22"/>
              </w:rPr>
            </w:pPr>
            <w:r w:rsidRPr="002E50A5">
              <w:rPr>
                <w:rFonts w:cs="Arial"/>
                <w:szCs w:val="22"/>
              </w:rPr>
              <w:t>Checklist</w:t>
            </w:r>
          </w:p>
        </w:tc>
        <w:tc>
          <w:tcPr>
            <w:tcW w:w="1411" w:type="dxa"/>
          </w:tcPr>
          <w:p w14:paraId="67E1FB75" w14:textId="77777777" w:rsidR="004D6967" w:rsidRPr="002E50A5" w:rsidRDefault="004D6967" w:rsidP="002E50A5">
            <w:pPr>
              <w:pStyle w:val="01-Level2-BB"/>
              <w:numPr>
                <w:ilvl w:val="0"/>
                <w:numId w:val="0"/>
              </w:numPr>
              <w:tabs>
                <w:tab w:val="left" w:pos="851"/>
              </w:tabs>
              <w:rPr>
                <w:rFonts w:cs="Arial"/>
                <w:szCs w:val="22"/>
              </w:rPr>
            </w:pPr>
            <w:r w:rsidRPr="002E50A5">
              <w:rPr>
                <w:rFonts w:cs="Arial"/>
                <w:szCs w:val="22"/>
              </w:rPr>
              <w:t>Completed</w:t>
            </w:r>
          </w:p>
        </w:tc>
      </w:tr>
      <w:tr w:rsidR="00A04534" w:rsidRPr="002E50A5" w14:paraId="765AD325" w14:textId="77777777" w:rsidTr="002B4444">
        <w:trPr>
          <w:trHeight w:val="454"/>
        </w:trPr>
        <w:tc>
          <w:tcPr>
            <w:tcW w:w="7366" w:type="dxa"/>
            <w:vAlign w:val="center"/>
          </w:tcPr>
          <w:p w14:paraId="245B43E9" w14:textId="77777777" w:rsidR="00A04534" w:rsidRPr="002B4444" w:rsidRDefault="004D6967" w:rsidP="002B4444">
            <w:pPr>
              <w:pStyle w:val="01-NormInd2-BB"/>
              <w:tabs>
                <w:tab w:val="left" w:pos="2268"/>
              </w:tabs>
              <w:ind w:left="0"/>
              <w:jc w:val="left"/>
              <w:rPr>
                <w:rFonts w:cs="Arial"/>
                <w:szCs w:val="22"/>
                <w:highlight w:val="yellow"/>
              </w:rPr>
            </w:pPr>
            <w:r w:rsidRPr="002E50A5">
              <w:rPr>
                <w:rFonts w:cs="Arial"/>
                <w:szCs w:val="22"/>
              </w:rPr>
              <w:t xml:space="preserve">Insert their organisation’s name on the front cover of this RFQ. </w:t>
            </w:r>
          </w:p>
        </w:tc>
        <w:tc>
          <w:tcPr>
            <w:tcW w:w="1411" w:type="dxa"/>
          </w:tcPr>
          <w:p w14:paraId="5C48F7E4" w14:textId="77777777" w:rsidR="00A04534" w:rsidRPr="002E50A5" w:rsidRDefault="00A04534" w:rsidP="002E50A5">
            <w:pPr>
              <w:pStyle w:val="01-Level2-BB"/>
              <w:numPr>
                <w:ilvl w:val="0"/>
                <w:numId w:val="0"/>
              </w:numPr>
              <w:tabs>
                <w:tab w:val="left" w:pos="851"/>
              </w:tabs>
              <w:rPr>
                <w:rFonts w:cs="Arial"/>
                <w:szCs w:val="22"/>
              </w:rPr>
            </w:pPr>
          </w:p>
        </w:tc>
      </w:tr>
      <w:tr w:rsidR="00A04534" w:rsidRPr="002E50A5" w14:paraId="6328C666" w14:textId="77777777" w:rsidTr="002B4444">
        <w:trPr>
          <w:trHeight w:val="680"/>
        </w:trPr>
        <w:tc>
          <w:tcPr>
            <w:tcW w:w="7366" w:type="dxa"/>
            <w:vAlign w:val="center"/>
          </w:tcPr>
          <w:p w14:paraId="1563332C" w14:textId="77777777" w:rsidR="00A04534" w:rsidRPr="002B4444" w:rsidRDefault="004D6967" w:rsidP="00F958FE">
            <w:pPr>
              <w:pStyle w:val="01-NormInd2-BB"/>
              <w:tabs>
                <w:tab w:val="left" w:pos="2268"/>
              </w:tabs>
              <w:ind w:left="0"/>
              <w:jc w:val="left"/>
              <w:rPr>
                <w:rFonts w:cs="Arial"/>
                <w:szCs w:val="22"/>
                <w:highlight w:val="yellow"/>
              </w:rPr>
            </w:pPr>
            <w:r w:rsidRPr="002E50A5">
              <w:rPr>
                <w:rFonts w:cs="Arial"/>
                <w:szCs w:val="22"/>
              </w:rPr>
              <w:t>Sign and return the TUPE Confidentiality Undertaking Agreement in accordance with sectio</w:t>
            </w:r>
            <w:r w:rsidRPr="00FE21A5">
              <w:rPr>
                <w:rFonts w:cs="Arial"/>
                <w:szCs w:val="22"/>
              </w:rPr>
              <w:t xml:space="preserve">n </w:t>
            </w:r>
            <w:r w:rsidR="002F096B">
              <w:fldChar w:fldCharType="begin"/>
            </w:r>
            <w:r w:rsidR="002F096B">
              <w:instrText xml:space="preserve"> REF _Ref14168557 \r \h  \* MERGEFORMAT </w:instrText>
            </w:r>
            <w:r w:rsidR="002F096B">
              <w:fldChar w:fldCharType="separate"/>
            </w:r>
            <w:r w:rsidR="00F73111">
              <w:rPr>
                <w:rFonts w:cs="Arial"/>
                <w:szCs w:val="22"/>
              </w:rPr>
              <w:t>4.1</w:t>
            </w:r>
            <w:r w:rsidR="002F096B">
              <w:fldChar w:fldCharType="end"/>
            </w:r>
            <w:r w:rsidRPr="00F958FE">
              <w:rPr>
                <w:rFonts w:cs="Arial"/>
                <w:szCs w:val="22"/>
              </w:rPr>
              <w:t>.</w:t>
            </w:r>
          </w:p>
        </w:tc>
        <w:tc>
          <w:tcPr>
            <w:tcW w:w="1411" w:type="dxa"/>
          </w:tcPr>
          <w:p w14:paraId="19AED4DC" w14:textId="77777777" w:rsidR="00A04534" w:rsidRPr="002E50A5" w:rsidRDefault="00A04534" w:rsidP="002E50A5">
            <w:pPr>
              <w:pStyle w:val="01-Level2-BB"/>
              <w:numPr>
                <w:ilvl w:val="0"/>
                <w:numId w:val="0"/>
              </w:numPr>
              <w:tabs>
                <w:tab w:val="left" w:pos="851"/>
              </w:tabs>
              <w:rPr>
                <w:rFonts w:cs="Arial"/>
                <w:szCs w:val="22"/>
              </w:rPr>
            </w:pPr>
          </w:p>
        </w:tc>
      </w:tr>
      <w:tr w:rsidR="00A04534" w:rsidRPr="002E50A5" w14:paraId="5C9686D7" w14:textId="77777777" w:rsidTr="002B4444">
        <w:trPr>
          <w:trHeight w:val="907"/>
        </w:trPr>
        <w:tc>
          <w:tcPr>
            <w:tcW w:w="7366" w:type="dxa"/>
            <w:vAlign w:val="center"/>
          </w:tcPr>
          <w:p w14:paraId="2E502606" w14:textId="77777777" w:rsidR="00A04534" w:rsidRPr="002B4444" w:rsidRDefault="004D6967" w:rsidP="00F958FE">
            <w:pPr>
              <w:pStyle w:val="01-NormInd2-BB"/>
              <w:tabs>
                <w:tab w:val="left" w:pos="2268"/>
              </w:tabs>
              <w:ind w:left="0"/>
              <w:jc w:val="left"/>
              <w:rPr>
                <w:rFonts w:cs="Arial"/>
                <w:szCs w:val="22"/>
                <w:highlight w:val="yellow"/>
              </w:rPr>
            </w:pPr>
            <w:r w:rsidRPr="002E50A5">
              <w:rPr>
                <w:rFonts w:cs="Arial"/>
                <w:szCs w:val="22"/>
              </w:rPr>
              <w:t>Read and fully understand the services</w:t>
            </w:r>
            <w:r w:rsidR="00F958FE">
              <w:rPr>
                <w:rFonts w:cs="Arial"/>
                <w:szCs w:val="22"/>
              </w:rPr>
              <w:t xml:space="preserve"> </w:t>
            </w:r>
            <w:r w:rsidRPr="00FE21A5">
              <w:rPr>
                <w:rFonts w:cs="Arial"/>
                <w:szCs w:val="22"/>
              </w:rPr>
              <w:t>specification (</w:t>
            </w:r>
            <w:r w:rsidR="002F096B">
              <w:fldChar w:fldCharType="begin"/>
            </w:r>
            <w:r w:rsidR="002F096B">
              <w:instrText xml:space="preserve"> REF _Ref479239882 \r \h  \* MERGEFORMAT </w:instrText>
            </w:r>
            <w:r w:rsidR="002F096B">
              <w:fldChar w:fldCharType="separate"/>
            </w:r>
            <w:r w:rsidR="00F73111">
              <w:rPr>
                <w:rFonts w:cs="Arial"/>
                <w:b/>
                <w:szCs w:val="22"/>
              </w:rPr>
              <w:t>Appendix 1</w:t>
            </w:r>
            <w:r w:rsidR="002F096B">
              <w:fldChar w:fldCharType="end"/>
            </w:r>
            <w:r w:rsidRPr="00FE21A5">
              <w:rPr>
                <w:rFonts w:cs="Arial"/>
                <w:szCs w:val="22"/>
              </w:rPr>
              <w:t>) which</w:t>
            </w:r>
            <w:r w:rsidRPr="002E50A5">
              <w:rPr>
                <w:rFonts w:cs="Arial"/>
                <w:szCs w:val="22"/>
              </w:rPr>
              <w:t xml:space="preserve"> details the Authority’s requirements. </w:t>
            </w:r>
          </w:p>
        </w:tc>
        <w:tc>
          <w:tcPr>
            <w:tcW w:w="1411" w:type="dxa"/>
          </w:tcPr>
          <w:p w14:paraId="53CF8E64" w14:textId="77777777" w:rsidR="00A04534" w:rsidRPr="002E50A5" w:rsidRDefault="00A04534" w:rsidP="002E50A5">
            <w:pPr>
              <w:pStyle w:val="01-Level2-BB"/>
              <w:numPr>
                <w:ilvl w:val="0"/>
                <w:numId w:val="0"/>
              </w:numPr>
              <w:tabs>
                <w:tab w:val="left" w:pos="851"/>
              </w:tabs>
              <w:rPr>
                <w:rFonts w:cs="Arial"/>
                <w:szCs w:val="22"/>
              </w:rPr>
            </w:pPr>
          </w:p>
        </w:tc>
      </w:tr>
      <w:tr w:rsidR="00A04534" w:rsidRPr="002E50A5" w14:paraId="6B2F789F" w14:textId="77777777" w:rsidTr="002B4444">
        <w:trPr>
          <w:trHeight w:val="680"/>
        </w:trPr>
        <w:tc>
          <w:tcPr>
            <w:tcW w:w="7366" w:type="dxa"/>
            <w:vAlign w:val="center"/>
          </w:tcPr>
          <w:p w14:paraId="15BFD141" w14:textId="77777777" w:rsidR="00A04534" w:rsidRPr="002B4444" w:rsidRDefault="004D6967" w:rsidP="002B4444">
            <w:pPr>
              <w:tabs>
                <w:tab w:val="left" w:pos="2268"/>
              </w:tabs>
              <w:rPr>
                <w:rFonts w:ascii="Arial" w:hAnsi="Arial" w:cs="Arial"/>
                <w:b/>
                <w:sz w:val="22"/>
                <w:szCs w:val="22"/>
              </w:rPr>
            </w:pPr>
            <w:r w:rsidRPr="00FE21A5">
              <w:rPr>
                <w:rFonts w:ascii="Arial" w:hAnsi="Arial" w:cs="Arial"/>
                <w:sz w:val="22"/>
                <w:szCs w:val="22"/>
              </w:rPr>
              <w:t xml:space="preserve">Complete </w:t>
            </w:r>
            <w:r w:rsidR="002F096B">
              <w:fldChar w:fldCharType="begin"/>
            </w:r>
            <w:r w:rsidR="002F096B">
              <w:instrText xml:space="preserve"> REF _Ref456349663 \r \h  \* MERGEFORMAT </w:instrText>
            </w:r>
            <w:r w:rsidR="002F096B">
              <w:fldChar w:fldCharType="separate"/>
            </w:r>
            <w:r w:rsidR="00F73111">
              <w:rPr>
                <w:rFonts w:ascii="Arial" w:hAnsi="Arial" w:cs="Arial"/>
                <w:b/>
                <w:sz w:val="22"/>
                <w:szCs w:val="22"/>
              </w:rPr>
              <w:t>Appendix 3</w:t>
            </w:r>
            <w:r w:rsidR="002F096B">
              <w:fldChar w:fldCharType="end"/>
            </w:r>
            <w:r w:rsidR="00931702" w:rsidRPr="00FE21A5">
              <w:rPr>
                <w:rFonts w:ascii="Arial" w:hAnsi="Arial" w:cs="Arial"/>
                <w:b/>
                <w:sz w:val="22"/>
                <w:szCs w:val="22"/>
              </w:rPr>
              <w:t xml:space="preserve"> </w:t>
            </w:r>
            <w:r w:rsidRPr="00FE21A5">
              <w:rPr>
                <w:rFonts w:ascii="Arial" w:hAnsi="Arial" w:cs="Arial"/>
                <w:b/>
                <w:sz w:val="22"/>
                <w:szCs w:val="22"/>
              </w:rPr>
              <w:t>(Certificate)</w:t>
            </w:r>
            <w:r w:rsidRPr="00FE21A5">
              <w:rPr>
                <w:rFonts w:ascii="Arial" w:hAnsi="Arial" w:cs="Arial"/>
                <w:sz w:val="22"/>
                <w:szCs w:val="22"/>
              </w:rPr>
              <w:t xml:space="preserve"> and </w:t>
            </w:r>
            <w:r w:rsidR="002F096B">
              <w:fldChar w:fldCharType="begin"/>
            </w:r>
            <w:r w:rsidR="002F096B">
              <w:instrText xml:space="preserve"> REF _Ref467592160 \r \h  \* MERGEFORMAT </w:instrText>
            </w:r>
            <w:r w:rsidR="002F096B">
              <w:fldChar w:fldCharType="separate"/>
            </w:r>
            <w:r w:rsidR="00F73111">
              <w:rPr>
                <w:rFonts w:ascii="Arial" w:hAnsi="Arial" w:cs="Arial"/>
                <w:b/>
                <w:sz w:val="22"/>
                <w:szCs w:val="22"/>
              </w:rPr>
              <w:t>Appendix 4</w:t>
            </w:r>
            <w:r w:rsidR="002F096B">
              <w:fldChar w:fldCharType="end"/>
            </w:r>
            <w:r w:rsidR="00931702" w:rsidRPr="00FE21A5">
              <w:rPr>
                <w:rFonts w:ascii="Arial" w:hAnsi="Arial" w:cs="Arial"/>
                <w:b/>
                <w:sz w:val="22"/>
                <w:szCs w:val="22"/>
              </w:rPr>
              <w:t xml:space="preserve"> </w:t>
            </w:r>
            <w:r w:rsidRPr="00FE21A5">
              <w:rPr>
                <w:rFonts w:ascii="Arial" w:hAnsi="Arial" w:cs="Arial"/>
                <w:b/>
                <w:sz w:val="22"/>
                <w:szCs w:val="22"/>
              </w:rPr>
              <w:t>(Contractual Undertaking).</w:t>
            </w:r>
            <w:r w:rsidRPr="002E50A5">
              <w:rPr>
                <w:rFonts w:ascii="Arial" w:hAnsi="Arial" w:cs="Arial"/>
                <w:b/>
                <w:sz w:val="22"/>
                <w:szCs w:val="22"/>
              </w:rPr>
              <w:t xml:space="preserve"> </w:t>
            </w:r>
          </w:p>
        </w:tc>
        <w:tc>
          <w:tcPr>
            <w:tcW w:w="1411" w:type="dxa"/>
          </w:tcPr>
          <w:p w14:paraId="7ACB7AB5" w14:textId="77777777" w:rsidR="00A04534" w:rsidRPr="002E50A5" w:rsidRDefault="00A04534" w:rsidP="002E50A5">
            <w:pPr>
              <w:pStyle w:val="01-Level2-BB"/>
              <w:numPr>
                <w:ilvl w:val="0"/>
                <w:numId w:val="0"/>
              </w:numPr>
              <w:tabs>
                <w:tab w:val="left" w:pos="851"/>
              </w:tabs>
              <w:rPr>
                <w:rFonts w:cs="Arial"/>
                <w:szCs w:val="22"/>
              </w:rPr>
            </w:pPr>
          </w:p>
        </w:tc>
      </w:tr>
      <w:tr w:rsidR="00A04534" w:rsidRPr="002E50A5" w14:paraId="0D9B9F4E" w14:textId="77777777" w:rsidTr="002B4444">
        <w:trPr>
          <w:trHeight w:val="907"/>
        </w:trPr>
        <w:tc>
          <w:tcPr>
            <w:tcW w:w="7366" w:type="dxa"/>
            <w:vAlign w:val="center"/>
          </w:tcPr>
          <w:p w14:paraId="17336A2B" w14:textId="77777777" w:rsidR="00A04534" w:rsidRPr="002B4444" w:rsidRDefault="004D6967" w:rsidP="00F958FE">
            <w:pPr>
              <w:pStyle w:val="01-NormInd2-BB"/>
              <w:tabs>
                <w:tab w:val="left" w:pos="2268"/>
              </w:tabs>
              <w:ind w:left="0"/>
              <w:jc w:val="left"/>
              <w:rPr>
                <w:rFonts w:cs="Arial"/>
                <w:szCs w:val="22"/>
                <w:highlight w:val="yellow"/>
              </w:rPr>
            </w:pPr>
            <w:r w:rsidRPr="002E50A5">
              <w:rPr>
                <w:rFonts w:cs="Arial"/>
                <w:szCs w:val="22"/>
              </w:rPr>
              <w:t xml:space="preserve">Complete all the suitability assessment questions and pass all the PASS/FAIL questions </w:t>
            </w:r>
            <w:r w:rsidRPr="00FE21A5">
              <w:rPr>
                <w:rFonts w:cs="Arial"/>
                <w:szCs w:val="22"/>
              </w:rPr>
              <w:t xml:space="preserve">detailed in </w:t>
            </w:r>
            <w:r w:rsidR="002F096B">
              <w:fldChar w:fldCharType="begin"/>
            </w:r>
            <w:r w:rsidR="002F096B">
              <w:instrText xml:space="preserve"> REF _Ref474345820 \r \h  \* MERGEFORMAT </w:instrText>
            </w:r>
            <w:r w:rsidR="002F096B">
              <w:fldChar w:fldCharType="separate"/>
            </w:r>
            <w:r w:rsidR="00F73111">
              <w:rPr>
                <w:rFonts w:cs="Arial"/>
                <w:b/>
                <w:szCs w:val="22"/>
              </w:rPr>
              <w:t>Appendix 5</w:t>
            </w:r>
            <w:r w:rsidR="002F096B">
              <w:fldChar w:fldCharType="end"/>
            </w:r>
            <w:r w:rsidR="00931702" w:rsidRPr="00FE21A5">
              <w:rPr>
                <w:rFonts w:cs="Arial"/>
                <w:b/>
                <w:szCs w:val="22"/>
              </w:rPr>
              <w:t xml:space="preserve"> </w:t>
            </w:r>
            <w:r w:rsidRPr="00FE21A5">
              <w:rPr>
                <w:rFonts w:cs="Arial"/>
                <w:b/>
                <w:szCs w:val="22"/>
              </w:rPr>
              <w:t>(Suitability</w:t>
            </w:r>
            <w:r w:rsidRPr="002E50A5">
              <w:rPr>
                <w:rFonts w:cs="Arial"/>
                <w:b/>
                <w:szCs w:val="22"/>
              </w:rPr>
              <w:t xml:space="preserve"> Assessment Questionnaire)</w:t>
            </w:r>
            <w:r w:rsidRPr="002E50A5">
              <w:rPr>
                <w:rFonts w:cs="Arial"/>
                <w:szCs w:val="22"/>
              </w:rPr>
              <w:t>.</w:t>
            </w:r>
          </w:p>
        </w:tc>
        <w:tc>
          <w:tcPr>
            <w:tcW w:w="1411" w:type="dxa"/>
          </w:tcPr>
          <w:p w14:paraId="2A7CB795" w14:textId="77777777" w:rsidR="00A04534" w:rsidRPr="002E50A5" w:rsidRDefault="00A04534" w:rsidP="002E50A5">
            <w:pPr>
              <w:pStyle w:val="01-Level2-BB"/>
              <w:numPr>
                <w:ilvl w:val="0"/>
                <w:numId w:val="0"/>
              </w:numPr>
              <w:tabs>
                <w:tab w:val="left" w:pos="851"/>
              </w:tabs>
              <w:rPr>
                <w:rFonts w:cs="Arial"/>
                <w:szCs w:val="22"/>
              </w:rPr>
            </w:pPr>
          </w:p>
        </w:tc>
      </w:tr>
      <w:tr w:rsidR="00A04534" w:rsidRPr="002E50A5" w14:paraId="712CDE49" w14:textId="77777777" w:rsidTr="002B4444">
        <w:trPr>
          <w:trHeight w:val="454"/>
        </w:trPr>
        <w:tc>
          <w:tcPr>
            <w:tcW w:w="7366" w:type="dxa"/>
            <w:vAlign w:val="center"/>
          </w:tcPr>
          <w:p w14:paraId="263B3473" w14:textId="77777777" w:rsidR="00A04534" w:rsidRPr="002E50A5" w:rsidRDefault="004D6967" w:rsidP="002B4444">
            <w:pPr>
              <w:pStyle w:val="01-NormInd2-BB"/>
              <w:tabs>
                <w:tab w:val="left" w:pos="2268"/>
              </w:tabs>
              <w:ind w:left="0"/>
              <w:jc w:val="left"/>
              <w:rPr>
                <w:rFonts w:cs="Arial"/>
                <w:szCs w:val="22"/>
              </w:rPr>
            </w:pPr>
            <w:r w:rsidRPr="002E50A5">
              <w:rPr>
                <w:rFonts w:cs="Arial"/>
                <w:szCs w:val="22"/>
              </w:rPr>
              <w:t xml:space="preserve">Provide detailed responses to the Quality </w:t>
            </w:r>
            <w:r w:rsidRPr="00FE21A5">
              <w:rPr>
                <w:rFonts w:cs="Arial"/>
                <w:szCs w:val="22"/>
              </w:rPr>
              <w:t xml:space="preserve">Questions in </w:t>
            </w:r>
            <w:r w:rsidR="002F096B">
              <w:fldChar w:fldCharType="begin"/>
            </w:r>
            <w:r w:rsidR="002F096B">
              <w:instrText xml:space="preserve"> REF _Ref456346338 \r \h  \* MERGEFORMAT </w:instrText>
            </w:r>
            <w:r w:rsidR="002F096B">
              <w:fldChar w:fldCharType="separate"/>
            </w:r>
            <w:r w:rsidR="00F73111">
              <w:rPr>
                <w:rFonts w:cs="Arial"/>
                <w:b/>
                <w:szCs w:val="22"/>
              </w:rPr>
              <w:t>Appendix 7</w:t>
            </w:r>
            <w:r w:rsidR="002F096B">
              <w:fldChar w:fldCharType="end"/>
            </w:r>
            <w:r w:rsidRPr="002E50A5">
              <w:rPr>
                <w:rFonts w:cs="Arial"/>
                <w:szCs w:val="22"/>
              </w:rPr>
              <w:t>.</w:t>
            </w:r>
          </w:p>
        </w:tc>
        <w:tc>
          <w:tcPr>
            <w:tcW w:w="1411" w:type="dxa"/>
          </w:tcPr>
          <w:p w14:paraId="4857F3B2" w14:textId="77777777" w:rsidR="00A04534" w:rsidRPr="002E50A5" w:rsidRDefault="00A04534" w:rsidP="002E50A5">
            <w:pPr>
              <w:pStyle w:val="01-Level2-BB"/>
              <w:numPr>
                <w:ilvl w:val="0"/>
                <w:numId w:val="0"/>
              </w:numPr>
              <w:tabs>
                <w:tab w:val="left" w:pos="851"/>
              </w:tabs>
              <w:rPr>
                <w:rFonts w:cs="Arial"/>
                <w:szCs w:val="22"/>
              </w:rPr>
            </w:pPr>
          </w:p>
        </w:tc>
      </w:tr>
      <w:tr w:rsidR="004D6967" w:rsidRPr="002E50A5" w14:paraId="5CB8F447" w14:textId="77777777" w:rsidTr="002B4444">
        <w:trPr>
          <w:trHeight w:val="680"/>
        </w:trPr>
        <w:tc>
          <w:tcPr>
            <w:tcW w:w="7366" w:type="dxa"/>
            <w:vAlign w:val="center"/>
          </w:tcPr>
          <w:p w14:paraId="61588290" w14:textId="77777777" w:rsidR="004D6967" w:rsidRPr="002E50A5" w:rsidRDefault="004D6967" w:rsidP="002B4444">
            <w:pPr>
              <w:pStyle w:val="01-NormInd2-BB"/>
              <w:tabs>
                <w:tab w:val="left" w:pos="2268"/>
              </w:tabs>
              <w:ind w:left="0"/>
              <w:jc w:val="left"/>
              <w:rPr>
                <w:rFonts w:cs="Arial"/>
                <w:szCs w:val="22"/>
              </w:rPr>
            </w:pPr>
            <w:r w:rsidRPr="002E50A5">
              <w:rPr>
                <w:rFonts w:cs="Arial"/>
                <w:szCs w:val="22"/>
              </w:rPr>
              <w:lastRenderedPageBreak/>
              <w:t xml:space="preserve">Complete in full the Pricing </w:t>
            </w:r>
            <w:r w:rsidRPr="00FE21A5">
              <w:rPr>
                <w:rFonts w:cs="Arial"/>
                <w:szCs w:val="22"/>
              </w:rPr>
              <w:t xml:space="preserve">Schedule in </w:t>
            </w:r>
            <w:r w:rsidR="002F096B">
              <w:fldChar w:fldCharType="begin"/>
            </w:r>
            <w:r w:rsidR="002F096B">
              <w:instrText xml:space="preserve"> REF _Ref456347830 \r \h  \* MERGEFORMAT </w:instrText>
            </w:r>
            <w:r w:rsidR="002F096B">
              <w:fldChar w:fldCharType="separate"/>
            </w:r>
            <w:r w:rsidR="00F73111">
              <w:rPr>
                <w:rFonts w:cs="Arial"/>
                <w:b/>
                <w:szCs w:val="22"/>
              </w:rPr>
              <w:t>Appendix 8</w:t>
            </w:r>
            <w:r w:rsidR="002F096B">
              <w:fldChar w:fldCharType="end"/>
            </w:r>
            <w:r w:rsidRPr="00FE21A5">
              <w:rPr>
                <w:rFonts w:cs="Arial"/>
                <w:b/>
                <w:szCs w:val="22"/>
              </w:rPr>
              <w:t xml:space="preserve"> (Financial Submissions)</w:t>
            </w:r>
            <w:r w:rsidRPr="00FE21A5">
              <w:rPr>
                <w:rFonts w:cs="Arial"/>
                <w:szCs w:val="22"/>
              </w:rPr>
              <w:t>.</w:t>
            </w:r>
            <w:r w:rsidRPr="002E50A5">
              <w:rPr>
                <w:rFonts w:cs="Arial"/>
                <w:szCs w:val="22"/>
              </w:rPr>
              <w:t xml:space="preserve"> </w:t>
            </w:r>
          </w:p>
        </w:tc>
        <w:tc>
          <w:tcPr>
            <w:tcW w:w="1411" w:type="dxa"/>
          </w:tcPr>
          <w:p w14:paraId="1B95CBD2" w14:textId="77777777" w:rsidR="004D6967" w:rsidRPr="002E50A5" w:rsidRDefault="004D6967" w:rsidP="002E50A5">
            <w:pPr>
              <w:pStyle w:val="01-Level2-BB"/>
              <w:numPr>
                <w:ilvl w:val="0"/>
                <w:numId w:val="0"/>
              </w:numPr>
              <w:tabs>
                <w:tab w:val="left" w:pos="851"/>
              </w:tabs>
              <w:rPr>
                <w:rFonts w:cs="Arial"/>
                <w:szCs w:val="22"/>
              </w:rPr>
            </w:pPr>
          </w:p>
        </w:tc>
      </w:tr>
    </w:tbl>
    <w:p w14:paraId="3E804273" w14:textId="77777777" w:rsidR="00465AFB" w:rsidRPr="002E50A5" w:rsidRDefault="00465AFB" w:rsidP="002E50A5">
      <w:pPr>
        <w:pStyle w:val="01-Level2-BB"/>
        <w:numPr>
          <w:ilvl w:val="0"/>
          <w:numId w:val="0"/>
        </w:numPr>
        <w:tabs>
          <w:tab w:val="left" w:pos="851"/>
        </w:tabs>
        <w:ind w:left="851"/>
        <w:rPr>
          <w:rFonts w:cs="Arial"/>
          <w:szCs w:val="22"/>
        </w:rPr>
      </w:pPr>
    </w:p>
    <w:p w14:paraId="59821CE1" w14:textId="77777777" w:rsidR="006F6EC1" w:rsidRPr="002E50A5" w:rsidRDefault="006F6EC1" w:rsidP="002E50A5">
      <w:pPr>
        <w:pStyle w:val="01-Level2-BB"/>
        <w:numPr>
          <w:ilvl w:val="0"/>
          <w:numId w:val="0"/>
        </w:numPr>
        <w:tabs>
          <w:tab w:val="num" w:pos="1146"/>
        </w:tabs>
        <w:rPr>
          <w:rFonts w:cs="Arial"/>
          <w:szCs w:val="22"/>
        </w:rPr>
      </w:pPr>
    </w:p>
    <w:p w14:paraId="6F9ABB2D" w14:textId="77777777" w:rsidR="00CC1815" w:rsidRPr="00F958FE" w:rsidRDefault="00CC1815" w:rsidP="00E63FD7">
      <w:pPr>
        <w:pStyle w:val="01-Level2-BB"/>
        <w:tabs>
          <w:tab w:val="clear" w:pos="1997"/>
          <w:tab w:val="num" w:pos="851"/>
          <w:tab w:val="num" w:pos="1146"/>
        </w:tabs>
        <w:ind w:left="851" w:hanging="851"/>
        <w:rPr>
          <w:rFonts w:cs="Arial"/>
          <w:szCs w:val="22"/>
        </w:rPr>
      </w:pPr>
      <w:bookmarkStart w:id="7" w:name="_Ref475629929"/>
      <w:r w:rsidRPr="00F958FE">
        <w:rPr>
          <w:rFonts w:cs="Arial"/>
          <w:szCs w:val="22"/>
        </w:rPr>
        <w:t>The Authority will evaluate Bidders' responses to the suitability assessment questions in</w:t>
      </w:r>
      <w:r w:rsidRPr="00F958FE">
        <w:rPr>
          <w:rFonts w:cs="Arial"/>
          <w:b/>
          <w:szCs w:val="22"/>
        </w:rPr>
        <w:t xml:space="preserve"> </w:t>
      </w:r>
      <w:r w:rsidR="002F096B">
        <w:fldChar w:fldCharType="begin"/>
      </w:r>
      <w:r w:rsidR="002F096B">
        <w:instrText xml:space="preserve"> REF _Ref474345820 \r \h  \* MERGEFORMAT </w:instrText>
      </w:r>
      <w:r w:rsidR="002F096B">
        <w:fldChar w:fldCharType="separate"/>
      </w:r>
      <w:r w:rsidR="00F73111" w:rsidRPr="00F958FE">
        <w:rPr>
          <w:rFonts w:cs="Arial"/>
          <w:b/>
          <w:szCs w:val="22"/>
        </w:rPr>
        <w:t>Appendix 5</w:t>
      </w:r>
      <w:r w:rsidR="002F096B">
        <w:fldChar w:fldCharType="end"/>
      </w:r>
      <w:r w:rsidR="00931702" w:rsidRPr="00F958FE">
        <w:rPr>
          <w:rFonts w:cs="Arial"/>
          <w:b/>
          <w:szCs w:val="22"/>
        </w:rPr>
        <w:t xml:space="preserve"> </w:t>
      </w:r>
      <w:r w:rsidRPr="00F958FE">
        <w:rPr>
          <w:rFonts w:cs="Arial"/>
          <w:szCs w:val="22"/>
        </w:rPr>
        <w:t>before evaluating the remainder of the Quotation.  Bidders must pass the suitability assessment questions in order to have the remainder of their Quotations evaluated.</w:t>
      </w:r>
      <w:bookmarkEnd w:id="7"/>
      <w:r w:rsidRPr="00F958FE">
        <w:rPr>
          <w:rFonts w:cs="Arial"/>
          <w:szCs w:val="22"/>
        </w:rPr>
        <w:t xml:space="preserve">   </w:t>
      </w:r>
    </w:p>
    <w:p w14:paraId="1E0BAC94" w14:textId="77777777" w:rsidR="00E63FD7" w:rsidRPr="00E63FD7" w:rsidRDefault="00E63FD7" w:rsidP="00E63FD7">
      <w:pPr>
        <w:jc w:val="both"/>
        <w:rPr>
          <w:rFonts w:ascii="Arial" w:hAnsi="Arial" w:cs="Arial"/>
          <w:sz w:val="22"/>
          <w:szCs w:val="22"/>
        </w:rPr>
      </w:pPr>
    </w:p>
    <w:p w14:paraId="40E86DBA" w14:textId="77777777" w:rsidR="00873573" w:rsidRPr="002E50A5" w:rsidRDefault="00873573" w:rsidP="002E50A5">
      <w:pPr>
        <w:pStyle w:val="01-Level1-BB"/>
        <w:rPr>
          <w:rFonts w:cs="Arial"/>
          <w:szCs w:val="22"/>
        </w:rPr>
      </w:pPr>
      <w:bookmarkStart w:id="8" w:name="_Toc456001255"/>
      <w:bookmarkStart w:id="9" w:name="_Toc456164711"/>
      <w:bookmarkStart w:id="10" w:name="_Ref456177676"/>
      <w:bookmarkStart w:id="11" w:name="_Toc456178021"/>
      <w:bookmarkStart w:id="12" w:name="_Ref468444465"/>
      <w:bookmarkStart w:id="13" w:name="_Toc474145038"/>
      <w:bookmarkStart w:id="14" w:name="_Ref14181143"/>
      <w:bookmarkStart w:id="15" w:name="_Ref14181159"/>
      <w:bookmarkStart w:id="16" w:name="_Ref14181167"/>
      <w:bookmarkStart w:id="17" w:name="_Toc30537518"/>
      <w:r w:rsidRPr="002E50A5">
        <w:rPr>
          <w:rFonts w:cs="Arial"/>
          <w:szCs w:val="22"/>
        </w:rPr>
        <w:t>TIMETABLE AND PROCESS</w:t>
      </w:r>
      <w:bookmarkEnd w:id="8"/>
      <w:bookmarkEnd w:id="9"/>
      <w:bookmarkEnd w:id="10"/>
      <w:bookmarkEnd w:id="11"/>
      <w:bookmarkEnd w:id="12"/>
      <w:bookmarkEnd w:id="13"/>
      <w:bookmarkEnd w:id="14"/>
      <w:bookmarkEnd w:id="15"/>
      <w:bookmarkEnd w:id="16"/>
      <w:bookmarkEnd w:id="17"/>
    </w:p>
    <w:p w14:paraId="2FC648BF" w14:textId="77777777" w:rsidR="00740FA8" w:rsidRPr="002E50A5" w:rsidRDefault="00740FA8" w:rsidP="002E50A5">
      <w:pPr>
        <w:pStyle w:val="00-Normal-BB"/>
        <w:rPr>
          <w:rFonts w:cs="Arial"/>
          <w:szCs w:val="22"/>
        </w:rPr>
      </w:pPr>
    </w:p>
    <w:p w14:paraId="64E1887F" w14:textId="77777777" w:rsidR="00873573" w:rsidRPr="002E50A5" w:rsidRDefault="0062492C" w:rsidP="002E50A5">
      <w:pPr>
        <w:pStyle w:val="00-Heading"/>
        <w:rPr>
          <w:rFonts w:cs="Arial"/>
          <w:szCs w:val="22"/>
        </w:rPr>
      </w:pPr>
      <w:r w:rsidRPr="002E50A5">
        <w:rPr>
          <w:rFonts w:cs="Arial"/>
          <w:szCs w:val="22"/>
        </w:rPr>
        <w:t>Procurement</w:t>
      </w:r>
      <w:r w:rsidR="00873573" w:rsidRPr="002E50A5">
        <w:rPr>
          <w:rFonts w:cs="Arial"/>
          <w:szCs w:val="22"/>
        </w:rPr>
        <w:t xml:space="preserve"> Timetable</w:t>
      </w:r>
    </w:p>
    <w:p w14:paraId="3B3E6A6C" w14:textId="77777777" w:rsidR="00873573" w:rsidRPr="002E50A5" w:rsidRDefault="00873573" w:rsidP="002E50A5">
      <w:pPr>
        <w:pStyle w:val="00-Normal-BB"/>
        <w:rPr>
          <w:rFonts w:cs="Arial"/>
          <w:szCs w:val="22"/>
        </w:rPr>
      </w:pPr>
    </w:p>
    <w:p w14:paraId="6485757E" w14:textId="77777777" w:rsidR="000845A4" w:rsidRPr="002E50A5" w:rsidRDefault="00873573" w:rsidP="002E50A5">
      <w:pPr>
        <w:pStyle w:val="01-Level2-BB"/>
        <w:tabs>
          <w:tab w:val="num" w:pos="851"/>
        </w:tabs>
        <w:ind w:left="851" w:hanging="851"/>
        <w:rPr>
          <w:rFonts w:cs="Arial"/>
          <w:szCs w:val="22"/>
        </w:rPr>
      </w:pPr>
      <w:bookmarkStart w:id="18" w:name="_Ref479693495"/>
      <w:r w:rsidRPr="002E50A5">
        <w:rPr>
          <w:rFonts w:cs="Arial"/>
          <w:szCs w:val="22"/>
        </w:rPr>
        <w:t xml:space="preserve">The </w:t>
      </w:r>
      <w:r w:rsidR="00C86502" w:rsidRPr="002E50A5">
        <w:rPr>
          <w:rFonts w:cs="Arial"/>
          <w:szCs w:val="22"/>
        </w:rPr>
        <w:t>time</w:t>
      </w:r>
      <w:r w:rsidRPr="002E50A5">
        <w:rPr>
          <w:rFonts w:cs="Arial"/>
          <w:szCs w:val="22"/>
        </w:rPr>
        <w:t xml:space="preserve">table below sets out the key dates in the </w:t>
      </w:r>
      <w:r w:rsidR="0062492C" w:rsidRPr="002E50A5">
        <w:rPr>
          <w:rFonts w:cs="Arial"/>
          <w:szCs w:val="22"/>
        </w:rPr>
        <w:t>Procurement</w:t>
      </w:r>
      <w:r w:rsidRPr="002E50A5">
        <w:rPr>
          <w:rFonts w:cs="Arial"/>
          <w:szCs w:val="22"/>
        </w:rPr>
        <w:t xml:space="preserve"> </w:t>
      </w:r>
      <w:r w:rsidR="00A07353" w:rsidRPr="002E50A5">
        <w:rPr>
          <w:rFonts w:cs="Arial"/>
          <w:szCs w:val="22"/>
        </w:rPr>
        <w:t>P</w:t>
      </w:r>
      <w:r w:rsidRPr="002E50A5">
        <w:rPr>
          <w:rFonts w:cs="Arial"/>
          <w:szCs w:val="22"/>
        </w:rPr>
        <w:t>rocess.</w:t>
      </w:r>
      <w:bookmarkEnd w:id="18"/>
    </w:p>
    <w:p w14:paraId="6EF94ED1" w14:textId="77777777" w:rsidR="00740FA8" w:rsidRPr="002E50A5" w:rsidRDefault="00740FA8" w:rsidP="002E50A5">
      <w:pPr>
        <w:pStyle w:val="01-NormInd2-BB"/>
        <w:ind w:left="0"/>
        <w:rPr>
          <w:rFonts w:cs="Arial"/>
          <w:szCs w:val="22"/>
        </w:rPr>
      </w:pPr>
    </w:p>
    <w:tbl>
      <w:tblPr>
        <w:tblW w:w="87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6382"/>
      </w:tblGrid>
      <w:tr w:rsidR="000845A4" w:rsidRPr="002E50A5" w14:paraId="2B4013E3" w14:textId="77777777" w:rsidTr="0082686A">
        <w:trPr>
          <w:trHeight w:val="511"/>
        </w:trPr>
        <w:tc>
          <w:tcPr>
            <w:tcW w:w="2406" w:type="dxa"/>
            <w:shd w:val="clear" w:color="auto" w:fill="F3F3F3"/>
            <w:vAlign w:val="center"/>
          </w:tcPr>
          <w:p w14:paraId="6D51A547" w14:textId="77777777" w:rsidR="000845A4" w:rsidRPr="002E50A5" w:rsidRDefault="000845A4" w:rsidP="002E50A5">
            <w:pPr>
              <w:jc w:val="center"/>
              <w:rPr>
                <w:rFonts w:ascii="Arial" w:hAnsi="Arial" w:cs="Arial"/>
                <w:b/>
                <w:sz w:val="22"/>
                <w:szCs w:val="22"/>
              </w:rPr>
            </w:pPr>
            <w:r w:rsidRPr="002E50A5">
              <w:rPr>
                <w:rFonts w:ascii="Arial" w:hAnsi="Arial" w:cs="Arial"/>
                <w:b/>
                <w:sz w:val="22"/>
                <w:szCs w:val="22"/>
              </w:rPr>
              <w:t>Date</w:t>
            </w:r>
            <w:r w:rsidR="000073AE" w:rsidRPr="002E50A5">
              <w:rPr>
                <w:rFonts w:ascii="Arial" w:hAnsi="Arial" w:cs="Arial"/>
                <w:b/>
                <w:sz w:val="22"/>
                <w:szCs w:val="22"/>
              </w:rPr>
              <w:t xml:space="preserve"> and Time</w:t>
            </w:r>
          </w:p>
        </w:tc>
        <w:tc>
          <w:tcPr>
            <w:tcW w:w="6382" w:type="dxa"/>
            <w:shd w:val="clear" w:color="auto" w:fill="F3F3F3"/>
            <w:vAlign w:val="center"/>
          </w:tcPr>
          <w:p w14:paraId="703E90A6" w14:textId="77777777" w:rsidR="000845A4" w:rsidRPr="002E50A5" w:rsidRDefault="000845A4" w:rsidP="002E50A5">
            <w:pPr>
              <w:jc w:val="center"/>
              <w:rPr>
                <w:rFonts w:ascii="Arial" w:hAnsi="Arial" w:cs="Arial"/>
                <w:b/>
                <w:sz w:val="22"/>
                <w:szCs w:val="22"/>
              </w:rPr>
            </w:pPr>
            <w:r w:rsidRPr="002E50A5">
              <w:rPr>
                <w:rFonts w:ascii="Arial" w:hAnsi="Arial" w:cs="Arial"/>
                <w:b/>
                <w:sz w:val="22"/>
                <w:szCs w:val="22"/>
              </w:rPr>
              <w:t>Stage</w:t>
            </w:r>
          </w:p>
        </w:tc>
      </w:tr>
      <w:tr w:rsidR="000845A4" w:rsidRPr="002E50A5" w14:paraId="69E07A92" w14:textId="77777777" w:rsidTr="002B4444">
        <w:trPr>
          <w:trHeight w:val="680"/>
        </w:trPr>
        <w:tc>
          <w:tcPr>
            <w:tcW w:w="2406" w:type="dxa"/>
            <w:vAlign w:val="center"/>
          </w:tcPr>
          <w:p w14:paraId="5447AE60" w14:textId="77777777" w:rsidR="000845A4" w:rsidRPr="00F958FE" w:rsidRDefault="00F958FE" w:rsidP="002B4444">
            <w:pPr>
              <w:rPr>
                <w:rFonts w:ascii="Arial" w:hAnsi="Arial" w:cs="Arial"/>
                <w:color w:val="FF0000"/>
                <w:sz w:val="22"/>
                <w:szCs w:val="22"/>
              </w:rPr>
            </w:pPr>
            <w:r w:rsidRPr="00F958FE">
              <w:rPr>
                <w:rFonts w:ascii="Arial" w:hAnsi="Arial" w:cs="Arial"/>
                <w:color w:val="FF0000"/>
                <w:sz w:val="22"/>
                <w:szCs w:val="22"/>
              </w:rPr>
              <w:t>27 January 2020</w:t>
            </w:r>
          </w:p>
        </w:tc>
        <w:tc>
          <w:tcPr>
            <w:tcW w:w="6382" w:type="dxa"/>
            <w:vAlign w:val="center"/>
          </w:tcPr>
          <w:p w14:paraId="5CF97A94" w14:textId="77777777" w:rsidR="000845A4" w:rsidRPr="002E50A5" w:rsidRDefault="0062492C" w:rsidP="002B4444">
            <w:pPr>
              <w:rPr>
                <w:rFonts w:ascii="Arial" w:hAnsi="Arial" w:cs="Arial"/>
                <w:sz w:val="22"/>
                <w:szCs w:val="22"/>
              </w:rPr>
            </w:pPr>
            <w:r w:rsidRPr="002E50A5">
              <w:rPr>
                <w:rFonts w:ascii="Arial" w:hAnsi="Arial" w:cs="Arial"/>
                <w:sz w:val="22"/>
                <w:szCs w:val="22"/>
              </w:rPr>
              <w:t>Procurement</w:t>
            </w:r>
            <w:r w:rsidR="000D60F3" w:rsidRPr="002E50A5">
              <w:rPr>
                <w:rFonts w:ascii="Arial" w:hAnsi="Arial" w:cs="Arial"/>
                <w:sz w:val="22"/>
                <w:szCs w:val="22"/>
              </w:rPr>
              <w:t xml:space="preserve"> Documents made available online</w:t>
            </w:r>
            <w:r w:rsidR="004B447A" w:rsidRPr="002E50A5">
              <w:rPr>
                <w:rFonts w:ascii="Arial" w:hAnsi="Arial" w:cs="Arial"/>
                <w:sz w:val="22"/>
                <w:szCs w:val="22"/>
              </w:rPr>
              <w:t xml:space="preserve"> via </w:t>
            </w:r>
            <w:hyperlink r:id="rId13" w:history="1">
              <w:r w:rsidR="00C416A6" w:rsidRPr="002E50A5">
                <w:rPr>
                  <w:rStyle w:val="Hyperlink"/>
                  <w:rFonts w:ascii="Arial" w:hAnsi="Arial" w:cs="Arial"/>
                  <w:sz w:val="22"/>
                  <w:szCs w:val="22"/>
                </w:rPr>
                <w:t>www.supplyingthesouthwest.org.uk</w:t>
              </w:r>
            </w:hyperlink>
            <w:r w:rsidR="000845A4" w:rsidRPr="002E50A5">
              <w:rPr>
                <w:rFonts w:ascii="Arial" w:hAnsi="Arial" w:cs="Arial"/>
                <w:sz w:val="22"/>
                <w:szCs w:val="22"/>
              </w:rPr>
              <w:t>.</w:t>
            </w:r>
          </w:p>
        </w:tc>
      </w:tr>
      <w:tr w:rsidR="00F37E5A" w:rsidRPr="002E50A5" w14:paraId="777AECD7" w14:textId="77777777" w:rsidTr="00F958FE">
        <w:trPr>
          <w:trHeight w:val="454"/>
        </w:trPr>
        <w:tc>
          <w:tcPr>
            <w:tcW w:w="2406" w:type="dxa"/>
            <w:tcBorders>
              <w:bottom w:val="single" w:sz="4" w:space="0" w:color="auto"/>
            </w:tcBorders>
            <w:vAlign w:val="center"/>
          </w:tcPr>
          <w:p w14:paraId="63CB2813" w14:textId="77777777" w:rsidR="00F37E5A" w:rsidRPr="00F958FE" w:rsidRDefault="00F958FE" w:rsidP="002B4444">
            <w:pPr>
              <w:rPr>
                <w:rFonts w:ascii="Arial" w:hAnsi="Arial" w:cs="Arial"/>
                <w:color w:val="FF0000"/>
                <w:sz w:val="22"/>
                <w:szCs w:val="22"/>
              </w:rPr>
            </w:pPr>
            <w:r w:rsidRPr="00F958FE">
              <w:rPr>
                <w:rFonts w:ascii="Arial" w:hAnsi="Arial" w:cs="Arial"/>
                <w:color w:val="FF0000"/>
                <w:sz w:val="22"/>
                <w:szCs w:val="22"/>
              </w:rPr>
              <w:t>14 February 2020</w:t>
            </w:r>
          </w:p>
        </w:tc>
        <w:tc>
          <w:tcPr>
            <w:tcW w:w="6382" w:type="dxa"/>
            <w:vAlign w:val="center"/>
          </w:tcPr>
          <w:p w14:paraId="03CD5678" w14:textId="77777777" w:rsidR="004147C7" w:rsidRPr="002E50A5" w:rsidRDefault="00F37E5A" w:rsidP="002B4444">
            <w:pPr>
              <w:rPr>
                <w:rFonts w:ascii="Arial" w:hAnsi="Arial" w:cs="Arial"/>
                <w:sz w:val="22"/>
                <w:szCs w:val="22"/>
              </w:rPr>
            </w:pPr>
            <w:r w:rsidRPr="002E50A5">
              <w:rPr>
                <w:rFonts w:ascii="Arial" w:hAnsi="Arial" w:cs="Arial"/>
                <w:sz w:val="22"/>
                <w:szCs w:val="22"/>
              </w:rPr>
              <w:t>Deadline for clarification questions</w:t>
            </w:r>
          </w:p>
        </w:tc>
      </w:tr>
      <w:tr w:rsidR="000845A4" w:rsidRPr="002E50A5" w14:paraId="68BDDC36" w14:textId="77777777" w:rsidTr="00F958FE">
        <w:trPr>
          <w:trHeight w:val="454"/>
        </w:trPr>
        <w:tc>
          <w:tcPr>
            <w:tcW w:w="2406" w:type="dxa"/>
            <w:shd w:val="clear" w:color="auto" w:fill="auto"/>
            <w:vAlign w:val="center"/>
          </w:tcPr>
          <w:p w14:paraId="41DCFD99" w14:textId="77777777" w:rsidR="000845A4" w:rsidRPr="00F958FE" w:rsidRDefault="00F958FE" w:rsidP="002B4444">
            <w:pPr>
              <w:rPr>
                <w:rFonts w:ascii="Arial" w:hAnsi="Arial" w:cs="Arial"/>
                <w:bCs/>
                <w:color w:val="FF0000"/>
                <w:sz w:val="22"/>
                <w:szCs w:val="22"/>
              </w:rPr>
            </w:pPr>
            <w:r w:rsidRPr="00F958FE">
              <w:rPr>
                <w:rFonts w:ascii="Arial" w:hAnsi="Arial" w:cs="Arial"/>
                <w:bCs/>
                <w:color w:val="FF0000"/>
                <w:sz w:val="22"/>
                <w:szCs w:val="22"/>
              </w:rPr>
              <w:t>21 February 2020</w:t>
            </w:r>
          </w:p>
        </w:tc>
        <w:tc>
          <w:tcPr>
            <w:tcW w:w="6382" w:type="dxa"/>
            <w:shd w:val="clear" w:color="auto" w:fill="FF0000"/>
            <w:vAlign w:val="center"/>
          </w:tcPr>
          <w:p w14:paraId="55F9BC69" w14:textId="77777777" w:rsidR="00952E66" w:rsidRPr="002B4444" w:rsidRDefault="000845A4" w:rsidP="002B4444">
            <w:pPr>
              <w:rPr>
                <w:rFonts w:ascii="Arial" w:hAnsi="Arial" w:cs="Arial"/>
                <w:b/>
                <w:bCs/>
                <w:color w:val="FFFFFF" w:themeColor="background1"/>
                <w:sz w:val="22"/>
                <w:szCs w:val="22"/>
              </w:rPr>
            </w:pPr>
            <w:r w:rsidRPr="002B4444">
              <w:rPr>
                <w:rFonts w:ascii="Arial" w:hAnsi="Arial" w:cs="Arial"/>
                <w:b/>
                <w:bCs/>
                <w:color w:val="FFFFFF" w:themeColor="background1"/>
                <w:sz w:val="22"/>
                <w:szCs w:val="22"/>
              </w:rPr>
              <w:t xml:space="preserve">Deadline for return of </w:t>
            </w:r>
            <w:r w:rsidR="00914687" w:rsidRPr="002B4444">
              <w:rPr>
                <w:rFonts w:ascii="Arial" w:hAnsi="Arial" w:cs="Arial"/>
                <w:b/>
                <w:bCs/>
                <w:color w:val="FFFFFF" w:themeColor="background1"/>
                <w:sz w:val="22"/>
                <w:szCs w:val="22"/>
              </w:rPr>
              <w:t>Quotation</w:t>
            </w:r>
            <w:r w:rsidR="004147C7" w:rsidRPr="002B4444">
              <w:rPr>
                <w:rFonts w:ascii="Arial" w:hAnsi="Arial" w:cs="Arial"/>
                <w:b/>
                <w:bCs/>
                <w:color w:val="FFFFFF" w:themeColor="background1"/>
                <w:sz w:val="22"/>
                <w:szCs w:val="22"/>
              </w:rPr>
              <w:t xml:space="preserve">s </w:t>
            </w:r>
          </w:p>
        </w:tc>
      </w:tr>
      <w:tr w:rsidR="000845A4" w:rsidRPr="002E50A5" w14:paraId="4F2F65E9" w14:textId="77777777" w:rsidTr="002B4444">
        <w:trPr>
          <w:trHeight w:val="680"/>
        </w:trPr>
        <w:tc>
          <w:tcPr>
            <w:tcW w:w="2406" w:type="dxa"/>
            <w:vAlign w:val="center"/>
          </w:tcPr>
          <w:p w14:paraId="56B5FC2D" w14:textId="77777777" w:rsidR="000845A4" w:rsidRPr="00F958FE" w:rsidRDefault="00F958FE" w:rsidP="002B4444">
            <w:pPr>
              <w:rPr>
                <w:rFonts w:ascii="Arial" w:hAnsi="Arial" w:cs="Arial"/>
                <w:color w:val="FF0000"/>
                <w:sz w:val="22"/>
                <w:szCs w:val="22"/>
              </w:rPr>
            </w:pPr>
            <w:r w:rsidRPr="00F958FE">
              <w:rPr>
                <w:rFonts w:ascii="Arial" w:hAnsi="Arial" w:cs="Arial"/>
                <w:color w:val="FF0000"/>
                <w:sz w:val="22"/>
                <w:szCs w:val="22"/>
              </w:rPr>
              <w:t>w/c 24 February 2020</w:t>
            </w:r>
          </w:p>
        </w:tc>
        <w:tc>
          <w:tcPr>
            <w:tcW w:w="6382" w:type="dxa"/>
            <w:vAlign w:val="center"/>
          </w:tcPr>
          <w:p w14:paraId="1E982E28" w14:textId="77777777" w:rsidR="000845A4" w:rsidRPr="002E50A5" w:rsidRDefault="000845A4" w:rsidP="002B4444">
            <w:pPr>
              <w:rPr>
                <w:rFonts w:ascii="Arial" w:hAnsi="Arial" w:cs="Arial"/>
                <w:sz w:val="22"/>
                <w:szCs w:val="22"/>
              </w:rPr>
            </w:pPr>
            <w:r w:rsidRPr="002E50A5">
              <w:rPr>
                <w:rFonts w:ascii="Arial" w:hAnsi="Arial" w:cs="Arial"/>
                <w:sz w:val="22"/>
                <w:szCs w:val="22"/>
              </w:rPr>
              <w:t xml:space="preserve">Evaluation of </w:t>
            </w:r>
            <w:r w:rsidR="00914687" w:rsidRPr="002E50A5">
              <w:rPr>
                <w:rFonts w:ascii="Arial" w:hAnsi="Arial" w:cs="Arial"/>
                <w:sz w:val="22"/>
                <w:szCs w:val="22"/>
              </w:rPr>
              <w:t>Quotation</w:t>
            </w:r>
            <w:r w:rsidR="00BA3889" w:rsidRPr="002E50A5">
              <w:rPr>
                <w:rFonts w:ascii="Arial" w:hAnsi="Arial" w:cs="Arial"/>
                <w:sz w:val="22"/>
                <w:szCs w:val="22"/>
              </w:rPr>
              <w:t>s</w:t>
            </w:r>
            <w:r w:rsidRPr="002E50A5">
              <w:rPr>
                <w:rFonts w:ascii="Arial" w:hAnsi="Arial" w:cs="Arial"/>
                <w:sz w:val="22"/>
                <w:szCs w:val="22"/>
              </w:rPr>
              <w:t xml:space="preserve"> and recommendation for the </w:t>
            </w:r>
            <w:r w:rsidR="00D73EF7" w:rsidRPr="002E50A5">
              <w:rPr>
                <w:rFonts w:ascii="Arial" w:hAnsi="Arial" w:cs="Arial"/>
                <w:sz w:val="22"/>
                <w:szCs w:val="22"/>
              </w:rPr>
              <w:t>successful</w:t>
            </w:r>
            <w:r w:rsidR="00765FAA" w:rsidRPr="002E50A5">
              <w:rPr>
                <w:rFonts w:ascii="Arial" w:hAnsi="Arial" w:cs="Arial"/>
                <w:sz w:val="22"/>
                <w:szCs w:val="22"/>
              </w:rPr>
              <w:t xml:space="preserve"> </w:t>
            </w:r>
            <w:r w:rsidR="00914687" w:rsidRPr="002E50A5">
              <w:rPr>
                <w:rFonts w:ascii="Arial" w:hAnsi="Arial" w:cs="Arial"/>
                <w:sz w:val="22"/>
                <w:szCs w:val="22"/>
              </w:rPr>
              <w:t>Quotation</w:t>
            </w:r>
            <w:r w:rsidRPr="002E50A5">
              <w:rPr>
                <w:rFonts w:ascii="Arial" w:hAnsi="Arial" w:cs="Arial"/>
                <w:sz w:val="22"/>
                <w:szCs w:val="22"/>
              </w:rPr>
              <w:t>.</w:t>
            </w:r>
          </w:p>
        </w:tc>
      </w:tr>
      <w:tr w:rsidR="000845A4" w:rsidRPr="002E50A5" w14:paraId="60A90DF6" w14:textId="77777777" w:rsidTr="002B4444">
        <w:trPr>
          <w:trHeight w:val="680"/>
        </w:trPr>
        <w:tc>
          <w:tcPr>
            <w:tcW w:w="2406" w:type="dxa"/>
            <w:vAlign w:val="center"/>
          </w:tcPr>
          <w:p w14:paraId="68656A04" w14:textId="77777777" w:rsidR="000845A4" w:rsidRPr="00F958FE" w:rsidRDefault="00F958FE" w:rsidP="002B4444">
            <w:pPr>
              <w:rPr>
                <w:rFonts w:ascii="Arial" w:hAnsi="Arial" w:cs="Arial"/>
                <w:color w:val="FF0000"/>
                <w:sz w:val="22"/>
                <w:szCs w:val="22"/>
              </w:rPr>
            </w:pPr>
            <w:r w:rsidRPr="00F958FE">
              <w:rPr>
                <w:rFonts w:ascii="Arial" w:hAnsi="Arial" w:cs="Arial"/>
                <w:color w:val="FF0000"/>
                <w:sz w:val="22"/>
                <w:szCs w:val="22"/>
              </w:rPr>
              <w:t>28 February 2020</w:t>
            </w:r>
          </w:p>
        </w:tc>
        <w:tc>
          <w:tcPr>
            <w:tcW w:w="6382" w:type="dxa"/>
            <w:vAlign w:val="center"/>
          </w:tcPr>
          <w:p w14:paraId="15A11B82" w14:textId="77777777" w:rsidR="000845A4" w:rsidRPr="002E50A5" w:rsidRDefault="000845A4" w:rsidP="002B4444">
            <w:pPr>
              <w:rPr>
                <w:rFonts w:ascii="Arial" w:hAnsi="Arial" w:cs="Arial"/>
                <w:sz w:val="22"/>
                <w:szCs w:val="22"/>
              </w:rPr>
            </w:pPr>
            <w:r w:rsidRPr="002E50A5">
              <w:rPr>
                <w:rFonts w:ascii="Arial" w:hAnsi="Arial" w:cs="Arial"/>
                <w:sz w:val="22"/>
                <w:szCs w:val="22"/>
              </w:rPr>
              <w:t xml:space="preserve">Completion of </w:t>
            </w:r>
            <w:r w:rsidR="001A07EA" w:rsidRPr="002E50A5">
              <w:rPr>
                <w:rFonts w:ascii="Arial" w:hAnsi="Arial" w:cs="Arial"/>
                <w:sz w:val="22"/>
                <w:szCs w:val="22"/>
              </w:rPr>
              <w:t>Authority’s</w:t>
            </w:r>
            <w:r w:rsidRPr="002E50A5">
              <w:rPr>
                <w:rFonts w:ascii="Arial" w:hAnsi="Arial" w:cs="Arial"/>
                <w:sz w:val="22"/>
                <w:szCs w:val="22"/>
              </w:rPr>
              <w:t xml:space="preserve"> approval and award decision processes.</w:t>
            </w:r>
          </w:p>
        </w:tc>
      </w:tr>
      <w:tr w:rsidR="000845A4" w:rsidRPr="002E50A5" w14:paraId="16BACC1E" w14:textId="77777777" w:rsidTr="002B4444">
        <w:trPr>
          <w:trHeight w:val="454"/>
        </w:trPr>
        <w:tc>
          <w:tcPr>
            <w:tcW w:w="2406" w:type="dxa"/>
            <w:vAlign w:val="center"/>
          </w:tcPr>
          <w:p w14:paraId="50897800" w14:textId="77777777" w:rsidR="000845A4" w:rsidRPr="00F958FE" w:rsidRDefault="00F958FE" w:rsidP="002B4444">
            <w:pPr>
              <w:rPr>
                <w:rFonts w:ascii="Arial" w:hAnsi="Arial" w:cs="Arial"/>
                <w:color w:val="FF0000"/>
                <w:sz w:val="22"/>
                <w:szCs w:val="22"/>
              </w:rPr>
            </w:pPr>
            <w:r w:rsidRPr="00F958FE">
              <w:rPr>
                <w:rFonts w:ascii="Arial" w:hAnsi="Arial" w:cs="Arial"/>
                <w:color w:val="FF0000"/>
                <w:sz w:val="22"/>
                <w:szCs w:val="22"/>
              </w:rPr>
              <w:t>28 February 2020</w:t>
            </w:r>
          </w:p>
        </w:tc>
        <w:tc>
          <w:tcPr>
            <w:tcW w:w="6382" w:type="dxa"/>
            <w:vAlign w:val="center"/>
          </w:tcPr>
          <w:p w14:paraId="44CD657A" w14:textId="77777777" w:rsidR="000845A4" w:rsidRPr="002E50A5" w:rsidRDefault="000845A4" w:rsidP="00F958FE">
            <w:pPr>
              <w:rPr>
                <w:rFonts w:ascii="Arial" w:hAnsi="Arial" w:cs="Arial"/>
                <w:sz w:val="22"/>
                <w:szCs w:val="22"/>
              </w:rPr>
            </w:pPr>
            <w:r w:rsidRPr="002E50A5">
              <w:rPr>
                <w:rFonts w:ascii="Arial" w:hAnsi="Arial" w:cs="Arial"/>
                <w:sz w:val="22"/>
                <w:szCs w:val="22"/>
              </w:rPr>
              <w:t xml:space="preserve">Appointment of the successful </w:t>
            </w:r>
            <w:r w:rsidR="00053AC4" w:rsidRPr="002E50A5">
              <w:rPr>
                <w:rFonts w:ascii="Arial" w:hAnsi="Arial" w:cs="Arial"/>
                <w:sz w:val="22"/>
                <w:szCs w:val="22"/>
              </w:rPr>
              <w:t>Bidder</w:t>
            </w:r>
            <w:r w:rsidR="000D60F3" w:rsidRPr="002E50A5">
              <w:rPr>
                <w:rFonts w:ascii="Arial" w:hAnsi="Arial" w:cs="Arial"/>
                <w:sz w:val="22"/>
                <w:szCs w:val="22"/>
              </w:rPr>
              <w:t xml:space="preserve"> </w:t>
            </w:r>
          </w:p>
        </w:tc>
      </w:tr>
      <w:tr w:rsidR="000D60F3" w:rsidRPr="002E50A5" w14:paraId="7D90F056" w14:textId="77777777" w:rsidTr="002B4444">
        <w:trPr>
          <w:trHeight w:val="454"/>
        </w:trPr>
        <w:tc>
          <w:tcPr>
            <w:tcW w:w="2406" w:type="dxa"/>
            <w:vAlign w:val="center"/>
          </w:tcPr>
          <w:p w14:paraId="173569BA" w14:textId="77777777" w:rsidR="000D60F3" w:rsidRPr="00F958FE" w:rsidRDefault="00F958FE" w:rsidP="00F958FE">
            <w:pPr>
              <w:rPr>
                <w:rFonts w:ascii="Arial" w:hAnsi="Arial" w:cs="Arial"/>
                <w:color w:val="FF0000"/>
                <w:sz w:val="22"/>
                <w:szCs w:val="22"/>
              </w:rPr>
            </w:pPr>
            <w:r w:rsidRPr="00F958FE">
              <w:rPr>
                <w:rFonts w:ascii="Arial" w:hAnsi="Arial" w:cs="Arial"/>
                <w:color w:val="FF0000"/>
                <w:sz w:val="22"/>
                <w:szCs w:val="22"/>
              </w:rPr>
              <w:t>2 March – 13 March 2020</w:t>
            </w:r>
          </w:p>
        </w:tc>
        <w:tc>
          <w:tcPr>
            <w:tcW w:w="6382" w:type="dxa"/>
            <w:vAlign w:val="center"/>
          </w:tcPr>
          <w:p w14:paraId="7725BB57" w14:textId="77777777" w:rsidR="000D60F3" w:rsidRPr="002E50A5" w:rsidRDefault="004A3883" w:rsidP="00F958FE">
            <w:pPr>
              <w:rPr>
                <w:rFonts w:ascii="Arial" w:hAnsi="Arial" w:cs="Arial"/>
                <w:sz w:val="22"/>
                <w:szCs w:val="22"/>
              </w:rPr>
            </w:pPr>
            <w:r>
              <w:rPr>
                <w:rFonts w:ascii="Arial" w:hAnsi="Arial" w:cs="Arial"/>
                <w:sz w:val="22"/>
                <w:szCs w:val="22"/>
              </w:rPr>
              <w:t xml:space="preserve">Commencement of the </w:t>
            </w:r>
            <w:r w:rsidR="000D60F3" w:rsidRPr="002E50A5">
              <w:rPr>
                <w:rFonts w:ascii="Arial" w:hAnsi="Arial" w:cs="Arial"/>
                <w:sz w:val="22"/>
                <w:szCs w:val="22"/>
              </w:rPr>
              <w:t xml:space="preserve">Voluntary standstill period </w:t>
            </w:r>
          </w:p>
        </w:tc>
      </w:tr>
      <w:tr w:rsidR="000D60F3" w:rsidRPr="002E50A5" w14:paraId="3AE11C62" w14:textId="77777777" w:rsidTr="002B4444">
        <w:trPr>
          <w:trHeight w:val="680"/>
        </w:trPr>
        <w:tc>
          <w:tcPr>
            <w:tcW w:w="2406" w:type="dxa"/>
            <w:vAlign w:val="center"/>
          </w:tcPr>
          <w:p w14:paraId="3C611DA3" w14:textId="77777777" w:rsidR="000D60F3" w:rsidRPr="00F958FE" w:rsidRDefault="00F958FE" w:rsidP="002B4444">
            <w:pPr>
              <w:rPr>
                <w:rFonts w:ascii="Arial" w:hAnsi="Arial" w:cs="Arial"/>
                <w:color w:val="FF0000"/>
                <w:sz w:val="22"/>
                <w:szCs w:val="22"/>
              </w:rPr>
            </w:pPr>
            <w:r w:rsidRPr="00F958FE">
              <w:rPr>
                <w:rFonts w:ascii="Arial" w:hAnsi="Arial" w:cs="Arial"/>
                <w:color w:val="FF0000"/>
                <w:sz w:val="22"/>
                <w:szCs w:val="22"/>
              </w:rPr>
              <w:t>16 March 2020</w:t>
            </w:r>
          </w:p>
        </w:tc>
        <w:tc>
          <w:tcPr>
            <w:tcW w:w="6382" w:type="dxa"/>
            <w:vAlign w:val="center"/>
          </w:tcPr>
          <w:p w14:paraId="74BABC92" w14:textId="77777777" w:rsidR="000D60F3" w:rsidRPr="002E50A5" w:rsidRDefault="000D60F3" w:rsidP="00F958FE">
            <w:pPr>
              <w:rPr>
                <w:rFonts w:ascii="Arial" w:hAnsi="Arial" w:cs="Arial"/>
                <w:sz w:val="22"/>
                <w:szCs w:val="22"/>
              </w:rPr>
            </w:pPr>
            <w:r w:rsidRPr="002E50A5">
              <w:rPr>
                <w:rFonts w:ascii="Arial" w:hAnsi="Arial" w:cs="Arial"/>
                <w:sz w:val="22"/>
                <w:szCs w:val="22"/>
              </w:rPr>
              <w:t>Award of the contract</w:t>
            </w:r>
          </w:p>
        </w:tc>
      </w:tr>
      <w:tr w:rsidR="00684A9F" w:rsidRPr="002E50A5" w14:paraId="107FE3F9" w14:textId="77777777" w:rsidTr="002B4444">
        <w:trPr>
          <w:trHeight w:val="454"/>
        </w:trPr>
        <w:tc>
          <w:tcPr>
            <w:tcW w:w="2406" w:type="dxa"/>
            <w:vAlign w:val="center"/>
          </w:tcPr>
          <w:p w14:paraId="690AB271" w14:textId="77777777" w:rsidR="00684A9F" w:rsidRPr="00F958FE" w:rsidRDefault="00F958FE" w:rsidP="002B4444">
            <w:pPr>
              <w:rPr>
                <w:rFonts w:ascii="Arial" w:hAnsi="Arial" w:cs="Arial"/>
                <w:color w:val="FF0000"/>
                <w:sz w:val="22"/>
                <w:szCs w:val="22"/>
              </w:rPr>
            </w:pPr>
            <w:r w:rsidRPr="00F958FE">
              <w:rPr>
                <w:rFonts w:ascii="Arial" w:hAnsi="Arial" w:cs="Arial"/>
                <w:color w:val="FF0000"/>
                <w:sz w:val="22"/>
                <w:szCs w:val="22"/>
              </w:rPr>
              <w:t>1 April 2020</w:t>
            </w:r>
          </w:p>
        </w:tc>
        <w:tc>
          <w:tcPr>
            <w:tcW w:w="6382" w:type="dxa"/>
            <w:vAlign w:val="center"/>
          </w:tcPr>
          <w:p w14:paraId="5A6C86E5" w14:textId="77777777" w:rsidR="00684A9F" w:rsidRPr="002E50A5" w:rsidRDefault="0099780D" w:rsidP="002B4444">
            <w:pPr>
              <w:rPr>
                <w:rFonts w:ascii="Arial" w:hAnsi="Arial" w:cs="Arial"/>
                <w:sz w:val="22"/>
                <w:szCs w:val="22"/>
              </w:rPr>
            </w:pPr>
            <w:r w:rsidRPr="002E50A5">
              <w:rPr>
                <w:rFonts w:ascii="Arial" w:hAnsi="Arial" w:cs="Arial"/>
                <w:sz w:val="22"/>
                <w:szCs w:val="22"/>
              </w:rPr>
              <w:t>Service delivery</w:t>
            </w:r>
            <w:r w:rsidR="00684A9F" w:rsidRPr="002E50A5">
              <w:rPr>
                <w:rFonts w:ascii="Arial" w:hAnsi="Arial" w:cs="Arial"/>
                <w:sz w:val="22"/>
                <w:szCs w:val="22"/>
              </w:rPr>
              <w:t xml:space="preserve"> commences</w:t>
            </w:r>
          </w:p>
        </w:tc>
      </w:tr>
    </w:tbl>
    <w:p w14:paraId="155986B3" w14:textId="77777777" w:rsidR="00873573" w:rsidRPr="002E50A5" w:rsidRDefault="00873573" w:rsidP="002E50A5">
      <w:pPr>
        <w:pStyle w:val="00-Normal-BB"/>
        <w:rPr>
          <w:rFonts w:cs="Arial"/>
          <w:szCs w:val="22"/>
        </w:rPr>
      </w:pPr>
    </w:p>
    <w:p w14:paraId="26914032" w14:textId="77777777" w:rsidR="008729D0" w:rsidRPr="002E50A5" w:rsidRDefault="009A6F48" w:rsidP="002E50A5">
      <w:pPr>
        <w:pStyle w:val="01-Level2-BB"/>
        <w:tabs>
          <w:tab w:val="num" w:pos="851"/>
          <w:tab w:val="left" w:pos="1418"/>
          <w:tab w:val="left" w:pos="7230"/>
          <w:tab w:val="left" w:pos="7755"/>
        </w:tabs>
        <w:ind w:left="851" w:hanging="851"/>
        <w:rPr>
          <w:rFonts w:cs="Arial"/>
          <w:szCs w:val="22"/>
        </w:rPr>
      </w:pPr>
      <w:r w:rsidRPr="002E50A5">
        <w:rPr>
          <w:rFonts w:cs="Arial"/>
          <w:szCs w:val="22"/>
        </w:rPr>
        <w:t xml:space="preserve">The Authority </w:t>
      </w:r>
      <w:r w:rsidR="00A34856" w:rsidRPr="002E50A5">
        <w:rPr>
          <w:rFonts w:cs="Arial"/>
          <w:szCs w:val="22"/>
        </w:rPr>
        <w:t>reserves the right to amend this timetable</w:t>
      </w:r>
      <w:r w:rsidR="00873573" w:rsidRPr="002E50A5">
        <w:rPr>
          <w:rFonts w:cs="Arial"/>
          <w:szCs w:val="22"/>
        </w:rPr>
        <w:t xml:space="preserve"> as </w:t>
      </w:r>
      <w:r w:rsidR="00742705" w:rsidRPr="002E50A5">
        <w:rPr>
          <w:rFonts w:cs="Arial"/>
          <w:szCs w:val="22"/>
        </w:rPr>
        <w:t xml:space="preserve">the </w:t>
      </w:r>
      <w:r w:rsidR="0062492C" w:rsidRPr="002E50A5">
        <w:rPr>
          <w:rFonts w:cs="Arial"/>
          <w:szCs w:val="22"/>
        </w:rPr>
        <w:t>Procurement</w:t>
      </w:r>
      <w:r w:rsidR="00A07353" w:rsidRPr="002E50A5">
        <w:rPr>
          <w:rFonts w:cs="Arial"/>
          <w:szCs w:val="22"/>
        </w:rPr>
        <w:t xml:space="preserve"> Process</w:t>
      </w:r>
      <w:r w:rsidR="00873573" w:rsidRPr="002E50A5">
        <w:rPr>
          <w:rFonts w:cs="Arial"/>
          <w:szCs w:val="22"/>
        </w:rPr>
        <w:t xml:space="preserve"> progresses.</w:t>
      </w:r>
    </w:p>
    <w:p w14:paraId="2D58765D" w14:textId="77777777" w:rsidR="00FF049C" w:rsidRPr="002E50A5" w:rsidRDefault="00FF049C" w:rsidP="002E50A5">
      <w:pPr>
        <w:pStyle w:val="00-Heading"/>
        <w:rPr>
          <w:rFonts w:cs="Arial"/>
          <w:szCs w:val="22"/>
        </w:rPr>
      </w:pPr>
    </w:p>
    <w:p w14:paraId="35C18A1A" w14:textId="77777777" w:rsidR="008E033B" w:rsidRPr="002E50A5" w:rsidRDefault="008E033B" w:rsidP="002E50A5">
      <w:pPr>
        <w:pStyle w:val="00-Heading"/>
        <w:rPr>
          <w:rFonts w:cs="Arial"/>
          <w:szCs w:val="22"/>
        </w:rPr>
      </w:pPr>
      <w:r w:rsidRPr="002E50A5">
        <w:rPr>
          <w:rFonts w:cs="Arial"/>
          <w:szCs w:val="22"/>
        </w:rPr>
        <w:t xml:space="preserve">Pre </w:t>
      </w:r>
      <w:r w:rsidR="00914687" w:rsidRPr="002E50A5">
        <w:rPr>
          <w:rFonts w:cs="Arial"/>
          <w:szCs w:val="22"/>
        </w:rPr>
        <w:t>Quotation</w:t>
      </w:r>
      <w:r w:rsidRPr="002E50A5">
        <w:rPr>
          <w:rFonts w:cs="Arial"/>
          <w:szCs w:val="22"/>
        </w:rPr>
        <w:t xml:space="preserve"> Clarification</w:t>
      </w:r>
      <w:r w:rsidR="004B7FD1" w:rsidRPr="002E50A5">
        <w:rPr>
          <w:rFonts w:cs="Arial"/>
          <w:szCs w:val="22"/>
        </w:rPr>
        <w:t>s</w:t>
      </w:r>
    </w:p>
    <w:p w14:paraId="5CDBE9C0" w14:textId="77777777" w:rsidR="00DC635C" w:rsidRPr="002E50A5" w:rsidRDefault="00DC635C" w:rsidP="002E50A5">
      <w:pPr>
        <w:pStyle w:val="00-Normal-BB"/>
        <w:rPr>
          <w:rFonts w:cs="Arial"/>
          <w:szCs w:val="22"/>
        </w:rPr>
      </w:pPr>
    </w:p>
    <w:p w14:paraId="7BA35093" w14:textId="77777777" w:rsidR="00D23B0A" w:rsidRPr="00FE21A5" w:rsidRDefault="00D23B0A" w:rsidP="002E50A5">
      <w:pPr>
        <w:pStyle w:val="01-Level2-BB"/>
        <w:tabs>
          <w:tab w:val="num" w:pos="851"/>
        </w:tabs>
        <w:ind w:left="851" w:hanging="851"/>
        <w:rPr>
          <w:rFonts w:cs="Arial"/>
          <w:szCs w:val="22"/>
        </w:rPr>
      </w:pPr>
      <w:bookmarkStart w:id="19" w:name="_Ref9590648"/>
      <w:r w:rsidRPr="00FE21A5">
        <w:rPr>
          <w:rFonts w:cs="Arial"/>
          <w:szCs w:val="22"/>
        </w:rPr>
        <w:t xml:space="preserve">Any queries arising from the </w:t>
      </w:r>
      <w:r w:rsidR="0062492C" w:rsidRPr="00FE21A5">
        <w:rPr>
          <w:rFonts w:cs="Arial"/>
          <w:szCs w:val="22"/>
        </w:rPr>
        <w:t>Procurement</w:t>
      </w:r>
      <w:r w:rsidRPr="00FE21A5">
        <w:rPr>
          <w:rFonts w:cs="Arial"/>
          <w:szCs w:val="22"/>
        </w:rPr>
        <w:t xml:space="preserve"> Documents should be raised as soon as possible and in any event by </w:t>
      </w:r>
      <w:r w:rsidR="000D60F3" w:rsidRPr="00FE21A5">
        <w:rPr>
          <w:rFonts w:cs="Arial"/>
          <w:szCs w:val="22"/>
        </w:rPr>
        <w:t xml:space="preserve">no later than </w:t>
      </w:r>
      <w:r w:rsidRPr="00FE21A5">
        <w:rPr>
          <w:rFonts w:cs="Arial"/>
          <w:szCs w:val="22"/>
        </w:rPr>
        <w:t>Noon</w:t>
      </w:r>
      <w:r w:rsidR="00C86502" w:rsidRPr="00FE21A5">
        <w:rPr>
          <w:rFonts w:cs="Arial"/>
          <w:szCs w:val="22"/>
        </w:rPr>
        <w:t xml:space="preserve"> on the date stated in the timetable at paragraph </w:t>
      </w:r>
      <w:r w:rsidR="002F096B">
        <w:fldChar w:fldCharType="begin"/>
      </w:r>
      <w:r w:rsidR="002F096B">
        <w:instrText xml:space="preserve"> REF _Ref479693495 \r \h  \* MERGEFORMAT </w:instrText>
      </w:r>
      <w:r w:rsidR="002F096B">
        <w:fldChar w:fldCharType="separate"/>
      </w:r>
      <w:r w:rsidR="00F73111">
        <w:rPr>
          <w:rFonts w:cs="Arial"/>
          <w:szCs w:val="22"/>
        </w:rPr>
        <w:t>2.1</w:t>
      </w:r>
      <w:r w:rsidR="002F096B">
        <w:fldChar w:fldCharType="end"/>
      </w:r>
      <w:r w:rsidR="00C86502" w:rsidRPr="00FE21A5">
        <w:rPr>
          <w:rFonts w:cs="Arial"/>
          <w:szCs w:val="22"/>
        </w:rPr>
        <w:t>.</w:t>
      </w:r>
      <w:bookmarkEnd w:id="19"/>
    </w:p>
    <w:p w14:paraId="435711D6" w14:textId="77777777" w:rsidR="00D23B0A" w:rsidRPr="002E50A5" w:rsidRDefault="00D23B0A" w:rsidP="002E50A5">
      <w:pPr>
        <w:pStyle w:val="02-NormInd2-BB"/>
        <w:ind w:left="0"/>
        <w:rPr>
          <w:rFonts w:cs="Arial"/>
          <w:szCs w:val="22"/>
        </w:rPr>
      </w:pPr>
    </w:p>
    <w:p w14:paraId="7E541116" w14:textId="77777777" w:rsidR="00DC635C" w:rsidRPr="002E50A5" w:rsidRDefault="00DC635C" w:rsidP="002E50A5">
      <w:pPr>
        <w:pStyle w:val="01-Level2-BB"/>
        <w:tabs>
          <w:tab w:val="num" w:pos="851"/>
        </w:tabs>
        <w:ind w:left="851" w:hanging="851"/>
        <w:rPr>
          <w:rFonts w:cs="Arial"/>
          <w:szCs w:val="22"/>
        </w:rPr>
      </w:pPr>
      <w:r w:rsidRPr="002E50A5">
        <w:rPr>
          <w:rFonts w:cs="Arial"/>
          <w:szCs w:val="22"/>
        </w:rPr>
        <w:t xml:space="preserve">Upon commencement of the </w:t>
      </w:r>
      <w:r w:rsidR="000C0E4B" w:rsidRPr="002E50A5">
        <w:rPr>
          <w:rFonts w:cs="Arial"/>
          <w:szCs w:val="22"/>
        </w:rPr>
        <w:t>RFQ</w:t>
      </w:r>
      <w:r w:rsidR="008E2689" w:rsidRPr="002E50A5">
        <w:rPr>
          <w:rFonts w:cs="Arial"/>
          <w:szCs w:val="22"/>
        </w:rPr>
        <w:t xml:space="preserve"> </w:t>
      </w:r>
      <w:r w:rsidRPr="002E50A5">
        <w:rPr>
          <w:rFonts w:cs="Arial"/>
          <w:szCs w:val="22"/>
        </w:rPr>
        <w:t xml:space="preserve">process </w:t>
      </w:r>
      <w:r w:rsidR="003B7B0A" w:rsidRPr="002E50A5">
        <w:rPr>
          <w:rFonts w:cs="Arial"/>
          <w:szCs w:val="22"/>
        </w:rPr>
        <w:t>Bidders</w:t>
      </w:r>
      <w:r w:rsidR="00300EC0" w:rsidRPr="002E50A5">
        <w:rPr>
          <w:rFonts w:cs="Arial"/>
          <w:szCs w:val="22"/>
        </w:rPr>
        <w:t xml:space="preserve"> must</w:t>
      </w:r>
      <w:r w:rsidRPr="002E50A5">
        <w:rPr>
          <w:rFonts w:cs="Arial"/>
          <w:szCs w:val="22"/>
        </w:rPr>
        <w:t xml:space="preserve"> not approach any member </w:t>
      </w:r>
      <w:r w:rsidR="00300EC0" w:rsidRPr="002E50A5">
        <w:rPr>
          <w:rFonts w:cs="Arial"/>
          <w:szCs w:val="22"/>
        </w:rPr>
        <w:t xml:space="preserve">or officer </w:t>
      </w:r>
      <w:r w:rsidRPr="002E50A5">
        <w:rPr>
          <w:rFonts w:cs="Arial"/>
          <w:szCs w:val="22"/>
        </w:rPr>
        <w:t xml:space="preserve">of </w:t>
      </w:r>
      <w:r w:rsidR="00A00F2A" w:rsidRPr="002E50A5">
        <w:rPr>
          <w:rFonts w:cs="Arial"/>
          <w:szCs w:val="22"/>
        </w:rPr>
        <w:t xml:space="preserve">the Authority </w:t>
      </w:r>
      <w:r w:rsidR="00426F61" w:rsidRPr="002E50A5">
        <w:rPr>
          <w:rFonts w:cs="Arial"/>
          <w:szCs w:val="22"/>
        </w:rPr>
        <w:t>with any queries</w:t>
      </w:r>
      <w:r w:rsidRPr="002E50A5">
        <w:rPr>
          <w:rFonts w:cs="Arial"/>
          <w:szCs w:val="22"/>
        </w:rPr>
        <w:t xml:space="preserve">, other than by using the </w:t>
      </w:r>
      <w:r w:rsidR="00396E3D" w:rsidRPr="002E50A5">
        <w:rPr>
          <w:rFonts w:cs="Arial"/>
          <w:szCs w:val="22"/>
        </w:rPr>
        <w:t>‘M</w:t>
      </w:r>
      <w:r w:rsidRPr="002E50A5">
        <w:rPr>
          <w:rFonts w:cs="Arial"/>
          <w:szCs w:val="22"/>
        </w:rPr>
        <w:t>essaging</w:t>
      </w:r>
      <w:r w:rsidR="00396E3D" w:rsidRPr="002E50A5">
        <w:rPr>
          <w:rFonts w:cs="Arial"/>
          <w:szCs w:val="22"/>
        </w:rPr>
        <w:t>’</w:t>
      </w:r>
      <w:r w:rsidRPr="002E50A5">
        <w:rPr>
          <w:rFonts w:cs="Arial"/>
          <w:szCs w:val="22"/>
        </w:rPr>
        <w:t xml:space="preserve"> facility on </w:t>
      </w:r>
      <w:r w:rsidR="00937B52" w:rsidRPr="002E50A5">
        <w:rPr>
          <w:rFonts w:cs="Arial"/>
          <w:szCs w:val="22"/>
        </w:rPr>
        <w:t>t</w:t>
      </w:r>
      <w:r w:rsidR="00540DBB" w:rsidRPr="002E50A5">
        <w:rPr>
          <w:rFonts w:cs="Arial"/>
          <w:szCs w:val="22"/>
        </w:rPr>
        <w:t xml:space="preserve">he </w:t>
      </w:r>
      <w:r w:rsidR="0062492C" w:rsidRPr="002E50A5">
        <w:rPr>
          <w:rFonts w:cs="Arial"/>
          <w:szCs w:val="22"/>
        </w:rPr>
        <w:t>Procurement</w:t>
      </w:r>
      <w:r w:rsidR="00540DBB" w:rsidRPr="002E50A5">
        <w:rPr>
          <w:rFonts w:cs="Arial"/>
          <w:szCs w:val="22"/>
        </w:rPr>
        <w:t xml:space="preserve"> </w:t>
      </w:r>
      <w:r w:rsidRPr="002E50A5">
        <w:rPr>
          <w:rFonts w:cs="Arial"/>
          <w:szCs w:val="22"/>
        </w:rPr>
        <w:t>Portal</w:t>
      </w:r>
      <w:r w:rsidR="00540DBB" w:rsidRPr="002E50A5">
        <w:rPr>
          <w:rFonts w:cs="Arial"/>
          <w:szCs w:val="22"/>
        </w:rPr>
        <w:t>.</w:t>
      </w:r>
      <w:r w:rsidR="002B3E6C" w:rsidRPr="002E50A5">
        <w:rPr>
          <w:rFonts w:cs="Arial"/>
          <w:szCs w:val="22"/>
        </w:rPr>
        <w:t xml:space="preserve"> </w:t>
      </w:r>
      <w:r w:rsidR="00383237" w:rsidRPr="002E50A5">
        <w:rPr>
          <w:rFonts w:cs="Arial"/>
          <w:szCs w:val="22"/>
        </w:rPr>
        <w:t xml:space="preserve">Instructions on how to use the messaging </w:t>
      </w:r>
      <w:r w:rsidR="002B3E6C" w:rsidRPr="002E50A5">
        <w:rPr>
          <w:rFonts w:cs="Arial"/>
          <w:szCs w:val="22"/>
        </w:rPr>
        <w:t xml:space="preserve">facility </w:t>
      </w:r>
      <w:r w:rsidR="002B3E6C" w:rsidRPr="00BD2779">
        <w:rPr>
          <w:rFonts w:cs="Arial"/>
          <w:szCs w:val="22"/>
        </w:rPr>
        <w:t xml:space="preserve">can be found </w:t>
      </w:r>
      <w:r w:rsidR="004146CC" w:rsidRPr="00BD2779">
        <w:rPr>
          <w:rFonts w:cs="Arial"/>
          <w:szCs w:val="22"/>
        </w:rPr>
        <w:t>within</w:t>
      </w:r>
      <w:r w:rsidR="004146CC">
        <w:rPr>
          <w:rFonts w:cs="Arial"/>
          <w:szCs w:val="22"/>
        </w:rPr>
        <w:t xml:space="preserve"> the Help Centre (</w:t>
      </w:r>
      <w:hyperlink r:id="rId14" w:history="1">
        <w:r w:rsidR="004146CC" w:rsidRPr="00ED7BDA">
          <w:rPr>
            <w:rStyle w:val="Hyperlink"/>
            <w:rFonts w:cs="Arial"/>
            <w:szCs w:val="22"/>
          </w:rPr>
          <w:t>https://supplierhelp.due-north.com/</w:t>
        </w:r>
      </w:hyperlink>
      <w:r w:rsidR="004146CC">
        <w:rPr>
          <w:rFonts w:cs="Arial"/>
          <w:szCs w:val="22"/>
        </w:rPr>
        <w:t>) that is located on the Help Tab.</w:t>
      </w:r>
    </w:p>
    <w:p w14:paraId="7A206ABB" w14:textId="77777777" w:rsidR="00DC635C" w:rsidRPr="002E50A5" w:rsidRDefault="00DC635C" w:rsidP="002E50A5">
      <w:pPr>
        <w:pStyle w:val="01-Level2-BB"/>
        <w:numPr>
          <w:ilvl w:val="0"/>
          <w:numId w:val="0"/>
        </w:numPr>
        <w:tabs>
          <w:tab w:val="num" w:pos="1997"/>
        </w:tabs>
        <w:ind w:left="851"/>
        <w:rPr>
          <w:rFonts w:cs="Arial"/>
          <w:szCs w:val="22"/>
        </w:rPr>
      </w:pPr>
    </w:p>
    <w:p w14:paraId="48AB7DF2" w14:textId="77777777" w:rsidR="00DC635C" w:rsidRPr="002E50A5" w:rsidRDefault="00952E66" w:rsidP="002E50A5">
      <w:pPr>
        <w:pStyle w:val="01-Level2-BB"/>
        <w:tabs>
          <w:tab w:val="num" w:pos="851"/>
        </w:tabs>
        <w:ind w:left="851" w:hanging="851"/>
        <w:rPr>
          <w:rFonts w:cs="Arial"/>
          <w:szCs w:val="22"/>
        </w:rPr>
      </w:pPr>
      <w:r w:rsidRPr="002E50A5">
        <w:rPr>
          <w:rFonts w:cs="Arial"/>
          <w:szCs w:val="22"/>
        </w:rPr>
        <w:t>A</w:t>
      </w:r>
      <w:r w:rsidR="00DC635C" w:rsidRPr="002E50A5">
        <w:rPr>
          <w:rFonts w:cs="Arial"/>
          <w:szCs w:val="22"/>
        </w:rPr>
        <w:t xml:space="preserve">ny information that </w:t>
      </w:r>
      <w:r w:rsidR="00C30CC1" w:rsidRPr="002E50A5">
        <w:rPr>
          <w:rFonts w:cs="Arial"/>
          <w:szCs w:val="22"/>
        </w:rPr>
        <w:t xml:space="preserve">the Authority </w:t>
      </w:r>
      <w:r w:rsidR="00300EC0" w:rsidRPr="002E50A5">
        <w:rPr>
          <w:rFonts w:cs="Arial"/>
          <w:szCs w:val="22"/>
        </w:rPr>
        <w:t>provides</w:t>
      </w:r>
      <w:r w:rsidR="00DC635C" w:rsidRPr="002E50A5">
        <w:rPr>
          <w:rFonts w:cs="Arial"/>
          <w:szCs w:val="22"/>
        </w:rPr>
        <w:t xml:space="preserve"> in response to requests for clarification will be distributed to all of the </w:t>
      </w:r>
      <w:r w:rsidR="00F279D8" w:rsidRPr="002E50A5">
        <w:rPr>
          <w:rFonts w:cs="Arial"/>
          <w:szCs w:val="22"/>
        </w:rPr>
        <w:t>Bidders</w:t>
      </w:r>
      <w:r w:rsidR="00DC635C" w:rsidRPr="002E50A5">
        <w:rPr>
          <w:rFonts w:cs="Arial"/>
          <w:szCs w:val="22"/>
        </w:rPr>
        <w:t xml:space="preserve"> as opposed to solely the </w:t>
      </w:r>
      <w:r w:rsidR="00195F2E" w:rsidRPr="002E50A5">
        <w:rPr>
          <w:rFonts w:cs="Arial"/>
          <w:szCs w:val="22"/>
        </w:rPr>
        <w:t xml:space="preserve">Bidder </w:t>
      </w:r>
      <w:r w:rsidR="00DC635C" w:rsidRPr="002E50A5">
        <w:rPr>
          <w:rFonts w:cs="Arial"/>
          <w:szCs w:val="22"/>
        </w:rPr>
        <w:t xml:space="preserve">that requested the information. </w:t>
      </w:r>
    </w:p>
    <w:p w14:paraId="760B8A0C" w14:textId="77777777" w:rsidR="00DC635C" w:rsidRPr="002E50A5" w:rsidRDefault="00DC635C" w:rsidP="002E50A5">
      <w:pPr>
        <w:pStyle w:val="01-Level2-BB"/>
        <w:numPr>
          <w:ilvl w:val="0"/>
          <w:numId w:val="0"/>
        </w:numPr>
        <w:tabs>
          <w:tab w:val="num" w:pos="1146"/>
        </w:tabs>
        <w:rPr>
          <w:rFonts w:cs="Arial"/>
          <w:szCs w:val="22"/>
        </w:rPr>
      </w:pPr>
    </w:p>
    <w:p w14:paraId="33BBE619" w14:textId="77777777" w:rsidR="00DC635C" w:rsidRPr="002E50A5" w:rsidRDefault="00DC635C" w:rsidP="002E50A5">
      <w:pPr>
        <w:pStyle w:val="01-Level2-BB"/>
        <w:tabs>
          <w:tab w:val="num" w:pos="851"/>
        </w:tabs>
        <w:ind w:left="851" w:hanging="851"/>
        <w:rPr>
          <w:rFonts w:cs="Arial"/>
          <w:szCs w:val="22"/>
        </w:rPr>
      </w:pPr>
      <w:r w:rsidRPr="002E50A5">
        <w:rPr>
          <w:rFonts w:cs="Arial"/>
          <w:szCs w:val="22"/>
        </w:rPr>
        <w:t xml:space="preserve">When Bidders first access the </w:t>
      </w:r>
      <w:r w:rsidR="001C495F" w:rsidRPr="002E50A5">
        <w:rPr>
          <w:rFonts w:cs="Arial"/>
          <w:szCs w:val="22"/>
        </w:rPr>
        <w:t>RFQ</w:t>
      </w:r>
      <w:r w:rsidRPr="002E50A5">
        <w:rPr>
          <w:rFonts w:cs="Arial"/>
          <w:szCs w:val="22"/>
        </w:rPr>
        <w:t xml:space="preserve"> they should satisfy themselves that they have seen any clarifications </w:t>
      </w:r>
      <w:r w:rsidR="00B45819" w:rsidRPr="002E50A5">
        <w:rPr>
          <w:rFonts w:cs="Arial"/>
          <w:szCs w:val="22"/>
        </w:rPr>
        <w:t xml:space="preserve">previously </w:t>
      </w:r>
      <w:r w:rsidRPr="002E50A5">
        <w:rPr>
          <w:rFonts w:cs="Arial"/>
          <w:szCs w:val="22"/>
        </w:rPr>
        <w:t>posted</w:t>
      </w:r>
      <w:r w:rsidR="00E06C59" w:rsidRPr="002E50A5">
        <w:rPr>
          <w:rFonts w:cs="Arial"/>
          <w:szCs w:val="22"/>
        </w:rPr>
        <w:t xml:space="preserve"> on the </w:t>
      </w:r>
      <w:r w:rsidR="00E16E67" w:rsidRPr="002E50A5">
        <w:rPr>
          <w:rFonts w:cs="Arial"/>
          <w:szCs w:val="22"/>
        </w:rPr>
        <w:t>Procurement Portal</w:t>
      </w:r>
      <w:r w:rsidRPr="002E50A5">
        <w:rPr>
          <w:rFonts w:cs="Arial"/>
          <w:szCs w:val="22"/>
        </w:rPr>
        <w:t>. It is in the Bidder's interest to visit the messages area regularly as clarifications may fundamentally affect their planned response.</w:t>
      </w:r>
    </w:p>
    <w:p w14:paraId="4A770ABF" w14:textId="77777777" w:rsidR="00943E4A" w:rsidRPr="002E50A5" w:rsidRDefault="00943E4A" w:rsidP="002E50A5">
      <w:pPr>
        <w:pStyle w:val="01-Level2-BB"/>
        <w:numPr>
          <w:ilvl w:val="0"/>
          <w:numId w:val="0"/>
        </w:numPr>
        <w:rPr>
          <w:rFonts w:cs="Arial"/>
          <w:szCs w:val="22"/>
        </w:rPr>
      </w:pPr>
    </w:p>
    <w:p w14:paraId="53E42E08" w14:textId="77777777" w:rsidR="006B153A" w:rsidRPr="002E50A5" w:rsidRDefault="00C30CC1" w:rsidP="002E50A5">
      <w:pPr>
        <w:pStyle w:val="01-Level2-BB"/>
        <w:tabs>
          <w:tab w:val="num" w:pos="851"/>
        </w:tabs>
        <w:ind w:left="851" w:hanging="851"/>
        <w:rPr>
          <w:rFonts w:cs="Arial"/>
          <w:szCs w:val="22"/>
        </w:rPr>
      </w:pPr>
      <w:bookmarkStart w:id="20" w:name="_Ref9590674"/>
      <w:bookmarkStart w:id="21" w:name="_Ref11754112"/>
      <w:r w:rsidRPr="002E50A5">
        <w:rPr>
          <w:rFonts w:cs="Arial"/>
          <w:szCs w:val="22"/>
        </w:rPr>
        <w:t xml:space="preserve">The Authority </w:t>
      </w:r>
      <w:r w:rsidR="00943E4A" w:rsidRPr="002E50A5">
        <w:rPr>
          <w:rFonts w:cs="Arial"/>
          <w:szCs w:val="22"/>
        </w:rPr>
        <w:t>cannot guarantee to respond to all clarification questions and cannot warrant the accuracy of clarification responses posted.</w:t>
      </w:r>
      <w:bookmarkEnd w:id="20"/>
      <w:bookmarkEnd w:id="21"/>
    </w:p>
    <w:p w14:paraId="73C6D147" w14:textId="77777777" w:rsidR="006B153A" w:rsidRPr="002E50A5" w:rsidRDefault="006B153A" w:rsidP="002E50A5">
      <w:pPr>
        <w:pStyle w:val="02-NormInd2-BB"/>
        <w:ind w:left="0"/>
        <w:rPr>
          <w:rFonts w:cs="Arial"/>
          <w:szCs w:val="22"/>
        </w:rPr>
      </w:pPr>
    </w:p>
    <w:p w14:paraId="2D5791F9" w14:textId="77777777" w:rsidR="00DC635C" w:rsidRPr="002E50A5" w:rsidRDefault="00DC635C" w:rsidP="002E50A5">
      <w:pPr>
        <w:pStyle w:val="00-Heading"/>
        <w:rPr>
          <w:rFonts w:cs="Arial"/>
          <w:szCs w:val="22"/>
        </w:rPr>
      </w:pPr>
      <w:r w:rsidRPr="002E50A5">
        <w:rPr>
          <w:rFonts w:cs="Arial"/>
          <w:szCs w:val="22"/>
        </w:rPr>
        <w:t xml:space="preserve">Post </w:t>
      </w:r>
      <w:r w:rsidR="00914687" w:rsidRPr="002E50A5">
        <w:rPr>
          <w:rFonts w:cs="Arial"/>
          <w:szCs w:val="22"/>
        </w:rPr>
        <w:t>Quotation</w:t>
      </w:r>
      <w:r w:rsidRPr="002E50A5">
        <w:rPr>
          <w:rFonts w:cs="Arial"/>
          <w:szCs w:val="22"/>
        </w:rPr>
        <w:t xml:space="preserve"> Clarifications</w:t>
      </w:r>
    </w:p>
    <w:p w14:paraId="1387B6A1" w14:textId="77777777" w:rsidR="008E033B" w:rsidRPr="002E50A5" w:rsidRDefault="008E033B" w:rsidP="002E50A5">
      <w:pPr>
        <w:pStyle w:val="02-Level2-BB"/>
        <w:numPr>
          <w:ilvl w:val="0"/>
          <w:numId w:val="0"/>
        </w:numPr>
        <w:rPr>
          <w:rFonts w:cs="Arial"/>
          <w:szCs w:val="22"/>
        </w:rPr>
      </w:pPr>
    </w:p>
    <w:p w14:paraId="587608AB" w14:textId="77777777" w:rsidR="00C8161A" w:rsidRPr="002E50A5" w:rsidRDefault="000E035B" w:rsidP="002E50A5">
      <w:pPr>
        <w:pStyle w:val="01-Level2-BB"/>
        <w:ind w:left="851" w:hanging="851"/>
        <w:rPr>
          <w:rFonts w:cs="Arial"/>
          <w:szCs w:val="22"/>
        </w:rPr>
      </w:pPr>
      <w:r w:rsidRPr="002E50A5">
        <w:rPr>
          <w:rFonts w:cs="Arial"/>
          <w:szCs w:val="22"/>
        </w:rPr>
        <w:t xml:space="preserve">The Authority </w:t>
      </w:r>
      <w:r w:rsidR="00C8161A" w:rsidRPr="002E50A5">
        <w:rPr>
          <w:rFonts w:cs="Arial"/>
          <w:szCs w:val="22"/>
        </w:rPr>
        <w:t xml:space="preserve">may request Bidders to clarify aspects of their Quotations where </w:t>
      </w:r>
      <w:r w:rsidRPr="002E50A5">
        <w:rPr>
          <w:rFonts w:cs="Arial"/>
          <w:szCs w:val="22"/>
        </w:rPr>
        <w:t xml:space="preserve">the Authority </w:t>
      </w:r>
      <w:r w:rsidR="00C8161A" w:rsidRPr="002E50A5">
        <w:rPr>
          <w:rFonts w:cs="Arial"/>
          <w:szCs w:val="22"/>
        </w:rPr>
        <w:t>considers it appropriate to do so.</w:t>
      </w:r>
    </w:p>
    <w:p w14:paraId="43375B37" w14:textId="77777777" w:rsidR="0094192E" w:rsidRPr="002E50A5" w:rsidRDefault="0094192E" w:rsidP="002E50A5">
      <w:pPr>
        <w:pStyle w:val="01-NormInd2-BB"/>
        <w:rPr>
          <w:szCs w:val="22"/>
        </w:rPr>
      </w:pPr>
    </w:p>
    <w:p w14:paraId="3DB337AE" w14:textId="77777777" w:rsidR="00E56D4E" w:rsidRPr="002E50A5" w:rsidRDefault="008E033B" w:rsidP="002E50A5">
      <w:pPr>
        <w:pStyle w:val="01-Level2-BB"/>
        <w:tabs>
          <w:tab w:val="clear" w:pos="1997"/>
          <w:tab w:val="num" w:pos="851"/>
        </w:tabs>
        <w:ind w:left="851" w:hanging="851"/>
        <w:rPr>
          <w:rFonts w:cs="Arial"/>
          <w:szCs w:val="22"/>
        </w:rPr>
      </w:pPr>
      <w:r w:rsidRPr="002E50A5">
        <w:rPr>
          <w:rFonts w:cs="Arial"/>
          <w:szCs w:val="22"/>
        </w:rPr>
        <w:t xml:space="preserve">This </w:t>
      </w:r>
      <w:r w:rsidR="00105741" w:rsidRPr="002E50A5">
        <w:rPr>
          <w:rFonts w:cs="Arial"/>
          <w:szCs w:val="22"/>
        </w:rPr>
        <w:t xml:space="preserve">process </w:t>
      </w:r>
      <w:r w:rsidRPr="002E50A5">
        <w:rPr>
          <w:rFonts w:cs="Arial"/>
          <w:szCs w:val="22"/>
        </w:rPr>
        <w:t xml:space="preserve">will be administered in writing via the messaging area within </w:t>
      </w:r>
      <w:r w:rsidR="00937B52" w:rsidRPr="002E50A5">
        <w:rPr>
          <w:rFonts w:cs="Arial"/>
          <w:szCs w:val="22"/>
        </w:rPr>
        <w:t xml:space="preserve">the </w:t>
      </w:r>
      <w:r w:rsidR="0062492C" w:rsidRPr="002E50A5">
        <w:rPr>
          <w:rFonts w:cs="Arial"/>
          <w:szCs w:val="22"/>
        </w:rPr>
        <w:t>Procurement</w:t>
      </w:r>
      <w:r w:rsidR="00937B52" w:rsidRPr="002E50A5">
        <w:rPr>
          <w:rFonts w:cs="Arial"/>
          <w:szCs w:val="22"/>
        </w:rPr>
        <w:t xml:space="preserve"> Portal</w:t>
      </w:r>
      <w:r w:rsidR="00CF2F74" w:rsidRPr="002E50A5">
        <w:rPr>
          <w:rFonts w:cs="Arial"/>
          <w:szCs w:val="22"/>
        </w:rPr>
        <w:t xml:space="preserve"> </w:t>
      </w:r>
    </w:p>
    <w:p w14:paraId="1F6BDADD" w14:textId="77777777" w:rsidR="00CA5F1C" w:rsidRPr="002E50A5" w:rsidRDefault="00CA5F1C" w:rsidP="002E50A5">
      <w:pPr>
        <w:pStyle w:val="02-NormInd2-BB"/>
        <w:ind w:left="0"/>
        <w:rPr>
          <w:rFonts w:cs="Arial"/>
          <w:szCs w:val="22"/>
        </w:rPr>
      </w:pPr>
    </w:p>
    <w:p w14:paraId="07B82329" w14:textId="77777777" w:rsidR="008E033B" w:rsidRPr="002E50A5" w:rsidRDefault="008E033B" w:rsidP="002E50A5">
      <w:pPr>
        <w:pStyle w:val="00-Heading"/>
        <w:rPr>
          <w:rFonts w:cs="Arial"/>
          <w:szCs w:val="22"/>
        </w:rPr>
      </w:pPr>
      <w:r w:rsidRPr="002E50A5">
        <w:rPr>
          <w:rFonts w:cs="Arial"/>
          <w:szCs w:val="22"/>
        </w:rPr>
        <w:t xml:space="preserve">Completion of </w:t>
      </w:r>
      <w:r w:rsidR="00914687" w:rsidRPr="002E50A5">
        <w:rPr>
          <w:rFonts w:cs="Arial"/>
          <w:szCs w:val="22"/>
        </w:rPr>
        <w:t>Quotation</w:t>
      </w:r>
    </w:p>
    <w:p w14:paraId="3E298B53" w14:textId="77777777" w:rsidR="00C51353" w:rsidRPr="002E50A5" w:rsidRDefault="00C51353" w:rsidP="002E50A5">
      <w:pPr>
        <w:pStyle w:val="02-Level2-BB"/>
        <w:numPr>
          <w:ilvl w:val="0"/>
          <w:numId w:val="0"/>
        </w:numPr>
        <w:rPr>
          <w:rFonts w:cs="Arial"/>
          <w:szCs w:val="22"/>
        </w:rPr>
      </w:pPr>
    </w:p>
    <w:p w14:paraId="5AD2C82A" w14:textId="77777777" w:rsidR="00C51353" w:rsidRPr="002E50A5" w:rsidRDefault="00C51353" w:rsidP="002E50A5">
      <w:pPr>
        <w:pStyle w:val="01-Level2-BB"/>
        <w:tabs>
          <w:tab w:val="num" w:pos="851"/>
        </w:tabs>
        <w:ind w:left="851" w:hanging="851"/>
        <w:rPr>
          <w:rFonts w:cs="Arial"/>
          <w:szCs w:val="22"/>
        </w:rPr>
      </w:pPr>
      <w:r w:rsidRPr="002E50A5">
        <w:rPr>
          <w:rFonts w:cs="Arial"/>
          <w:szCs w:val="22"/>
        </w:rPr>
        <w:t xml:space="preserve">Evaluation of a </w:t>
      </w:r>
      <w:r w:rsidR="00914687" w:rsidRPr="002E50A5">
        <w:rPr>
          <w:rFonts w:cs="Arial"/>
          <w:szCs w:val="22"/>
        </w:rPr>
        <w:t>Quotation</w:t>
      </w:r>
      <w:r w:rsidRPr="002E50A5">
        <w:rPr>
          <w:rFonts w:cs="Arial"/>
          <w:szCs w:val="22"/>
        </w:rPr>
        <w:t xml:space="preserve"> does not imply acceptance by </w:t>
      </w:r>
      <w:r w:rsidR="00E0199C" w:rsidRPr="002E50A5">
        <w:rPr>
          <w:rFonts w:cs="Arial"/>
          <w:szCs w:val="22"/>
        </w:rPr>
        <w:t xml:space="preserve">the Authority </w:t>
      </w:r>
      <w:r w:rsidRPr="002E50A5">
        <w:rPr>
          <w:rFonts w:cs="Arial"/>
          <w:szCs w:val="22"/>
        </w:rPr>
        <w:t xml:space="preserve">of the Bidder’s financial stability, technical competence or ability in any way to carry out the services.  </w:t>
      </w:r>
      <w:r w:rsidR="00E0199C" w:rsidRPr="002E50A5">
        <w:rPr>
          <w:rFonts w:cs="Arial"/>
          <w:szCs w:val="22"/>
        </w:rPr>
        <w:t xml:space="preserve">The Authority </w:t>
      </w:r>
      <w:r w:rsidRPr="002E50A5">
        <w:rPr>
          <w:rFonts w:cs="Arial"/>
          <w:szCs w:val="22"/>
        </w:rPr>
        <w:t xml:space="preserve">has the right to return to these matters as part of the formal </w:t>
      </w:r>
      <w:r w:rsidR="00914687" w:rsidRPr="002E50A5">
        <w:rPr>
          <w:rFonts w:cs="Arial"/>
          <w:szCs w:val="22"/>
        </w:rPr>
        <w:t>Quotation</w:t>
      </w:r>
      <w:r w:rsidRPr="002E50A5">
        <w:rPr>
          <w:rFonts w:cs="Arial"/>
          <w:szCs w:val="22"/>
        </w:rPr>
        <w:t xml:space="preserve"> evaluation process.</w:t>
      </w:r>
    </w:p>
    <w:p w14:paraId="6355EB5E" w14:textId="77777777" w:rsidR="00607C98" w:rsidRPr="002E50A5" w:rsidRDefault="00607C98" w:rsidP="002E50A5">
      <w:pPr>
        <w:jc w:val="both"/>
        <w:rPr>
          <w:rFonts w:ascii="Arial" w:hAnsi="Arial" w:cs="Arial"/>
          <w:b/>
          <w:sz w:val="22"/>
          <w:szCs w:val="22"/>
        </w:rPr>
      </w:pPr>
    </w:p>
    <w:p w14:paraId="72335581" w14:textId="77777777" w:rsidR="0078175A" w:rsidRPr="002E50A5" w:rsidRDefault="0078175A" w:rsidP="002E50A5">
      <w:pPr>
        <w:pStyle w:val="00-Normal-BB"/>
        <w:rPr>
          <w:rFonts w:cs="Arial"/>
          <w:szCs w:val="22"/>
        </w:rPr>
      </w:pPr>
      <w:r w:rsidRPr="002E50A5">
        <w:rPr>
          <w:rFonts w:cs="Arial"/>
          <w:b/>
          <w:szCs w:val="22"/>
        </w:rPr>
        <w:t>Contract Award</w:t>
      </w:r>
    </w:p>
    <w:p w14:paraId="36642655" w14:textId="77777777" w:rsidR="0078175A" w:rsidRPr="002E50A5" w:rsidRDefault="0078175A" w:rsidP="002E50A5">
      <w:pPr>
        <w:rPr>
          <w:rFonts w:ascii="Arial" w:hAnsi="Arial" w:cs="Arial"/>
          <w:b/>
          <w:sz w:val="22"/>
          <w:szCs w:val="22"/>
        </w:rPr>
      </w:pPr>
    </w:p>
    <w:p w14:paraId="3B1F5715" w14:textId="3E8BEDBC" w:rsidR="0078175A" w:rsidRDefault="0078175A" w:rsidP="002E50A5">
      <w:pPr>
        <w:pStyle w:val="01-Level2-BB"/>
        <w:tabs>
          <w:tab w:val="num" w:pos="851"/>
        </w:tabs>
        <w:ind w:left="851" w:hanging="851"/>
        <w:rPr>
          <w:rFonts w:cs="Arial"/>
          <w:szCs w:val="22"/>
        </w:rPr>
      </w:pPr>
      <w:r w:rsidRPr="002E50A5">
        <w:rPr>
          <w:rFonts w:cs="Arial"/>
          <w:szCs w:val="22"/>
        </w:rPr>
        <w:t xml:space="preserve">Contract award is subject to the formal approval process of </w:t>
      </w:r>
      <w:r w:rsidR="00E62E9A" w:rsidRPr="002E50A5">
        <w:rPr>
          <w:rFonts w:cs="Arial"/>
          <w:szCs w:val="22"/>
        </w:rPr>
        <w:t>the Authority</w:t>
      </w:r>
      <w:r w:rsidRPr="002E50A5">
        <w:rPr>
          <w:rFonts w:cs="Arial"/>
          <w:szCs w:val="22"/>
        </w:rPr>
        <w:t>.  Until all necessary approvals are obtained, no contract(s) will be entered into.</w:t>
      </w:r>
    </w:p>
    <w:p w14:paraId="192C13D3" w14:textId="4B0146EA" w:rsidR="00F138DA" w:rsidRDefault="00F138DA" w:rsidP="00F138DA">
      <w:pPr>
        <w:pStyle w:val="01-NormInd2-BB"/>
        <w:ind w:left="0"/>
      </w:pPr>
    </w:p>
    <w:p w14:paraId="0EA14563" w14:textId="6E9A1179" w:rsidR="00F138DA" w:rsidRPr="00F138DA" w:rsidRDefault="00F138DA" w:rsidP="00F138DA">
      <w:pPr>
        <w:pStyle w:val="00-Normal-BB"/>
        <w:rPr>
          <w:rFonts w:cs="Arial"/>
          <w:b/>
          <w:szCs w:val="22"/>
        </w:rPr>
      </w:pPr>
      <w:r w:rsidRPr="00F138DA">
        <w:rPr>
          <w:rFonts w:cs="Arial"/>
          <w:b/>
          <w:szCs w:val="22"/>
        </w:rPr>
        <w:t>Site Visits</w:t>
      </w:r>
    </w:p>
    <w:p w14:paraId="1388C144" w14:textId="77777777" w:rsidR="00F138DA" w:rsidRDefault="00F138DA" w:rsidP="00F138DA">
      <w:pPr>
        <w:pStyle w:val="01-NormInd2-BB"/>
        <w:ind w:left="851" w:hanging="851"/>
        <w:jc w:val="left"/>
      </w:pPr>
    </w:p>
    <w:p w14:paraId="0B0A60DE" w14:textId="7CA571F8" w:rsidR="00F138DA" w:rsidRPr="00F138DA" w:rsidRDefault="00F138DA" w:rsidP="00F138DA">
      <w:pPr>
        <w:pStyle w:val="01-NormInd2-BB"/>
        <w:ind w:left="851" w:hanging="851"/>
        <w:jc w:val="left"/>
      </w:pPr>
      <w:r>
        <w:t>2.12</w:t>
      </w:r>
      <w:r>
        <w:tab/>
      </w:r>
      <w:r w:rsidRPr="00F138DA">
        <w:t>Contractors are welcome to visit the buildings before submitting a quotation, in order assess the current state of the building and the scope of works required. Please contact Ali Bright, Head of ICT &amp; Premises (01626) 831038; e-mail abright@dartmoor.gov.uk to arrange a mutually convenient date and time.</w:t>
      </w:r>
    </w:p>
    <w:p w14:paraId="3C5C900E" w14:textId="77777777" w:rsidR="008E097D" w:rsidRPr="002E50A5" w:rsidRDefault="008E097D" w:rsidP="002E50A5">
      <w:pPr>
        <w:rPr>
          <w:rFonts w:ascii="Arial" w:hAnsi="Arial" w:cs="Arial"/>
          <w:sz w:val="22"/>
          <w:szCs w:val="22"/>
        </w:rPr>
      </w:pPr>
      <w:r w:rsidRPr="002E50A5">
        <w:rPr>
          <w:rFonts w:ascii="Arial" w:hAnsi="Arial" w:cs="Arial"/>
          <w:sz w:val="22"/>
          <w:szCs w:val="22"/>
        </w:rPr>
        <w:br w:type="page"/>
      </w:r>
    </w:p>
    <w:p w14:paraId="460F313E" w14:textId="77777777" w:rsidR="00470A76" w:rsidRPr="002E50A5" w:rsidRDefault="00470A76" w:rsidP="002E50A5">
      <w:pPr>
        <w:pStyle w:val="01-Level1-BB"/>
        <w:rPr>
          <w:rFonts w:cs="Arial"/>
          <w:szCs w:val="22"/>
        </w:rPr>
      </w:pPr>
      <w:bookmarkStart w:id="22" w:name="_Toc456001257"/>
      <w:bookmarkStart w:id="23" w:name="_Toc456164710"/>
      <w:bookmarkStart w:id="24" w:name="_Toc456178020"/>
      <w:bookmarkStart w:id="25" w:name="_Ref456347871"/>
      <w:bookmarkStart w:id="26" w:name="_Toc474145039"/>
      <w:bookmarkStart w:id="27" w:name="_Ref481841893"/>
      <w:bookmarkStart w:id="28" w:name="_Toc30537519"/>
      <w:r w:rsidRPr="002E50A5">
        <w:rPr>
          <w:rFonts w:cs="Arial"/>
          <w:szCs w:val="22"/>
        </w:rPr>
        <w:lastRenderedPageBreak/>
        <w:t>SPECIFICATION</w:t>
      </w:r>
      <w:bookmarkEnd w:id="22"/>
      <w:bookmarkEnd w:id="23"/>
      <w:bookmarkEnd w:id="24"/>
      <w:bookmarkEnd w:id="25"/>
      <w:bookmarkEnd w:id="26"/>
      <w:bookmarkEnd w:id="27"/>
      <w:bookmarkEnd w:id="28"/>
    </w:p>
    <w:p w14:paraId="4FE0EE4A" w14:textId="77777777" w:rsidR="00470A76" w:rsidRPr="002E50A5" w:rsidRDefault="00470A76" w:rsidP="002E50A5">
      <w:pPr>
        <w:rPr>
          <w:rFonts w:ascii="Arial" w:hAnsi="Arial" w:cs="Arial"/>
          <w:sz w:val="22"/>
          <w:szCs w:val="22"/>
        </w:rPr>
      </w:pPr>
    </w:p>
    <w:p w14:paraId="032273C3" w14:textId="77777777" w:rsidR="00470A76" w:rsidRPr="002E50A5" w:rsidRDefault="00470A76" w:rsidP="002E50A5">
      <w:pPr>
        <w:pStyle w:val="00-Heading"/>
        <w:rPr>
          <w:rFonts w:cs="Arial"/>
          <w:szCs w:val="22"/>
        </w:rPr>
      </w:pPr>
      <w:r w:rsidRPr="002E50A5">
        <w:rPr>
          <w:rFonts w:cs="Arial"/>
          <w:szCs w:val="22"/>
        </w:rPr>
        <w:t>About the Specification</w:t>
      </w:r>
    </w:p>
    <w:p w14:paraId="5BBFC260" w14:textId="77777777" w:rsidR="00470A76" w:rsidRPr="002E50A5" w:rsidRDefault="00470A76" w:rsidP="002E50A5">
      <w:pPr>
        <w:jc w:val="both"/>
        <w:rPr>
          <w:rFonts w:ascii="Arial" w:hAnsi="Arial" w:cs="Arial"/>
          <w:sz w:val="22"/>
          <w:szCs w:val="22"/>
        </w:rPr>
      </w:pPr>
    </w:p>
    <w:p w14:paraId="6690C21A" w14:textId="77777777" w:rsidR="00470A76" w:rsidRPr="002E50A5" w:rsidRDefault="00470A76" w:rsidP="002E50A5">
      <w:pPr>
        <w:pStyle w:val="01-Level2-BB"/>
        <w:tabs>
          <w:tab w:val="num" w:pos="851"/>
        </w:tabs>
        <w:ind w:left="851" w:hanging="851"/>
        <w:rPr>
          <w:rFonts w:cs="Arial"/>
          <w:szCs w:val="22"/>
        </w:rPr>
      </w:pPr>
      <w:r w:rsidRPr="005E0757">
        <w:rPr>
          <w:rFonts w:cs="Arial"/>
          <w:szCs w:val="22"/>
        </w:rPr>
        <w:t>The Services</w:t>
      </w:r>
      <w:r w:rsidR="005E0757" w:rsidRPr="005E0757">
        <w:rPr>
          <w:rFonts w:cs="Arial"/>
          <w:szCs w:val="22"/>
        </w:rPr>
        <w:t xml:space="preserve"> </w:t>
      </w:r>
      <w:r w:rsidRPr="005E0757">
        <w:rPr>
          <w:rFonts w:cs="Arial"/>
          <w:szCs w:val="22"/>
        </w:rPr>
        <w:t>are described</w:t>
      </w:r>
      <w:r w:rsidRPr="002E50A5">
        <w:rPr>
          <w:rFonts w:cs="Arial"/>
          <w:szCs w:val="22"/>
        </w:rPr>
        <w:t xml:space="preserve"> in the Specification in </w:t>
      </w:r>
      <w:r w:rsidR="002F096B">
        <w:fldChar w:fldCharType="begin"/>
      </w:r>
      <w:r w:rsidR="002F096B">
        <w:instrText xml:space="preserve"> REF _Ref479239882 \r \h  \* MERGEFORMAT </w:instrText>
      </w:r>
      <w:r w:rsidR="002F096B">
        <w:fldChar w:fldCharType="separate"/>
      </w:r>
      <w:r w:rsidR="00F73111">
        <w:rPr>
          <w:rFonts w:cs="Arial"/>
          <w:b/>
          <w:szCs w:val="22"/>
        </w:rPr>
        <w:t>Appendix 1</w:t>
      </w:r>
      <w:r w:rsidR="002F096B">
        <w:fldChar w:fldCharType="end"/>
      </w:r>
      <w:r w:rsidR="00B4355B" w:rsidRPr="00B4355B">
        <w:rPr>
          <w:rFonts w:cs="Arial"/>
          <w:b/>
          <w:szCs w:val="22"/>
        </w:rPr>
        <w:t xml:space="preserve"> (Sp</w:t>
      </w:r>
      <w:r w:rsidR="00B4355B">
        <w:rPr>
          <w:rFonts w:cs="Arial"/>
          <w:b/>
          <w:szCs w:val="22"/>
        </w:rPr>
        <w:t xml:space="preserve">ecification) </w:t>
      </w:r>
      <w:r w:rsidRPr="002E50A5">
        <w:rPr>
          <w:rFonts w:cs="Arial"/>
          <w:szCs w:val="22"/>
        </w:rPr>
        <w:t xml:space="preserve">to this </w:t>
      </w:r>
      <w:r w:rsidR="001C495F" w:rsidRPr="002E50A5">
        <w:rPr>
          <w:rFonts w:cs="Arial"/>
          <w:szCs w:val="22"/>
        </w:rPr>
        <w:t>RFQ</w:t>
      </w:r>
      <w:r w:rsidRPr="002E50A5">
        <w:rPr>
          <w:rFonts w:cs="Arial"/>
          <w:szCs w:val="22"/>
        </w:rPr>
        <w:t>.</w:t>
      </w:r>
    </w:p>
    <w:p w14:paraId="5A735F7F" w14:textId="77777777" w:rsidR="00470A76" w:rsidRPr="002E50A5" w:rsidRDefault="00470A76" w:rsidP="002E50A5">
      <w:pPr>
        <w:pStyle w:val="01-NormInd2-BB"/>
        <w:ind w:left="0"/>
        <w:rPr>
          <w:rFonts w:cs="Arial"/>
          <w:szCs w:val="22"/>
        </w:rPr>
      </w:pPr>
    </w:p>
    <w:p w14:paraId="1723753D" w14:textId="77777777" w:rsidR="00470A76" w:rsidRPr="002E50A5" w:rsidRDefault="00470A76" w:rsidP="002E50A5">
      <w:pPr>
        <w:pStyle w:val="01-Level2-BB"/>
        <w:tabs>
          <w:tab w:val="num" w:pos="851"/>
        </w:tabs>
        <w:ind w:left="851" w:hanging="851"/>
        <w:rPr>
          <w:rFonts w:cs="Arial"/>
          <w:szCs w:val="22"/>
        </w:rPr>
      </w:pPr>
      <w:r w:rsidRPr="002E50A5">
        <w:rPr>
          <w:rFonts w:cs="Arial"/>
          <w:szCs w:val="22"/>
        </w:rPr>
        <w:t xml:space="preserve">Flexibility to meet changing demands and customer needs is a key priority. The successful Bidder will affirm willingness, though the life of the Contract, to vary the service provision according to </w:t>
      </w:r>
      <w:r w:rsidR="001C5128" w:rsidRPr="002E50A5">
        <w:rPr>
          <w:rFonts w:cs="Arial"/>
          <w:szCs w:val="22"/>
        </w:rPr>
        <w:t>the Authority</w:t>
      </w:r>
      <w:r w:rsidR="00324F4C" w:rsidRPr="002E50A5">
        <w:rPr>
          <w:rFonts w:cs="Arial"/>
          <w:szCs w:val="22"/>
        </w:rPr>
        <w:t>'s</w:t>
      </w:r>
      <w:r w:rsidRPr="002E50A5">
        <w:rPr>
          <w:rFonts w:cs="Arial"/>
          <w:szCs w:val="22"/>
        </w:rPr>
        <w:t xml:space="preserve"> needs and reasonable requests.  Changes may either be variations to the original service provision agreed or by performing additional services, whatever they may be, provided they are “reasonable” and fall within the overall scope of what the Bidder would reasonably be expected to be capable of delivering.</w:t>
      </w:r>
    </w:p>
    <w:p w14:paraId="4655606E" w14:textId="77777777" w:rsidR="00562FF8" w:rsidRPr="002E50A5" w:rsidRDefault="00562FF8" w:rsidP="002E50A5">
      <w:pPr>
        <w:pStyle w:val="02-NormInd1-BB"/>
        <w:ind w:left="0"/>
        <w:rPr>
          <w:rFonts w:cs="Arial"/>
          <w:szCs w:val="22"/>
        </w:rPr>
      </w:pPr>
    </w:p>
    <w:p w14:paraId="54612970" w14:textId="77777777" w:rsidR="00470A76" w:rsidRPr="002E50A5" w:rsidRDefault="001C0246" w:rsidP="002E50A5">
      <w:pPr>
        <w:pStyle w:val="00-Heading"/>
        <w:rPr>
          <w:rFonts w:cs="Arial"/>
          <w:szCs w:val="22"/>
        </w:rPr>
      </w:pPr>
      <w:r w:rsidRPr="002E50A5">
        <w:rPr>
          <w:rFonts w:cs="Arial"/>
          <w:szCs w:val="22"/>
        </w:rPr>
        <w:t xml:space="preserve">Alternative </w:t>
      </w:r>
      <w:r w:rsidR="00914687" w:rsidRPr="002E50A5">
        <w:rPr>
          <w:rFonts w:cs="Arial"/>
          <w:szCs w:val="22"/>
        </w:rPr>
        <w:t>Quotation</w:t>
      </w:r>
      <w:r w:rsidRPr="002E50A5">
        <w:rPr>
          <w:rFonts w:cs="Arial"/>
          <w:szCs w:val="22"/>
        </w:rPr>
        <w:t>s</w:t>
      </w:r>
    </w:p>
    <w:p w14:paraId="2E7F807C" w14:textId="77777777" w:rsidR="00470A76" w:rsidRPr="002E50A5" w:rsidRDefault="00470A76" w:rsidP="002E50A5">
      <w:pPr>
        <w:pStyle w:val="02-NormInd2-BB"/>
        <w:ind w:left="0"/>
        <w:rPr>
          <w:rFonts w:cs="Arial"/>
          <w:szCs w:val="22"/>
          <w:lang w:val="en-US"/>
        </w:rPr>
      </w:pPr>
    </w:p>
    <w:p w14:paraId="6C70E3DE" w14:textId="77777777" w:rsidR="00470A76" w:rsidRPr="002E50A5" w:rsidRDefault="00470A76" w:rsidP="002E50A5">
      <w:pPr>
        <w:pStyle w:val="01-Level2-BB"/>
        <w:tabs>
          <w:tab w:val="num" w:pos="851"/>
        </w:tabs>
        <w:ind w:left="851" w:hanging="851"/>
        <w:rPr>
          <w:rFonts w:cs="Arial"/>
          <w:szCs w:val="22"/>
        </w:rPr>
      </w:pPr>
      <w:r w:rsidRPr="002E50A5">
        <w:rPr>
          <w:rFonts w:cs="Arial"/>
          <w:szCs w:val="22"/>
        </w:rPr>
        <w:t>Alterna</w:t>
      </w:r>
      <w:r w:rsidR="001C0246" w:rsidRPr="002E50A5">
        <w:rPr>
          <w:rFonts w:cs="Arial"/>
          <w:szCs w:val="22"/>
        </w:rPr>
        <w:t xml:space="preserve">tive </w:t>
      </w:r>
      <w:r w:rsidR="00A308E9" w:rsidRPr="002E50A5">
        <w:rPr>
          <w:rFonts w:cs="Arial"/>
          <w:szCs w:val="22"/>
        </w:rPr>
        <w:t>Quotation</w:t>
      </w:r>
      <w:r w:rsidR="001C0246" w:rsidRPr="002E50A5">
        <w:rPr>
          <w:rFonts w:cs="Arial"/>
          <w:szCs w:val="22"/>
        </w:rPr>
        <w:t>s</w:t>
      </w:r>
      <w:r w:rsidRPr="002E50A5">
        <w:rPr>
          <w:rFonts w:cs="Arial"/>
          <w:szCs w:val="22"/>
        </w:rPr>
        <w:t xml:space="preserve"> will not be accepted</w:t>
      </w:r>
      <w:r w:rsidR="00D1510C" w:rsidRPr="002E50A5">
        <w:rPr>
          <w:rFonts w:cs="Arial"/>
          <w:szCs w:val="22"/>
        </w:rPr>
        <w:t>.</w:t>
      </w:r>
      <w:r w:rsidRPr="002E50A5">
        <w:rPr>
          <w:rFonts w:cs="Arial"/>
          <w:szCs w:val="22"/>
        </w:rPr>
        <w:t xml:space="preserve"> </w:t>
      </w:r>
    </w:p>
    <w:p w14:paraId="41E2BF26" w14:textId="77777777" w:rsidR="00AE201D" w:rsidRPr="002E50A5" w:rsidRDefault="00AE201D" w:rsidP="002E50A5">
      <w:pPr>
        <w:pStyle w:val="00-Heading"/>
        <w:rPr>
          <w:rFonts w:cs="Arial"/>
          <w:szCs w:val="22"/>
        </w:rPr>
      </w:pPr>
    </w:p>
    <w:p w14:paraId="32CBE641" w14:textId="77777777" w:rsidR="00470A76" w:rsidRPr="002E50A5" w:rsidRDefault="00470A76" w:rsidP="002E50A5">
      <w:pPr>
        <w:pStyle w:val="00-Heading"/>
        <w:rPr>
          <w:rFonts w:cs="Arial"/>
          <w:szCs w:val="22"/>
        </w:rPr>
      </w:pPr>
      <w:r w:rsidRPr="002E50A5">
        <w:rPr>
          <w:rFonts w:cs="Arial"/>
          <w:szCs w:val="22"/>
        </w:rPr>
        <w:t>Environmental Issues</w:t>
      </w:r>
    </w:p>
    <w:p w14:paraId="534D1019" w14:textId="77777777" w:rsidR="00470A76" w:rsidRPr="002E50A5" w:rsidRDefault="00470A76" w:rsidP="002E50A5">
      <w:pPr>
        <w:pStyle w:val="ListParagraph"/>
        <w:ind w:left="0"/>
        <w:jc w:val="both"/>
        <w:rPr>
          <w:rFonts w:cs="Arial"/>
          <w:sz w:val="22"/>
          <w:szCs w:val="22"/>
        </w:rPr>
      </w:pPr>
    </w:p>
    <w:p w14:paraId="4E6F69AB" w14:textId="77777777" w:rsidR="00470A76" w:rsidRPr="002E50A5" w:rsidRDefault="00470A76" w:rsidP="002E50A5">
      <w:pPr>
        <w:pStyle w:val="01-Level2-BB"/>
        <w:tabs>
          <w:tab w:val="num" w:pos="851"/>
        </w:tabs>
        <w:ind w:left="851" w:hanging="851"/>
        <w:rPr>
          <w:rFonts w:cs="Arial"/>
          <w:szCs w:val="22"/>
        </w:rPr>
      </w:pPr>
      <w:r w:rsidRPr="002E50A5">
        <w:rPr>
          <w:rFonts w:cs="Arial"/>
          <w:szCs w:val="22"/>
        </w:rPr>
        <w:t xml:space="preserve">The </w:t>
      </w:r>
      <w:r w:rsidR="00015C6A" w:rsidRPr="002E50A5">
        <w:rPr>
          <w:rFonts w:cs="Arial"/>
          <w:szCs w:val="22"/>
        </w:rPr>
        <w:t xml:space="preserve">Supplier </w:t>
      </w:r>
      <w:r w:rsidRPr="002E50A5">
        <w:rPr>
          <w:rFonts w:cs="Arial"/>
          <w:szCs w:val="22"/>
        </w:rPr>
        <w:t xml:space="preserve">will be expected to deliver this </w:t>
      </w:r>
      <w:r w:rsidR="00937B52" w:rsidRPr="002E50A5">
        <w:rPr>
          <w:rFonts w:cs="Arial"/>
          <w:szCs w:val="22"/>
        </w:rPr>
        <w:t>C</w:t>
      </w:r>
      <w:r w:rsidRPr="002E50A5">
        <w:rPr>
          <w:rFonts w:cs="Arial"/>
          <w:szCs w:val="22"/>
        </w:rPr>
        <w:t xml:space="preserve">ontract in as environmentally friendly manner as possible and to work with </w:t>
      </w:r>
      <w:r w:rsidR="000C1630" w:rsidRPr="002E50A5">
        <w:rPr>
          <w:rFonts w:cs="Arial"/>
          <w:szCs w:val="22"/>
        </w:rPr>
        <w:t xml:space="preserve">the Authority </w:t>
      </w:r>
      <w:r w:rsidRPr="002E50A5">
        <w:rPr>
          <w:rFonts w:cs="Arial"/>
          <w:szCs w:val="22"/>
        </w:rPr>
        <w:t xml:space="preserve">to improve sustainability through the life of this </w:t>
      </w:r>
      <w:r w:rsidR="00937B52" w:rsidRPr="002E50A5">
        <w:rPr>
          <w:rFonts w:cs="Arial"/>
          <w:szCs w:val="22"/>
        </w:rPr>
        <w:t>C</w:t>
      </w:r>
      <w:r w:rsidRPr="002E50A5">
        <w:rPr>
          <w:rFonts w:cs="Arial"/>
          <w:szCs w:val="22"/>
        </w:rPr>
        <w:t>ontract.</w:t>
      </w:r>
    </w:p>
    <w:p w14:paraId="2335B61D" w14:textId="77777777" w:rsidR="00470A76" w:rsidRPr="002E50A5" w:rsidRDefault="00470A76" w:rsidP="002E50A5">
      <w:pPr>
        <w:pStyle w:val="01-Level2-BB"/>
        <w:numPr>
          <w:ilvl w:val="0"/>
          <w:numId w:val="0"/>
        </w:numPr>
        <w:tabs>
          <w:tab w:val="num" w:pos="1997"/>
        </w:tabs>
        <w:rPr>
          <w:rFonts w:cs="Arial"/>
          <w:szCs w:val="22"/>
          <w:highlight w:val="lightGray"/>
        </w:rPr>
      </w:pPr>
    </w:p>
    <w:p w14:paraId="5E984D13" w14:textId="77777777" w:rsidR="00470A76" w:rsidRPr="002E50A5" w:rsidRDefault="00470A76" w:rsidP="002E50A5">
      <w:pPr>
        <w:pStyle w:val="00-Heading"/>
        <w:rPr>
          <w:rFonts w:cs="Arial"/>
          <w:szCs w:val="22"/>
        </w:rPr>
      </w:pPr>
      <w:r w:rsidRPr="002E50A5">
        <w:rPr>
          <w:rFonts w:cs="Arial"/>
          <w:szCs w:val="22"/>
        </w:rPr>
        <w:t>Cost Strategy</w:t>
      </w:r>
    </w:p>
    <w:p w14:paraId="13D1CA3D" w14:textId="77777777" w:rsidR="00470A76" w:rsidRPr="002E50A5" w:rsidRDefault="00470A76" w:rsidP="002E50A5">
      <w:pPr>
        <w:pStyle w:val="ListParagraph"/>
        <w:ind w:left="0"/>
        <w:rPr>
          <w:rFonts w:cs="Arial"/>
          <w:sz w:val="22"/>
          <w:szCs w:val="22"/>
        </w:rPr>
      </w:pPr>
    </w:p>
    <w:p w14:paraId="7248550F" w14:textId="77777777" w:rsidR="00FB4379" w:rsidRPr="005E0757" w:rsidRDefault="008464DD" w:rsidP="002E50A5">
      <w:pPr>
        <w:pStyle w:val="01-Level2-BB"/>
        <w:tabs>
          <w:tab w:val="num" w:pos="851"/>
        </w:tabs>
        <w:ind w:left="851" w:hanging="851"/>
        <w:rPr>
          <w:rFonts w:cs="Arial"/>
          <w:szCs w:val="22"/>
        </w:rPr>
      </w:pPr>
      <w:r w:rsidRPr="002E50A5">
        <w:rPr>
          <w:rFonts w:cs="Arial"/>
          <w:szCs w:val="22"/>
        </w:rPr>
        <w:t xml:space="preserve">The Authority </w:t>
      </w:r>
      <w:r w:rsidR="00470A76" w:rsidRPr="00BF7E95">
        <w:rPr>
          <w:rFonts w:cs="Arial"/>
          <w:szCs w:val="22"/>
        </w:rPr>
        <w:t xml:space="preserve">seeks a fully costed and </w:t>
      </w:r>
      <w:r w:rsidR="006E57FA" w:rsidRPr="00BF7E95">
        <w:rPr>
          <w:rFonts w:cs="Arial"/>
          <w:szCs w:val="22"/>
        </w:rPr>
        <w:t>transparent Contract P</w:t>
      </w:r>
      <w:r w:rsidR="00470A76" w:rsidRPr="00BF7E95">
        <w:rPr>
          <w:rFonts w:cs="Arial"/>
          <w:szCs w:val="22"/>
        </w:rPr>
        <w:t>rice. These requirements will be clearly detailed withi</w:t>
      </w:r>
      <w:r w:rsidR="00B4355B" w:rsidRPr="00BF7E95">
        <w:rPr>
          <w:rFonts w:cs="Arial"/>
          <w:szCs w:val="22"/>
        </w:rPr>
        <w:t xml:space="preserve">n </w:t>
      </w:r>
      <w:r w:rsidR="002F096B">
        <w:fldChar w:fldCharType="begin"/>
      </w:r>
      <w:r w:rsidR="002F096B">
        <w:instrText xml:space="preserve"> REF _Ref456347830 \r \h  \* MERGEFORMAT </w:instrText>
      </w:r>
      <w:r w:rsidR="002F096B">
        <w:fldChar w:fldCharType="separate"/>
      </w:r>
      <w:r w:rsidR="00F73111" w:rsidRPr="00BF7E95">
        <w:rPr>
          <w:rFonts w:cs="Arial"/>
          <w:b/>
          <w:szCs w:val="22"/>
        </w:rPr>
        <w:t>Appendix 8</w:t>
      </w:r>
      <w:r w:rsidR="002F096B">
        <w:fldChar w:fldCharType="end"/>
      </w:r>
      <w:r w:rsidR="00CC0E37" w:rsidRPr="00BF7E95">
        <w:rPr>
          <w:rFonts w:cs="Arial"/>
          <w:b/>
          <w:szCs w:val="22"/>
        </w:rPr>
        <w:t xml:space="preserve"> (Financial S</w:t>
      </w:r>
      <w:r w:rsidR="00470A76" w:rsidRPr="00BF7E95">
        <w:rPr>
          <w:rFonts w:cs="Arial"/>
          <w:b/>
          <w:szCs w:val="22"/>
        </w:rPr>
        <w:t>ubmission</w:t>
      </w:r>
      <w:r w:rsidR="00CC0E37" w:rsidRPr="00BF7E95">
        <w:rPr>
          <w:rFonts w:cs="Arial"/>
          <w:b/>
          <w:szCs w:val="22"/>
        </w:rPr>
        <w:t>s</w:t>
      </w:r>
      <w:r w:rsidR="00470A76" w:rsidRPr="00BF7E95">
        <w:rPr>
          <w:rFonts w:cs="Arial"/>
          <w:b/>
          <w:szCs w:val="22"/>
        </w:rPr>
        <w:t>)</w:t>
      </w:r>
      <w:r w:rsidR="00470A76" w:rsidRPr="00BF7E95">
        <w:rPr>
          <w:rFonts w:cs="Arial"/>
          <w:szCs w:val="22"/>
        </w:rPr>
        <w:t xml:space="preserve">. </w:t>
      </w:r>
      <w:r w:rsidR="00FB4379" w:rsidRPr="005E0757">
        <w:rPr>
          <w:rFonts w:cs="Arial"/>
          <w:szCs w:val="22"/>
          <w:highlight w:val="yellow"/>
        </w:rPr>
        <w:br w:type="page"/>
      </w:r>
    </w:p>
    <w:p w14:paraId="5BF4048D" w14:textId="77777777" w:rsidR="00735066" w:rsidRPr="002E50A5" w:rsidRDefault="00735066" w:rsidP="002E50A5">
      <w:pPr>
        <w:pStyle w:val="01-NormInd2-BB"/>
        <w:ind w:left="0"/>
        <w:rPr>
          <w:rFonts w:cs="Arial"/>
          <w:szCs w:val="22"/>
          <w:highlight w:val="yellow"/>
        </w:rPr>
      </w:pPr>
    </w:p>
    <w:p w14:paraId="3B5F88D6" w14:textId="77777777" w:rsidR="006E2EDD" w:rsidRPr="002E50A5" w:rsidRDefault="00F3337B" w:rsidP="002E50A5">
      <w:pPr>
        <w:pStyle w:val="01-Level1-BB"/>
        <w:rPr>
          <w:rFonts w:cs="Arial"/>
          <w:szCs w:val="22"/>
        </w:rPr>
      </w:pPr>
      <w:bookmarkStart w:id="29" w:name="_Toc456164712"/>
      <w:bookmarkStart w:id="30" w:name="_Ref456177649"/>
      <w:bookmarkStart w:id="31" w:name="_Toc456178022"/>
      <w:bookmarkStart w:id="32" w:name="_Ref456178194"/>
      <w:bookmarkStart w:id="33" w:name="_Ref456347992"/>
      <w:bookmarkStart w:id="34" w:name="_Ref456349401"/>
      <w:bookmarkStart w:id="35" w:name="_Toc474145040"/>
      <w:bookmarkStart w:id="36" w:name="_Ref3813565"/>
      <w:bookmarkStart w:id="37" w:name="_Ref3813600"/>
      <w:bookmarkStart w:id="38" w:name="_Ref9588200"/>
      <w:bookmarkStart w:id="39" w:name="_Ref9588203"/>
      <w:bookmarkStart w:id="40" w:name="_Ref14180610"/>
      <w:bookmarkStart w:id="41" w:name="_Ref14180644"/>
      <w:bookmarkStart w:id="42" w:name="_Ref27118926"/>
      <w:bookmarkStart w:id="43" w:name="_Ref27118960"/>
      <w:bookmarkStart w:id="44" w:name="_Toc30537520"/>
      <w:bookmarkStart w:id="45" w:name="_Toc456001256"/>
      <w:r w:rsidRPr="002E50A5">
        <w:rPr>
          <w:rFonts w:cs="Arial"/>
          <w:szCs w:val="22"/>
        </w:rPr>
        <w:t xml:space="preserve">COMPLETION AND </w:t>
      </w:r>
      <w:r w:rsidR="006E2EDD" w:rsidRPr="002E50A5">
        <w:rPr>
          <w:rFonts w:cs="Arial"/>
          <w:szCs w:val="22"/>
        </w:rPr>
        <w:t>SUBMISSION INSTRUCTIONS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5B115DFF" w14:textId="77777777" w:rsidR="00EA0A4A" w:rsidRPr="002E50A5" w:rsidRDefault="00EA0A4A" w:rsidP="002E50A5">
      <w:pPr>
        <w:pStyle w:val="00-Normal-BB"/>
        <w:rPr>
          <w:rFonts w:cs="Arial"/>
          <w:b/>
          <w:szCs w:val="22"/>
        </w:rPr>
      </w:pPr>
    </w:p>
    <w:p w14:paraId="444FDAD3" w14:textId="77777777" w:rsidR="005A62A9" w:rsidRPr="002E50A5" w:rsidRDefault="005A62A9" w:rsidP="002E50A5">
      <w:pPr>
        <w:pStyle w:val="00-Normal-BB"/>
        <w:rPr>
          <w:rFonts w:cs="Arial"/>
          <w:b/>
          <w:szCs w:val="22"/>
        </w:rPr>
      </w:pPr>
      <w:r w:rsidRPr="002E50A5">
        <w:rPr>
          <w:rFonts w:cs="Arial"/>
          <w:b/>
          <w:szCs w:val="22"/>
        </w:rPr>
        <w:t>TUPE Confidentiality Undertaki</w:t>
      </w:r>
      <w:r w:rsidR="00A9732B">
        <w:rPr>
          <w:rFonts w:cs="Arial"/>
          <w:b/>
          <w:szCs w:val="22"/>
        </w:rPr>
        <w:t>ng Agreement</w:t>
      </w:r>
    </w:p>
    <w:p w14:paraId="468AACAA" w14:textId="77777777" w:rsidR="005A62A9" w:rsidRPr="002E50A5" w:rsidRDefault="005A62A9" w:rsidP="002E50A5">
      <w:pPr>
        <w:pStyle w:val="00-Normal-BB"/>
        <w:rPr>
          <w:rFonts w:cs="Arial"/>
          <w:szCs w:val="22"/>
        </w:rPr>
      </w:pPr>
    </w:p>
    <w:p w14:paraId="510ED1B2" w14:textId="1BCC2B33" w:rsidR="005A62A9" w:rsidRPr="002E50A5" w:rsidRDefault="005A62A9" w:rsidP="002E50A5">
      <w:pPr>
        <w:pStyle w:val="01-Level2-BB"/>
        <w:tabs>
          <w:tab w:val="clear" w:pos="1997"/>
        </w:tabs>
        <w:ind w:left="863" w:hanging="863"/>
        <w:rPr>
          <w:color w:val="000000" w:themeColor="text1"/>
          <w:szCs w:val="22"/>
        </w:rPr>
      </w:pPr>
      <w:bookmarkStart w:id="46" w:name="_Ref14168557"/>
      <w:r w:rsidRPr="002E50A5">
        <w:rPr>
          <w:color w:val="000000" w:themeColor="text1"/>
          <w:szCs w:val="22"/>
        </w:rPr>
        <w:t xml:space="preserve">The current supplier has indicated that there is a TUPE implication in relation to the Procurement. Bidders requiring the TUPE information from the current supplier are required to sign and return to the Authority via the Procurement Portal the TUPE Undertaking of Confidentiality Document available </w:t>
      </w:r>
      <w:r w:rsidR="00F138DA">
        <w:rPr>
          <w:color w:val="000000" w:themeColor="text1"/>
          <w:szCs w:val="22"/>
        </w:rPr>
        <w:t>for download from the procurement portal</w:t>
      </w:r>
      <w:r w:rsidRPr="002E50A5">
        <w:rPr>
          <w:color w:val="000000" w:themeColor="text1"/>
          <w:szCs w:val="22"/>
        </w:rPr>
        <w:t>.  Upon receipt of the signed documentation, TUPE information will be issued through the Procurement Portal to that Bidder.</w:t>
      </w:r>
      <w:bookmarkEnd w:id="46"/>
    </w:p>
    <w:p w14:paraId="408F6EA2" w14:textId="77777777" w:rsidR="00931420" w:rsidRPr="002E50A5" w:rsidRDefault="00931420" w:rsidP="002E50A5">
      <w:pPr>
        <w:pStyle w:val="00-Normal-BB"/>
        <w:rPr>
          <w:rFonts w:cs="Arial"/>
          <w:szCs w:val="22"/>
        </w:rPr>
      </w:pPr>
    </w:p>
    <w:p w14:paraId="599415F1" w14:textId="77777777" w:rsidR="00E84D74" w:rsidRPr="002E50A5" w:rsidRDefault="00AF4380" w:rsidP="002E50A5">
      <w:pPr>
        <w:pStyle w:val="00-Heading"/>
        <w:rPr>
          <w:rFonts w:cs="Arial"/>
          <w:szCs w:val="22"/>
        </w:rPr>
      </w:pPr>
      <w:r w:rsidRPr="002E50A5">
        <w:rPr>
          <w:rFonts w:cs="Arial"/>
          <w:szCs w:val="22"/>
        </w:rPr>
        <w:t xml:space="preserve">Submission </w:t>
      </w:r>
      <w:r w:rsidR="001C0246" w:rsidRPr="002E50A5">
        <w:rPr>
          <w:rFonts w:cs="Arial"/>
          <w:szCs w:val="22"/>
        </w:rPr>
        <w:t xml:space="preserve">of </w:t>
      </w:r>
      <w:r w:rsidR="00914687" w:rsidRPr="002E50A5">
        <w:rPr>
          <w:rFonts w:cs="Arial"/>
          <w:szCs w:val="22"/>
        </w:rPr>
        <w:t>Quotation</w:t>
      </w:r>
      <w:r w:rsidR="006E2EDD" w:rsidRPr="002E50A5">
        <w:rPr>
          <w:rFonts w:cs="Arial"/>
          <w:szCs w:val="22"/>
        </w:rPr>
        <w:t xml:space="preserve"> documentation</w:t>
      </w:r>
    </w:p>
    <w:p w14:paraId="211A9745" w14:textId="77777777" w:rsidR="00FF4FD6" w:rsidRPr="002E50A5" w:rsidRDefault="00FF4FD6" w:rsidP="002E50A5">
      <w:pPr>
        <w:pStyle w:val="01-Level2-BB"/>
        <w:numPr>
          <w:ilvl w:val="0"/>
          <w:numId w:val="0"/>
        </w:numPr>
        <w:tabs>
          <w:tab w:val="num" w:pos="1146"/>
        </w:tabs>
        <w:rPr>
          <w:rFonts w:cs="Arial"/>
          <w:szCs w:val="22"/>
        </w:rPr>
      </w:pPr>
    </w:p>
    <w:p w14:paraId="1429E7F1" w14:textId="77777777" w:rsidR="006E2EDD" w:rsidRPr="002E50A5" w:rsidRDefault="001F6E67" w:rsidP="002E50A5">
      <w:pPr>
        <w:pStyle w:val="01-Level2-BB"/>
        <w:tabs>
          <w:tab w:val="num" w:pos="851"/>
        </w:tabs>
        <w:ind w:left="851" w:hanging="851"/>
        <w:rPr>
          <w:rFonts w:cs="Arial"/>
          <w:szCs w:val="22"/>
        </w:rPr>
      </w:pPr>
      <w:r w:rsidRPr="002E50A5">
        <w:rPr>
          <w:rFonts w:cs="Arial"/>
          <w:szCs w:val="22"/>
        </w:rPr>
        <w:t xml:space="preserve">The Authority </w:t>
      </w:r>
      <w:r w:rsidR="006E2EDD" w:rsidRPr="002E50A5">
        <w:rPr>
          <w:rFonts w:cs="Arial"/>
          <w:szCs w:val="22"/>
        </w:rPr>
        <w:t xml:space="preserve">is using a secure (hosted) electronic </w:t>
      </w:r>
      <w:r w:rsidR="00540DBB" w:rsidRPr="002E50A5">
        <w:rPr>
          <w:rFonts w:cs="Arial"/>
          <w:szCs w:val="22"/>
        </w:rPr>
        <w:t>b</w:t>
      </w:r>
      <w:r w:rsidR="006E2EDD" w:rsidRPr="002E50A5">
        <w:rPr>
          <w:rFonts w:cs="Arial"/>
          <w:szCs w:val="22"/>
        </w:rPr>
        <w:t xml:space="preserve">idding system </w:t>
      </w:r>
      <w:r w:rsidR="00540DBB" w:rsidRPr="002E50A5">
        <w:rPr>
          <w:rFonts w:cs="Arial"/>
          <w:szCs w:val="22"/>
        </w:rPr>
        <w:t>(i.e</w:t>
      </w:r>
      <w:r w:rsidR="009E4367" w:rsidRPr="002E50A5">
        <w:rPr>
          <w:rFonts w:cs="Arial"/>
          <w:szCs w:val="22"/>
        </w:rPr>
        <w:t>.</w:t>
      </w:r>
      <w:r w:rsidR="00540DBB" w:rsidRPr="002E50A5">
        <w:rPr>
          <w:rFonts w:cs="Arial"/>
          <w:szCs w:val="22"/>
        </w:rPr>
        <w:t xml:space="preserve"> the </w:t>
      </w:r>
      <w:r w:rsidR="0062492C" w:rsidRPr="002E50A5">
        <w:rPr>
          <w:rFonts w:cs="Arial"/>
          <w:szCs w:val="22"/>
        </w:rPr>
        <w:t>Procurement</w:t>
      </w:r>
      <w:r w:rsidR="00540DBB" w:rsidRPr="002E50A5">
        <w:rPr>
          <w:rFonts w:cs="Arial"/>
          <w:szCs w:val="22"/>
        </w:rPr>
        <w:t xml:space="preserve"> Portal</w:t>
      </w:r>
      <w:r w:rsidR="00D83A55" w:rsidRPr="002E50A5">
        <w:rPr>
          <w:rFonts w:cs="Arial"/>
          <w:szCs w:val="22"/>
        </w:rPr>
        <w:t>).</w:t>
      </w:r>
    </w:p>
    <w:p w14:paraId="26B3D308" w14:textId="77777777" w:rsidR="006E2EDD" w:rsidRPr="002E50A5" w:rsidRDefault="006E2EDD" w:rsidP="002E50A5">
      <w:pPr>
        <w:pStyle w:val="01-NormInd1-BB"/>
        <w:ind w:left="0"/>
        <w:rPr>
          <w:rFonts w:cs="Arial"/>
          <w:szCs w:val="22"/>
        </w:rPr>
      </w:pPr>
    </w:p>
    <w:p w14:paraId="5BB3A283" w14:textId="77777777" w:rsidR="006E2EDD" w:rsidRPr="002E50A5" w:rsidRDefault="00735066" w:rsidP="002E50A5">
      <w:pPr>
        <w:pStyle w:val="01-Level2-BB"/>
        <w:tabs>
          <w:tab w:val="num" w:pos="851"/>
        </w:tabs>
        <w:ind w:left="851" w:hanging="851"/>
        <w:rPr>
          <w:rFonts w:cs="Arial"/>
          <w:szCs w:val="22"/>
        </w:rPr>
      </w:pPr>
      <w:r w:rsidRPr="002E50A5">
        <w:rPr>
          <w:rFonts w:cs="Arial"/>
          <w:szCs w:val="22"/>
        </w:rPr>
        <w:t>User</w:t>
      </w:r>
      <w:r w:rsidR="006E2EDD" w:rsidRPr="002E50A5">
        <w:rPr>
          <w:rFonts w:cs="Arial"/>
          <w:szCs w:val="22"/>
        </w:rPr>
        <w:t xml:space="preserve"> guides are available from the Help menu throughout </w:t>
      </w:r>
      <w:r w:rsidR="00B019B5" w:rsidRPr="002E50A5">
        <w:rPr>
          <w:rFonts w:cs="Arial"/>
          <w:szCs w:val="22"/>
        </w:rPr>
        <w:t xml:space="preserve">the </w:t>
      </w:r>
      <w:r w:rsidR="0062492C" w:rsidRPr="002E50A5">
        <w:rPr>
          <w:rFonts w:cs="Arial"/>
          <w:szCs w:val="22"/>
        </w:rPr>
        <w:t>Procurement</w:t>
      </w:r>
      <w:r w:rsidR="00540DBB" w:rsidRPr="002E50A5">
        <w:rPr>
          <w:rFonts w:cs="Arial"/>
          <w:szCs w:val="22"/>
        </w:rPr>
        <w:t xml:space="preserve"> Portal</w:t>
      </w:r>
      <w:r w:rsidR="006E2EDD" w:rsidRPr="002E50A5">
        <w:rPr>
          <w:rFonts w:cs="Arial"/>
          <w:szCs w:val="22"/>
        </w:rPr>
        <w:t xml:space="preserve">.   Bidders are advised to make themselves familiar with the </w:t>
      </w:r>
      <w:r w:rsidR="00540DBB" w:rsidRPr="002E50A5">
        <w:rPr>
          <w:rFonts w:cs="Arial"/>
          <w:szCs w:val="22"/>
        </w:rPr>
        <w:t xml:space="preserve">content of the </w:t>
      </w:r>
      <w:r w:rsidR="006E2EDD" w:rsidRPr="002E50A5">
        <w:rPr>
          <w:rFonts w:cs="Arial"/>
          <w:szCs w:val="22"/>
        </w:rPr>
        <w:t xml:space="preserve">user guides prior to uploading </w:t>
      </w:r>
      <w:r w:rsidR="00914687" w:rsidRPr="002E50A5">
        <w:rPr>
          <w:rFonts w:cs="Arial"/>
          <w:szCs w:val="22"/>
        </w:rPr>
        <w:t>Quotation</w:t>
      </w:r>
      <w:r w:rsidR="001C0246" w:rsidRPr="002E50A5">
        <w:rPr>
          <w:rFonts w:cs="Arial"/>
          <w:szCs w:val="22"/>
        </w:rPr>
        <w:t>s</w:t>
      </w:r>
      <w:r w:rsidR="006E2EDD" w:rsidRPr="002E50A5">
        <w:rPr>
          <w:rFonts w:cs="Arial"/>
          <w:szCs w:val="22"/>
        </w:rPr>
        <w:t xml:space="preserve"> by using the topics within the ‘Help’ menu located on the header bar of all pages.</w:t>
      </w:r>
    </w:p>
    <w:p w14:paraId="156E55CE" w14:textId="77777777" w:rsidR="006E2EDD" w:rsidRPr="002E50A5" w:rsidRDefault="006E2EDD" w:rsidP="002E50A5">
      <w:pPr>
        <w:pStyle w:val="01-NormInd1-BB"/>
        <w:ind w:left="0"/>
        <w:rPr>
          <w:rFonts w:cs="Arial"/>
          <w:szCs w:val="22"/>
        </w:rPr>
      </w:pPr>
    </w:p>
    <w:p w14:paraId="44DE8DFC" w14:textId="77777777" w:rsidR="006E2EDD" w:rsidRPr="002E50A5" w:rsidRDefault="006E2EDD" w:rsidP="002E50A5">
      <w:pPr>
        <w:pStyle w:val="01-Level2-BB"/>
        <w:tabs>
          <w:tab w:val="num" w:pos="851"/>
        </w:tabs>
        <w:ind w:left="851" w:hanging="851"/>
        <w:rPr>
          <w:rFonts w:cs="Arial"/>
          <w:szCs w:val="22"/>
        </w:rPr>
      </w:pPr>
      <w:r w:rsidRPr="002E50A5">
        <w:rPr>
          <w:rFonts w:cs="Arial"/>
          <w:szCs w:val="22"/>
        </w:rPr>
        <w:t xml:space="preserve">New users to the </w:t>
      </w:r>
      <w:r w:rsidR="0062492C" w:rsidRPr="002E50A5">
        <w:rPr>
          <w:rFonts w:cs="Arial"/>
          <w:szCs w:val="22"/>
        </w:rPr>
        <w:t>Procurement</w:t>
      </w:r>
      <w:r w:rsidR="00540DBB" w:rsidRPr="002E50A5">
        <w:rPr>
          <w:rFonts w:cs="Arial"/>
          <w:szCs w:val="22"/>
        </w:rPr>
        <w:t xml:space="preserve"> Portal </w:t>
      </w:r>
      <w:r w:rsidRPr="002E50A5">
        <w:rPr>
          <w:rFonts w:cs="Arial"/>
          <w:szCs w:val="22"/>
        </w:rPr>
        <w:t xml:space="preserve">must register first to obtain a user name and password before returning to this opportunity. Bidders should refer to the help link under </w:t>
      </w:r>
      <w:r w:rsidR="009274FD" w:rsidRPr="002E50A5">
        <w:rPr>
          <w:rFonts w:cs="Arial"/>
          <w:szCs w:val="22"/>
        </w:rPr>
        <w:t>'</w:t>
      </w:r>
      <w:r w:rsidRPr="002E50A5">
        <w:rPr>
          <w:rFonts w:cs="Arial"/>
          <w:szCs w:val="22"/>
        </w:rPr>
        <w:t>Useful Links</w:t>
      </w:r>
      <w:r w:rsidR="009274FD" w:rsidRPr="002E50A5">
        <w:rPr>
          <w:rFonts w:cs="Arial"/>
          <w:szCs w:val="22"/>
        </w:rPr>
        <w:t>'</w:t>
      </w:r>
      <w:r w:rsidRPr="002E50A5">
        <w:rPr>
          <w:rFonts w:cs="Arial"/>
          <w:szCs w:val="22"/>
        </w:rPr>
        <w:t xml:space="preserve"> that provides guidance on how to register and use the system.</w:t>
      </w:r>
    </w:p>
    <w:p w14:paraId="28F9E7B2" w14:textId="77777777" w:rsidR="006E2EDD" w:rsidRPr="002E50A5" w:rsidRDefault="006E2EDD" w:rsidP="002E50A5">
      <w:pPr>
        <w:pStyle w:val="01-NormInd1-BB"/>
        <w:ind w:left="0"/>
        <w:rPr>
          <w:rFonts w:cs="Arial"/>
          <w:szCs w:val="22"/>
        </w:rPr>
      </w:pPr>
    </w:p>
    <w:p w14:paraId="163A67C4" w14:textId="0B4646C7" w:rsidR="00C04B62" w:rsidRPr="002E50A5" w:rsidRDefault="00C04B62" w:rsidP="002E50A5">
      <w:pPr>
        <w:pStyle w:val="01-Level2-BB"/>
        <w:tabs>
          <w:tab w:val="num" w:pos="851"/>
        </w:tabs>
        <w:ind w:left="851" w:hanging="851"/>
        <w:rPr>
          <w:rFonts w:cs="Arial"/>
          <w:szCs w:val="22"/>
        </w:rPr>
      </w:pPr>
      <w:r w:rsidRPr="002E50A5">
        <w:rPr>
          <w:rFonts w:cs="Arial"/>
          <w:szCs w:val="22"/>
        </w:rPr>
        <w:t xml:space="preserve">Any technical questions relating to the use of the Procurement Portal website should be addressed preferably by email to: </w:t>
      </w:r>
      <w:hyperlink r:id="rId15" w:history="1">
        <w:r w:rsidRPr="002E50A5">
          <w:rPr>
            <w:rStyle w:val="Hyperlink"/>
            <w:rFonts w:cs="Arial"/>
            <w:szCs w:val="22"/>
          </w:rPr>
          <w:t>procontractsuppliers@proactis.com</w:t>
        </w:r>
      </w:hyperlink>
      <w:r w:rsidRPr="002E50A5">
        <w:rPr>
          <w:rFonts w:cs="Arial"/>
          <w:szCs w:val="22"/>
        </w:rPr>
        <w:t xml:space="preserve"> or telephone helpline 0330 005 0352  (lines open from 08:30am to 17:00pm Monday to Friday, excluding English public holidays). Sections </w:t>
      </w:r>
      <w:r w:rsidR="002F096B">
        <w:fldChar w:fldCharType="begin"/>
      </w:r>
      <w:r w:rsidR="002F096B">
        <w:instrText xml:space="preserve"> REF _Ref9590648 \r \h  \* MERGEFORMAT </w:instrText>
      </w:r>
      <w:r w:rsidR="002F096B">
        <w:fldChar w:fldCharType="separate"/>
      </w:r>
      <w:r w:rsidR="00F73111">
        <w:rPr>
          <w:rFonts w:cs="Arial"/>
          <w:szCs w:val="22"/>
        </w:rPr>
        <w:t>2.3</w:t>
      </w:r>
      <w:r w:rsidR="002F096B">
        <w:fldChar w:fldCharType="end"/>
      </w:r>
      <w:r w:rsidRPr="002E50A5">
        <w:rPr>
          <w:rFonts w:cs="Arial"/>
          <w:szCs w:val="22"/>
        </w:rPr>
        <w:t xml:space="preserve"> to </w:t>
      </w:r>
      <w:r w:rsidR="002F096B">
        <w:fldChar w:fldCharType="begin"/>
      </w:r>
      <w:r w:rsidR="002F096B">
        <w:instrText xml:space="preserve"> REF _Ref11754112 \r \h  \* MERGEFORMAT </w:instrText>
      </w:r>
      <w:r w:rsidR="002F096B">
        <w:fldChar w:fldCharType="separate"/>
      </w:r>
      <w:r w:rsidR="00F73111">
        <w:rPr>
          <w:rFonts w:cs="Arial"/>
          <w:szCs w:val="22"/>
        </w:rPr>
        <w:t>2.7</w:t>
      </w:r>
      <w:r w:rsidR="002F096B">
        <w:fldChar w:fldCharType="end"/>
      </w:r>
      <w:r w:rsidRPr="002E50A5">
        <w:rPr>
          <w:rFonts w:cs="Arial"/>
          <w:szCs w:val="22"/>
        </w:rPr>
        <w:t xml:space="preserve"> </w:t>
      </w:r>
      <w:r w:rsidR="00F167A9" w:rsidRPr="002E50A5">
        <w:rPr>
          <w:rFonts w:cs="Arial"/>
          <w:szCs w:val="22"/>
        </w:rPr>
        <w:t>above</w:t>
      </w:r>
      <w:r w:rsidRPr="002E50A5">
        <w:rPr>
          <w:rFonts w:cs="Arial"/>
          <w:szCs w:val="22"/>
        </w:rPr>
        <w:t xml:space="preserve"> detail how queries relating to this RFQ should be undertaken.</w:t>
      </w:r>
    </w:p>
    <w:p w14:paraId="59AB8459" w14:textId="77777777" w:rsidR="00C04B62" w:rsidRPr="002E50A5" w:rsidRDefault="00C04B62" w:rsidP="002E50A5">
      <w:pPr>
        <w:pStyle w:val="01-Level2-BB"/>
        <w:numPr>
          <w:ilvl w:val="0"/>
          <w:numId w:val="0"/>
        </w:numPr>
        <w:tabs>
          <w:tab w:val="num" w:pos="1997"/>
        </w:tabs>
        <w:ind w:left="851"/>
        <w:rPr>
          <w:rFonts w:cs="Arial"/>
          <w:szCs w:val="22"/>
        </w:rPr>
      </w:pPr>
    </w:p>
    <w:p w14:paraId="24012260" w14:textId="77777777" w:rsidR="006E2EDD" w:rsidRPr="002E50A5" w:rsidRDefault="006E2EDD" w:rsidP="002E50A5">
      <w:pPr>
        <w:pStyle w:val="01-Level2-BB"/>
        <w:tabs>
          <w:tab w:val="num" w:pos="851"/>
        </w:tabs>
        <w:ind w:left="851" w:hanging="851"/>
        <w:rPr>
          <w:rFonts w:cs="Arial"/>
          <w:szCs w:val="22"/>
        </w:rPr>
      </w:pPr>
      <w:r w:rsidRPr="002E50A5">
        <w:rPr>
          <w:rFonts w:cs="Arial"/>
          <w:szCs w:val="22"/>
        </w:rPr>
        <w:t>Bidders interested in this opportunity should express their interest by clicking on the ‘Register interest in this opportunity’ within the Business Opportunity Advert.</w:t>
      </w:r>
    </w:p>
    <w:p w14:paraId="5A9080C2" w14:textId="77777777" w:rsidR="006E2EDD" w:rsidRPr="002E50A5" w:rsidRDefault="006E2EDD" w:rsidP="002E50A5">
      <w:pPr>
        <w:pStyle w:val="01-NormInd1-BB"/>
        <w:ind w:left="0"/>
        <w:rPr>
          <w:rFonts w:cs="Arial"/>
          <w:szCs w:val="22"/>
        </w:rPr>
      </w:pPr>
    </w:p>
    <w:p w14:paraId="74A8820B" w14:textId="77777777" w:rsidR="006E2EDD" w:rsidRPr="002E50A5" w:rsidRDefault="006E2EDD" w:rsidP="002E50A5">
      <w:pPr>
        <w:pStyle w:val="01-Level2-BB"/>
        <w:tabs>
          <w:tab w:val="num" w:pos="851"/>
        </w:tabs>
        <w:ind w:left="851" w:hanging="851"/>
        <w:rPr>
          <w:rFonts w:cs="Arial"/>
          <w:szCs w:val="22"/>
        </w:rPr>
      </w:pPr>
      <w:r w:rsidRPr="002E50A5">
        <w:rPr>
          <w:rFonts w:cs="Arial"/>
          <w:szCs w:val="22"/>
        </w:rPr>
        <w:t xml:space="preserve">Once Bidders have expressed their interest they can access the </w:t>
      </w:r>
      <w:r w:rsidR="0062492C" w:rsidRPr="002E50A5">
        <w:rPr>
          <w:rFonts w:cs="Arial"/>
          <w:szCs w:val="22"/>
        </w:rPr>
        <w:t>Procurement</w:t>
      </w:r>
      <w:r w:rsidR="00A07353" w:rsidRPr="002E50A5">
        <w:rPr>
          <w:rFonts w:cs="Arial"/>
          <w:szCs w:val="22"/>
        </w:rPr>
        <w:t xml:space="preserve"> Documentation</w:t>
      </w:r>
      <w:r w:rsidRPr="002E50A5">
        <w:rPr>
          <w:rFonts w:cs="Arial"/>
          <w:szCs w:val="22"/>
        </w:rPr>
        <w:t xml:space="preserve"> from ‘My Activities’ on the home page or on the header bar.</w:t>
      </w:r>
    </w:p>
    <w:p w14:paraId="7F91CB97" w14:textId="77777777" w:rsidR="006E2EDD" w:rsidRPr="002E50A5" w:rsidRDefault="006E2EDD" w:rsidP="002E50A5">
      <w:pPr>
        <w:pStyle w:val="01-Level2-BB"/>
        <w:numPr>
          <w:ilvl w:val="0"/>
          <w:numId w:val="0"/>
        </w:numPr>
        <w:rPr>
          <w:rFonts w:cs="Arial"/>
          <w:szCs w:val="22"/>
        </w:rPr>
      </w:pPr>
    </w:p>
    <w:p w14:paraId="173C59C4" w14:textId="77777777" w:rsidR="006E2EDD" w:rsidRPr="002E50A5" w:rsidRDefault="006E2EDD" w:rsidP="002E50A5">
      <w:pPr>
        <w:pStyle w:val="01-Level2-BB"/>
        <w:tabs>
          <w:tab w:val="num" w:pos="851"/>
        </w:tabs>
        <w:ind w:left="851" w:hanging="851"/>
        <w:rPr>
          <w:rFonts w:cs="Arial"/>
          <w:szCs w:val="22"/>
        </w:rPr>
      </w:pPr>
      <w:r w:rsidRPr="002E50A5">
        <w:rPr>
          <w:rFonts w:cs="Arial"/>
          <w:szCs w:val="22"/>
        </w:rPr>
        <w:t xml:space="preserve">Please indicate via </w:t>
      </w:r>
      <w:r w:rsidR="00540DBB" w:rsidRPr="002E50A5">
        <w:rPr>
          <w:rFonts w:cs="Arial"/>
          <w:szCs w:val="22"/>
        </w:rPr>
        <w:t xml:space="preserve">the </w:t>
      </w:r>
      <w:r w:rsidR="0062492C" w:rsidRPr="002E50A5">
        <w:rPr>
          <w:rFonts w:cs="Arial"/>
          <w:szCs w:val="22"/>
        </w:rPr>
        <w:t>Procurement</w:t>
      </w:r>
      <w:r w:rsidR="00540DBB" w:rsidRPr="002E50A5">
        <w:rPr>
          <w:rFonts w:cs="Arial"/>
          <w:szCs w:val="22"/>
        </w:rPr>
        <w:t xml:space="preserve"> Portal </w:t>
      </w:r>
      <w:r w:rsidRPr="002E50A5">
        <w:rPr>
          <w:rFonts w:cs="Arial"/>
          <w:szCs w:val="22"/>
        </w:rPr>
        <w:t xml:space="preserve">whether or not you intend to submit a </w:t>
      </w:r>
      <w:r w:rsidR="00914687" w:rsidRPr="002E50A5">
        <w:rPr>
          <w:rFonts w:cs="Arial"/>
          <w:szCs w:val="22"/>
        </w:rPr>
        <w:t>Quotation</w:t>
      </w:r>
      <w:r w:rsidRPr="002E50A5">
        <w:rPr>
          <w:rFonts w:cs="Arial"/>
          <w:szCs w:val="22"/>
        </w:rPr>
        <w:t xml:space="preserve"> in response to this </w:t>
      </w:r>
      <w:r w:rsidR="001C0246" w:rsidRPr="002E50A5">
        <w:rPr>
          <w:rFonts w:cs="Arial"/>
          <w:szCs w:val="22"/>
        </w:rPr>
        <w:t>RFQ</w:t>
      </w:r>
      <w:r w:rsidRPr="002E50A5">
        <w:rPr>
          <w:rFonts w:cs="Arial"/>
          <w:szCs w:val="22"/>
        </w:rPr>
        <w:t xml:space="preserve"> by selecting “Register intent to respon</w:t>
      </w:r>
      <w:r w:rsidR="00540DBB" w:rsidRPr="002E50A5">
        <w:rPr>
          <w:rFonts w:cs="Arial"/>
          <w:szCs w:val="22"/>
        </w:rPr>
        <w:t>d</w:t>
      </w:r>
      <w:r w:rsidRPr="002E50A5">
        <w:rPr>
          <w:rFonts w:cs="Arial"/>
          <w:szCs w:val="22"/>
        </w:rPr>
        <w:t>” or “No longer wish to respond” under the Response Controls.</w:t>
      </w:r>
    </w:p>
    <w:p w14:paraId="014C7C10" w14:textId="77777777" w:rsidR="006E2EDD" w:rsidRPr="002E50A5" w:rsidRDefault="006E2EDD" w:rsidP="002E50A5">
      <w:pPr>
        <w:pStyle w:val="01-NormInd1-BB"/>
        <w:tabs>
          <w:tab w:val="left" w:pos="3315"/>
        </w:tabs>
        <w:ind w:left="0"/>
        <w:rPr>
          <w:rFonts w:cs="Arial"/>
          <w:szCs w:val="22"/>
        </w:rPr>
      </w:pPr>
    </w:p>
    <w:p w14:paraId="6E402CB4" w14:textId="77777777" w:rsidR="00755FA0" w:rsidRPr="002E50A5" w:rsidRDefault="00755FA0" w:rsidP="002E50A5">
      <w:pPr>
        <w:pStyle w:val="01-Level2-BB"/>
        <w:tabs>
          <w:tab w:val="clear" w:pos="1997"/>
        </w:tabs>
        <w:ind w:left="851" w:hanging="851"/>
        <w:rPr>
          <w:rFonts w:cs="Arial"/>
          <w:szCs w:val="22"/>
        </w:rPr>
      </w:pPr>
      <w:bookmarkStart w:id="47" w:name="_Ref492303973"/>
      <w:bookmarkStart w:id="48" w:name="_Ref456277252"/>
      <w:r w:rsidRPr="002E50A5">
        <w:rPr>
          <w:rFonts w:cs="Arial"/>
          <w:szCs w:val="22"/>
        </w:rPr>
        <w:t>NOTE it is not possible to complete the Quotation electronically online</w:t>
      </w:r>
      <w:r w:rsidR="00630215" w:rsidRPr="002E50A5">
        <w:rPr>
          <w:rFonts w:cs="Arial"/>
          <w:szCs w:val="22"/>
        </w:rPr>
        <w:t>.</w:t>
      </w:r>
    </w:p>
    <w:p w14:paraId="2EFFECC1" w14:textId="77777777" w:rsidR="00755FA0" w:rsidRPr="002E50A5" w:rsidRDefault="00755FA0" w:rsidP="002E50A5">
      <w:pPr>
        <w:pStyle w:val="01-Level2-BB"/>
        <w:numPr>
          <w:ilvl w:val="0"/>
          <w:numId w:val="0"/>
        </w:numPr>
        <w:rPr>
          <w:rFonts w:cs="Arial"/>
          <w:szCs w:val="22"/>
        </w:rPr>
      </w:pPr>
    </w:p>
    <w:p w14:paraId="2B2A74C4" w14:textId="77777777" w:rsidR="00877009" w:rsidRPr="002E50A5" w:rsidRDefault="00877009" w:rsidP="002E50A5">
      <w:pPr>
        <w:pStyle w:val="01-Level2-BB"/>
        <w:numPr>
          <w:ilvl w:val="0"/>
          <w:numId w:val="0"/>
        </w:numPr>
        <w:ind w:left="851"/>
        <w:rPr>
          <w:rFonts w:cs="Arial"/>
          <w:szCs w:val="22"/>
        </w:rPr>
      </w:pPr>
      <w:r w:rsidRPr="002E50A5">
        <w:rPr>
          <w:rFonts w:cs="Arial"/>
          <w:szCs w:val="22"/>
        </w:rPr>
        <w:t xml:space="preserve">In order to complete your electronic Quotation it must be downloaded to your system, completed and uploaded to the correct area of the Procurement Portal in accordance with the return instructions (within the </w:t>
      </w:r>
      <w:r w:rsidR="00C91E82" w:rsidRPr="002E50A5">
        <w:rPr>
          <w:rFonts w:cs="Arial"/>
          <w:szCs w:val="22"/>
        </w:rPr>
        <w:t xml:space="preserve">RFQ </w:t>
      </w:r>
      <w:r w:rsidRPr="002E50A5">
        <w:rPr>
          <w:rFonts w:cs="Arial"/>
          <w:szCs w:val="22"/>
        </w:rPr>
        <w:t xml:space="preserve">event select ‘Start My Response’ and follow the response wizard instructions) Bidders should be aware that </w:t>
      </w:r>
      <w:r w:rsidR="00C91E82" w:rsidRPr="002E50A5">
        <w:rPr>
          <w:rFonts w:cs="Arial"/>
          <w:szCs w:val="22"/>
        </w:rPr>
        <w:t xml:space="preserve">the Authority </w:t>
      </w:r>
      <w:r w:rsidRPr="002E50A5">
        <w:rPr>
          <w:rFonts w:cs="Arial"/>
          <w:szCs w:val="22"/>
        </w:rPr>
        <w:t xml:space="preserve">is unable to open any Quotations until after the specified closing date and time for the receipt of Quotations. Until this time, Quotations are stored in an e-vault and cannot be accessed in any manner by any </w:t>
      </w:r>
      <w:r w:rsidR="00E5338C" w:rsidRPr="002E50A5">
        <w:rPr>
          <w:rFonts w:cs="Arial"/>
          <w:szCs w:val="22"/>
        </w:rPr>
        <w:t>Authority</w:t>
      </w:r>
      <w:r w:rsidR="00C91E82" w:rsidRPr="002E50A5">
        <w:rPr>
          <w:rFonts w:cs="Arial"/>
          <w:szCs w:val="22"/>
        </w:rPr>
        <w:t xml:space="preserve"> </w:t>
      </w:r>
      <w:r w:rsidRPr="002E50A5">
        <w:rPr>
          <w:rFonts w:cs="Arial"/>
          <w:szCs w:val="22"/>
        </w:rPr>
        <w:t>staff.</w:t>
      </w:r>
      <w:bookmarkEnd w:id="47"/>
      <w:r w:rsidR="007E36CF" w:rsidRPr="002E50A5">
        <w:rPr>
          <w:rFonts w:cs="Arial"/>
          <w:szCs w:val="22"/>
        </w:rPr>
        <w:t xml:space="preserve"> The server timestamps (GMT) Quotations when they are submitted.</w:t>
      </w:r>
    </w:p>
    <w:p w14:paraId="16CE5614" w14:textId="77777777" w:rsidR="00D6442E" w:rsidRPr="002E50A5" w:rsidRDefault="00D6442E" w:rsidP="002E50A5">
      <w:pPr>
        <w:pStyle w:val="01-NormInd2-BB"/>
        <w:ind w:left="0"/>
        <w:rPr>
          <w:rFonts w:cs="Arial"/>
          <w:szCs w:val="22"/>
        </w:rPr>
      </w:pPr>
    </w:p>
    <w:p w14:paraId="04C8ECB3" w14:textId="77777777" w:rsidR="0000313D" w:rsidRPr="002E50A5" w:rsidRDefault="0000313D" w:rsidP="002E50A5">
      <w:pPr>
        <w:pStyle w:val="01-Level2-BB"/>
        <w:tabs>
          <w:tab w:val="clear" w:pos="1997"/>
        </w:tabs>
        <w:ind w:left="851" w:hanging="851"/>
        <w:rPr>
          <w:rFonts w:cs="Arial"/>
          <w:szCs w:val="22"/>
        </w:rPr>
      </w:pPr>
      <w:r w:rsidRPr="002E50A5">
        <w:rPr>
          <w:rFonts w:cs="Arial"/>
          <w:szCs w:val="22"/>
        </w:rPr>
        <w:t xml:space="preserve">All responses must be submitted electronically through the Procurement </w:t>
      </w:r>
      <w:r w:rsidR="005A1413" w:rsidRPr="002E50A5">
        <w:rPr>
          <w:rFonts w:cs="Arial"/>
          <w:szCs w:val="22"/>
        </w:rPr>
        <w:t>Portal.</w:t>
      </w:r>
      <w:r w:rsidRPr="002E50A5">
        <w:rPr>
          <w:rFonts w:cs="Arial"/>
          <w:szCs w:val="22"/>
        </w:rPr>
        <w:t xml:space="preserve"> Quotations which are, e-mailed, posted, hand-delivered or faxed to </w:t>
      </w:r>
      <w:r w:rsidR="00D2100F" w:rsidRPr="002E50A5">
        <w:rPr>
          <w:rFonts w:cs="Arial"/>
          <w:szCs w:val="22"/>
        </w:rPr>
        <w:t>the Authority</w:t>
      </w:r>
      <w:r w:rsidRPr="002E50A5">
        <w:rPr>
          <w:rFonts w:cs="Arial"/>
          <w:szCs w:val="22"/>
        </w:rPr>
        <w:t xml:space="preserve"> </w:t>
      </w:r>
      <w:r w:rsidRPr="002E50A5">
        <w:rPr>
          <w:rFonts w:cs="Arial"/>
          <w:b/>
          <w:szCs w:val="22"/>
        </w:rPr>
        <w:t>will not</w:t>
      </w:r>
      <w:r w:rsidRPr="002E50A5">
        <w:rPr>
          <w:rFonts w:cs="Arial"/>
          <w:szCs w:val="22"/>
        </w:rPr>
        <w:t xml:space="preserve"> </w:t>
      </w:r>
      <w:r w:rsidRPr="002E50A5">
        <w:rPr>
          <w:rFonts w:cs="Arial"/>
          <w:szCs w:val="22"/>
        </w:rPr>
        <w:lastRenderedPageBreak/>
        <w:t xml:space="preserve">be considered. Bids which are uploaded to the wrong area of the Procurement Portal will not be considered </w:t>
      </w:r>
    </w:p>
    <w:p w14:paraId="2B2D41AE" w14:textId="77777777" w:rsidR="0000313D" w:rsidRPr="002E50A5" w:rsidRDefault="0000313D" w:rsidP="002E50A5">
      <w:pPr>
        <w:pStyle w:val="01-NormInd2-BB"/>
        <w:ind w:left="0"/>
        <w:rPr>
          <w:rFonts w:cs="Arial"/>
          <w:szCs w:val="22"/>
        </w:rPr>
      </w:pPr>
    </w:p>
    <w:p w14:paraId="023D81F6" w14:textId="77777777" w:rsidR="00A83A30" w:rsidRPr="00E2430D" w:rsidRDefault="006E2EDD" w:rsidP="002E50A5">
      <w:pPr>
        <w:pStyle w:val="01-Level2-BB"/>
        <w:tabs>
          <w:tab w:val="clear" w:pos="1997"/>
        </w:tabs>
        <w:ind w:left="851" w:hanging="851"/>
        <w:rPr>
          <w:rFonts w:cs="Arial"/>
          <w:szCs w:val="22"/>
        </w:rPr>
      </w:pPr>
      <w:r w:rsidRPr="002E50A5">
        <w:rPr>
          <w:rFonts w:cs="Arial"/>
          <w:szCs w:val="22"/>
        </w:rPr>
        <w:t xml:space="preserve">The full </w:t>
      </w:r>
      <w:r w:rsidR="00914687" w:rsidRPr="002E50A5">
        <w:rPr>
          <w:rFonts w:cs="Arial"/>
          <w:szCs w:val="22"/>
        </w:rPr>
        <w:t>Quotation</w:t>
      </w:r>
      <w:r w:rsidRPr="002E50A5">
        <w:rPr>
          <w:rFonts w:cs="Arial"/>
          <w:szCs w:val="22"/>
        </w:rPr>
        <w:t xml:space="preserve"> must be completed and returned in the published format</w:t>
      </w:r>
      <w:r w:rsidR="00171257" w:rsidRPr="002E50A5">
        <w:rPr>
          <w:rFonts w:cs="Arial"/>
          <w:szCs w:val="22"/>
        </w:rPr>
        <w:t xml:space="preserve"> (i.e. Microsoft Word)</w:t>
      </w:r>
      <w:r w:rsidRPr="002E50A5">
        <w:rPr>
          <w:rFonts w:cs="Arial"/>
          <w:szCs w:val="22"/>
        </w:rPr>
        <w:t>. Failure to comply with this in</w:t>
      </w:r>
      <w:r w:rsidR="001C0246" w:rsidRPr="002E50A5">
        <w:rPr>
          <w:rFonts w:cs="Arial"/>
          <w:szCs w:val="22"/>
        </w:rPr>
        <w:t xml:space="preserve">struction may result in your </w:t>
      </w:r>
      <w:r w:rsidR="00914687" w:rsidRPr="002E50A5">
        <w:rPr>
          <w:rFonts w:cs="Arial"/>
          <w:szCs w:val="22"/>
        </w:rPr>
        <w:t>Quotation</w:t>
      </w:r>
      <w:r w:rsidRPr="002E50A5">
        <w:rPr>
          <w:rFonts w:cs="Arial"/>
          <w:szCs w:val="22"/>
        </w:rPr>
        <w:t xml:space="preserve"> being discounted. </w:t>
      </w:r>
      <w:bookmarkEnd w:id="48"/>
      <w:r w:rsidR="00A83A30" w:rsidRPr="002E50A5">
        <w:rPr>
          <w:rFonts w:cs="Arial"/>
          <w:szCs w:val="22"/>
        </w:rPr>
        <w:t xml:space="preserve"> It is your responsibility to ensure that your Quotation is submitted prior to the closing date</w:t>
      </w:r>
      <w:r w:rsidR="00A83A30" w:rsidRPr="006C7495">
        <w:rPr>
          <w:rFonts w:cs="Arial"/>
          <w:szCs w:val="22"/>
        </w:rPr>
        <w:t xml:space="preserve">/time and that you leave sufficient time to </w:t>
      </w:r>
      <w:r w:rsidR="00A83A30" w:rsidRPr="00E2430D">
        <w:rPr>
          <w:rFonts w:cs="Arial"/>
          <w:szCs w:val="22"/>
        </w:rPr>
        <w:t>do this</w:t>
      </w:r>
      <w:r w:rsidR="008827AA" w:rsidRPr="00E2430D">
        <w:rPr>
          <w:rFonts w:cs="Arial"/>
          <w:szCs w:val="22"/>
        </w:rPr>
        <w:t>.</w:t>
      </w:r>
    </w:p>
    <w:p w14:paraId="0CAF745D" w14:textId="77777777" w:rsidR="00213013" w:rsidRPr="00E2430D" w:rsidRDefault="00213013" w:rsidP="002E50A5">
      <w:pPr>
        <w:pStyle w:val="01-NormInd2-BB"/>
        <w:rPr>
          <w:szCs w:val="22"/>
        </w:rPr>
      </w:pPr>
    </w:p>
    <w:p w14:paraId="420FDDE4" w14:textId="77777777" w:rsidR="006E2EDD" w:rsidRPr="00E2430D" w:rsidRDefault="005A1413" w:rsidP="002E50A5">
      <w:pPr>
        <w:pStyle w:val="01-Level2-BB"/>
        <w:tabs>
          <w:tab w:val="num" w:pos="851"/>
        </w:tabs>
        <w:ind w:left="851" w:hanging="851"/>
        <w:rPr>
          <w:rFonts w:cs="Arial"/>
          <w:szCs w:val="22"/>
        </w:rPr>
      </w:pPr>
      <w:r w:rsidRPr="00E2430D">
        <w:rPr>
          <w:rFonts w:cs="Arial"/>
          <w:szCs w:val="22"/>
        </w:rPr>
        <w:t xml:space="preserve">The Authority </w:t>
      </w:r>
      <w:r w:rsidR="00D6442E" w:rsidRPr="00E2430D">
        <w:rPr>
          <w:rFonts w:cs="Arial"/>
          <w:szCs w:val="22"/>
        </w:rPr>
        <w:t xml:space="preserve">will reject Quotations submitted after the date and time specified as the deadline. Please see </w:t>
      </w:r>
      <w:r w:rsidR="00F167A9" w:rsidRPr="00E2430D">
        <w:rPr>
          <w:rFonts w:cs="Arial"/>
          <w:szCs w:val="22"/>
        </w:rPr>
        <w:t xml:space="preserve">the timetable in section </w:t>
      </w:r>
      <w:r w:rsidR="002F096B">
        <w:fldChar w:fldCharType="begin"/>
      </w:r>
      <w:r w:rsidR="002F096B">
        <w:instrText xml:space="preserve"> REF _Ref479693495 \r \h  \* MERGEFORMAT </w:instrText>
      </w:r>
      <w:r w:rsidR="002F096B">
        <w:fldChar w:fldCharType="separate"/>
      </w:r>
      <w:r w:rsidR="00F73111">
        <w:rPr>
          <w:rFonts w:cs="Arial"/>
          <w:szCs w:val="22"/>
        </w:rPr>
        <w:t>2.1</w:t>
      </w:r>
      <w:r w:rsidR="002F096B">
        <w:fldChar w:fldCharType="end"/>
      </w:r>
      <w:r w:rsidR="00F167A9" w:rsidRPr="00E2430D">
        <w:rPr>
          <w:rFonts w:cs="Arial"/>
          <w:szCs w:val="22"/>
        </w:rPr>
        <w:t xml:space="preserve"> </w:t>
      </w:r>
      <w:r w:rsidR="00D6442E" w:rsidRPr="00E2430D">
        <w:rPr>
          <w:rFonts w:cs="Arial"/>
          <w:szCs w:val="22"/>
        </w:rPr>
        <w:t xml:space="preserve">and </w:t>
      </w:r>
      <w:r w:rsidR="008E11C2" w:rsidRPr="00E2430D">
        <w:rPr>
          <w:rFonts w:cs="Arial"/>
          <w:szCs w:val="22"/>
        </w:rPr>
        <w:t xml:space="preserve">in the </w:t>
      </w:r>
      <w:r w:rsidR="006C7495" w:rsidRPr="00E2430D">
        <w:rPr>
          <w:rFonts w:cs="Arial"/>
          <w:b/>
          <w:bCs/>
          <w:szCs w:val="22"/>
        </w:rPr>
        <w:t>S</w:t>
      </w:r>
      <w:r w:rsidR="004A3883" w:rsidRPr="00E2430D">
        <w:rPr>
          <w:rFonts w:cs="Arial"/>
          <w:b/>
          <w:bCs/>
          <w:szCs w:val="22"/>
        </w:rPr>
        <w:t>chedule</w:t>
      </w:r>
      <w:r w:rsidR="006C7495" w:rsidRPr="00E2430D">
        <w:rPr>
          <w:rFonts w:cs="Arial"/>
          <w:b/>
          <w:bCs/>
          <w:szCs w:val="22"/>
        </w:rPr>
        <w:t xml:space="preserve"> 1:</w:t>
      </w:r>
      <w:r w:rsidR="006C7495" w:rsidRPr="00E2430D">
        <w:rPr>
          <w:rFonts w:cs="Arial"/>
          <w:szCs w:val="22"/>
        </w:rPr>
        <w:t xml:space="preserve"> </w:t>
      </w:r>
      <w:r w:rsidR="002F096B">
        <w:fldChar w:fldCharType="begin"/>
      </w:r>
      <w:r w:rsidR="002F096B">
        <w:instrText xml:space="preserve"> REF _Ref26778992 \w \h  \* MERGEFORMAT </w:instrText>
      </w:r>
      <w:r w:rsidR="002F096B">
        <w:fldChar w:fldCharType="separate"/>
      </w:r>
      <w:r w:rsidR="00F73111">
        <w:t>3</w:t>
      </w:r>
      <w:r w:rsidR="002F096B">
        <w:fldChar w:fldCharType="end"/>
      </w:r>
      <w:r w:rsidR="006C7495" w:rsidRPr="00E2430D">
        <w:rPr>
          <w:rFonts w:cs="Arial"/>
          <w:b/>
          <w:bCs/>
          <w:szCs w:val="22"/>
        </w:rPr>
        <w:t xml:space="preserve"> </w:t>
      </w:r>
      <w:r w:rsidR="002F096B">
        <w:fldChar w:fldCharType="begin"/>
      </w:r>
      <w:r w:rsidR="002F096B">
        <w:instrText xml:space="preserve"> REF _Ref26778992 \h  \* MERGEFORMAT </w:instrText>
      </w:r>
      <w:r w:rsidR="002F096B">
        <w:fldChar w:fldCharType="separate"/>
      </w:r>
      <w:r w:rsidR="00F73111" w:rsidRPr="00F73111">
        <w:rPr>
          <w:rFonts w:cs="Arial"/>
          <w:b/>
          <w:bCs/>
          <w:szCs w:val="22"/>
        </w:rPr>
        <w:t>IMPORTANT NOTICES</w:t>
      </w:r>
      <w:r w:rsidR="002F096B">
        <w:fldChar w:fldCharType="end"/>
      </w:r>
    </w:p>
    <w:p w14:paraId="75C056F2" w14:textId="77777777" w:rsidR="00181CA1" w:rsidRPr="002E50A5" w:rsidRDefault="00181CA1" w:rsidP="002E50A5">
      <w:pPr>
        <w:pStyle w:val="01-NormInd2-BB"/>
        <w:ind w:left="0"/>
        <w:rPr>
          <w:rFonts w:cs="Arial"/>
          <w:szCs w:val="22"/>
        </w:rPr>
      </w:pPr>
    </w:p>
    <w:p w14:paraId="6ED47EBE" w14:textId="77777777" w:rsidR="006E2EDD" w:rsidRPr="002E50A5" w:rsidRDefault="006E2EDD" w:rsidP="002E50A5">
      <w:pPr>
        <w:pStyle w:val="01-Level2-BB"/>
        <w:tabs>
          <w:tab w:val="num" w:pos="851"/>
        </w:tabs>
        <w:ind w:left="851" w:hanging="851"/>
        <w:rPr>
          <w:rFonts w:cs="Arial"/>
          <w:szCs w:val="22"/>
        </w:rPr>
      </w:pPr>
      <w:r w:rsidRPr="002E50A5">
        <w:rPr>
          <w:rFonts w:cs="Arial"/>
          <w:szCs w:val="22"/>
        </w:rPr>
        <w:t xml:space="preserve">Where </w:t>
      </w:r>
      <w:r w:rsidR="00937B52" w:rsidRPr="002E50A5">
        <w:rPr>
          <w:rFonts w:cs="Arial"/>
          <w:szCs w:val="22"/>
        </w:rPr>
        <w:t xml:space="preserve">Appendices to this </w:t>
      </w:r>
      <w:r w:rsidR="001C495F" w:rsidRPr="002E50A5">
        <w:rPr>
          <w:rFonts w:cs="Arial"/>
          <w:szCs w:val="22"/>
        </w:rPr>
        <w:t>RFQ</w:t>
      </w:r>
      <w:r w:rsidR="00937B52" w:rsidRPr="002E50A5">
        <w:rPr>
          <w:rFonts w:cs="Arial"/>
          <w:szCs w:val="22"/>
        </w:rPr>
        <w:t xml:space="preserve"> </w:t>
      </w:r>
      <w:r w:rsidR="006E1EDD" w:rsidRPr="002E50A5">
        <w:rPr>
          <w:rFonts w:cs="Arial"/>
          <w:szCs w:val="22"/>
        </w:rPr>
        <w:t>and/</w:t>
      </w:r>
      <w:r w:rsidR="00937B52" w:rsidRPr="002E50A5">
        <w:rPr>
          <w:rFonts w:cs="Arial"/>
          <w:szCs w:val="22"/>
        </w:rPr>
        <w:t xml:space="preserve">or </w:t>
      </w:r>
      <w:r w:rsidRPr="002E50A5">
        <w:rPr>
          <w:rFonts w:cs="Arial"/>
          <w:szCs w:val="22"/>
        </w:rPr>
        <w:t>forms</w:t>
      </w:r>
      <w:r w:rsidR="00937B52" w:rsidRPr="002E50A5">
        <w:rPr>
          <w:rFonts w:cs="Arial"/>
          <w:szCs w:val="22"/>
        </w:rPr>
        <w:t xml:space="preserve"> submitted by Bidders during the </w:t>
      </w:r>
      <w:r w:rsidR="0062492C" w:rsidRPr="002E50A5">
        <w:rPr>
          <w:rFonts w:cs="Arial"/>
          <w:szCs w:val="22"/>
        </w:rPr>
        <w:t>Procurement</w:t>
      </w:r>
      <w:r w:rsidR="00937B52" w:rsidRPr="002E50A5">
        <w:rPr>
          <w:rFonts w:cs="Arial"/>
          <w:szCs w:val="22"/>
        </w:rPr>
        <w:t xml:space="preserve"> Process</w:t>
      </w:r>
      <w:r w:rsidRPr="002E50A5">
        <w:rPr>
          <w:rFonts w:cs="Arial"/>
          <w:szCs w:val="22"/>
        </w:rPr>
        <w:t xml:space="preserve"> require signing either by the Bidder</w:t>
      </w:r>
      <w:r w:rsidR="0099727E" w:rsidRPr="002E50A5">
        <w:rPr>
          <w:rFonts w:cs="Arial"/>
          <w:szCs w:val="22"/>
        </w:rPr>
        <w:t xml:space="preserve">s or a third party </w:t>
      </w:r>
      <w:r w:rsidR="00937B52" w:rsidRPr="002E50A5">
        <w:rPr>
          <w:rFonts w:cs="Arial"/>
          <w:szCs w:val="22"/>
        </w:rPr>
        <w:t>(e.g.</w:t>
      </w:r>
      <w:r w:rsidR="0099727E" w:rsidRPr="002E50A5">
        <w:rPr>
          <w:rFonts w:cs="Arial"/>
          <w:szCs w:val="22"/>
        </w:rPr>
        <w:t xml:space="preserve"> a bank a</w:t>
      </w:r>
      <w:r w:rsidR="00AC578C" w:rsidRPr="002E50A5">
        <w:rPr>
          <w:rFonts w:cs="Arial"/>
          <w:szCs w:val="22"/>
        </w:rPr>
        <w:t>uthority</w:t>
      </w:r>
      <w:r w:rsidRPr="002E50A5">
        <w:rPr>
          <w:rFonts w:cs="Arial"/>
          <w:szCs w:val="22"/>
        </w:rPr>
        <w:t xml:space="preserve"> or insurance certificate</w:t>
      </w:r>
      <w:r w:rsidR="00937B52" w:rsidRPr="002E50A5">
        <w:rPr>
          <w:rFonts w:cs="Arial"/>
          <w:szCs w:val="22"/>
        </w:rPr>
        <w:t>)</w:t>
      </w:r>
      <w:r w:rsidRPr="002E50A5">
        <w:rPr>
          <w:rFonts w:cs="Arial"/>
          <w:szCs w:val="22"/>
        </w:rPr>
        <w:t xml:space="preserve">, electronically completed versions are acceptable for </w:t>
      </w:r>
      <w:r w:rsidR="007A3405" w:rsidRPr="002E50A5">
        <w:rPr>
          <w:rFonts w:cs="Arial"/>
          <w:szCs w:val="22"/>
        </w:rPr>
        <w:t>b</w:t>
      </w:r>
      <w:r w:rsidRPr="002E50A5">
        <w:rPr>
          <w:rFonts w:cs="Arial"/>
          <w:szCs w:val="22"/>
        </w:rPr>
        <w:t>idding purposes</w:t>
      </w:r>
      <w:r w:rsidR="00937B52" w:rsidRPr="002E50A5">
        <w:rPr>
          <w:rFonts w:cs="Arial"/>
          <w:szCs w:val="22"/>
        </w:rPr>
        <w:t>.  Therefore</w:t>
      </w:r>
      <w:r w:rsidR="006E1EDD" w:rsidRPr="002E50A5">
        <w:rPr>
          <w:rFonts w:cs="Arial"/>
          <w:szCs w:val="22"/>
        </w:rPr>
        <w:t>,</w:t>
      </w:r>
      <w:r w:rsidR="00937B52" w:rsidRPr="002E50A5">
        <w:rPr>
          <w:rFonts w:cs="Arial"/>
          <w:szCs w:val="22"/>
        </w:rPr>
        <w:t xml:space="preserve"> </w:t>
      </w:r>
      <w:r w:rsidR="001A6715" w:rsidRPr="002E50A5">
        <w:rPr>
          <w:rFonts w:cs="Arial"/>
          <w:szCs w:val="22"/>
        </w:rPr>
        <w:t xml:space="preserve">the Authority </w:t>
      </w:r>
      <w:r w:rsidR="00937B52" w:rsidRPr="002E50A5">
        <w:rPr>
          <w:rFonts w:cs="Arial"/>
          <w:szCs w:val="22"/>
        </w:rPr>
        <w:t xml:space="preserve">will accept scanned copies of original signed </w:t>
      </w:r>
      <w:r w:rsidR="006E1EDD" w:rsidRPr="002E50A5">
        <w:rPr>
          <w:rFonts w:cs="Arial"/>
          <w:szCs w:val="22"/>
        </w:rPr>
        <w:t xml:space="preserve">forms and </w:t>
      </w:r>
      <w:r w:rsidR="001A6715" w:rsidRPr="002E50A5">
        <w:rPr>
          <w:rFonts w:cs="Arial"/>
          <w:szCs w:val="22"/>
        </w:rPr>
        <w:t xml:space="preserve">the Authority </w:t>
      </w:r>
      <w:r w:rsidR="006E1EDD" w:rsidRPr="002E50A5">
        <w:rPr>
          <w:rFonts w:cs="Arial"/>
          <w:szCs w:val="22"/>
        </w:rPr>
        <w:t xml:space="preserve">will </w:t>
      </w:r>
      <w:r w:rsidR="00AC578C" w:rsidRPr="002E50A5">
        <w:rPr>
          <w:rFonts w:cs="Arial"/>
          <w:szCs w:val="22"/>
        </w:rPr>
        <w:t xml:space="preserve">also </w:t>
      </w:r>
      <w:r w:rsidR="006E1EDD" w:rsidRPr="002E50A5">
        <w:rPr>
          <w:rFonts w:cs="Arial"/>
          <w:szCs w:val="22"/>
        </w:rPr>
        <w:t>accept either scanned copies of original signed Appendices or copies of the Appendices with</w:t>
      </w:r>
      <w:r w:rsidR="00937B52" w:rsidRPr="002E50A5">
        <w:rPr>
          <w:rFonts w:cs="Arial"/>
          <w:szCs w:val="22"/>
        </w:rPr>
        <w:t xml:space="preserve"> typed signatures.  F</w:t>
      </w:r>
      <w:r w:rsidRPr="002E50A5">
        <w:rPr>
          <w:rFonts w:cs="Arial"/>
          <w:szCs w:val="22"/>
        </w:rPr>
        <w:t xml:space="preserve">ully signed hard copies of </w:t>
      </w:r>
      <w:r w:rsidR="006E1EDD" w:rsidRPr="002E50A5">
        <w:rPr>
          <w:rFonts w:cs="Arial"/>
          <w:szCs w:val="22"/>
        </w:rPr>
        <w:t xml:space="preserve">any </w:t>
      </w:r>
      <w:r w:rsidRPr="002E50A5">
        <w:rPr>
          <w:rFonts w:cs="Arial"/>
          <w:szCs w:val="22"/>
        </w:rPr>
        <w:t xml:space="preserve">forms will be required from Bidder(s) prior to the award of </w:t>
      </w:r>
      <w:r w:rsidR="00540DBB" w:rsidRPr="002E50A5">
        <w:rPr>
          <w:rFonts w:cs="Arial"/>
          <w:szCs w:val="22"/>
        </w:rPr>
        <w:t>the C</w:t>
      </w:r>
      <w:r w:rsidRPr="002E50A5">
        <w:rPr>
          <w:rFonts w:cs="Arial"/>
          <w:szCs w:val="22"/>
        </w:rPr>
        <w:t>ontract</w:t>
      </w:r>
      <w:r w:rsidR="00937B52" w:rsidRPr="002E50A5">
        <w:rPr>
          <w:rFonts w:cs="Arial"/>
          <w:szCs w:val="22"/>
        </w:rPr>
        <w:t>.</w:t>
      </w:r>
    </w:p>
    <w:p w14:paraId="690F308A" w14:textId="77777777" w:rsidR="006E2EDD" w:rsidRPr="002E50A5" w:rsidRDefault="006E2EDD" w:rsidP="002E50A5">
      <w:pPr>
        <w:pStyle w:val="01-Level2-BB"/>
        <w:numPr>
          <w:ilvl w:val="0"/>
          <w:numId w:val="0"/>
        </w:numPr>
        <w:rPr>
          <w:rFonts w:cs="Arial"/>
          <w:szCs w:val="22"/>
        </w:rPr>
      </w:pPr>
    </w:p>
    <w:p w14:paraId="06C5FF2B" w14:textId="77777777" w:rsidR="006E2EDD" w:rsidRPr="002E50A5" w:rsidRDefault="006E2EDD" w:rsidP="002E50A5">
      <w:pPr>
        <w:pStyle w:val="01-Level2-BB"/>
        <w:tabs>
          <w:tab w:val="num" w:pos="851"/>
        </w:tabs>
        <w:ind w:left="851" w:hanging="851"/>
        <w:rPr>
          <w:rFonts w:cs="Arial"/>
          <w:szCs w:val="22"/>
        </w:rPr>
      </w:pPr>
      <w:r w:rsidRPr="002E50A5">
        <w:rPr>
          <w:rFonts w:cs="Arial"/>
          <w:szCs w:val="22"/>
        </w:rPr>
        <w:t xml:space="preserve">All responses </w:t>
      </w:r>
      <w:r w:rsidR="002F2061" w:rsidRPr="002E50A5">
        <w:rPr>
          <w:rFonts w:cs="Arial"/>
          <w:szCs w:val="22"/>
        </w:rPr>
        <w:t xml:space="preserve">must </w:t>
      </w:r>
      <w:r w:rsidRPr="002E50A5">
        <w:rPr>
          <w:rFonts w:cs="Arial"/>
          <w:szCs w:val="22"/>
        </w:rPr>
        <w:t>be in English</w:t>
      </w:r>
      <w:r w:rsidR="002F2061" w:rsidRPr="002E50A5">
        <w:rPr>
          <w:rFonts w:cs="Arial"/>
          <w:szCs w:val="22"/>
        </w:rPr>
        <w:t xml:space="preserve"> and should be in </w:t>
      </w:r>
      <w:r w:rsidRPr="002E50A5">
        <w:rPr>
          <w:rFonts w:cs="Arial"/>
          <w:szCs w:val="22"/>
        </w:rPr>
        <w:t xml:space="preserve">text submitted in A4, with a font size of no less than 10 and any financial references </w:t>
      </w:r>
      <w:r w:rsidR="002F2061" w:rsidRPr="002E50A5">
        <w:rPr>
          <w:rFonts w:cs="Arial"/>
          <w:szCs w:val="22"/>
        </w:rPr>
        <w:t xml:space="preserve">must </w:t>
      </w:r>
      <w:r w:rsidRPr="002E50A5">
        <w:rPr>
          <w:rFonts w:cs="Arial"/>
          <w:szCs w:val="22"/>
        </w:rPr>
        <w:t>be in Pounds Sterling.</w:t>
      </w:r>
    </w:p>
    <w:p w14:paraId="74DAD0B6" w14:textId="77777777" w:rsidR="006E2EDD" w:rsidRPr="002E50A5" w:rsidRDefault="006E2EDD" w:rsidP="002E50A5">
      <w:pPr>
        <w:pStyle w:val="01-Level2-BB"/>
        <w:numPr>
          <w:ilvl w:val="0"/>
          <w:numId w:val="0"/>
        </w:numPr>
        <w:rPr>
          <w:rFonts w:cs="Arial"/>
          <w:szCs w:val="22"/>
        </w:rPr>
      </w:pPr>
    </w:p>
    <w:p w14:paraId="0985C9E3" w14:textId="77777777" w:rsidR="006E2EDD" w:rsidRPr="002E50A5" w:rsidRDefault="006E2EDD" w:rsidP="002E50A5">
      <w:pPr>
        <w:pStyle w:val="01-Level2-BB"/>
        <w:tabs>
          <w:tab w:val="num" w:pos="851"/>
        </w:tabs>
        <w:ind w:left="851" w:hanging="851"/>
        <w:rPr>
          <w:rFonts w:cs="Arial"/>
          <w:szCs w:val="22"/>
        </w:rPr>
      </w:pPr>
      <w:bookmarkStart w:id="49" w:name="_Ref14173616"/>
      <w:r w:rsidRPr="002E50A5">
        <w:rPr>
          <w:rFonts w:cs="Arial"/>
          <w:szCs w:val="22"/>
        </w:rPr>
        <w:t xml:space="preserve">Where additional information has been requested (e.g. a company structure chart), this information should be clearly named so as to identify the file's contents and should be uploaded with your </w:t>
      </w:r>
      <w:r w:rsidR="00914687" w:rsidRPr="002E50A5">
        <w:rPr>
          <w:rFonts w:cs="Arial"/>
          <w:szCs w:val="22"/>
        </w:rPr>
        <w:t>Quotation</w:t>
      </w:r>
      <w:r w:rsidRPr="002E50A5">
        <w:rPr>
          <w:rFonts w:cs="Arial"/>
          <w:szCs w:val="22"/>
        </w:rPr>
        <w:t>.</w:t>
      </w:r>
      <w:bookmarkEnd w:id="49"/>
    </w:p>
    <w:p w14:paraId="6C9EAF00" w14:textId="77777777" w:rsidR="006D25C1" w:rsidRPr="002E50A5" w:rsidRDefault="006D25C1" w:rsidP="002E50A5">
      <w:pPr>
        <w:pStyle w:val="01-NormInd2-BB"/>
        <w:rPr>
          <w:szCs w:val="22"/>
        </w:rPr>
      </w:pPr>
    </w:p>
    <w:p w14:paraId="1EAC9348" w14:textId="77777777" w:rsidR="006D25C1" w:rsidRDefault="006D25C1" w:rsidP="002E50A5">
      <w:pPr>
        <w:pStyle w:val="00-Heading"/>
        <w:rPr>
          <w:rFonts w:cs="Arial"/>
          <w:color w:val="000000" w:themeColor="text1"/>
          <w:szCs w:val="22"/>
        </w:rPr>
      </w:pPr>
      <w:r w:rsidRPr="00E2430D">
        <w:rPr>
          <w:rFonts w:cs="Arial"/>
          <w:color w:val="000000" w:themeColor="text1"/>
          <w:szCs w:val="22"/>
        </w:rPr>
        <w:t xml:space="preserve">Bidders’ Answers to the Quality Questions in </w:t>
      </w:r>
      <w:r w:rsidR="002F096B">
        <w:fldChar w:fldCharType="begin"/>
      </w:r>
      <w:r w:rsidR="002F096B">
        <w:instrText xml:space="preserve"> REF _Ref456346338 \r \h  \* MERGEFORMAT </w:instrText>
      </w:r>
      <w:r w:rsidR="002F096B">
        <w:fldChar w:fldCharType="separate"/>
      </w:r>
      <w:r w:rsidR="00F73111">
        <w:rPr>
          <w:rFonts w:cs="Arial"/>
          <w:color w:val="000000" w:themeColor="text1"/>
          <w:szCs w:val="22"/>
        </w:rPr>
        <w:t>Appendix 7</w:t>
      </w:r>
      <w:r w:rsidR="002F096B">
        <w:fldChar w:fldCharType="end"/>
      </w:r>
    </w:p>
    <w:p w14:paraId="5D9AE36F" w14:textId="77777777" w:rsidR="00E2430D" w:rsidRPr="00E2430D" w:rsidRDefault="00E2430D" w:rsidP="00E2430D">
      <w:pPr>
        <w:pStyle w:val="00-Normal-BB"/>
      </w:pPr>
    </w:p>
    <w:p w14:paraId="1A13EE98" w14:textId="77777777" w:rsidR="006D25C1" w:rsidRPr="002E50A5" w:rsidRDefault="006D25C1" w:rsidP="002E50A5">
      <w:pPr>
        <w:pStyle w:val="01-Level2-BB"/>
        <w:tabs>
          <w:tab w:val="num" w:pos="851"/>
        </w:tabs>
        <w:ind w:left="851" w:hanging="851"/>
        <w:rPr>
          <w:rFonts w:cs="Arial"/>
          <w:szCs w:val="22"/>
        </w:rPr>
      </w:pPr>
      <w:bookmarkStart w:id="50" w:name="_Ref14170096"/>
      <w:r w:rsidRPr="00E2430D">
        <w:rPr>
          <w:rFonts w:cs="Arial"/>
          <w:szCs w:val="22"/>
        </w:rPr>
        <w:t xml:space="preserve">Bidders' answers to each of the RFQ questions </w:t>
      </w:r>
      <w:r w:rsidR="002F096B">
        <w:fldChar w:fldCharType="begin"/>
      </w:r>
      <w:r w:rsidR="002F096B">
        <w:instrText xml:space="preserve"> REF _Ref456346338 \r \h  \* MERGEFORMAT </w:instrText>
      </w:r>
      <w:r w:rsidR="002F096B">
        <w:fldChar w:fldCharType="separate"/>
      </w:r>
      <w:r w:rsidR="00F73111">
        <w:rPr>
          <w:rFonts w:cs="Arial"/>
          <w:b/>
          <w:color w:val="000000" w:themeColor="text1"/>
          <w:szCs w:val="22"/>
        </w:rPr>
        <w:t>Appendix 7</w:t>
      </w:r>
      <w:r w:rsidR="002F096B">
        <w:fldChar w:fldCharType="end"/>
      </w:r>
      <w:r w:rsidRPr="00E2430D">
        <w:rPr>
          <w:rFonts w:cs="Arial"/>
          <w:b/>
          <w:color w:val="000000" w:themeColor="text1"/>
          <w:szCs w:val="22"/>
        </w:rPr>
        <w:t xml:space="preserve"> </w:t>
      </w:r>
      <w:r w:rsidRPr="00E2430D">
        <w:rPr>
          <w:rFonts w:cs="Arial"/>
          <w:b/>
          <w:szCs w:val="22"/>
        </w:rPr>
        <w:t xml:space="preserve">(Quality Questions) </w:t>
      </w:r>
      <w:r w:rsidRPr="00E2430D">
        <w:rPr>
          <w:rFonts w:cs="Arial"/>
          <w:szCs w:val="22"/>
        </w:rPr>
        <w:t>must be self-contained without referring to additional documents, answers to other RFQ questions or other supporting statements (unless specifically requested</w:t>
      </w:r>
      <w:r w:rsidRPr="002E50A5">
        <w:rPr>
          <w:rFonts w:cs="Arial"/>
          <w:szCs w:val="22"/>
        </w:rPr>
        <w:t>).</w:t>
      </w:r>
      <w:bookmarkEnd w:id="50"/>
    </w:p>
    <w:p w14:paraId="09B50BD2" w14:textId="77777777" w:rsidR="006D25C1" w:rsidRPr="002E50A5" w:rsidRDefault="006D25C1" w:rsidP="002E50A5">
      <w:pPr>
        <w:pStyle w:val="01-NormInd2-BB"/>
        <w:ind w:left="0"/>
        <w:rPr>
          <w:rFonts w:cs="Arial"/>
          <w:szCs w:val="22"/>
        </w:rPr>
      </w:pPr>
    </w:p>
    <w:p w14:paraId="01933F86" w14:textId="77777777" w:rsidR="006D25C1" w:rsidRPr="002E50A5" w:rsidRDefault="006D25C1" w:rsidP="002E50A5">
      <w:pPr>
        <w:pStyle w:val="01-Level2-BB"/>
        <w:tabs>
          <w:tab w:val="num" w:pos="851"/>
        </w:tabs>
        <w:ind w:left="851" w:hanging="851"/>
        <w:rPr>
          <w:rFonts w:cs="Arial"/>
          <w:color w:val="000000" w:themeColor="text1"/>
          <w:szCs w:val="22"/>
        </w:rPr>
      </w:pPr>
      <w:r w:rsidRPr="002E50A5">
        <w:rPr>
          <w:rFonts w:cs="Arial"/>
          <w:color w:val="000000" w:themeColor="text1"/>
          <w:szCs w:val="22"/>
        </w:rPr>
        <w:t xml:space="preserve">Answers should contain information to evidence and demonstrate what and how the Bidder intends to </w:t>
      </w:r>
      <w:r w:rsidRPr="00A9732B">
        <w:rPr>
          <w:rFonts w:cs="Arial"/>
          <w:color w:val="000000" w:themeColor="text1"/>
          <w:szCs w:val="22"/>
        </w:rPr>
        <w:t>deliver the Services subject</w:t>
      </w:r>
      <w:r w:rsidRPr="002E50A5">
        <w:rPr>
          <w:rFonts w:cs="Arial"/>
          <w:color w:val="000000" w:themeColor="text1"/>
          <w:szCs w:val="22"/>
        </w:rPr>
        <w:t xml:space="preserve"> of this RFQ.</w:t>
      </w:r>
    </w:p>
    <w:p w14:paraId="08F8AF0E" w14:textId="77777777" w:rsidR="006D25C1" w:rsidRPr="002E50A5" w:rsidRDefault="006D25C1" w:rsidP="002E50A5">
      <w:pPr>
        <w:pStyle w:val="01-NormInd2-BB"/>
        <w:ind w:left="0"/>
        <w:rPr>
          <w:szCs w:val="22"/>
        </w:rPr>
      </w:pPr>
    </w:p>
    <w:p w14:paraId="4760687B" w14:textId="77777777" w:rsidR="006E2EDD" w:rsidRPr="002E50A5" w:rsidRDefault="006E2EDD" w:rsidP="002E50A5">
      <w:pPr>
        <w:pStyle w:val="00-Heading"/>
        <w:rPr>
          <w:rFonts w:cs="Arial"/>
          <w:szCs w:val="22"/>
        </w:rPr>
      </w:pPr>
      <w:r w:rsidRPr="002E50A5">
        <w:rPr>
          <w:rFonts w:cs="Arial"/>
          <w:szCs w:val="22"/>
        </w:rPr>
        <w:t>Attachments</w:t>
      </w:r>
    </w:p>
    <w:p w14:paraId="58950518" w14:textId="77777777" w:rsidR="006E2EDD" w:rsidRPr="002E50A5" w:rsidRDefault="006E2EDD" w:rsidP="002E50A5">
      <w:pPr>
        <w:pStyle w:val="01-NormInd1-BB"/>
        <w:ind w:left="0"/>
        <w:rPr>
          <w:rFonts w:cs="Arial"/>
          <w:szCs w:val="22"/>
        </w:rPr>
      </w:pPr>
    </w:p>
    <w:p w14:paraId="67F15A1C" w14:textId="77777777" w:rsidR="006E2EDD" w:rsidRPr="002E50A5" w:rsidRDefault="006E2EDD" w:rsidP="002E50A5">
      <w:pPr>
        <w:pStyle w:val="01-Level2-BB"/>
        <w:tabs>
          <w:tab w:val="num" w:pos="851"/>
        </w:tabs>
        <w:ind w:left="851" w:hanging="851"/>
        <w:rPr>
          <w:rFonts w:cs="Arial"/>
          <w:szCs w:val="22"/>
        </w:rPr>
      </w:pPr>
      <w:r w:rsidRPr="002E50A5">
        <w:rPr>
          <w:rFonts w:cs="Arial"/>
          <w:szCs w:val="22"/>
        </w:rPr>
        <w:t xml:space="preserve">Where specifically requested, attachments </w:t>
      </w:r>
      <w:r w:rsidR="00B101F2" w:rsidRPr="002E50A5">
        <w:rPr>
          <w:rFonts w:cs="Arial"/>
          <w:szCs w:val="22"/>
        </w:rPr>
        <w:t>must</w:t>
      </w:r>
      <w:r w:rsidRPr="002E50A5">
        <w:rPr>
          <w:rFonts w:cs="Arial"/>
          <w:szCs w:val="22"/>
        </w:rPr>
        <w:t xml:space="preserve"> be submitted as separate do</w:t>
      </w:r>
      <w:r w:rsidR="00DC671D" w:rsidRPr="002E50A5">
        <w:rPr>
          <w:rFonts w:cs="Arial"/>
          <w:szCs w:val="22"/>
        </w:rPr>
        <w:t xml:space="preserve">cuments, preferably as </w:t>
      </w:r>
      <w:r w:rsidR="007114C1" w:rsidRPr="002E50A5">
        <w:rPr>
          <w:rFonts w:cs="Arial"/>
          <w:szCs w:val="22"/>
        </w:rPr>
        <w:t>Word files</w:t>
      </w:r>
      <w:r w:rsidR="00DC671D" w:rsidRPr="002E50A5">
        <w:rPr>
          <w:rFonts w:cs="Arial"/>
          <w:szCs w:val="22"/>
        </w:rPr>
        <w:t>.  T</w:t>
      </w:r>
      <w:r w:rsidRPr="002E50A5">
        <w:rPr>
          <w:rFonts w:cs="Arial"/>
          <w:szCs w:val="22"/>
        </w:rPr>
        <w:t>hey should be clearly named so that it is obvious what each attached file contains</w:t>
      </w:r>
      <w:r w:rsidR="00B54B81" w:rsidRPr="002E50A5">
        <w:rPr>
          <w:rFonts w:cs="Arial"/>
          <w:szCs w:val="22"/>
        </w:rPr>
        <w:t xml:space="preserve"> and </w:t>
      </w:r>
      <w:r w:rsidR="00F167A9" w:rsidRPr="002E50A5">
        <w:rPr>
          <w:rFonts w:cs="Arial"/>
          <w:szCs w:val="22"/>
        </w:rPr>
        <w:t xml:space="preserve">to </w:t>
      </w:r>
      <w:r w:rsidR="00B54B81" w:rsidRPr="002E50A5">
        <w:rPr>
          <w:rFonts w:cs="Arial"/>
          <w:szCs w:val="22"/>
        </w:rPr>
        <w:t>which question it relate</w:t>
      </w:r>
      <w:r w:rsidR="00F167A9" w:rsidRPr="002E50A5">
        <w:rPr>
          <w:rFonts w:cs="Arial"/>
          <w:szCs w:val="22"/>
        </w:rPr>
        <w:t>s</w:t>
      </w:r>
      <w:r w:rsidRPr="002E50A5">
        <w:rPr>
          <w:rFonts w:cs="Arial"/>
          <w:szCs w:val="22"/>
        </w:rPr>
        <w:t>.</w:t>
      </w:r>
    </w:p>
    <w:p w14:paraId="311ACFB2" w14:textId="77777777" w:rsidR="006E2EDD" w:rsidRPr="002E50A5" w:rsidRDefault="006E2EDD" w:rsidP="002E50A5">
      <w:pPr>
        <w:pStyle w:val="01-NormInd1-BB"/>
        <w:ind w:left="0"/>
        <w:rPr>
          <w:rFonts w:cs="Arial"/>
          <w:szCs w:val="22"/>
        </w:rPr>
      </w:pPr>
    </w:p>
    <w:p w14:paraId="6C9EAC3D" w14:textId="77777777" w:rsidR="009274FD" w:rsidRPr="002E50A5" w:rsidRDefault="006E2EDD" w:rsidP="002E50A5">
      <w:pPr>
        <w:pStyle w:val="01-Level2-BB"/>
        <w:tabs>
          <w:tab w:val="num" w:pos="851"/>
        </w:tabs>
        <w:ind w:left="851" w:hanging="851"/>
        <w:rPr>
          <w:rFonts w:cs="Arial"/>
          <w:szCs w:val="22"/>
        </w:rPr>
      </w:pPr>
      <w:r w:rsidRPr="002E50A5">
        <w:rPr>
          <w:rFonts w:cs="Arial"/>
          <w:szCs w:val="22"/>
        </w:rPr>
        <w:t xml:space="preserve">Attachments that have not been requested as part of the </w:t>
      </w:r>
      <w:r w:rsidR="001C0246" w:rsidRPr="002E50A5">
        <w:rPr>
          <w:rFonts w:cs="Arial"/>
          <w:szCs w:val="22"/>
        </w:rPr>
        <w:t>RFQ</w:t>
      </w:r>
      <w:r w:rsidRPr="002E50A5">
        <w:rPr>
          <w:rFonts w:cs="Arial"/>
          <w:szCs w:val="22"/>
        </w:rPr>
        <w:t xml:space="preserve"> will be ignored and will not be taken into consideration as part of the evaluation process.</w:t>
      </w:r>
    </w:p>
    <w:p w14:paraId="1E42926E" w14:textId="77777777" w:rsidR="009274FD" w:rsidRPr="002E50A5" w:rsidRDefault="009274FD" w:rsidP="002E50A5">
      <w:pPr>
        <w:pStyle w:val="01-NormInd2-BB"/>
        <w:ind w:left="0"/>
        <w:rPr>
          <w:rFonts w:cs="Arial"/>
          <w:szCs w:val="22"/>
        </w:rPr>
      </w:pPr>
    </w:p>
    <w:p w14:paraId="7AF83995" w14:textId="77777777" w:rsidR="00873573" w:rsidRPr="00E2430D" w:rsidRDefault="00873573" w:rsidP="002E50A5">
      <w:pPr>
        <w:pStyle w:val="01-Level1-BB"/>
        <w:rPr>
          <w:rFonts w:cs="Arial"/>
          <w:szCs w:val="22"/>
        </w:rPr>
      </w:pPr>
      <w:bookmarkStart w:id="51" w:name="_Toc456164713"/>
      <w:bookmarkStart w:id="52" w:name="_Toc456178023"/>
      <w:bookmarkStart w:id="53" w:name="_Ref456347918"/>
      <w:bookmarkStart w:id="54" w:name="_Ref456349600"/>
      <w:bookmarkStart w:id="55" w:name="_Ref456350146"/>
      <w:bookmarkStart w:id="56" w:name="_Ref464142841"/>
      <w:bookmarkStart w:id="57" w:name="_Ref466302031"/>
      <w:bookmarkStart w:id="58" w:name="_Ref472938947"/>
      <w:bookmarkStart w:id="59" w:name="_Toc474145041"/>
      <w:bookmarkStart w:id="60" w:name="_Ref474162974"/>
      <w:bookmarkStart w:id="61" w:name="_Ref474163327"/>
      <w:bookmarkStart w:id="62" w:name="_Ref474163351"/>
      <w:bookmarkStart w:id="63" w:name="_Ref474163420"/>
      <w:bookmarkStart w:id="64" w:name="_Ref492375505"/>
      <w:bookmarkStart w:id="65" w:name="_Ref492375588"/>
      <w:bookmarkStart w:id="66" w:name="_Toc30537521"/>
      <w:r w:rsidRPr="00E2430D">
        <w:rPr>
          <w:rFonts w:cs="Arial"/>
          <w:szCs w:val="22"/>
        </w:rPr>
        <w:t>EVALUATION</w:t>
      </w:r>
      <w:bookmarkEnd w:id="45"/>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1FC60F1A" w14:textId="77777777" w:rsidR="00873573" w:rsidRPr="00E2430D" w:rsidRDefault="00873573" w:rsidP="002E50A5">
      <w:pPr>
        <w:pStyle w:val="00-Normal-BB"/>
        <w:rPr>
          <w:rFonts w:cs="Arial"/>
          <w:szCs w:val="22"/>
        </w:rPr>
      </w:pPr>
    </w:p>
    <w:p w14:paraId="0C3E2999" w14:textId="77777777" w:rsidR="00E34C0E" w:rsidRPr="00E2430D" w:rsidRDefault="00440690" w:rsidP="00A9732B">
      <w:pPr>
        <w:pStyle w:val="01-Level2-BB"/>
        <w:tabs>
          <w:tab w:val="num" w:pos="851"/>
        </w:tabs>
        <w:ind w:left="851" w:hanging="851"/>
        <w:jc w:val="left"/>
        <w:rPr>
          <w:rFonts w:cs="Arial"/>
          <w:szCs w:val="22"/>
        </w:rPr>
        <w:sectPr w:rsidR="00E34C0E" w:rsidRPr="00E2430D" w:rsidSect="00B6724F">
          <w:headerReference w:type="default" r:id="rId16"/>
          <w:footerReference w:type="even" r:id="rId17"/>
          <w:footerReference w:type="default" r:id="rId18"/>
          <w:pgSz w:w="11906" w:h="16838"/>
          <w:pgMar w:top="1134" w:right="1134" w:bottom="1134" w:left="1134" w:header="720" w:footer="629" w:gutter="0"/>
          <w:pgNumType w:start="1"/>
          <w:cols w:space="708"/>
          <w:docGrid w:linePitch="360"/>
        </w:sectPr>
      </w:pPr>
      <w:r w:rsidRPr="00E2430D">
        <w:rPr>
          <w:rFonts w:cs="Arial"/>
          <w:szCs w:val="22"/>
        </w:rPr>
        <w:t xml:space="preserve">The </w:t>
      </w:r>
      <w:r w:rsidR="008B13C5" w:rsidRPr="00E2430D">
        <w:rPr>
          <w:rFonts w:cs="Arial"/>
          <w:b/>
          <w:bCs/>
          <w:szCs w:val="22"/>
        </w:rPr>
        <w:t>Schedule</w:t>
      </w:r>
      <w:r w:rsidR="004A3883" w:rsidRPr="00E2430D">
        <w:rPr>
          <w:rFonts w:cs="Arial"/>
          <w:b/>
          <w:bCs/>
          <w:szCs w:val="22"/>
        </w:rPr>
        <w:t xml:space="preserve"> 1</w:t>
      </w:r>
      <w:r w:rsidR="008B13C5" w:rsidRPr="00E2430D">
        <w:rPr>
          <w:rFonts w:cs="Arial"/>
          <w:b/>
          <w:bCs/>
          <w:szCs w:val="22"/>
        </w:rPr>
        <w:t>:</w:t>
      </w:r>
      <w:r w:rsidR="006C7495" w:rsidRPr="00E2430D">
        <w:rPr>
          <w:rFonts w:cs="Arial"/>
          <w:b/>
          <w:bCs/>
          <w:szCs w:val="22"/>
        </w:rPr>
        <w:t xml:space="preserve"> </w:t>
      </w:r>
      <w:r w:rsidR="006947F5" w:rsidRPr="00E2430D">
        <w:rPr>
          <w:rFonts w:cs="Arial"/>
          <w:b/>
          <w:bCs/>
          <w:szCs w:val="22"/>
        </w:rPr>
        <w:t>2</w:t>
      </w:r>
      <w:r w:rsidR="006C7495" w:rsidRPr="00E2430D">
        <w:rPr>
          <w:rFonts w:cs="Arial"/>
          <w:b/>
          <w:bCs/>
          <w:szCs w:val="22"/>
        </w:rPr>
        <w:t xml:space="preserve"> </w:t>
      </w:r>
      <w:r w:rsidR="002F096B">
        <w:fldChar w:fldCharType="begin"/>
      </w:r>
      <w:r w:rsidR="002F096B">
        <w:instrText xml:space="preserve"> REF _Ref17986155 \h  \* MERGEFORMAT </w:instrText>
      </w:r>
      <w:r w:rsidR="002F096B">
        <w:fldChar w:fldCharType="separate"/>
      </w:r>
      <w:r w:rsidR="00F73111" w:rsidRPr="00F73111">
        <w:rPr>
          <w:rFonts w:cs="Arial"/>
          <w:b/>
          <w:bCs/>
          <w:szCs w:val="22"/>
        </w:rPr>
        <w:t>EVALUATION</w:t>
      </w:r>
      <w:r w:rsidR="002F096B">
        <w:fldChar w:fldCharType="end"/>
      </w:r>
      <w:r w:rsidR="008B13C5" w:rsidRPr="00E2430D">
        <w:rPr>
          <w:rFonts w:cs="Arial"/>
          <w:szCs w:val="22"/>
        </w:rPr>
        <w:t xml:space="preserve"> of this RFQ details the evaluation process which will be undertaken. The detailed </w:t>
      </w:r>
      <w:r w:rsidR="006947F5" w:rsidRPr="00E2430D">
        <w:rPr>
          <w:rFonts w:cs="Arial"/>
          <w:szCs w:val="22"/>
        </w:rPr>
        <w:t>evaluation</w:t>
      </w:r>
      <w:r w:rsidR="008B13C5" w:rsidRPr="00E2430D">
        <w:rPr>
          <w:rFonts w:cs="Arial"/>
          <w:szCs w:val="22"/>
        </w:rPr>
        <w:t xml:space="preserve"> criteria (and sub-criteria) </w:t>
      </w:r>
      <w:r w:rsidR="006947F5" w:rsidRPr="00E2430D">
        <w:rPr>
          <w:rFonts w:cs="Arial"/>
          <w:szCs w:val="22"/>
        </w:rPr>
        <w:t xml:space="preserve">are detailed in </w:t>
      </w:r>
      <w:r w:rsidR="002F096B">
        <w:fldChar w:fldCharType="begin"/>
      </w:r>
      <w:r w:rsidR="002F096B">
        <w:instrText xml:space="preserve"> REF _Ref466385076 \r \h  \* MERGEFORMAT </w:instrText>
      </w:r>
      <w:r w:rsidR="002F096B">
        <w:fldChar w:fldCharType="separate"/>
      </w:r>
      <w:r w:rsidR="00F73111">
        <w:rPr>
          <w:rFonts w:cs="Arial"/>
          <w:b/>
          <w:szCs w:val="22"/>
        </w:rPr>
        <w:t>Appendix 6</w:t>
      </w:r>
      <w:r w:rsidR="002F096B">
        <w:fldChar w:fldCharType="end"/>
      </w:r>
      <w:r w:rsidR="00541AC2" w:rsidRPr="00E2430D">
        <w:rPr>
          <w:rFonts w:cs="Arial"/>
          <w:b/>
          <w:szCs w:val="22"/>
        </w:rPr>
        <w:t xml:space="preserve"> (Award Criteria)</w:t>
      </w:r>
      <w:r w:rsidR="00541AC2" w:rsidRPr="00E2430D">
        <w:rPr>
          <w:rFonts w:cs="Arial"/>
          <w:szCs w:val="22"/>
        </w:rPr>
        <w:t xml:space="preserve">. </w:t>
      </w:r>
      <w:bookmarkStart w:id="67" w:name="_Toc9588314"/>
      <w:bookmarkStart w:id="68" w:name="_Toc9588315"/>
      <w:bookmarkStart w:id="69" w:name="_Toc9588316"/>
      <w:bookmarkStart w:id="70" w:name="_Toc9588317"/>
      <w:bookmarkStart w:id="71" w:name="_Toc9588318"/>
      <w:bookmarkStart w:id="72" w:name="_Toc9588319"/>
      <w:bookmarkStart w:id="73" w:name="_Toc9588320"/>
      <w:bookmarkStart w:id="74" w:name="_Toc9588321"/>
      <w:bookmarkStart w:id="75" w:name="_Toc9588322"/>
      <w:bookmarkStart w:id="76" w:name="_Toc9588323"/>
      <w:bookmarkStart w:id="77" w:name="_Toc9588324"/>
      <w:bookmarkStart w:id="78" w:name="_Toc9588325"/>
      <w:bookmarkStart w:id="79" w:name="_Toc9588326"/>
      <w:bookmarkStart w:id="80" w:name="_Toc9588327"/>
      <w:bookmarkStart w:id="81" w:name="_Toc9588328"/>
      <w:bookmarkStart w:id="82" w:name="_Toc9588329"/>
      <w:bookmarkStart w:id="83" w:name="_Toc9588330"/>
      <w:bookmarkStart w:id="84" w:name="_Toc9588331"/>
      <w:bookmarkStart w:id="85" w:name="_Toc9588332"/>
      <w:bookmarkStart w:id="86" w:name="_Toc9588333"/>
      <w:bookmarkStart w:id="87" w:name="_Toc9588334"/>
      <w:bookmarkStart w:id="88" w:name="_Toc9588335"/>
      <w:bookmarkStart w:id="89" w:name="_Toc9588336"/>
      <w:bookmarkStart w:id="90" w:name="_Toc9588337"/>
      <w:bookmarkStart w:id="91" w:name="_Toc9588338"/>
      <w:bookmarkStart w:id="92" w:name="_Toc9588339"/>
      <w:bookmarkStart w:id="93" w:name="_Toc9588340"/>
      <w:bookmarkStart w:id="94" w:name="_Toc9588341"/>
      <w:bookmarkStart w:id="95" w:name="_Toc9588342"/>
      <w:bookmarkStart w:id="96" w:name="_Toc9588343"/>
      <w:bookmarkStart w:id="97" w:name="_Toc9588344"/>
      <w:bookmarkStart w:id="98" w:name="_Toc9588345"/>
      <w:bookmarkStart w:id="99" w:name="_Toc9588346"/>
      <w:bookmarkStart w:id="100" w:name="_Toc9588347"/>
      <w:bookmarkStart w:id="101" w:name="_Toc9588348"/>
      <w:bookmarkStart w:id="102" w:name="_Toc9588349"/>
      <w:bookmarkStart w:id="103" w:name="_Toc9588350"/>
      <w:bookmarkStart w:id="104" w:name="_Toc9588351"/>
      <w:bookmarkStart w:id="105" w:name="_Toc9588406"/>
      <w:bookmarkStart w:id="106" w:name="_Toc9588407"/>
      <w:bookmarkStart w:id="107" w:name="_Toc9588408"/>
      <w:bookmarkStart w:id="108" w:name="_Toc9588409"/>
      <w:bookmarkStart w:id="109" w:name="_Toc9588410"/>
      <w:bookmarkStart w:id="110" w:name="_Toc9588411"/>
      <w:bookmarkStart w:id="111" w:name="_Toc9588412"/>
      <w:bookmarkStart w:id="112" w:name="_Toc9588413"/>
      <w:bookmarkStart w:id="113" w:name="_Toc9588414"/>
      <w:bookmarkStart w:id="114" w:name="_Toc9588415"/>
      <w:bookmarkStart w:id="115" w:name="_Toc9588416"/>
      <w:bookmarkStart w:id="116" w:name="_Toc9588417"/>
      <w:bookmarkStart w:id="117" w:name="_Toc9588418"/>
      <w:bookmarkStart w:id="118" w:name="_Toc9588419"/>
      <w:bookmarkStart w:id="119" w:name="_Toc9588420"/>
      <w:bookmarkStart w:id="120" w:name="_Toc9588421"/>
      <w:bookmarkStart w:id="121" w:name="_Toc9588422"/>
      <w:bookmarkStart w:id="122" w:name="_Toc9588423"/>
      <w:bookmarkStart w:id="123" w:name="_Toc9588424"/>
      <w:bookmarkStart w:id="124" w:name="_Toc9588425"/>
      <w:bookmarkStart w:id="125" w:name="_Toc9588426"/>
      <w:bookmarkStart w:id="126" w:name="_Toc9588427"/>
      <w:bookmarkStart w:id="127" w:name="_Toc9588428"/>
      <w:bookmarkStart w:id="128" w:name="_Toc9588429"/>
      <w:bookmarkStart w:id="129" w:name="_Toc9588430"/>
      <w:bookmarkStart w:id="130" w:name="_Toc9588431"/>
      <w:bookmarkStart w:id="131" w:name="_Toc9588432"/>
      <w:bookmarkStart w:id="132" w:name="_Toc9588433"/>
      <w:bookmarkStart w:id="133" w:name="_Toc9588434"/>
      <w:bookmarkStart w:id="134" w:name="_Toc9588435"/>
      <w:bookmarkStart w:id="135" w:name="_Toc9588436"/>
      <w:bookmarkStart w:id="136" w:name="_Toc9588437"/>
      <w:bookmarkStart w:id="137" w:name="_Toc9588438"/>
      <w:bookmarkStart w:id="138" w:name="_Toc9588439"/>
      <w:bookmarkStart w:id="139" w:name="_Toc9588440"/>
      <w:bookmarkStart w:id="140" w:name="_Toc9588441"/>
      <w:bookmarkStart w:id="141" w:name="_Toc9588442"/>
      <w:bookmarkStart w:id="142" w:name="_Toc9588443"/>
      <w:bookmarkStart w:id="143" w:name="_Toc9588444"/>
      <w:bookmarkStart w:id="144" w:name="_Toc9588445"/>
      <w:bookmarkStart w:id="145" w:name="_Toc9588446"/>
      <w:bookmarkStart w:id="146" w:name="_Toc9588447"/>
      <w:bookmarkStart w:id="147" w:name="_Toc9588448"/>
      <w:bookmarkStart w:id="148" w:name="_Toc9588449"/>
      <w:bookmarkStart w:id="149" w:name="_Toc9588450"/>
      <w:bookmarkStart w:id="150" w:name="_Toc9588451"/>
      <w:bookmarkStart w:id="151" w:name="_Toc9588452"/>
      <w:bookmarkStart w:id="152" w:name="_Toc9588453"/>
      <w:bookmarkStart w:id="153" w:name="_Toc9588454"/>
      <w:bookmarkStart w:id="154" w:name="_Toc9588455"/>
      <w:bookmarkStart w:id="155" w:name="_Toc9588456"/>
      <w:bookmarkStart w:id="156" w:name="_Toc9588457"/>
      <w:bookmarkStart w:id="157" w:name="_Toc9588458"/>
      <w:bookmarkStart w:id="158" w:name="_Toc9588459"/>
      <w:bookmarkStart w:id="159" w:name="_Toc9588460"/>
      <w:bookmarkStart w:id="160" w:name="_Toc9588461"/>
      <w:bookmarkStart w:id="161" w:name="_Toc9588462"/>
      <w:bookmarkStart w:id="162" w:name="_Toc9588463"/>
      <w:bookmarkStart w:id="163" w:name="_Toc9588464"/>
      <w:bookmarkStart w:id="164" w:name="_Toc9588465"/>
      <w:bookmarkStart w:id="165" w:name="_Toc9588466"/>
      <w:bookmarkStart w:id="166" w:name="_Toc9588467"/>
      <w:bookmarkStart w:id="167" w:name="_Toc9588468"/>
      <w:bookmarkStart w:id="168" w:name="_Toc9588469"/>
      <w:bookmarkStart w:id="169" w:name="_Toc9588470"/>
      <w:bookmarkStart w:id="170" w:name="_Toc9588471"/>
      <w:bookmarkStart w:id="171" w:name="_Toc9588472"/>
      <w:bookmarkStart w:id="172" w:name="_Toc9588473"/>
      <w:bookmarkStart w:id="173" w:name="_Toc9588474"/>
      <w:bookmarkStart w:id="174" w:name="_Toc9588475"/>
      <w:bookmarkStart w:id="175" w:name="_Toc9588476"/>
      <w:bookmarkStart w:id="176" w:name="_Toc9588477"/>
      <w:bookmarkStart w:id="177" w:name="_Toc9588478"/>
      <w:bookmarkStart w:id="178" w:name="_Toc9588479"/>
      <w:bookmarkStart w:id="179" w:name="_Toc9588480"/>
      <w:bookmarkStart w:id="180" w:name="_Toc9588481"/>
      <w:bookmarkStart w:id="181" w:name="_Toc9588482"/>
      <w:bookmarkStart w:id="182" w:name="_Toc9588483"/>
      <w:bookmarkStart w:id="183" w:name="_Toc9588484"/>
      <w:bookmarkStart w:id="184" w:name="_Toc9588485"/>
      <w:bookmarkStart w:id="185" w:name="_Toc9588486"/>
      <w:bookmarkStart w:id="186" w:name="_Toc9588487"/>
      <w:bookmarkStart w:id="187" w:name="_Toc9588488"/>
      <w:bookmarkStart w:id="188" w:name="_Toc9588489"/>
      <w:bookmarkStart w:id="189" w:name="_Toc9588490"/>
      <w:bookmarkStart w:id="190" w:name="_Toc9588491"/>
      <w:bookmarkStart w:id="191" w:name="_Toc9588492"/>
      <w:bookmarkStart w:id="192" w:name="_Toc9588493"/>
      <w:bookmarkStart w:id="193" w:name="_Toc9588494"/>
      <w:bookmarkStart w:id="194" w:name="_Toc9588495"/>
      <w:bookmarkStart w:id="195" w:name="_Toc9588496"/>
      <w:bookmarkStart w:id="196" w:name="_Toc9588497"/>
      <w:bookmarkStart w:id="197" w:name="_Toc9588498"/>
      <w:bookmarkStart w:id="198" w:name="_Toc9588499"/>
      <w:bookmarkStart w:id="199" w:name="_Toc9588500"/>
      <w:bookmarkStart w:id="200" w:name="_Toc9588501"/>
      <w:bookmarkStart w:id="201" w:name="_Toc9588502"/>
      <w:bookmarkStart w:id="202" w:name="_Toc9588503"/>
      <w:bookmarkStart w:id="203" w:name="_Toc9588504"/>
      <w:bookmarkStart w:id="204" w:name="_Toc9588505"/>
      <w:bookmarkStart w:id="205" w:name="_Toc9588506"/>
      <w:bookmarkStart w:id="206" w:name="_Toc9588507"/>
      <w:bookmarkStart w:id="207" w:name="_Toc9588508"/>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bookmarkStart w:id="208" w:name="_Toc456178047"/>
    <w:bookmarkStart w:id="209" w:name="_Toc456280291"/>
    <w:bookmarkEnd w:id="208"/>
    <w:bookmarkEnd w:id="209"/>
    <w:p w14:paraId="47CE7B31" w14:textId="77777777" w:rsidR="00450664" w:rsidRPr="002E50A5" w:rsidRDefault="00021111" w:rsidP="002E50A5">
      <w:pPr>
        <w:pStyle w:val="00-DefinitionHeading"/>
        <w:ind w:left="0"/>
        <w:jc w:val="center"/>
        <w:rPr>
          <w:rFonts w:cs="Arial"/>
          <w:bCs/>
          <w:szCs w:val="22"/>
          <w:u w:val="single"/>
        </w:rPr>
      </w:pPr>
      <w:r w:rsidRPr="002E50A5">
        <w:rPr>
          <w:rFonts w:cs="Arial"/>
          <w:bCs/>
          <w:szCs w:val="22"/>
          <w:u w:val="single"/>
        </w:rPr>
        <w:lastRenderedPageBreak/>
        <w:fldChar w:fldCharType="begin"/>
      </w:r>
      <w:bookmarkStart w:id="210" w:name="_Ref479239882"/>
      <w:bookmarkEnd w:id="210"/>
      <w:r w:rsidR="00450664" w:rsidRPr="002E50A5">
        <w:rPr>
          <w:rFonts w:cs="Arial"/>
          <w:bCs/>
          <w:szCs w:val="22"/>
          <w:u w:val="single"/>
        </w:rPr>
        <w:instrText xml:space="preserve"> LISTNUM  00Appendix </w:instrText>
      </w:r>
      <w:bookmarkStart w:id="211" w:name="_Toc30537522"/>
      <w:r w:rsidRPr="002E50A5">
        <w:rPr>
          <w:rFonts w:cs="Arial"/>
          <w:bCs/>
          <w:szCs w:val="22"/>
          <w:u w:val="single"/>
        </w:rPr>
        <w:fldChar w:fldCharType="end"/>
      </w:r>
      <w:r w:rsidR="00450664" w:rsidRPr="002E50A5">
        <w:rPr>
          <w:rFonts w:cs="Arial"/>
          <w:bCs/>
          <w:szCs w:val="22"/>
          <w:u w:val="single"/>
        </w:rPr>
        <w:t>: Specification</w:t>
      </w:r>
      <w:bookmarkEnd w:id="211"/>
    </w:p>
    <w:p w14:paraId="5758F1DF" w14:textId="77777777" w:rsidR="001A0FCF" w:rsidRPr="00F138DA" w:rsidRDefault="001A0FCF" w:rsidP="002E50A5">
      <w:pPr>
        <w:pStyle w:val="00-Normal-BB"/>
        <w:rPr>
          <w:rFonts w:cs="Arial"/>
          <w:bCs/>
          <w:szCs w:val="22"/>
        </w:rPr>
      </w:pPr>
    </w:p>
    <w:p w14:paraId="75E073D0" w14:textId="3E9D4DB2" w:rsidR="00F138DA" w:rsidRPr="00F138DA" w:rsidRDefault="00F138DA" w:rsidP="00F138DA">
      <w:pPr>
        <w:pStyle w:val="00-Normal-BB"/>
        <w:jc w:val="left"/>
        <w:rPr>
          <w:rFonts w:cs="Arial"/>
          <w:bCs/>
          <w:sz w:val="24"/>
          <w:szCs w:val="24"/>
        </w:rPr>
      </w:pPr>
      <w:bookmarkStart w:id="212" w:name="_Toc456178048"/>
      <w:bookmarkStart w:id="213" w:name="_Toc456280292"/>
      <w:bookmarkEnd w:id="212"/>
      <w:bookmarkEnd w:id="213"/>
      <w:r w:rsidRPr="00F138DA">
        <w:rPr>
          <w:rFonts w:cs="Arial"/>
          <w:bCs/>
          <w:sz w:val="24"/>
          <w:szCs w:val="24"/>
        </w:rPr>
        <w:t>The specification is provided as a separate file, entitled ‘Appendix 1 – Cleaning Specification’.</w:t>
      </w:r>
    </w:p>
    <w:p w14:paraId="4825CD70" w14:textId="77777777" w:rsidR="004E3843" w:rsidRPr="002E50A5" w:rsidRDefault="004E3843" w:rsidP="002E50A5">
      <w:pPr>
        <w:rPr>
          <w:rFonts w:ascii="Arial" w:hAnsi="Arial" w:cs="Arial"/>
          <w:b/>
          <w:sz w:val="22"/>
          <w:szCs w:val="22"/>
        </w:rPr>
      </w:pPr>
      <w:r w:rsidRPr="002E50A5">
        <w:rPr>
          <w:rFonts w:ascii="Arial" w:hAnsi="Arial" w:cs="Arial"/>
          <w:b/>
          <w:sz w:val="22"/>
          <w:szCs w:val="22"/>
        </w:rPr>
        <w:br w:type="page"/>
      </w:r>
    </w:p>
    <w:p w14:paraId="6D472F74" w14:textId="77777777" w:rsidR="004E3843" w:rsidRPr="002E50A5" w:rsidRDefault="00021111" w:rsidP="002E50A5">
      <w:pPr>
        <w:pStyle w:val="00-DefinitionHeading"/>
        <w:jc w:val="center"/>
        <w:rPr>
          <w:rFonts w:cs="Arial"/>
          <w:szCs w:val="22"/>
          <w:u w:val="single"/>
        </w:rPr>
      </w:pPr>
      <w:r w:rsidRPr="002E50A5">
        <w:rPr>
          <w:rFonts w:cs="Arial"/>
          <w:bCs/>
          <w:szCs w:val="22"/>
          <w:u w:val="single"/>
        </w:rPr>
        <w:lastRenderedPageBreak/>
        <w:fldChar w:fldCharType="begin"/>
      </w:r>
      <w:bookmarkStart w:id="214" w:name="_Ref476150595"/>
      <w:bookmarkEnd w:id="214"/>
      <w:r w:rsidR="004E3843" w:rsidRPr="002E50A5">
        <w:rPr>
          <w:rFonts w:cs="Arial"/>
          <w:bCs/>
          <w:szCs w:val="22"/>
          <w:u w:val="single"/>
        </w:rPr>
        <w:instrText xml:space="preserve"> LISTNUM  00Appendix </w:instrText>
      </w:r>
      <w:bookmarkStart w:id="215" w:name="_Toc30537523"/>
      <w:r w:rsidRPr="002E50A5">
        <w:rPr>
          <w:rFonts w:cs="Arial"/>
          <w:bCs/>
          <w:szCs w:val="22"/>
          <w:u w:val="single"/>
        </w:rPr>
        <w:fldChar w:fldCharType="end"/>
      </w:r>
      <w:r w:rsidR="004E3843" w:rsidRPr="002E50A5">
        <w:rPr>
          <w:rFonts w:cs="Arial"/>
          <w:szCs w:val="22"/>
          <w:u w:val="single"/>
        </w:rPr>
        <w:t>: Contract</w:t>
      </w:r>
      <w:bookmarkEnd w:id="215"/>
    </w:p>
    <w:p w14:paraId="5EF47950" w14:textId="77777777" w:rsidR="001A0FCF" w:rsidRPr="002E50A5" w:rsidRDefault="001A0FCF" w:rsidP="002E50A5">
      <w:pPr>
        <w:pStyle w:val="00-Normal-BB"/>
        <w:jc w:val="left"/>
        <w:rPr>
          <w:rFonts w:cs="Arial"/>
          <w:szCs w:val="22"/>
        </w:rPr>
      </w:pPr>
    </w:p>
    <w:p w14:paraId="63DEDBC9" w14:textId="77777777" w:rsidR="00F26646" w:rsidRPr="002E50A5" w:rsidRDefault="00F26646" w:rsidP="002E50A5">
      <w:pPr>
        <w:pStyle w:val="00-Normal-BB"/>
        <w:rPr>
          <w:rFonts w:cs="Arial"/>
          <w:b/>
          <w:szCs w:val="22"/>
        </w:rPr>
      </w:pPr>
    </w:p>
    <w:p w14:paraId="77A2932B" w14:textId="111047E7" w:rsidR="001A0FCF" w:rsidRPr="002E50A5" w:rsidRDefault="00DB75D4" w:rsidP="002E50A5">
      <w:pPr>
        <w:pStyle w:val="00-Normal-BB"/>
        <w:rPr>
          <w:rFonts w:cs="Arial"/>
          <w:b/>
          <w:szCs w:val="22"/>
        </w:rPr>
      </w:pPr>
      <w:r w:rsidRPr="00F138DA">
        <w:rPr>
          <w:rFonts w:cs="Arial"/>
          <w:szCs w:val="22"/>
        </w:rPr>
        <w:t>The Authority’s Terms and Conditions of Contract for Services</w:t>
      </w:r>
      <w:r w:rsidR="00311865" w:rsidRPr="00F138DA">
        <w:rPr>
          <w:rFonts w:cs="Arial"/>
          <w:szCs w:val="22"/>
        </w:rPr>
        <w:t xml:space="preserve"> </w:t>
      </w:r>
      <w:r w:rsidRPr="00F138DA">
        <w:rPr>
          <w:rFonts w:cs="Arial"/>
          <w:szCs w:val="22"/>
        </w:rPr>
        <w:t xml:space="preserve">that apply to this </w:t>
      </w:r>
      <w:r w:rsidR="003D1847" w:rsidRPr="00F138DA">
        <w:rPr>
          <w:rFonts w:cs="Arial"/>
          <w:szCs w:val="22"/>
        </w:rPr>
        <w:t>Procurement</w:t>
      </w:r>
      <w:r w:rsidRPr="00F138DA">
        <w:rPr>
          <w:rFonts w:cs="Arial"/>
          <w:szCs w:val="22"/>
        </w:rPr>
        <w:t xml:space="preserve"> are in a separate document </w:t>
      </w:r>
      <w:r w:rsidR="003F5D23" w:rsidRPr="00F138DA">
        <w:rPr>
          <w:rFonts w:cs="Arial"/>
          <w:szCs w:val="22"/>
        </w:rPr>
        <w:t>en</w:t>
      </w:r>
      <w:r w:rsidRPr="00F138DA">
        <w:rPr>
          <w:rFonts w:cs="Arial"/>
          <w:szCs w:val="22"/>
        </w:rPr>
        <w:t>titled</w:t>
      </w:r>
      <w:r w:rsidR="003D1847" w:rsidRPr="00F138DA">
        <w:rPr>
          <w:rFonts w:cs="Arial"/>
          <w:szCs w:val="22"/>
        </w:rPr>
        <w:t xml:space="preserve"> </w:t>
      </w:r>
      <w:r w:rsidR="00E90862" w:rsidRPr="00F138DA">
        <w:rPr>
          <w:rFonts w:cs="Arial"/>
          <w:szCs w:val="22"/>
        </w:rPr>
        <w:t>‘</w:t>
      </w:r>
      <w:r w:rsidR="00F138DA" w:rsidRPr="00F138DA">
        <w:rPr>
          <w:rFonts w:cs="Arial"/>
          <w:szCs w:val="22"/>
        </w:rPr>
        <w:t>DRAFT Contract for the provision of Cleaning Services</w:t>
      </w:r>
      <w:r w:rsidR="00E90862" w:rsidRPr="00F138DA">
        <w:rPr>
          <w:rFonts w:cs="Arial"/>
          <w:szCs w:val="22"/>
        </w:rPr>
        <w:t>’</w:t>
      </w:r>
      <w:r w:rsidR="00F138DA" w:rsidRPr="00F138DA">
        <w:rPr>
          <w:rFonts w:cs="Arial"/>
          <w:szCs w:val="22"/>
        </w:rPr>
        <w:t>.</w:t>
      </w:r>
      <w:r w:rsidR="00A66D21" w:rsidRPr="00F138DA">
        <w:rPr>
          <w:rFonts w:cs="Arial"/>
          <w:szCs w:val="22"/>
        </w:rPr>
        <w:t xml:space="preserve"> </w:t>
      </w:r>
    </w:p>
    <w:p w14:paraId="32F4E111" w14:textId="77777777" w:rsidR="001A0FCF" w:rsidRPr="002E50A5" w:rsidRDefault="001A0FCF" w:rsidP="002E50A5">
      <w:pPr>
        <w:rPr>
          <w:rFonts w:ascii="Arial" w:hAnsi="Arial" w:cs="Arial"/>
          <w:b/>
          <w:sz w:val="22"/>
          <w:szCs w:val="22"/>
        </w:rPr>
      </w:pPr>
      <w:r w:rsidRPr="002E50A5">
        <w:rPr>
          <w:rFonts w:ascii="Arial" w:hAnsi="Arial" w:cs="Arial"/>
          <w:b/>
          <w:sz w:val="22"/>
          <w:szCs w:val="22"/>
        </w:rPr>
        <w:br w:type="page"/>
      </w:r>
    </w:p>
    <w:bookmarkStart w:id="216" w:name="_Toc456178049"/>
    <w:bookmarkStart w:id="217" w:name="_Toc456280293"/>
    <w:bookmarkEnd w:id="216"/>
    <w:bookmarkEnd w:id="217"/>
    <w:p w14:paraId="776B1A2C" w14:textId="77777777" w:rsidR="001A0FCF" w:rsidRPr="002E50A5" w:rsidRDefault="00021111" w:rsidP="002E50A5">
      <w:pPr>
        <w:pStyle w:val="00-DefinitionHeading"/>
        <w:jc w:val="center"/>
        <w:rPr>
          <w:rFonts w:cs="Arial"/>
          <w:szCs w:val="22"/>
          <w:u w:val="single"/>
        </w:rPr>
      </w:pPr>
      <w:r w:rsidRPr="002E50A5">
        <w:rPr>
          <w:rFonts w:cs="Arial"/>
          <w:bCs/>
          <w:szCs w:val="22"/>
          <w:u w:val="single"/>
        </w:rPr>
        <w:lastRenderedPageBreak/>
        <w:fldChar w:fldCharType="begin"/>
      </w:r>
      <w:bookmarkStart w:id="218" w:name="_Ref456349663"/>
      <w:bookmarkEnd w:id="218"/>
      <w:r w:rsidR="00207AFA" w:rsidRPr="002E50A5">
        <w:rPr>
          <w:rFonts w:cs="Arial"/>
          <w:bCs/>
          <w:szCs w:val="22"/>
          <w:u w:val="single"/>
        </w:rPr>
        <w:instrText xml:space="preserve"> LISTNUM  00Appendix </w:instrText>
      </w:r>
      <w:bookmarkStart w:id="219" w:name="_Toc30537524"/>
      <w:r w:rsidRPr="002E50A5">
        <w:rPr>
          <w:rFonts w:cs="Arial"/>
          <w:bCs/>
          <w:szCs w:val="22"/>
          <w:u w:val="single"/>
        </w:rPr>
        <w:fldChar w:fldCharType="end"/>
      </w:r>
      <w:r w:rsidR="003839FA" w:rsidRPr="002E50A5">
        <w:rPr>
          <w:rFonts w:cs="Arial"/>
          <w:szCs w:val="22"/>
          <w:u w:val="single"/>
        </w:rPr>
        <w:t xml:space="preserve">:  </w:t>
      </w:r>
      <w:r w:rsidR="00944D2E" w:rsidRPr="002E50A5">
        <w:rPr>
          <w:rFonts w:cs="Arial"/>
          <w:szCs w:val="22"/>
          <w:u w:val="single"/>
        </w:rPr>
        <w:t>Certificate</w:t>
      </w:r>
      <w:bookmarkEnd w:id="219"/>
    </w:p>
    <w:p w14:paraId="62D7F162" w14:textId="77777777" w:rsidR="001A0FCF" w:rsidRPr="002E50A5" w:rsidRDefault="001A0FCF" w:rsidP="002E50A5">
      <w:pPr>
        <w:pStyle w:val="00-Normal-BB"/>
        <w:tabs>
          <w:tab w:val="center" w:pos="4819"/>
          <w:tab w:val="left" w:pos="6990"/>
        </w:tabs>
        <w:jc w:val="left"/>
        <w:rPr>
          <w:rFonts w:cs="Arial"/>
          <w:b/>
          <w:szCs w:val="22"/>
        </w:rPr>
      </w:pPr>
    </w:p>
    <w:p w14:paraId="11542FEB" w14:textId="77777777" w:rsidR="001A0FCF" w:rsidRPr="002E50A5" w:rsidRDefault="0035263C" w:rsidP="002E50A5">
      <w:pPr>
        <w:pStyle w:val="00-Normal-BB"/>
        <w:jc w:val="center"/>
        <w:rPr>
          <w:rFonts w:cs="Arial"/>
          <w:b/>
          <w:szCs w:val="22"/>
        </w:rPr>
      </w:pPr>
      <w:r w:rsidRPr="002E50A5">
        <w:rPr>
          <w:rFonts w:cs="Arial"/>
          <w:b/>
          <w:szCs w:val="22"/>
        </w:rPr>
        <w:t>QUOTATION</w:t>
      </w:r>
      <w:r w:rsidR="001A0FCF" w:rsidRPr="002E50A5">
        <w:rPr>
          <w:rFonts w:cs="Arial"/>
          <w:b/>
          <w:szCs w:val="22"/>
        </w:rPr>
        <w:t xml:space="preserve"> FOR </w:t>
      </w:r>
      <w:r w:rsidR="00F929E3">
        <w:rPr>
          <w:rFonts w:cs="Arial"/>
          <w:b/>
          <w:szCs w:val="22"/>
        </w:rPr>
        <w:t>CLEANING SERVICES</w:t>
      </w:r>
    </w:p>
    <w:p w14:paraId="65BF12C0" w14:textId="77777777" w:rsidR="001A0FCF" w:rsidRPr="002E50A5" w:rsidRDefault="001A0FCF" w:rsidP="002E50A5">
      <w:pPr>
        <w:pStyle w:val="00-Normal-BB"/>
        <w:rPr>
          <w:rFonts w:cs="Arial"/>
          <w:b/>
          <w:szCs w:val="22"/>
        </w:rPr>
      </w:pPr>
    </w:p>
    <w:p w14:paraId="6E3F3B6B" w14:textId="77777777" w:rsidR="001A0FCF" w:rsidRPr="002E50A5" w:rsidRDefault="001A0FCF" w:rsidP="002E50A5">
      <w:pPr>
        <w:pStyle w:val="00-Normal-BB"/>
        <w:jc w:val="center"/>
        <w:rPr>
          <w:rFonts w:cs="Arial"/>
          <w:b/>
          <w:szCs w:val="22"/>
        </w:rPr>
      </w:pPr>
      <w:r w:rsidRPr="002E50A5">
        <w:rPr>
          <w:rFonts w:cs="Arial"/>
          <w:b/>
          <w:szCs w:val="22"/>
        </w:rPr>
        <w:t>CERTIFICATE OF NON- COLLUSION</w:t>
      </w:r>
      <w:r w:rsidR="00FC7965" w:rsidRPr="002E50A5">
        <w:rPr>
          <w:rFonts w:cs="Arial"/>
          <w:b/>
          <w:szCs w:val="22"/>
        </w:rPr>
        <w:t xml:space="preserve"> &amp; NON-CANVASSING</w:t>
      </w:r>
    </w:p>
    <w:p w14:paraId="0AD778C0" w14:textId="77777777" w:rsidR="001A0FCF" w:rsidRPr="002E50A5" w:rsidRDefault="001A0FCF" w:rsidP="002E50A5">
      <w:pPr>
        <w:pStyle w:val="00-Normal-BB"/>
        <w:rPr>
          <w:rFonts w:cs="Arial"/>
          <w:b/>
          <w:szCs w:val="22"/>
        </w:rPr>
      </w:pPr>
    </w:p>
    <w:p w14:paraId="0740216A" w14:textId="77777777" w:rsidR="001A0FCF" w:rsidRPr="002E50A5" w:rsidRDefault="001A0FCF" w:rsidP="002E50A5">
      <w:pPr>
        <w:pStyle w:val="00-Normal-BB"/>
        <w:rPr>
          <w:rFonts w:cs="Arial"/>
          <w:b/>
          <w:i/>
          <w:szCs w:val="22"/>
        </w:rPr>
      </w:pPr>
      <w:r w:rsidRPr="002E50A5">
        <w:rPr>
          <w:rFonts w:cs="Arial"/>
          <w:b/>
          <w:i/>
          <w:szCs w:val="22"/>
        </w:rPr>
        <w:t>In the case of a Consortium, each Consortium Member must complete and return this Certificate.</w:t>
      </w:r>
    </w:p>
    <w:p w14:paraId="424E93CF" w14:textId="77777777" w:rsidR="001A0FCF" w:rsidRPr="002E50A5" w:rsidRDefault="001A0FCF" w:rsidP="002E50A5">
      <w:pPr>
        <w:pStyle w:val="00-Normal-BB"/>
        <w:jc w:val="left"/>
        <w:rPr>
          <w:rFonts w:cs="Arial"/>
          <w:szCs w:val="22"/>
        </w:rPr>
      </w:pPr>
    </w:p>
    <w:p w14:paraId="5B893DCB" w14:textId="77777777" w:rsidR="001A0FCF" w:rsidRPr="002E50A5" w:rsidRDefault="001A0FCF" w:rsidP="002E50A5">
      <w:pPr>
        <w:pStyle w:val="00-Normal-BB"/>
        <w:jc w:val="left"/>
        <w:rPr>
          <w:rFonts w:cs="Arial"/>
          <w:szCs w:val="22"/>
        </w:rPr>
      </w:pPr>
      <w:r w:rsidRPr="002E50A5">
        <w:rPr>
          <w:rFonts w:cs="Arial"/>
          <w:szCs w:val="22"/>
        </w:rPr>
        <w:t xml:space="preserve">To </w:t>
      </w:r>
      <w:r w:rsidR="00F929E3">
        <w:rPr>
          <w:rFonts w:cs="Arial"/>
          <w:szCs w:val="22"/>
        </w:rPr>
        <w:t>Dartmoor National Park Authority</w:t>
      </w:r>
      <w:r w:rsidR="005642B1" w:rsidRPr="002E50A5">
        <w:rPr>
          <w:rFonts w:cs="Arial"/>
          <w:szCs w:val="22"/>
        </w:rPr>
        <w:t xml:space="preserve"> (“the Authority”) </w:t>
      </w:r>
    </w:p>
    <w:p w14:paraId="3B148D88" w14:textId="77777777" w:rsidR="001A0FCF" w:rsidRPr="002E50A5" w:rsidRDefault="001A0FCF" w:rsidP="002E50A5">
      <w:pPr>
        <w:pStyle w:val="00-Normal-BB"/>
        <w:jc w:val="left"/>
        <w:rPr>
          <w:rFonts w:cs="Arial"/>
          <w:szCs w:val="22"/>
        </w:rPr>
      </w:pPr>
    </w:p>
    <w:p w14:paraId="1E866CC1" w14:textId="77777777" w:rsidR="001A0FCF" w:rsidRPr="002E50A5" w:rsidRDefault="001A0FCF" w:rsidP="002E50A5">
      <w:pPr>
        <w:pStyle w:val="00-Normal-BB"/>
        <w:rPr>
          <w:rFonts w:cs="Arial"/>
          <w:szCs w:val="22"/>
        </w:rPr>
      </w:pPr>
      <w:r w:rsidRPr="002E50A5">
        <w:rPr>
          <w:rFonts w:cs="Arial"/>
          <w:szCs w:val="22"/>
        </w:rPr>
        <w:t xml:space="preserve">The essence of the public </w:t>
      </w:r>
      <w:r w:rsidR="0062492C" w:rsidRPr="002E50A5">
        <w:rPr>
          <w:rFonts w:cs="Arial"/>
          <w:szCs w:val="22"/>
        </w:rPr>
        <w:t>Procurement</w:t>
      </w:r>
      <w:r w:rsidRPr="002E50A5">
        <w:rPr>
          <w:rFonts w:cs="Arial"/>
          <w:szCs w:val="22"/>
        </w:rPr>
        <w:t xml:space="preserve"> process is that </w:t>
      </w:r>
      <w:r w:rsidR="005642B1" w:rsidRPr="002E50A5">
        <w:rPr>
          <w:rFonts w:cs="Arial"/>
          <w:szCs w:val="22"/>
        </w:rPr>
        <w:t xml:space="preserve">the Authority </w:t>
      </w:r>
      <w:r w:rsidRPr="002E50A5">
        <w:rPr>
          <w:rFonts w:cs="Arial"/>
          <w:szCs w:val="22"/>
        </w:rPr>
        <w:t>shall re</w:t>
      </w:r>
      <w:r w:rsidR="0035263C" w:rsidRPr="002E50A5">
        <w:rPr>
          <w:rFonts w:cs="Arial"/>
          <w:szCs w:val="22"/>
        </w:rPr>
        <w:t>ceive bona fide competitive Quotations</w:t>
      </w:r>
      <w:r w:rsidRPr="002E50A5">
        <w:rPr>
          <w:rFonts w:cs="Arial"/>
          <w:szCs w:val="22"/>
        </w:rPr>
        <w:t xml:space="preserve"> from all Bidders.  In recognition of this principle I/We cert</w:t>
      </w:r>
      <w:r w:rsidR="0035263C" w:rsidRPr="002E50A5">
        <w:rPr>
          <w:rFonts w:cs="Arial"/>
          <w:szCs w:val="22"/>
        </w:rPr>
        <w:t>ify that this is a bona fide Quotation</w:t>
      </w:r>
      <w:r w:rsidRPr="002E50A5">
        <w:rPr>
          <w:rFonts w:cs="Arial"/>
          <w:szCs w:val="22"/>
        </w:rPr>
        <w:t>, intended to be competitive and that I/we have not fixed o</w:t>
      </w:r>
      <w:r w:rsidR="0035263C" w:rsidRPr="002E50A5">
        <w:rPr>
          <w:rFonts w:cs="Arial"/>
          <w:szCs w:val="22"/>
        </w:rPr>
        <w:t>r adjusted the amount of the Quotation</w:t>
      </w:r>
      <w:r w:rsidRPr="002E50A5">
        <w:rPr>
          <w:rFonts w:cs="Arial"/>
          <w:szCs w:val="22"/>
        </w:rPr>
        <w:t xml:space="preserve"> or the rates and prices </w:t>
      </w:r>
      <w:r w:rsidR="0035263C" w:rsidRPr="002E50A5">
        <w:rPr>
          <w:rFonts w:cs="Arial"/>
          <w:szCs w:val="22"/>
        </w:rPr>
        <w:t>quoted</w:t>
      </w:r>
      <w:r w:rsidRPr="002E50A5">
        <w:rPr>
          <w:rFonts w:cs="Arial"/>
          <w:szCs w:val="22"/>
        </w:rPr>
        <w:t xml:space="preserve"> by or under or in accordance with any agreement or arrangement with any other party. </w:t>
      </w:r>
    </w:p>
    <w:p w14:paraId="2606F37E" w14:textId="77777777" w:rsidR="001A0FCF" w:rsidRPr="002E50A5" w:rsidRDefault="001A0FCF" w:rsidP="002E50A5">
      <w:pPr>
        <w:pStyle w:val="00-Normal-BB"/>
        <w:jc w:val="left"/>
        <w:rPr>
          <w:rFonts w:cs="Arial"/>
          <w:szCs w:val="22"/>
        </w:rPr>
      </w:pPr>
    </w:p>
    <w:p w14:paraId="73B7F845" w14:textId="77777777" w:rsidR="001A0FCF" w:rsidRPr="002E50A5" w:rsidRDefault="001A0FCF" w:rsidP="002E50A5">
      <w:pPr>
        <w:pStyle w:val="00-Normal-BB"/>
        <w:rPr>
          <w:rFonts w:cs="Arial"/>
          <w:szCs w:val="22"/>
        </w:rPr>
      </w:pPr>
      <w:r w:rsidRPr="002E50A5">
        <w:rPr>
          <w:rFonts w:cs="Arial"/>
          <w:szCs w:val="22"/>
        </w:rPr>
        <w:t>I/We certify that I/we have not done and undertake that I/we will not do at any time any of the following acts:</w:t>
      </w:r>
    </w:p>
    <w:p w14:paraId="73BC648D" w14:textId="77777777" w:rsidR="001A0FCF" w:rsidRPr="002E50A5" w:rsidRDefault="001A0FCF" w:rsidP="002E50A5">
      <w:pPr>
        <w:pStyle w:val="00-Normal-BB"/>
        <w:jc w:val="left"/>
        <w:rPr>
          <w:rFonts w:cs="Arial"/>
          <w:szCs w:val="22"/>
        </w:rPr>
      </w:pPr>
    </w:p>
    <w:p w14:paraId="1D6A6E3C" w14:textId="77777777" w:rsidR="001A0FCF" w:rsidRPr="002E50A5" w:rsidRDefault="001A0FCF" w:rsidP="002E50A5">
      <w:pPr>
        <w:pStyle w:val="00-Normal-BB"/>
        <w:ind w:left="851" w:hanging="851"/>
        <w:rPr>
          <w:rFonts w:cs="Arial"/>
          <w:szCs w:val="22"/>
        </w:rPr>
      </w:pPr>
      <w:r w:rsidRPr="002E50A5">
        <w:rPr>
          <w:rFonts w:cs="Arial"/>
          <w:szCs w:val="22"/>
        </w:rPr>
        <w:t>a)</w:t>
      </w:r>
      <w:r w:rsidRPr="002E50A5">
        <w:rPr>
          <w:rFonts w:cs="Arial"/>
          <w:szCs w:val="22"/>
        </w:rPr>
        <w:tab/>
        <w:t xml:space="preserve">communicate to a party other than </w:t>
      </w:r>
      <w:r w:rsidR="001F3F56" w:rsidRPr="002E50A5">
        <w:rPr>
          <w:rFonts w:cs="Arial"/>
          <w:szCs w:val="22"/>
        </w:rPr>
        <w:t xml:space="preserve">the Authority </w:t>
      </w:r>
      <w:r w:rsidRPr="002E50A5">
        <w:rPr>
          <w:rFonts w:cs="Arial"/>
          <w:szCs w:val="22"/>
        </w:rPr>
        <w:t>the amount or approxima</w:t>
      </w:r>
      <w:r w:rsidR="0035263C" w:rsidRPr="002E50A5">
        <w:rPr>
          <w:rFonts w:cs="Arial"/>
          <w:szCs w:val="22"/>
        </w:rPr>
        <w:t>te amount of my/our proposed Quotation</w:t>
      </w:r>
      <w:r w:rsidRPr="002E50A5">
        <w:rPr>
          <w:rFonts w:cs="Arial"/>
          <w:szCs w:val="22"/>
        </w:rPr>
        <w:t xml:space="preserve"> (other than in confidence in order to obtain quotations necessar</w:t>
      </w:r>
      <w:r w:rsidR="0035263C" w:rsidRPr="002E50A5">
        <w:rPr>
          <w:rFonts w:cs="Arial"/>
          <w:szCs w:val="22"/>
        </w:rPr>
        <w:t>y for the preparation of the Quotation</w:t>
      </w:r>
      <w:r w:rsidRPr="002E50A5">
        <w:rPr>
          <w:rFonts w:cs="Arial"/>
          <w:szCs w:val="22"/>
        </w:rPr>
        <w:t>);</w:t>
      </w:r>
    </w:p>
    <w:p w14:paraId="1713B4C3" w14:textId="77777777" w:rsidR="001A0FCF" w:rsidRPr="002E50A5" w:rsidRDefault="001A0FCF" w:rsidP="002E50A5">
      <w:pPr>
        <w:pStyle w:val="00-Normal-BB"/>
        <w:ind w:left="851" w:hanging="851"/>
        <w:rPr>
          <w:rFonts w:cs="Arial"/>
          <w:szCs w:val="22"/>
        </w:rPr>
      </w:pPr>
      <w:r w:rsidRPr="002E50A5">
        <w:rPr>
          <w:rFonts w:cs="Arial"/>
          <w:szCs w:val="22"/>
        </w:rPr>
        <w:t>b)</w:t>
      </w:r>
      <w:r w:rsidRPr="002E50A5">
        <w:rPr>
          <w:rFonts w:cs="Arial"/>
          <w:szCs w:val="22"/>
        </w:rPr>
        <w:tab/>
        <w:t>enter into any agreement or arrangement with any other pa</w:t>
      </w:r>
      <w:r w:rsidR="007A3405" w:rsidRPr="002E50A5">
        <w:rPr>
          <w:rFonts w:cs="Arial"/>
          <w:szCs w:val="22"/>
        </w:rPr>
        <w:t xml:space="preserve">rty that he shall refrain from </w:t>
      </w:r>
      <w:r w:rsidR="0035263C" w:rsidRPr="002E50A5">
        <w:rPr>
          <w:rFonts w:cs="Arial"/>
          <w:szCs w:val="22"/>
        </w:rPr>
        <w:t>submitting a Quotation or as to the amount of any Quotation</w:t>
      </w:r>
      <w:r w:rsidRPr="002E50A5">
        <w:rPr>
          <w:rFonts w:cs="Arial"/>
          <w:szCs w:val="22"/>
        </w:rPr>
        <w:t xml:space="preserve"> to be submitted; </w:t>
      </w:r>
    </w:p>
    <w:p w14:paraId="6A0A62D2" w14:textId="77777777" w:rsidR="001A0FCF" w:rsidRPr="002E50A5" w:rsidRDefault="001A0FCF" w:rsidP="002E50A5">
      <w:pPr>
        <w:pStyle w:val="00-Normal-BB"/>
        <w:ind w:left="851" w:hanging="851"/>
        <w:rPr>
          <w:rFonts w:cs="Arial"/>
          <w:szCs w:val="22"/>
        </w:rPr>
      </w:pPr>
      <w:r w:rsidRPr="002E50A5">
        <w:rPr>
          <w:rFonts w:cs="Arial"/>
          <w:szCs w:val="22"/>
        </w:rPr>
        <w:t>c)</w:t>
      </w:r>
      <w:r w:rsidRPr="002E50A5">
        <w:rPr>
          <w:rFonts w:cs="Arial"/>
          <w:szCs w:val="22"/>
        </w:rPr>
        <w:tab/>
        <w:t xml:space="preserve">offer or agree to pay or give or pay or give any sum of money inducement or valuable consideration directly or indirectly to any person for doing or having done or causing or having caused any act or omission to be done in relation to any other </w:t>
      </w:r>
      <w:r w:rsidR="0035263C" w:rsidRPr="002E50A5">
        <w:rPr>
          <w:rFonts w:cs="Arial"/>
          <w:szCs w:val="22"/>
        </w:rPr>
        <w:t>Quotation or the proposed Quotation</w:t>
      </w:r>
      <w:r w:rsidRPr="002E50A5">
        <w:rPr>
          <w:rFonts w:cs="Arial"/>
          <w:szCs w:val="22"/>
        </w:rPr>
        <w:t xml:space="preserve">; </w:t>
      </w:r>
    </w:p>
    <w:p w14:paraId="2B7E0528" w14:textId="77777777" w:rsidR="00C43FDC" w:rsidRPr="002E50A5" w:rsidRDefault="001A0FCF" w:rsidP="002E50A5">
      <w:pPr>
        <w:pStyle w:val="00-Normal-BB"/>
        <w:ind w:left="851" w:hanging="851"/>
        <w:rPr>
          <w:rFonts w:cs="Arial"/>
          <w:szCs w:val="22"/>
        </w:rPr>
      </w:pPr>
      <w:r w:rsidRPr="002E50A5">
        <w:rPr>
          <w:rFonts w:cs="Arial"/>
          <w:szCs w:val="22"/>
        </w:rPr>
        <w:t>d)</w:t>
      </w:r>
      <w:r w:rsidRPr="002E50A5">
        <w:rPr>
          <w:rFonts w:cs="Arial"/>
          <w:szCs w:val="22"/>
        </w:rPr>
        <w:tab/>
        <w:t xml:space="preserve">enters into </w:t>
      </w:r>
      <w:r w:rsidR="00242312" w:rsidRPr="002E50A5">
        <w:rPr>
          <w:rFonts w:cs="Arial"/>
          <w:szCs w:val="22"/>
        </w:rPr>
        <w:t>any type</w:t>
      </w:r>
      <w:r w:rsidRPr="002E50A5">
        <w:rPr>
          <w:rFonts w:cs="Arial"/>
          <w:szCs w:val="22"/>
        </w:rPr>
        <w:t xml:space="preserve"> of agreement or arrangement with any other party aimed at distorting the outcome of the competition</w:t>
      </w:r>
      <w:r w:rsidR="00FC7965" w:rsidRPr="002E50A5">
        <w:rPr>
          <w:rFonts w:cs="Arial"/>
          <w:szCs w:val="22"/>
        </w:rPr>
        <w:t>;</w:t>
      </w:r>
    </w:p>
    <w:p w14:paraId="1C989478" w14:textId="77777777" w:rsidR="00FC7965" w:rsidRPr="002E50A5" w:rsidRDefault="00FC7965" w:rsidP="002E50A5">
      <w:pPr>
        <w:pStyle w:val="00-Normal-BB"/>
        <w:ind w:left="851" w:hanging="851"/>
        <w:rPr>
          <w:rFonts w:cs="Arial"/>
          <w:szCs w:val="22"/>
        </w:rPr>
      </w:pPr>
      <w:r w:rsidRPr="002E50A5">
        <w:rPr>
          <w:rFonts w:cs="Arial"/>
          <w:szCs w:val="22"/>
        </w:rPr>
        <w:t>e)</w:t>
      </w:r>
      <w:r w:rsidRPr="002E50A5">
        <w:rPr>
          <w:rFonts w:cs="Arial"/>
          <w:szCs w:val="22"/>
        </w:rPr>
        <w:tab/>
        <w:t>canvassed any member, employee, agent of the Authority;</w:t>
      </w:r>
    </w:p>
    <w:p w14:paraId="24847744" w14:textId="77777777" w:rsidR="00FC7965" w:rsidRPr="002E50A5" w:rsidRDefault="00FC7965" w:rsidP="002E50A5">
      <w:pPr>
        <w:pStyle w:val="00-Normal-BB"/>
        <w:ind w:left="851" w:hanging="851"/>
        <w:rPr>
          <w:rFonts w:cs="Arial"/>
          <w:szCs w:val="22"/>
        </w:rPr>
      </w:pPr>
      <w:r w:rsidRPr="002E50A5">
        <w:rPr>
          <w:rFonts w:cs="Arial"/>
          <w:szCs w:val="22"/>
        </w:rPr>
        <w:t>f)</w:t>
      </w:r>
      <w:r w:rsidRPr="002E50A5">
        <w:rPr>
          <w:rFonts w:cs="Arial"/>
          <w:szCs w:val="22"/>
        </w:rPr>
        <w:tab/>
        <w:t>undertaken to unduly influence the decision-making process of the Authority; or</w:t>
      </w:r>
    </w:p>
    <w:p w14:paraId="08E043F9" w14:textId="77777777" w:rsidR="00FC7965" w:rsidRPr="002E50A5" w:rsidRDefault="00FC7965" w:rsidP="002E50A5">
      <w:pPr>
        <w:pStyle w:val="00-Normal-BB"/>
        <w:ind w:left="851" w:hanging="851"/>
        <w:rPr>
          <w:rFonts w:cs="Arial"/>
          <w:szCs w:val="22"/>
        </w:rPr>
      </w:pPr>
      <w:r w:rsidRPr="002E50A5">
        <w:rPr>
          <w:rFonts w:cs="Arial"/>
          <w:szCs w:val="22"/>
        </w:rPr>
        <w:t>g)</w:t>
      </w:r>
      <w:r w:rsidRPr="002E50A5">
        <w:rPr>
          <w:rFonts w:cs="Arial"/>
          <w:szCs w:val="22"/>
        </w:rPr>
        <w:tab/>
        <w:t>undertaken to obtain confidential information that could confer upon me/us an undue advantage in the award of the contract</w:t>
      </w:r>
    </w:p>
    <w:p w14:paraId="1E9C59E3" w14:textId="77777777" w:rsidR="00FC7965" w:rsidRPr="002E50A5" w:rsidRDefault="00FC7965" w:rsidP="002E50A5">
      <w:pPr>
        <w:pStyle w:val="00-Normal-BB"/>
        <w:jc w:val="left"/>
        <w:rPr>
          <w:rFonts w:cs="Arial"/>
          <w:szCs w:val="22"/>
        </w:rPr>
      </w:pPr>
    </w:p>
    <w:p w14:paraId="6F31164E" w14:textId="77777777" w:rsidR="00FC7965" w:rsidRPr="002E50A5" w:rsidRDefault="00FC7965" w:rsidP="002E50A5">
      <w:pPr>
        <w:pStyle w:val="00-Normal-BB"/>
        <w:jc w:val="left"/>
        <w:rPr>
          <w:rFonts w:cs="Arial"/>
          <w:szCs w:val="22"/>
        </w:rPr>
      </w:pPr>
      <w:r w:rsidRPr="002E50A5">
        <w:rPr>
          <w:rFonts w:cs="Arial"/>
          <w:szCs w:val="22"/>
        </w:rPr>
        <w:t>and that no person employed by me/us or acting on my/our behalf has done any such act.</w:t>
      </w:r>
    </w:p>
    <w:p w14:paraId="49319B0F" w14:textId="77777777" w:rsidR="00FC7965" w:rsidRPr="002E50A5" w:rsidRDefault="00FC7965" w:rsidP="002E50A5">
      <w:pPr>
        <w:pStyle w:val="00-Normal-BB"/>
        <w:jc w:val="left"/>
        <w:rPr>
          <w:rFonts w:cs="Arial"/>
          <w:szCs w:val="22"/>
        </w:rPr>
      </w:pPr>
    </w:p>
    <w:p w14:paraId="0F165782" w14:textId="77777777" w:rsidR="00FC7965" w:rsidRPr="002E50A5" w:rsidRDefault="00FC7965" w:rsidP="002E50A5">
      <w:pPr>
        <w:pStyle w:val="00-Normal-BB"/>
        <w:jc w:val="left"/>
        <w:rPr>
          <w:rFonts w:cs="Arial"/>
          <w:szCs w:val="22"/>
        </w:rPr>
      </w:pPr>
    </w:p>
    <w:p w14:paraId="6727CD86" w14:textId="77777777" w:rsidR="001A0FCF" w:rsidRPr="002E50A5" w:rsidRDefault="001A0FCF" w:rsidP="002E50A5">
      <w:pPr>
        <w:pStyle w:val="00-Normal-BB"/>
        <w:jc w:val="left"/>
        <w:rPr>
          <w:rFonts w:cs="Arial"/>
          <w:szCs w:val="22"/>
        </w:rPr>
      </w:pPr>
      <w:r w:rsidRPr="002E50A5">
        <w:rPr>
          <w:rFonts w:cs="Arial"/>
          <w:szCs w:val="22"/>
        </w:rPr>
        <w:t>In this Certificate:</w:t>
      </w:r>
    </w:p>
    <w:p w14:paraId="7D046977" w14:textId="77777777" w:rsidR="001A0FCF" w:rsidRPr="002E50A5" w:rsidRDefault="001A0FCF" w:rsidP="002E50A5">
      <w:pPr>
        <w:pStyle w:val="00-Normal-BB"/>
        <w:jc w:val="left"/>
        <w:rPr>
          <w:rFonts w:cs="Arial"/>
          <w:szCs w:val="22"/>
        </w:rPr>
      </w:pPr>
    </w:p>
    <w:p w14:paraId="2D4EE7A1" w14:textId="77777777" w:rsidR="001A0FCF" w:rsidRPr="002E50A5" w:rsidRDefault="001A0FCF" w:rsidP="002E50A5">
      <w:pPr>
        <w:pStyle w:val="00-Normal-BB"/>
        <w:ind w:left="851" w:hanging="851"/>
        <w:rPr>
          <w:rFonts w:cs="Arial"/>
          <w:szCs w:val="22"/>
        </w:rPr>
      </w:pPr>
      <w:r w:rsidRPr="002E50A5">
        <w:rPr>
          <w:rFonts w:cs="Arial"/>
          <w:szCs w:val="22"/>
        </w:rPr>
        <w:t>•</w:t>
      </w:r>
      <w:r w:rsidRPr="002E50A5">
        <w:rPr>
          <w:rFonts w:cs="Arial"/>
          <w:szCs w:val="22"/>
        </w:rPr>
        <w:tab/>
        <w:t>the word “person” includes any person, body or association, corporate or incorporate</w:t>
      </w:r>
    </w:p>
    <w:p w14:paraId="4718C675" w14:textId="77777777" w:rsidR="001A0FCF" w:rsidRPr="002E50A5" w:rsidRDefault="001A0FCF" w:rsidP="002E50A5">
      <w:pPr>
        <w:pStyle w:val="00-Normal-BB"/>
        <w:ind w:left="851" w:hanging="851"/>
        <w:jc w:val="left"/>
        <w:rPr>
          <w:rFonts w:cs="Arial"/>
          <w:szCs w:val="22"/>
        </w:rPr>
      </w:pPr>
    </w:p>
    <w:p w14:paraId="1C824E79" w14:textId="77777777" w:rsidR="001A0FCF" w:rsidRPr="002E50A5" w:rsidRDefault="001A0FCF" w:rsidP="002E50A5">
      <w:pPr>
        <w:pStyle w:val="00-Normal-BB"/>
        <w:ind w:left="851" w:hanging="851"/>
        <w:rPr>
          <w:rFonts w:cs="Arial"/>
          <w:szCs w:val="22"/>
        </w:rPr>
      </w:pPr>
      <w:r w:rsidRPr="002E50A5">
        <w:rPr>
          <w:rFonts w:cs="Arial"/>
          <w:szCs w:val="22"/>
        </w:rPr>
        <w:t>•</w:t>
      </w:r>
      <w:r w:rsidRPr="002E50A5">
        <w:rPr>
          <w:rFonts w:cs="Arial"/>
          <w:szCs w:val="22"/>
        </w:rPr>
        <w:tab/>
        <w:t>the phrase “any agreement or arrangement” includes any transaction, formal or informal whether legally binding or not.</w:t>
      </w:r>
    </w:p>
    <w:p w14:paraId="4E0934E0" w14:textId="77777777" w:rsidR="001A0FCF" w:rsidRPr="002E50A5" w:rsidRDefault="001A0FCF" w:rsidP="002E50A5">
      <w:pPr>
        <w:pStyle w:val="00-Normal-BB"/>
        <w:ind w:left="851" w:hanging="851"/>
        <w:jc w:val="left"/>
        <w:rPr>
          <w:rFonts w:cs="Arial"/>
          <w:szCs w:val="22"/>
        </w:rPr>
      </w:pPr>
    </w:p>
    <w:p w14:paraId="523E42B3" w14:textId="77777777" w:rsidR="00025C1C" w:rsidRDefault="0035263C" w:rsidP="001044A0">
      <w:pPr>
        <w:pStyle w:val="00-Normal-BB"/>
        <w:ind w:left="851" w:hanging="851"/>
        <w:jc w:val="left"/>
        <w:rPr>
          <w:rFonts w:cs="Arial"/>
          <w:szCs w:val="22"/>
        </w:rPr>
      </w:pPr>
      <w:r w:rsidRPr="002E50A5">
        <w:rPr>
          <w:rFonts w:cs="Arial"/>
          <w:szCs w:val="22"/>
        </w:rPr>
        <w:t>•</w:t>
      </w:r>
      <w:r w:rsidRPr="002E50A5">
        <w:rPr>
          <w:rFonts w:cs="Arial"/>
          <w:szCs w:val="22"/>
        </w:rPr>
        <w:tab/>
        <w:t>the word “Quotation</w:t>
      </w:r>
      <w:r w:rsidR="001A0FCF" w:rsidRPr="002E50A5">
        <w:rPr>
          <w:rFonts w:cs="Arial"/>
          <w:szCs w:val="22"/>
        </w:rPr>
        <w:t xml:space="preserve">” includes all </w:t>
      </w:r>
      <w:r w:rsidRPr="002E50A5">
        <w:rPr>
          <w:rFonts w:cs="Arial"/>
          <w:szCs w:val="22"/>
        </w:rPr>
        <w:t>RFQ</w:t>
      </w:r>
      <w:r w:rsidR="001A0FCF" w:rsidRPr="002E50A5">
        <w:rPr>
          <w:rFonts w:cs="Arial"/>
          <w:szCs w:val="22"/>
        </w:rPr>
        <w:t xml:space="preserve"> submissions</w:t>
      </w:r>
    </w:p>
    <w:p w14:paraId="3991B840" w14:textId="77777777" w:rsidR="001044A0" w:rsidRPr="002E50A5" w:rsidRDefault="001044A0" w:rsidP="001044A0">
      <w:pPr>
        <w:pStyle w:val="00-Normal-BB"/>
        <w:ind w:left="851" w:hanging="851"/>
        <w:jc w:val="left"/>
        <w:rPr>
          <w:rFonts w:cs="Arial"/>
          <w:szCs w:val="22"/>
        </w:rPr>
      </w:pPr>
    </w:p>
    <w:p w14:paraId="26564652" w14:textId="77777777" w:rsidR="001A0FCF" w:rsidRDefault="001A0FCF" w:rsidP="002E50A5">
      <w:pPr>
        <w:pStyle w:val="00-Normal-BB"/>
        <w:jc w:val="left"/>
        <w:rPr>
          <w:rFonts w:cs="Arial"/>
          <w:szCs w:val="22"/>
        </w:rPr>
      </w:pPr>
      <w:r w:rsidRPr="002E50A5">
        <w:rPr>
          <w:rFonts w:cs="Arial"/>
          <w:szCs w:val="22"/>
        </w:rPr>
        <w:t>SIGNED</w:t>
      </w:r>
      <w:r w:rsidRPr="002E50A5">
        <w:rPr>
          <w:rFonts w:cs="Arial"/>
          <w:szCs w:val="22"/>
        </w:rPr>
        <w:tab/>
        <w:t>......................................................................................</w:t>
      </w:r>
    </w:p>
    <w:p w14:paraId="56D46DD0" w14:textId="77777777" w:rsidR="001044A0" w:rsidRPr="002E50A5" w:rsidRDefault="001044A0" w:rsidP="002E50A5">
      <w:pPr>
        <w:pStyle w:val="00-Normal-BB"/>
        <w:jc w:val="left"/>
        <w:rPr>
          <w:rFonts w:cs="Arial"/>
          <w:szCs w:val="22"/>
        </w:rPr>
      </w:pPr>
    </w:p>
    <w:p w14:paraId="2E859CFB" w14:textId="77777777" w:rsidR="001A0FCF" w:rsidRDefault="001A0FCF" w:rsidP="002E50A5">
      <w:pPr>
        <w:pStyle w:val="00-Normal-BB"/>
        <w:jc w:val="left"/>
        <w:rPr>
          <w:rFonts w:cs="Arial"/>
          <w:szCs w:val="22"/>
        </w:rPr>
      </w:pPr>
      <w:r w:rsidRPr="002E50A5">
        <w:rPr>
          <w:rFonts w:cs="Arial"/>
          <w:szCs w:val="22"/>
        </w:rPr>
        <w:t>POSITION</w:t>
      </w:r>
      <w:r w:rsidRPr="002E50A5">
        <w:rPr>
          <w:rFonts w:cs="Arial"/>
          <w:szCs w:val="22"/>
        </w:rPr>
        <w:tab/>
        <w:t>......................................................................................</w:t>
      </w:r>
    </w:p>
    <w:p w14:paraId="56E4098C" w14:textId="77777777" w:rsidR="001044A0" w:rsidRPr="002E50A5" w:rsidRDefault="001044A0" w:rsidP="002E50A5">
      <w:pPr>
        <w:pStyle w:val="00-Normal-BB"/>
        <w:jc w:val="left"/>
        <w:rPr>
          <w:rFonts w:cs="Arial"/>
          <w:szCs w:val="22"/>
        </w:rPr>
      </w:pPr>
    </w:p>
    <w:p w14:paraId="054F1AD4" w14:textId="77777777" w:rsidR="001A0FCF" w:rsidRDefault="001A0FCF" w:rsidP="002E50A5">
      <w:pPr>
        <w:pStyle w:val="00-Normal-BB"/>
        <w:jc w:val="left"/>
        <w:rPr>
          <w:rFonts w:cs="Arial"/>
          <w:szCs w:val="22"/>
        </w:rPr>
      </w:pPr>
      <w:r w:rsidRPr="002E50A5">
        <w:rPr>
          <w:rFonts w:cs="Arial"/>
          <w:szCs w:val="22"/>
        </w:rPr>
        <w:t>On behalf of ..............................................................</w:t>
      </w:r>
      <w:r w:rsidR="00A33EBE" w:rsidRPr="002E50A5">
        <w:rPr>
          <w:rFonts w:cs="Arial"/>
          <w:szCs w:val="22"/>
        </w:rPr>
        <w:t>.........................</w:t>
      </w:r>
    </w:p>
    <w:p w14:paraId="46C4D7C2" w14:textId="77777777" w:rsidR="001044A0" w:rsidRPr="002E50A5" w:rsidRDefault="001044A0" w:rsidP="002E50A5">
      <w:pPr>
        <w:pStyle w:val="00-Normal-BB"/>
        <w:jc w:val="left"/>
        <w:rPr>
          <w:rFonts w:cs="Arial"/>
          <w:szCs w:val="22"/>
        </w:rPr>
      </w:pPr>
    </w:p>
    <w:p w14:paraId="089615C8" w14:textId="77777777" w:rsidR="00A26E9B" w:rsidRPr="002E50A5" w:rsidRDefault="001A0FCF" w:rsidP="002E50A5">
      <w:pPr>
        <w:pStyle w:val="00-Normal-BB"/>
        <w:jc w:val="left"/>
        <w:rPr>
          <w:rFonts w:cs="Arial"/>
          <w:szCs w:val="22"/>
        </w:rPr>
      </w:pPr>
      <w:r w:rsidRPr="002E50A5">
        <w:rPr>
          <w:rFonts w:cs="Arial"/>
          <w:szCs w:val="22"/>
        </w:rPr>
        <w:t>Date ........................................................................</w:t>
      </w:r>
      <w:r w:rsidR="00A33EBE" w:rsidRPr="002E50A5">
        <w:rPr>
          <w:rFonts w:cs="Arial"/>
          <w:szCs w:val="22"/>
        </w:rPr>
        <w:t>...........................</w:t>
      </w:r>
      <w:r w:rsidR="00A26E9B" w:rsidRPr="002E50A5">
        <w:rPr>
          <w:rFonts w:cs="Arial"/>
          <w:b/>
          <w:szCs w:val="22"/>
        </w:rPr>
        <w:br w:type="page"/>
      </w:r>
    </w:p>
    <w:p w14:paraId="00CE4724" w14:textId="77777777" w:rsidR="007230AD" w:rsidRPr="002E50A5" w:rsidRDefault="00021111" w:rsidP="002E50A5">
      <w:pPr>
        <w:pStyle w:val="00-DefinitionHeading"/>
        <w:jc w:val="center"/>
        <w:rPr>
          <w:rFonts w:cs="Arial"/>
          <w:szCs w:val="22"/>
          <w:u w:val="single"/>
        </w:rPr>
      </w:pPr>
      <w:r w:rsidRPr="002E50A5">
        <w:rPr>
          <w:rFonts w:cs="Arial"/>
          <w:bCs/>
          <w:szCs w:val="22"/>
          <w:u w:val="single"/>
        </w:rPr>
        <w:lastRenderedPageBreak/>
        <w:fldChar w:fldCharType="begin"/>
      </w:r>
      <w:bookmarkStart w:id="220" w:name="_Ref467592160"/>
      <w:bookmarkEnd w:id="220"/>
      <w:r w:rsidR="008458C7" w:rsidRPr="002E50A5">
        <w:rPr>
          <w:rFonts w:cs="Arial"/>
          <w:bCs/>
          <w:szCs w:val="22"/>
          <w:u w:val="single"/>
        </w:rPr>
        <w:instrText xml:space="preserve"> LISTNUM  00Appendix </w:instrText>
      </w:r>
      <w:bookmarkStart w:id="221" w:name="_Toc30537525"/>
      <w:r w:rsidRPr="002E50A5">
        <w:rPr>
          <w:rFonts w:cs="Arial"/>
          <w:bCs/>
          <w:szCs w:val="22"/>
          <w:u w:val="single"/>
        </w:rPr>
        <w:fldChar w:fldCharType="end"/>
      </w:r>
      <w:r w:rsidR="008458C7" w:rsidRPr="002E50A5">
        <w:rPr>
          <w:rFonts w:cs="Arial"/>
          <w:szCs w:val="22"/>
          <w:u w:val="single"/>
        </w:rPr>
        <w:t xml:space="preserve"> </w:t>
      </w:r>
      <w:r w:rsidR="007230AD" w:rsidRPr="002E50A5">
        <w:rPr>
          <w:rFonts w:cs="Arial"/>
          <w:bCs/>
          <w:szCs w:val="22"/>
          <w:u w:val="single"/>
        </w:rPr>
        <w:t xml:space="preserve">: </w:t>
      </w:r>
      <w:r w:rsidR="007230AD" w:rsidRPr="002E50A5">
        <w:rPr>
          <w:rFonts w:cs="Arial"/>
          <w:szCs w:val="22"/>
          <w:u w:val="single"/>
        </w:rPr>
        <w:t>Contractual Undertaking</w:t>
      </w:r>
      <w:bookmarkEnd w:id="221"/>
    </w:p>
    <w:p w14:paraId="048BED60" w14:textId="77777777" w:rsidR="00DC7565" w:rsidRPr="002E50A5" w:rsidRDefault="00DC7565" w:rsidP="002E50A5">
      <w:pPr>
        <w:tabs>
          <w:tab w:val="center" w:pos="4819"/>
          <w:tab w:val="left" w:pos="6990"/>
        </w:tabs>
        <w:rPr>
          <w:rFonts w:ascii="Arial" w:hAnsi="Arial" w:cs="Arial"/>
          <w:sz w:val="22"/>
          <w:szCs w:val="22"/>
        </w:rPr>
      </w:pPr>
    </w:p>
    <w:p w14:paraId="071E1F52" w14:textId="77777777" w:rsidR="009737C5" w:rsidRPr="002E50A5" w:rsidRDefault="0035263C" w:rsidP="002E50A5">
      <w:pPr>
        <w:pStyle w:val="00-Normal-BB"/>
        <w:jc w:val="center"/>
        <w:rPr>
          <w:rFonts w:cs="Arial"/>
          <w:b/>
          <w:szCs w:val="22"/>
        </w:rPr>
      </w:pPr>
      <w:r w:rsidRPr="002E50A5">
        <w:rPr>
          <w:rFonts w:cs="Arial"/>
          <w:b/>
          <w:szCs w:val="22"/>
        </w:rPr>
        <w:t>QUOTATION</w:t>
      </w:r>
      <w:r w:rsidR="009737C5" w:rsidRPr="002E50A5">
        <w:rPr>
          <w:rFonts w:cs="Arial"/>
          <w:b/>
          <w:szCs w:val="22"/>
        </w:rPr>
        <w:t xml:space="preserve"> FOR </w:t>
      </w:r>
      <w:r w:rsidR="00F929E3">
        <w:rPr>
          <w:rFonts w:cs="Arial"/>
          <w:b/>
          <w:szCs w:val="22"/>
        </w:rPr>
        <w:t>CLEANING SERVICES</w:t>
      </w:r>
    </w:p>
    <w:p w14:paraId="29A4488B" w14:textId="77777777" w:rsidR="009737C5" w:rsidRPr="002E50A5" w:rsidRDefault="009737C5" w:rsidP="002E50A5">
      <w:pPr>
        <w:pStyle w:val="00-Normal-BB"/>
        <w:rPr>
          <w:rFonts w:cs="Arial"/>
          <w:szCs w:val="22"/>
        </w:rPr>
      </w:pPr>
    </w:p>
    <w:p w14:paraId="1E7FB619" w14:textId="77777777" w:rsidR="00792DE9" w:rsidRPr="002E50A5" w:rsidRDefault="009737C5" w:rsidP="002E50A5">
      <w:pPr>
        <w:pStyle w:val="00-Normal-BB"/>
        <w:jc w:val="center"/>
        <w:rPr>
          <w:rFonts w:cs="Arial"/>
          <w:b/>
          <w:szCs w:val="22"/>
        </w:rPr>
      </w:pPr>
      <w:r w:rsidRPr="002E50A5">
        <w:rPr>
          <w:rFonts w:cs="Arial"/>
          <w:b/>
          <w:szCs w:val="22"/>
        </w:rPr>
        <w:t xml:space="preserve">CONTRACTUAL UNDERTAKING </w:t>
      </w:r>
    </w:p>
    <w:p w14:paraId="2479B294" w14:textId="77777777" w:rsidR="001A0FCF" w:rsidRPr="002E50A5" w:rsidRDefault="001A0FCF" w:rsidP="002E50A5">
      <w:pPr>
        <w:pStyle w:val="00-Normal-BB"/>
        <w:rPr>
          <w:rFonts w:cs="Arial"/>
          <w:szCs w:val="22"/>
        </w:rPr>
      </w:pPr>
    </w:p>
    <w:p w14:paraId="6BC494E8" w14:textId="77777777" w:rsidR="001A0FCF" w:rsidRPr="002E50A5" w:rsidRDefault="001A0FCF" w:rsidP="00E2430D">
      <w:pPr>
        <w:pStyle w:val="00-Normal-BB"/>
        <w:spacing w:line="276" w:lineRule="auto"/>
        <w:jc w:val="left"/>
        <w:rPr>
          <w:rFonts w:cs="Arial"/>
          <w:szCs w:val="22"/>
        </w:rPr>
      </w:pPr>
      <w:r w:rsidRPr="002E50A5">
        <w:rPr>
          <w:rFonts w:cs="Arial"/>
          <w:szCs w:val="22"/>
        </w:rPr>
        <w:t>To</w:t>
      </w:r>
      <w:r w:rsidRPr="002E50A5">
        <w:rPr>
          <w:rFonts w:cs="Arial"/>
          <w:b/>
          <w:szCs w:val="22"/>
        </w:rPr>
        <w:t xml:space="preserve"> </w:t>
      </w:r>
      <w:r w:rsidR="00F929E3">
        <w:rPr>
          <w:rFonts w:cs="Arial"/>
          <w:szCs w:val="22"/>
        </w:rPr>
        <w:t>Dartmoor National Park Authority</w:t>
      </w:r>
      <w:r w:rsidR="00AA6851" w:rsidRPr="002E50A5">
        <w:rPr>
          <w:rFonts w:cs="Arial"/>
          <w:szCs w:val="22"/>
        </w:rPr>
        <w:t xml:space="preserve"> (“the Authority”)</w:t>
      </w:r>
    </w:p>
    <w:p w14:paraId="6F916A82" w14:textId="77777777" w:rsidR="001A0FCF" w:rsidRPr="00E2430D" w:rsidRDefault="001A0FCF" w:rsidP="00E2430D">
      <w:pPr>
        <w:pStyle w:val="00-Normal-BB"/>
        <w:spacing w:line="276" w:lineRule="auto"/>
        <w:rPr>
          <w:rFonts w:cs="Arial"/>
          <w:szCs w:val="22"/>
        </w:rPr>
      </w:pPr>
      <w:r w:rsidRPr="002E50A5">
        <w:rPr>
          <w:rFonts w:cs="Arial"/>
          <w:szCs w:val="22"/>
        </w:rPr>
        <w:t>I / We the undersigned DO HEREBY UNDERTAKE on the a</w:t>
      </w:r>
      <w:r w:rsidR="0035263C" w:rsidRPr="002E50A5">
        <w:rPr>
          <w:rFonts w:cs="Arial"/>
          <w:szCs w:val="22"/>
        </w:rPr>
        <w:t xml:space="preserve">cceptance by </w:t>
      </w:r>
      <w:r w:rsidR="00AA6851" w:rsidRPr="002E50A5">
        <w:rPr>
          <w:rFonts w:cs="Arial"/>
          <w:szCs w:val="22"/>
        </w:rPr>
        <w:t xml:space="preserve">the Authority </w:t>
      </w:r>
      <w:r w:rsidR="0035263C" w:rsidRPr="002E50A5">
        <w:rPr>
          <w:rFonts w:cs="Arial"/>
          <w:szCs w:val="22"/>
        </w:rPr>
        <w:t>of my / our Quotation</w:t>
      </w:r>
      <w:r w:rsidRPr="002E50A5">
        <w:rPr>
          <w:rFonts w:cs="Arial"/>
          <w:szCs w:val="22"/>
        </w:rPr>
        <w:t xml:space="preserve"> either in whole or in part, to supply (or perform the services), on such terms and conditio</w:t>
      </w:r>
      <w:r w:rsidR="00D44923" w:rsidRPr="002E50A5">
        <w:rPr>
          <w:rFonts w:cs="Arial"/>
          <w:szCs w:val="22"/>
        </w:rPr>
        <w:t>ns and in accordance with such S</w:t>
      </w:r>
      <w:r w:rsidRPr="002E50A5">
        <w:rPr>
          <w:rFonts w:cs="Arial"/>
          <w:szCs w:val="22"/>
        </w:rPr>
        <w:t xml:space="preserve">pecifications (if any), as are contained or incorporated in </w:t>
      </w:r>
      <w:r w:rsidR="00AA6851" w:rsidRPr="002E50A5">
        <w:rPr>
          <w:rFonts w:cs="Arial"/>
          <w:szCs w:val="22"/>
        </w:rPr>
        <w:t>the Authority</w:t>
      </w:r>
      <w:r w:rsidR="001B458B" w:rsidRPr="002E50A5">
        <w:rPr>
          <w:rFonts w:cs="Arial"/>
          <w:szCs w:val="22"/>
        </w:rPr>
        <w:t>’s</w:t>
      </w:r>
      <w:r w:rsidR="00AA6851" w:rsidRPr="002E50A5">
        <w:rPr>
          <w:rFonts w:cs="Arial"/>
          <w:szCs w:val="22"/>
        </w:rPr>
        <w:t xml:space="preserve"> </w:t>
      </w:r>
      <w:r w:rsidR="001C495F" w:rsidRPr="002E50A5">
        <w:rPr>
          <w:rFonts w:cs="Arial"/>
          <w:szCs w:val="22"/>
        </w:rPr>
        <w:t>RFQ</w:t>
      </w:r>
      <w:r w:rsidRPr="002E50A5">
        <w:rPr>
          <w:rFonts w:cs="Arial"/>
          <w:szCs w:val="22"/>
        </w:rPr>
        <w:t>.  I / We agree and declare</w:t>
      </w:r>
      <w:r w:rsidR="0035263C" w:rsidRPr="002E50A5">
        <w:rPr>
          <w:rFonts w:cs="Arial"/>
          <w:szCs w:val="22"/>
        </w:rPr>
        <w:t xml:space="preserve"> that the acceptance of this Quotation</w:t>
      </w:r>
      <w:r w:rsidRPr="002E50A5">
        <w:rPr>
          <w:rFonts w:cs="Arial"/>
          <w:szCs w:val="22"/>
        </w:rPr>
        <w:t xml:space="preserve"> by letter on behalf of </w:t>
      </w:r>
      <w:r w:rsidR="001B458B" w:rsidRPr="002E50A5">
        <w:rPr>
          <w:rFonts w:cs="Arial"/>
          <w:szCs w:val="22"/>
        </w:rPr>
        <w:t>the Authority</w:t>
      </w:r>
      <w:r w:rsidRPr="002E50A5">
        <w:rPr>
          <w:rFonts w:cs="Arial"/>
          <w:szCs w:val="22"/>
        </w:rPr>
        <w:t>, whether for the whole or part of the items included therein, will constitute a contract for the supply of such items, and, I  / We</w:t>
      </w:r>
      <w:r w:rsidR="009737C5" w:rsidRPr="002E50A5">
        <w:rPr>
          <w:rFonts w:cs="Arial"/>
          <w:szCs w:val="22"/>
        </w:rPr>
        <w:t xml:space="preserve">, if requested by </w:t>
      </w:r>
      <w:r w:rsidR="001B458B" w:rsidRPr="002E50A5">
        <w:rPr>
          <w:rFonts w:cs="Arial"/>
          <w:szCs w:val="22"/>
        </w:rPr>
        <w:t xml:space="preserve">the </w:t>
      </w:r>
      <w:r w:rsidR="001B458B" w:rsidRPr="00E2430D">
        <w:rPr>
          <w:rFonts w:cs="Arial"/>
          <w:szCs w:val="22"/>
        </w:rPr>
        <w:t>Authority</w:t>
      </w:r>
      <w:r w:rsidR="009737C5" w:rsidRPr="00E2430D">
        <w:rPr>
          <w:rFonts w:cs="Arial"/>
          <w:szCs w:val="22"/>
        </w:rPr>
        <w:t>, will</w:t>
      </w:r>
      <w:r w:rsidRPr="00E2430D">
        <w:rPr>
          <w:rFonts w:cs="Arial"/>
          <w:szCs w:val="22"/>
        </w:rPr>
        <w:t xml:space="preserve"> enter into a further agreement for the </w:t>
      </w:r>
      <w:bookmarkStart w:id="222" w:name="_Hlk534634389"/>
      <w:r w:rsidR="00FF3BEA" w:rsidRPr="00E2430D">
        <w:rPr>
          <w:rFonts w:cs="Arial"/>
          <w:szCs w:val="22"/>
        </w:rPr>
        <w:t xml:space="preserve">due performance of the contract in the form set out in </w:t>
      </w:r>
      <w:r w:rsidR="002F096B">
        <w:fldChar w:fldCharType="begin"/>
      </w:r>
      <w:r w:rsidR="002F096B">
        <w:instrText xml:space="preserve"> REF _Ref476150595 \r \h  \* MERGEFORMAT </w:instrText>
      </w:r>
      <w:r w:rsidR="002F096B">
        <w:fldChar w:fldCharType="separate"/>
      </w:r>
      <w:r w:rsidR="00F73111">
        <w:rPr>
          <w:rFonts w:cs="Arial"/>
          <w:b/>
          <w:szCs w:val="22"/>
        </w:rPr>
        <w:t>Appendix 2</w:t>
      </w:r>
      <w:r w:rsidR="002F096B">
        <w:fldChar w:fldCharType="end"/>
      </w:r>
      <w:r w:rsidR="00FF3BEA" w:rsidRPr="00E2430D">
        <w:rPr>
          <w:rFonts w:cs="Arial"/>
          <w:szCs w:val="22"/>
        </w:rPr>
        <w:t>.</w:t>
      </w:r>
      <w:bookmarkEnd w:id="222"/>
    </w:p>
    <w:p w14:paraId="38B00286" w14:textId="77777777" w:rsidR="001A0FCF" w:rsidRPr="002E50A5" w:rsidRDefault="001A0FCF" w:rsidP="00E2430D">
      <w:pPr>
        <w:pStyle w:val="00-Normal-BB"/>
        <w:spacing w:line="276" w:lineRule="auto"/>
        <w:jc w:val="left"/>
        <w:rPr>
          <w:rFonts w:cs="Arial"/>
          <w:szCs w:val="22"/>
        </w:rPr>
      </w:pPr>
    </w:p>
    <w:p w14:paraId="535DADEA" w14:textId="77777777" w:rsidR="001A0FCF" w:rsidRDefault="001A0FCF" w:rsidP="00E2430D">
      <w:pPr>
        <w:pStyle w:val="00-Normal-BB"/>
        <w:spacing w:line="276" w:lineRule="auto"/>
        <w:jc w:val="left"/>
        <w:rPr>
          <w:rFonts w:cs="Arial"/>
          <w:szCs w:val="22"/>
        </w:rPr>
      </w:pPr>
      <w:r w:rsidRPr="002E50A5">
        <w:rPr>
          <w:rFonts w:cs="Arial"/>
          <w:szCs w:val="22"/>
        </w:rPr>
        <w:t xml:space="preserve">*Signed: ...................................................………............ </w:t>
      </w:r>
      <w:r w:rsidR="0035263C" w:rsidRPr="002E50A5">
        <w:rPr>
          <w:rFonts w:cs="Arial"/>
          <w:szCs w:val="22"/>
        </w:rPr>
        <w:t>Date: ................</w:t>
      </w:r>
      <w:r w:rsidRPr="002E50A5">
        <w:rPr>
          <w:rFonts w:cs="Arial"/>
          <w:szCs w:val="22"/>
        </w:rPr>
        <w:t>..........................</w:t>
      </w:r>
    </w:p>
    <w:p w14:paraId="4BE5BEAD" w14:textId="77777777" w:rsidR="00E2430D" w:rsidRPr="002E50A5" w:rsidRDefault="00E2430D" w:rsidP="00E2430D">
      <w:pPr>
        <w:pStyle w:val="00-Normal-BB"/>
        <w:spacing w:line="276" w:lineRule="auto"/>
        <w:jc w:val="left"/>
        <w:rPr>
          <w:rFonts w:cs="Arial"/>
          <w:szCs w:val="22"/>
        </w:rPr>
      </w:pPr>
    </w:p>
    <w:p w14:paraId="47D0D66D" w14:textId="77777777" w:rsidR="001A0FCF" w:rsidRDefault="001A0FCF" w:rsidP="00E2430D">
      <w:pPr>
        <w:pStyle w:val="00-Normal-BB"/>
        <w:spacing w:line="276" w:lineRule="auto"/>
        <w:jc w:val="left"/>
        <w:rPr>
          <w:rFonts w:cs="Arial"/>
          <w:szCs w:val="22"/>
        </w:rPr>
      </w:pPr>
      <w:r w:rsidRPr="002E50A5">
        <w:rPr>
          <w:rFonts w:cs="Arial"/>
          <w:szCs w:val="22"/>
        </w:rPr>
        <w:t>Name: (in block capitals): ......................</w:t>
      </w:r>
      <w:r w:rsidR="00D44923" w:rsidRPr="002E50A5">
        <w:rPr>
          <w:rFonts w:cs="Arial"/>
          <w:szCs w:val="22"/>
        </w:rPr>
        <w:t>.…………............................</w:t>
      </w:r>
      <w:r w:rsidRPr="002E50A5">
        <w:rPr>
          <w:rFonts w:cs="Arial"/>
          <w:szCs w:val="22"/>
        </w:rPr>
        <w:t>..................................</w:t>
      </w:r>
    </w:p>
    <w:p w14:paraId="31BEFCCC" w14:textId="77777777" w:rsidR="00E2430D" w:rsidRPr="002E50A5" w:rsidRDefault="00E2430D" w:rsidP="00E2430D">
      <w:pPr>
        <w:pStyle w:val="00-Normal-BB"/>
        <w:spacing w:line="276" w:lineRule="auto"/>
        <w:jc w:val="left"/>
        <w:rPr>
          <w:rFonts w:cs="Arial"/>
          <w:szCs w:val="22"/>
        </w:rPr>
      </w:pPr>
    </w:p>
    <w:p w14:paraId="06F4F8DA" w14:textId="77777777" w:rsidR="001A0FCF" w:rsidRDefault="001A0FCF" w:rsidP="00E2430D">
      <w:pPr>
        <w:pStyle w:val="00-Normal-BB"/>
        <w:spacing w:line="276" w:lineRule="auto"/>
        <w:jc w:val="left"/>
        <w:rPr>
          <w:rFonts w:cs="Arial"/>
          <w:szCs w:val="22"/>
        </w:rPr>
      </w:pPr>
      <w:r w:rsidRPr="002E50A5">
        <w:rPr>
          <w:rFonts w:cs="Arial"/>
          <w:szCs w:val="22"/>
        </w:rPr>
        <w:t>In the capacity of: ................................................. on behalf of: ...</w:t>
      </w:r>
      <w:r w:rsidR="0035263C" w:rsidRPr="002E50A5">
        <w:rPr>
          <w:rFonts w:cs="Arial"/>
          <w:szCs w:val="22"/>
        </w:rPr>
        <w:t>............…………......</w:t>
      </w:r>
      <w:r w:rsidRPr="002E50A5">
        <w:rPr>
          <w:rFonts w:cs="Arial"/>
          <w:szCs w:val="22"/>
        </w:rPr>
        <w:t>.....</w:t>
      </w:r>
    </w:p>
    <w:p w14:paraId="7EFB7565" w14:textId="77777777" w:rsidR="00E2430D" w:rsidRPr="002E50A5" w:rsidRDefault="00E2430D" w:rsidP="00E2430D">
      <w:pPr>
        <w:pStyle w:val="00-Normal-BB"/>
        <w:spacing w:line="276" w:lineRule="auto"/>
        <w:jc w:val="left"/>
        <w:rPr>
          <w:rFonts w:cs="Arial"/>
          <w:szCs w:val="22"/>
        </w:rPr>
      </w:pPr>
    </w:p>
    <w:p w14:paraId="0FD3985C" w14:textId="77777777" w:rsidR="001A0FCF" w:rsidRPr="002E50A5" w:rsidRDefault="001A0FCF" w:rsidP="00E2430D">
      <w:pPr>
        <w:pStyle w:val="00-Normal-BB"/>
        <w:spacing w:line="276" w:lineRule="auto"/>
        <w:jc w:val="left"/>
        <w:rPr>
          <w:rFonts w:cs="Arial"/>
          <w:szCs w:val="22"/>
        </w:rPr>
      </w:pPr>
      <w:r w:rsidRPr="002E50A5">
        <w:rPr>
          <w:rFonts w:cs="Arial"/>
          <w:szCs w:val="22"/>
        </w:rPr>
        <w:t xml:space="preserve">(State official position, </w:t>
      </w:r>
      <w:r w:rsidR="00B019B5" w:rsidRPr="002E50A5">
        <w:rPr>
          <w:rFonts w:cs="Arial"/>
          <w:szCs w:val="22"/>
        </w:rPr>
        <w:t>i.e.</w:t>
      </w:r>
      <w:r w:rsidRPr="002E50A5">
        <w:rPr>
          <w:rFonts w:cs="Arial"/>
          <w:szCs w:val="22"/>
        </w:rPr>
        <w:t xml:space="preserve"> Director, Manager, Secretary </w:t>
      </w:r>
      <w:r w:rsidR="00242312" w:rsidRPr="002E50A5">
        <w:rPr>
          <w:rFonts w:cs="Arial"/>
          <w:szCs w:val="22"/>
        </w:rPr>
        <w:t>etc.</w:t>
      </w:r>
      <w:r w:rsidRPr="002E50A5">
        <w:rPr>
          <w:rFonts w:cs="Arial"/>
          <w:szCs w:val="22"/>
        </w:rPr>
        <w:t>)</w:t>
      </w:r>
      <w:r w:rsidR="008360F9" w:rsidRPr="002E50A5">
        <w:rPr>
          <w:rFonts w:cs="Arial"/>
          <w:szCs w:val="22"/>
        </w:rPr>
        <w:t>.</w:t>
      </w:r>
    </w:p>
    <w:p w14:paraId="4388ADDB" w14:textId="77777777" w:rsidR="001A0FCF" w:rsidRDefault="00086522" w:rsidP="00E2430D">
      <w:pPr>
        <w:pStyle w:val="00-Normal-BB"/>
        <w:spacing w:line="276" w:lineRule="auto"/>
        <w:jc w:val="left"/>
        <w:rPr>
          <w:rFonts w:cs="Arial"/>
          <w:szCs w:val="22"/>
        </w:rPr>
      </w:pPr>
      <w:r w:rsidRPr="002E50A5">
        <w:rPr>
          <w:rFonts w:cs="Arial"/>
          <w:szCs w:val="22"/>
        </w:rPr>
        <w:t>Company Name and postal a</w:t>
      </w:r>
      <w:r w:rsidR="001A0FCF" w:rsidRPr="002E50A5">
        <w:rPr>
          <w:rFonts w:cs="Arial"/>
          <w:szCs w:val="22"/>
        </w:rPr>
        <w:t>ddr</w:t>
      </w:r>
      <w:r w:rsidRPr="002E50A5">
        <w:rPr>
          <w:rFonts w:cs="Arial"/>
          <w:szCs w:val="22"/>
        </w:rPr>
        <w:t>ess:........................</w:t>
      </w:r>
      <w:r w:rsidR="001A0FCF" w:rsidRPr="002E50A5">
        <w:rPr>
          <w:rFonts w:cs="Arial"/>
          <w:szCs w:val="22"/>
        </w:rPr>
        <w:t>....…………...........</w:t>
      </w:r>
      <w:r w:rsidR="00D57C72" w:rsidRPr="002E50A5">
        <w:rPr>
          <w:rFonts w:cs="Arial"/>
          <w:szCs w:val="22"/>
        </w:rPr>
        <w:t>.......</w:t>
      </w:r>
      <w:r w:rsidR="001A0FCF" w:rsidRPr="002E50A5">
        <w:rPr>
          <w:rFonts w:cs="Arial"/>
          <w:szCs w:val="22"/>
        </w:rPr>
        <w:t>.....................</w:t>
      </w:r>
    </w:p>
    <w:p w14:paraId="6D827961" w14:textId="77777777" w:rsidR="00E2430D" w:rsidRPr="002E50A5" w:rsidRDefault="00E2430D" w:rsidP="00E2430D">
      <w:pPr>
        <w:pStyle w:val="00-Normal-BB"/>
        <w:spacing w:line="276" w:lineRule="auto"/>
        <w:jc w:val="left"/>
        <w:rPr>
          <w:rFonts w:cs="Arial"/>
          <w:szCs w:val="22"/>
        </w:rPr>
      </w:pPr>
    </w:p>
    <w:p w14:paraId="417781BD" w14:textId="77777777" w:rsidR="001A0FCF" w:rsidRDefault="001A0FCF" w:rsidP="00E2430D">
      <w:pPr>
        <w:pStyle w:val="00-Normal-BB"/>
        <w:spacing w:line="276" w:lineRule="auto"/>
        <w:jc w:val="left"/>
        <w:rPr>
          <w:rFonts w:cs="Arial"/>
          <w:szCs w:val="22"/>
        </w:rPr>
      </w:pPr>
      <w:r w:rsidRPr="002E50A5">
        <w:rPr>
          <w:rFonts w:cs="Arial"/>
          <w:szCs w:val="22"/>
        </w:rPr>
        <w:t>....................................................................................................................……….............</w:t>
      </w:r>
      <w:r w:rsidR="00E2430D">
        <w:rPr>
          <w:rFonts w:cs="Arial"/>
          <w:szCs w:val="22"/>
        </w:rPr>
        <w:t xml:space="preserve"> </w:t>
      </w:r>
    </w:p>
    <w:p w14:paraId="20B9011C" w14:textId="77777777" w:rsidR="00E2430D" w:rsidRPr="002E50A5" w:rsidRDefault="00E2430D" w:rsidP="00E2430D">
      <w:pPr>
        <w:pStyle w:val="00-Normal-BB"/>
        <w:spacing w:line="276" w:lineRule="auto"/>
        <w:jc w:val="left"/>
        <w:rPr>
          <w:rFonts w:cs="Arial"/>
          <w:szCs w:val="22"/>
        </w:rPr>
      </w:pPr>
    </w:p>
    <w:p w14:paraId="746C53A7" w14:textId="77777777" w:rsidR="001A0FCF" w:rsidRDefault="001A0FCF" w:rsidP="00E2430D">
      <w:pPr>
        <w:pStyle w:val="00-Normal-BB"/>
        <w:spacing w:line="276" w:lineRule="auto"/>
        <w:jc w:val="left"/>
        <w:rPr>
          <w:rFonts w:cs="Arial"/>
          <w:szCs w:val="22"/>
        </w:rPr>
      </w:pPr>
      <w:r w:rsidRPr="002E50A5">
        <w:rPr>
          <w:rFonts w:cs="Arial"/>
          <w:szCs w:val="22"/>
        </w:rPr>
        <w:t>Telephone No: ....................................…......……</w:t>
      </w:r>
      <w:r w:rsidR="00D57C72" w:rsidRPr="002E50A5">
        <w:rPr>
          <w:rFonts w:cs="Arial"/>
          <w:szCs w:val="22"/>
        </w:rPr>
        <w:t>………………………………………</w:t>
      </w:r>
      <w:r w:rsidRPr="002E50A5">
        <w:rPr>
          <w:rFonts w:cs="Arial"/>
          <w:szCs w:val="22"/>
        </w:rPr>
        <w:t>........</w:t>
      </w:r>
    </w:p>
    <w:p w14:paraId="7AD22E9E" w14:textId="77777777" w:rsidR="00E2430D" w:rsidRPr="002E50A5" w:rsidRDefault="00E2430D" w:rsidP="00E2430D">
      <w:pPr>
        <w:pStyle w:val="00-Normal-BB"/>
        <w:spacing w:line="276" w:lineRule="auto"/>
        <w:jc w:val="left"/>
        <w:rPr>
          <w:rFonts w:cs="Arial"/>
          <w:szCs w:val="22"/>
        </w:rPr>
      </w:pPr>
    </w:p>
    <w:p w14:paraId="6C535476" w14:textId="77777777" w:rsidR="001A0FCF" w:rsidRDefault="00086522" w:rsidP="00E2430D">
      <w:pPr>
        <w:pStyle w:val="00-Normal-BB"/>
        <w:spacing w:line="276" w:lineRule="auto"/>
        <w:jc w:val="left"/>
        <w:rPr>
          <w:rFonts w:cs="Arial"/>
          <w:szCs w:val="22"/>
        </w:rPr>
      </w:pPr>
      <w:r w:rsidRPr="002E50A5">
        <w:rPr>
          <w:rFonts w:cs="Arial"/>
          <w:szCs w:val="22"/>
        </w:rPr>
        <w:t>E-mail: ............................…........................</w:t>
      </w:r>
      <w:r w:rsidR="00D57C72" w:rsidRPr="002E50A5">
        <w:rPr>
          <w:rFonts w:cs="Arial"/>
          <w:szCs w:val="22"/>
        </w:rPr>
        <w:t>..................................................................</w:t>
      </w:r>
      <w:r w:rsidRPr="002E50A5">
        <w:rPr>
          <w:rFonts w:cs="Arial"/>
          <w:szCs w:val="22"/>
        </w:rPr>
        <w:t>.....</w:t>
      </w:r>
    </w:p>
    <w:p w14:paraId="53DC36D1" w14:textId="77777777" w:rsidR="00E2430D" w:rsidRPr="002E50A5" w:rsidRDefault="00E2430D" w:rsidP="00E2430D">
      <w:pPr>
        <w:pStyle w:val="00-Normal-BB"/>
        <w:spacing w:line="276" w:lineRule="auto"/>
        <w:jc w:val="left"/>
        <w:rPr>
          <w:rFonts w:cs="Arial"/>
          <w:szCs w:val="22"/>
        </w:rPr>
      </w:pPr>
    </w:p>
    <w:p w14:paraId="422FC4D2" w14:textId="77777777" w:rsidR="001A0FCF" w:rsidRDefault="001A0FCF" w:rsidP="00E2430D">
      <w:pPr>
        <w:pStyle w:val="00-Normal-BB"/>
        <w:spacing w:line="276" w:lineRule="auto"/>
        <w:jc w:val="left"/>
        <w:rPr>
          <w:rFonts w:cs="Arial"/>
          <w:szCs w:val="22"/>
        </w:rPr>
      </w:pPr>
      <w:r w:rsidRPr="002E50A5">
        <w:rPr>
          <w:rFonts w:cs="Arial"/>
          <w:szCs w:val="22"/>
        </w:rPr>
        <w:t>*Company Regis</w:t>
      </w:r>
      <w:r w:rsidR="007230AD" w:rsidRPr="002E50A5">
        <w:rPr>
          <w:rFonts w:cs="Arial"/>
          <w:szCs w:val="22"/>
        </w:rPr>
        <w:t>tration Number and legal form:………………………</w:t>
      </w:r>
      <w:r w:rsidR="00D57C72" w:rsidRPr="002E50A5">
        <w:rPr>
          <w:rFonts w:cs="Arial"/>
          <w:szCs w:val="22"/>
        </w:rPr>
        <w:t>…….</w:t>
      </w:r>
      <w:r w:rsidR="007230AD" w:rsidRPr="002E50A5">
        <w:rPr>
          <w:rFonts w:cs="Arial"/>
          <w:szCs w:val="22"/>
        </w:rPr>
        <w:t>……</w:t>
      </w:r>
      <w:r w:rsidRPr="002E50A5">
        <w:rPr>
          <w:rFonts w:cs="Arial"/>
          <w:szCs w:val="22"/>
        </w:rPr>
        <w:t>………….</w:t>
      </w:r>
    </w:p>
    <w:p w14:paraId="3D9E7E69" w14:textId="77777777" w:rsidR="00E2430D" w:rsidRPr="002E50A5" w:rsidRDefault="00E2430D" w:rsidP="00E2430D">
      <w:pPr>
        <w:pStyle w:val="00-Normal-BB"/>
        <w:spacing w:line="276" w:lineRule="auto"/>
        <w:jc w:val="left"/>
        <w:rPr>
          <w:rFonts w:cs="Arial"/>
          <w:szCs w:val="22"/>
        </w:rPr>
      </w:pPr>
    </w:p>
    <w:p w14:paraId="04645EFC" w14:textId="77777777" w:rsidR="001A0FCF" w:rsidRPr="002E50A5" w:rsidRDefault="001A0FCF" w:rsidP="00E2430D">
      <w:pPr>
        <w:pStyle w:val="00-Normal-BB"/>
        <w:spacing w:line="276" w:lineRule="auto"/>
        <w:jc w:val="left"/>
        <w:rPr>
          <w:rFonts w:cs="Arial"/>
          <w:szCs w:val="22"/>
        </w:rPr>
      </w:pPr>
      <w:r w:rsidRPr="002E50A5">
        <w:rPr>
          <w:rFonts w:cs="Arial"/>
          <w:szCs w:val="22"/>
        </w:rPr>
        <w:t>*(It must be clearly shown whether the Bidder is a limited company, statutory corporation, partnership or single individual, trading under his own or another name, and also if the signatory is not the actual Bidder, the capacity in which he/she signs or is employed).</w:t>
      </w:r>
    </w:p>
    <w:p w14:paraId="199C9F0C" w14:textId="77777777" w:rsidR="004A7585" w:rsidRPr="002E50A5" w:rsidRDefault="004A7585" w:rsidP="002E50A5">
      <w:pPr>
        <w:pStyle w:val="00-Normal-BB"/>
        <w:jc w:val="left"/>
        <w:rPr>
          <w:rFonts w:cs="Arial"/>
          <w:szCs w:val="22"/>
        </w:rPr>
      </w:pPr>
    </w:p>
    <w:p w14:paraId="288E5D5D" w14:textId="77777777" w:rsidR="00D56635" w:rsidRPr="002E50A5" w:rsidRDefault="00D56635" w:rsidP="002E50A5">
      <w:pPr>
        <w:rPr>
          <w:rFonts w:ascii="Arial" w:hAnsi="Arial" w:cs="Arial"/>
          <w:b/>
          <w:sz w:val="22"/>
          <w:szCs w:val="22"/>
        </w:rPr>
        <w:sectPr w:rsidR="00D56635" w:rsidRPr="002E50A5" w:rsidSect="00D83A55">
          <w:pgSz w:w="11906" w:h="16838"/>
          <w:pgMar w:top="1440" w:right="993" w:bottom="1440" w:left="1134" w:header="720" w:footer="720" w:gutter="0"/>
          <w:cols w:space="708"/>
          <w:docGrid w:linePitch="360"/>
        </w:sectPr>
      </w:pPr>
    </w:p>
    <w:p w14:paraId="78A06FA1" w14:textId="77777777" w:rsidR="00C67347" w:rsidRPr="002E50A5" w:rsidRDefault="00021111" w:rsidP="002E50A5">
      <w:pPr>
        <w:pStyle w:val="00-DefinitionHeading"/>
        <w:jc w:val="center"/>
        <w:rPr>
          <w:rFonts w:cs="Arial"/>
          <w:szCs w:val="22"/>
          <w:u w:val="single"/>
        </w:rPr>
      </w:pPr>
      <w:r w:rsidRPr="002E50A5">
        <w:rPr>
          <w:rFonts w:cs="Arial"/>
          <w:bCs/>
          <w:szCs w:val="22"/>
          <w:u w:val="single"/>
        </w:rPr>
        <w:lastRenderedPageBreak/>
        <w:fldChar w:fldCharType="begin"/>
      </w:r>
      <w:bookmarkStart w:id="223" w:name="_Ref474345820"/>
      <w:bookmarkEnd w:id="223"/>
      <w:r w:rsidR="00C67347" w:rsidRPr="002E50A5">
        <w:rPr>
          <w:rFonts w:cs="Arial"/>
          <w:bCs/>
          <w:szCs w:val="22"/>
          <w:u w:val="single"/>
        </w:rPr>
        <w:instrText xml:space="preserve"> LISTNUM  00Appendix </w:instrText>
      </w:r>
      <w:bookmarkStart w:id="224" w:name="_Toc30537526"/>
      <w:r w:rsidRPr="002E50A5">
        <w:rPr>
          <w:rFonts w:cs="Arial"/>
          <w:bCs/>
          <w:szCs w:val="22"/>
          <w:u w:val="single"/>
        </w:rPr>
        <w:fldChar w:fldCharType="end"/>
      </w:r>
      <w:r w:rsidR="00C67347" w:rsidRPr="002E50A5">
        <w:rPr>
          <w:rFonts w:cs="Arial"/>
          <w:szCs w:val="22"/>
          <w:u w:val="single"/>
        </w:rPr>
        <w:t xml:space="preserve"> </w:t>
      </w:r>
      <w:r w:rsidR="00C67347" w:rsidRPr="002E50A5">
        <w:rPr>
          <w:rFonts w:cs="Arial"/>
          <w:bCs/>
          <w:szCs w:val="22"/>
          <w:u w:val="single"/>
        </w:rPr>
        <w:t xml:space="preserve">: </w:t>
      </w:r>
      <w:r w:rsidR="00C67347" w:rsidRPr="002E50A5">
        <w:rPr>
          <w:rFonts w:cs="Arial"/>
          <w:szCs w:val="22"/>
          <w:u w:val="single"/>
        </w:rPr>
        <w:t xml:space="preserve"> S</w:t>
      </w:r>
      <w:r w:rsidR="00912BC1" w:rsidRPr="002E50A5">
        <w:rPr>
          <w:rFonts w:cs="Arial"/>
          <w:szCs w:val="22"/>
          <w:u w:val="single"/>
        </w:rPr>
        <w:t>uitability Assessment</w:t>
      </w:r>
      <w:r w:rsidR="00C67347" w:rsidRPr="002E50A5">
        <w:rPr>
          <w:rFonts w:cs="Arial"/>
          <w:szCs w:val="22"/>
          <w:u w:val="single"/>
        </w:rPr>
        <w:t xml:space="preserve"> </w:t>
      </w:r>
      <w:r w:rsidR="00B37AA6" w:rsidRPr="002E50A5">
        <w:rPr>
          <w:rFonts w:cs="Arial"/>
          <w:szCs w:val="22"/>
          <w:u w:val="single"/>
        </w:rPr>
        <w:t>Questionnaire</w:t>
      </w:r>
      <w:bookmarkEnd w:id="224"/>
    </w:p>
    <w:p w14:paraId="3DE77231" w14:textId="77777777" w:rsidR="00BE165E" w:rsidRPr="002E50A5" w:rsidRDefault="00BE165E" w:rsidP="002E50A5">
      <w:pPr>
        <w:pStyle w:val="00-Heading"/>
        <w:rPr>
          <w:rFonts w:cs="Arial"/>
          <w:b w:val="0"/>
          <w:szCs w:val="22"/>
        </w:rPr>
      </w:pPr>
    </w:p>
    <w:p w14:paraId="7314A1A2" w14:textId="77777777" w:rsidR="00C67347" w:rsidRPr="002E50A5" w:rsidRDefault="00B37AA6" w:rsidP="002E50A5">
      <w:pPr>
        <w:pStyle w:val="00-Heading"/>
        <w:rPr>
          <w:rFonts w:cs="Arial"/>
          <w:szCs w:val="22"/>
        </w:rPr>
      </w:pPr>
      <w:r w:rsidRPr="002E50A5">
        <w:rPr>
          <w:rFonts w:cs="Arial"/>
          <w:szCs w:val="22"/>
        </w:rPr>
        <w:t xml:space="preserve">Instructions </w:t>
      </w:r>
      <w:r w:rsidR="00A31A72" w:rsidRPr="002E50A5">
        <w:rPr>
          <w:rFonts w:cs="Arial"/>
          <w:szCs w:val="22"/>
        </w:rPr>
        <w:t>to Bidders</w:t>
      </w:r>
    </w:p>
    <w:p w14:paraId="7989A9E7" w14:textId="77777777" w:rsidR="000B5F5F" w:rsidRPr="002E50A5" w:rsidRDefault="000B5F5F" w:rsidP="002E50A5">
      <w:pPr>
        <w:pStyle w:val="01-NormInd2-BB"/>
        <w:ind w:left="0"/>
        <w:rPr>
          <w:rFonts w:cs="Arial"/>
          <w:szCs w:val="22"/>
        </w:rPr>
      </w:pPr>
    </w:p>
    <w:p w14:paraId="3147EC0B" w14:textId="77777777" w:rsidR="00086522" w:rsidRPr="002E50A5" w:rsidRDefault="00086522" w:rsidP="002E50A5">
      <w:pPr>
        <w:pStyle w:val="02-Level2-BB"/>
        <w:tabs>
          <w:tab w:val="clear" w:pos="2138"/>
          <w:tab w:val="num" w:pos="851"/>
        </w:tabs>
        <w:ind w:left="851" w:hanging="851"/>
        <w:rPr>
          <w:rFonts w:cs="Arial"/>
          <w:szCs w:val="22"/>
        </w:rPr>
      </w:pPr>
      <w:bookmarkStart w:id="225" w:name="_Toc473704854"/>
      <w:r w:rsidRPr="002E50A5">
        <w:rPr>
          <w:rFonts w:cs="Arial"/>
          <w:szCs w:val="22"/>
        </w:rPr>
        <w:t>This Suitability Assessment Questionnaire</w:t>
      </w:r>
      <w:r w:rsidR="00016AC4" w:rsidRPr="002E50A5">
        <w:rPr>
          <w:rFonts w:cs="Arial"/>
          <w:szCs w:val="22"/>
        </w:rPr>
        <w:t xml:space="preserve"> </w:t>
      </w:r>
      <w:r w:rsidR="00D04083" w:rsidRPr="002E50A5">
        <w:rPr>
          <w:rFonts w:cs="Arial"/>
          <w:szCs w:val="22"/>
        </w:rPr>
        <w:t>is used to</w:t>
      </w:r>
      <w:r w:rsidR="00E76672" w:rsidRPr="002E50A5">
        <w:rPr>
          <w:rFonts w:cs="Arial"/>
          <w:szCs w:val="22"/>
        </w:rPr>
        <w:t xml:space="preserve"> determine if Bidders </w:t>
      </w:r>
      <w:r w:rsidR="00450464" w:rsidRPr="002E50A5">
        <w:rPr>
          <w:rFonts w:cs="Arial"/>
          <w:szCs w:val="22"/>
        </w:rPr>
        <w:t xml:space="preserve">have </w:t>
      </w:r>
      <w:r w:rsidR="00664D57" w:rsidRPr="002E50A5">
        <w:rPr>
          <w:rFonts w:cs="Arial"/>
          <w:szCs w:val="22"/>
        </w:rPr>
        <w:t xml:space="preserve">the capacity and capability to </w:t>
      </w:r>
      <w:r w:rsidR="00664D57" w:rsidRPr="00F929E3">
        <w:rPr>
          <w:rFonts w:cs="Arial"/>
          <w:szCs w:val="22"/>
        </w:rPr>
        <w:t xml:space="preserve">deliver </w:t>
      </w:r>
      <w:r w:rsidR="00A5196A" w:rsidRPr="00F929E3">
        <w:rPr>
          <w:rFonts w:cs="Arial"/>
          <w:szCs w:val="22"/>
        </w:rPr>
        <w:t>the services which</w:t>
      </w:r>
      <w:r w:rsidR="00A5196A" w:rsidRPr="002E50A5">
        <w:rPr>
          <w:rFonts w:cs="Arial"/>
          <w:szCs w:val="22"/>
        </w:rPr>
        <w:t xml:space="preserve"> are the subject of this </w:t>
      </w:r>
      <w:r w:rsidR="001D0756" w:rsidRPr="002E50A5">
        <w:rPr>
          <w:rFonts w:cs="Arial"/>
          <w:szCs w:val="22"/>
        </w:rPr>
        <w:t xml:space="preserve">procurement </w:t>
      </w:r>
      <w:r w:rsidR="00AD236E" w:rsidRPr="002E50A5">
        <w:rPr>
          <w:rFonts w:cs="Arial"/>
          <w:szCs w:val="22"/>
        </w:rPr>
        <w:t xml:space="preserve">and may concern, amongst other matters, </w:t>
      </w:r>
      <w:r w:rsidR="004A3883" w:rsidRPr="002E50A5">
        <w:rPr>
          <w:rFonts w:cs="Arial"/>
          <w:szCs w:val="22"/>
        </w:rPr>
        <w:t>adequate financial</w:t>
      </w:r>
      <w:r w:rsidR="00450464" w:rsidRPr="002E50A5">
        <w:rPr>
          <w:rFonts w:cs="Arial"/>
          <w:szCs w:val="22"/>
        </w:rPr>
        <w:t xml:space="preserve"> and other resources </w:t>
      </w:r>
      <w:r w:rsidR="00D1214F" w:rsidRPr="002E50A5">
        <w:rPr>
          <w:rFonts w:cs="Arial"/>
          <w:szCs w:val="22"/>
        </w:rPr>
        <w:t>and the relevant skills and experience</w:t>
      </w:r>
      <w:r w:rsidR="00717144" w:rsidRPr="002E50A5">
        <w:rPr>
          <w:rFonts w:cs="Arial"/>
          <w:szCs w:val="22"/>
        </w:rPr>
        <w:t>.</w:t>
      </w:r>
      <w:r w:rsidR="00450464" w:rsidRPr="002E50A5">
        <w:rPr>
          <w:rFonts w:cs="Arial"/>
          <w:szCs w:val="22"/>
        </w:rPr>
        <w:t xml:space="preserve"> </w:t>
      </w:r>
      <w:r w:rsidR="00D17222" w:rsidRPr="002E50A5">
        <w:rPr>
          <w:rFonts w:cs="Arial"/>
          <w:szCs w:val="22"/>
        </w:rPr>
        <w:t>to deliver the services that are the subject of this procurement</w:t>
      </w:r>
      <w:r w:rsidRPr="002E50A5">
        <w:rPr>
          <w:rFonts w:cs="Arial"/>
          <w:szCs w:val="22"/>
        </w:rPr>
        <w:t>.</w:t>
      </w:r>
      <w:bookmarkEnd w:id="225"/>
      <w:r w:rsidRPr="002E50A5">
        <w:rPr>
          <w:rFonts w:cs="Arial"/>
          <w:szCs w:val="22"/>
        </w:rPr>
        <w:t xml:space="preserve"> </w:t>
      </w:r>
    </w:p>
    <w:p w14:paraId="2F3735D8" w14:textId="77777777" w:rsidR="00086522" w:rsidRPr="002E50A5" w:rsidRDefault="00086522" w:rsidP="002E50A5">
      <w:pPr>
        <w:rPr>
          <w:rFonts w:ascii="Arial" w:hAnsi="Arial" w:cs="Arial"/>
          <w:sz w:val="22"/>
          <w:szCs w:val="22"/>
        </w:rPr>
      </w:pPr>
    </w:p>
    <w:p w14:paraId="74195CC2" w14:textId="77777777" w:rsidR="00086522" w:rsidRPr="002E50A5" w:rsidRDefault="00086522" w:rsidP="002E50A5">
      <w:pPr>
        <w:tabs>
          <w:tab w:val="left" w:pos="567"/>
        </w:tabs>
        <w:jc w:val="both"/>
        <w:rPr>
          <w:rFonts w:ascii="Arial" w:hAnsi="Arial" w:cs="Arial"/>
          <w:sz w:val="22"/>
          <w:szCs w:val="22"/>
          <w:u w:val="single"/>
        </w:rPr>
      </w:pPr>
      <w:bookmarkStart w:id="226" w:name="_Ref468804925"/>
      <w:bookmarkStart w:id="227" w:name="_Toc474145046"/>
      <w:r w:rsidRPr="002E50A5">
        <w:rPr>
          <w:rFonts w:ascii="Arial" w:hAnsi="Arial" w:cs="Arial"/>
          <w:sz w:val="22"/>
          <w:szCs w:val="22"/>
          <w:u w:val="single"/>
        </w:rPr>
        <w:t>Selection Evaluation Matrix</w:t>
      </w:r>
      <w:bookmarkEnd w:id="226"/>
      <w:bookmarkEnd w:id="227"/>
    </w:p>
    <w:p w14:paraId="0C086EA6" w14:textId="77777777" w:rsidR="00086522" w:rsidRPr="002E50A5" w:rsidRDefault="00086522" w:rsidP="002E50A5">
      <w:pPr>
        <w:jc w:val="both"/>
        <w:rPr>
          <w:rFonts w:ascii="Arial" w:hAnsi="Arial" w:cs="Arial"/>
          <w:sz w:val="22"/>
          <w:szCs w:val="22"/>
        </w:rPr>
      </w:pPr>
    </w:p>
    <w:p w14:paraId="3A8986A2" w14:textId="77777777" w:rsidR="00016AC4" w:rsidRPr="002E50A5" w:rsidRDefault="00086522" w:rsidP="002E50A5">
      <w:pPr>
        <w:pStyle w:val="02-Level2-BB"/>
        <w:tabs>
          <w:tab w:val="clear" w:pos="2138"/>
        </w:tabs>
        <w:ind w:left="851" w:hanging="851"/>
        <w:rPr>
          <w:rFonts w:cs="Arial"/>
          <w:szCs w:val="22"/>
        </w:rPr>
      </w:pPr>
      <w:bookmarkStart w:id="228" w:name="_Ref472951992"/>
      <w:r w:rsidRPr="002E50A5">
        <w:rPr>
          <w:rFonts w:cs="Arial"/>
          <w:szCs w:val="22"/>
        </w:rPr>
        <w:t xml:space="preserve">In completing </w:t>
      </w:r>
      <w:r w:rsidR="00016AC4" w:rsidRPr="002E50A5">
        <w:rPr>
          <w:rFonts w:cs="Arial"/>
          <w:szCs w:val="22"/>
        </w:rPr>
        <w:t xml:space="preserve">this </w:t>
      </w:r>
      <w:r w:rsidR="002926AD" w:rsidRPr="002E50A5">
        <w:rPr>
          <w:rFonts w:cs="Arial"/>
          <w:szCs w:val="22"/>
        </w:rPr>
        <w:t>Suitability Assessment Questionnaire</w:t>
      </w:r>
      <w:r w:rsidRPr="002E50A5">
        <w:rPr>
          <w:rFonts w:cs="Arial"/>
          <w:szCs w:val="22"/>
        </w:rPr>
        <w:t xml:space="preserve">, Bidders should not assume that </w:t>
      </w:r>
      <w:r w:rsidR="00E04E79" w:rsidRPr="002E50A5">
        <w:rPr>
          <w:rFonts w:cs="Arial"/>
          <w:szCs w:val="22"/>
        </w:rPr>
        <w:t xml:space="preserve">the Authority </w:t>
      </w:r>
      <w:r w:rsidRPr="002E50A5">
        <w:rPr>
          <w:rFonts w:cs="Arial"/>
          <w:szCs w:val="22"/>
        </w:rPr>
        <w:t>has any prior knowledge of the Bidder</w:t>
      </w:r>
      <w:r w:rsidR="00A52B0B" w:rsidRPr="002E50A5">
        <w:rPr>
          <w:rFonts w:cs="Arial"/>
          <w:szCs w:val="22"/>
        </w:rPr>
        <w:t xml:space="preserve">. </w:t>
      </w:r>
      <w:r w:rsidR="001A07EA" w:rsidRPr="002E50A5">
        <w:rPr>
          <w:rFonts w:cs="Arial"/>
          <w:szCs w:val="22"/>
        </w:rPr>
        <w:t>The Authority</w:t>
      </w:r>
      <w:r w:rsidRPr="002E50A5">
        <w:rPr>
          <w:rFonts w:cs="Arial"/>
          <w:szCs w:val="22"/>
        </w:rPr>
        <w:t xml:space="preserve"> will only consider information provided in response to the S</w:t>
      </w:r>
      <w:r w:rsidR="00016AC4" w:rsidRPr="002E50A5">
        <w:rPr>
          <w:rFonts w:cs="Arial"/>
          <w:szCs w:val="22"/>
        </w:rPr>
        <w:t>A</w:t>
      </w:r>
      <w:r w:rsidRPr="002E50A5">
        <w:rPr>
          <w:rFonts w:cs="Arial"/>
          <w:szCs w:val="22"/>
        </w:rPr>
        <w:t>Q.</w:t>
      </w:r>
      <w:bookmarkStart w:id="229" w:name="_Ref472951934"/>
      <w:bookmarkEnd w:id="228"/>
    </w:p>
    <w:p w14:paraId="48FED4C2" w14:textId="77777777" w:rsidR="00016AC4" w:rsidRPr="002E50A5" w:rsidRDefault="00016AC4" w:rsidP="002E50A5">
      <w:pPr>
        <w:pStyle w:val="01-S-Level2-BB"/>
        <w:numPr>
          <w:ilvl w:val="0"/>
          <w:numId w:val="0"/>
        </w:numPr>
        <w:tabs>
          <w:tab w:val="num" w:pos="851"/>
        </w:tabs>
        <w:ind w:left="851" w:hanging="851"/>
        <w:rPr>
          <w:rFonts w:cs="Arial"/>
          <w:szCs w:val="22"/>
        </w:rPr>
      </w:pPr>
    </w:p>
    <w:p w14:paraId="7335037F" w14:textId="77777777" w:rsidR="00016AC4" w:rsidRPr="00E2430D" w:rsidRDefault="00086522" w:rsidP="002E50A5">
      <w:pPr>
        <w:pStyle w:val="02-Level2-BB"/>
        <w:tabs>
          <w:tab w:val="clear" w:pos="2138"/>
          <w:tab w:val="num" w:pos="851"/>
        </w:tabs>
        <w:ind w:left="851" w:hanging="851"/>
        <w:rPr>
          <w:rFonts w:cs="Arial"/>
          <w:szCs w:val="22"/>
        </w:rPr>
      </w:pPr>
      <w:bookmarkStart w:id="230" w:name="_Ref476150386"/>
      <w:r w:rsidRPr="002E50A5">
        <w:rPr>
          <w:rFonts w:cs="Arial"/>
          <w:szCs w:val="22"/>
        </w:rPr>
        <w:t xml:space="preserve">Notwithstanding </w:t>
      </w:r>
      <w:r w:rsidRPr="00E2430D">
        <w:rPr>
          <w:rFonts w:cs="Arial"/>
          <w:szCs w:val="22"/>
        </w:rPr>
        <w:t xml:space="preserve">paragraph </w:t>
      </w:r>
      <w:r w:rsidR="002F096B">
        <w:fldChar w:fldCharType="begin"/>
      </w:r>
      <w:r w:rsidR="002F096B">
        <w:instrText xml:space="preserve"> REF _Ref472951992 \r \h  \* MERGEFORMAT </w:instrText>
      </w:r>
      <w:r w:rsidR="002F096B">
        <w:fldChar w:fldCharType="separate"/>
      </w:r>
      <w:r w:rsidR="00F73111">
        <w:rPr>
          <w:rFonts w:cs="Arial"/>
          <w:szCs w:val="22"/>
        </w:rPr>
        <w:t>1.2</w:t>
      </w:r>
      <w:r w:rsidR="002F096B">
        <w:fldChar w:fldCharType="end"/>
      </w:r>
      <w:r w:rsidRPr="00E2430D">
        <w:rPr>
          <w:rFonts w:cs="Arial"/>
          <w:szCs w:val="22"/>
        </w:rPr>
        <w:t xml:space="preserve"> above, </w:t>
      </w:r>
      <w:r w:rsidR="00E04E79" w:rsidRPr="00E2430D">
        <w:rPr>
          <w:rFonts w:cs="Arial"/>
          <w:szCs w:val="22"/>
        </w:rPr>
        <w:t xml:space="preserve">the Authority </w:t>
      </w:r>
      <w:r w:rsidRPr="00E2430D">
        <w:rPr>
          <w:rFonts w:cs="Arial"/>
          <w:szCs w:val="22"/>
        </w:rPr>
        <w:t>may take account of any prior knowledge it has of the Bidder, its practice, reputation or its involvement in existing services, projects or procurements to the extent that such knowledge indicates that information contained in the Bidder's submission is false, misleading or inaccurate.</w:t>
      </w:r>
      <w:bookmarkStart w:id="231" w:name="_Ref474146555"/>
      <w:bookmarkEnd w:id="229"/>
      <w:bookmarkEnd w:id="230"/>
    </w:p>
    <w:p w14:paraId="53D403FD" w14:textId="77777777" w:rsidR="00016AC4" w:rsidRPr="00E2430D" w:rsidRDefault="00016AC4" w:rsidP="002E50A5">
      <w:pPr>
        <w:pStyle w:val="01-NormInd2-BB"/>
        <w:tabs>
          <w:tab w:val="num" w:pos="851"/>
        </w:tabs>
        <w:ind w:left="851" w:hanging="851"/>
        <w:rPr>
          <w:rFonts w:cs="Arial"/>
          <w:szCs w:val="22"/>
        </w:rPr>
      </w:pPr>
    </w:p>
    <w:p w14:paraId="07A9EDA3" w14:textId="77777777" w:rsidR="00506653" w:rsidRPr="002E50A5" w:rsidRDefault="00E04E79" w:rsidP="002E50A5">
      <w:pPr>
        <w:pStyle w:val="02-Level2-BB"/>
        <w:tabs>
          <w:tab w:val="clear" w:pos="2138"/>
          <w:tab w:val="num" w:pos="851"/>
        </w:tabs>
        <w:ind w:left="851" w:hanging="851"/>
        <w:rPr>
          <w:rFonts w:cs="Arial"/>
          <w:szCs w:val="22"/>
        </w:rPr>
      </w:pPr>
      <w:bookmarkStart w:id="232" w:name="_Ref492297764"/>
      <w:r w:rsidRPr="00E2430D">
        <w:rPr>
          <w:rFonts w:cs="Arial"/>
          <w:szCs w:val="22"/>
        </w:rPr>
        <w:t xml:space="preserve">The Authority </w:t>
      </w:r>
      <w:r w:rsidR="00086522" w:rsidRPr="00E2430D">
        <w:rPr>
          <w:rFonts w:cs="Arial"/>
          <w:szCs w:val="22"/>
        </w:rPr>
        <w:t xml:space="preserve">will assess </w:t>
      </w:r>
      <w:r w:rsidR="002926AD" w:rsidRPr="00E2430D">
        <w:rPr>
          <w:rFonts w:cs="Arial"/>
          <w:szCs w:val="22"/>
        </w:rPr>
        <w:t xml:space="preserve">Suitability Assessment Questionnaire </w:t>
      </w:r>
      <w:r w:rsidR="00086522" w:rsidRPr="00E2430D">
        <w:rPr>
          <w:rFonts w:cs="Arial"/>
          <w:szCs w:val="22"/>
        </w:rPr>
        <w:t xml:space="preserve">responses </w:t>
      </w:r>
      <w:r w:rsidR="001B0015" w:rsidRPr="00E2430D">
        <w:rPr>
          <w:rFonts w:cs="Arial"/>
          <w:szCs w:val="22"/>
        </w:rPr>
        <w:t>(</w:t>
      </w:r>
      <w:r w:rsidR="006D297B" w:rsidRPr="00E2430D">
        <w:rPr>
          <w:rFonts w:cs="Arial"/>
          <w:szCs w:val="22"/>
        </w:rPr>
        <w:t>Section</w:t>
      </w:r>
      <w:r w:rsidR="00DA2601" w:rsidRPr="00E2430D">
        <w:rPr>
          <w:rFonts w:cs="Arial"/>
          <w:szCs w:val="22"/>
        </w:rPr>
        <w:t xml:space="preserve"> 2 starting at section</w:t>
      </w:r>
      <w:r w:rsidR="006D297B" w:rsidRPr="00E2430D">
        <w:rPr>
          <w:rFonts w:cs="Arial"/>
          <w:szCs w:val="22"/>
        </w:rPr>
        <w:t xml:space="preserve"> </w:t>
      </w:r>
      <w:r w:rsidR="002F096B">
        <w:fldChar w:fldCharType="begin"/>
      </w:r>
      <w:r w:rsidR="002F096B">
        <w:instrText xml:space="preserve"> REF _Ref492304382 \r \h  \* MERGEFORMAT </w:instrText>
      </w:r>
      <w:r w:rsidR="002F096B">
        <w:fldChar w:fldCharType="separate"/>
      </w:r>
      <w:r w:rsidR="00F73111">
        <w:rPr>
          <w:rFonts w:cs="Arial"/>
          <w:szCs w:val="22"/>
        </w:rPr>
        <w:t>1.6</w:t>
      </w:r>
      <w:r w:rsidR="002F096B">
        <w:fldChar w:fldCharType="end"/>
      </w:r>
      <w:r w:rsidR="00DA2601" w:rsidRPr="00E2430D">
        <w:rPr>
          <w:rFonts w:cs="Arial"/>
          <w:szCs w:val="22"/>
        </w:rPr>
        <w:t xml:space="preserve"> </w:t>
      </w:r>
      <w:r w:rsidR="006D297B" w:rsidRPr="00E2430D">
        <w:rPr>
          <w:rFonts w:cs="Arial"/>
          <w:szCs w:val="22"/>
        </w:rPr>
        <w:t xml:space="preserve">below) </w:t>
      </w:r>
      <w:r w:rsidR="00086522" w:rsidRPr="00E2430D">
        <w:rPr>
          <w:rFonts w:cs="Arial"/>
          <w:szCs w:val="22"/>
        </w:rPr>
        <w:t>to ascertain that its minimum pass/fail compliance requirements have been</w:t>
      </w:r>
      <w:r w:rsidR="00016AC4" w:rsidRPr="00E2430D">
        <w:rPr>
          <w:rFonts w:cs="Arial"/>
          <w:szCs w:val="22"/>
        </w:rPr>
        <w:t xml:space="preserve"> met. </w:t>
      </w:r>
      <w:r w:rsidR="00791979" w:rsidRPr="00E2430D">
        <w:rPr>
          <w:rFonts w:cs="Arial"/>
          <w:szCs w:val="22"/>
        </w:rPr>
        <w:t>Questions will be for information only</w:t>
      </w:r>
      <w:r w:rsidR="00791979" w:rsidRPr="002E50A5">
        <w:rPr>
          <w:rFonts w:cs="Arial"/>
          <w:szCs w:val="22"/>
        </w:rPr>
        <w:t xml:space="preserve"> or </w:t>
      </w:r>
      <w:r w:rsidR="00CB00BB" w:rsidRPr="002E50A5">
        <w:rPr>
          <w:rFonts w:cs="Arial"/>
          <w:szCs w:val="22"/>
        </w:rPr>
        <w:t xml:space="preserve">pass/fail. Pass/Fail </w:t>
      </w:r>
      <w:r w:rsidR="002D56BC" w:rsidRPr="002E50A5">
        <w:rPr>
          <w:rFonts w:cs="Arial"/>
          <w:szCs w:val="22"/>
        </w:rPr>
        <w:t>questions will be clearly s</w:t>
      </w:r>
      <w:r w:rsidR="00B03FF3" w:rsidRPr="002E50A5">
        <w:rPr>
          <w:rFonts w:cs="Arial"/>
          <w:szCs w:val="22"/>
        </w:rPr>
        <w:t>ignposted and</w:t>
      </w:r>
      <w:r w:rsidR="00E51DCA" w:rsidRPr="002E50A5">
        <w:rPr>
          <w:rFonts w:cs="Arial"/>
          <w:szCs w:val="22"/>
        </w:rPr>
        <w:t xml:space="preserve"> </w:t>
      </w:r>
      <w:r w:rsidR="00506653" w:rsidRPr="002E50A5">
        <w:rPr>
          <w:rFonts w:cs="Arial"/>
          <w:szCs w:val="22"/>
        </w:rPr>
        <w:t>‘Y</w:t>
      </w:r>
      <w:r w:rsidR="00E51DCA" w:rsidRPr="002E50A5">
        <w:rPr>
          <w:rFonts w:cs="Arial"/>
          <w:szCs w:val="22"/>
        </w:rPr>
        <w:t>es/No’ responses will be accompanied by the word PASS or FAIL</w:t>
      </w:r>
      <w:r w:rsidR="00506653" w:rsidRPr="002E50A5">
        <w:rPr>
          <w:rFonts w:cs="Arial"/>
          <w:szCs w:val="22"/>
        </w:rPr>
        <w:t xml:space="preserve">. </w:t>
      </w:r>
    </w:p>
    <w:p w14:paraId="1D0E28D6" w14:textId="77777777" w:rsidR="00506653" w:rsidRPr="002E50A5" w:rsidRDefault="00506653" w:rsidP="002E50A5">
      <w:pPr>
        <w:pStyle w:val="02-NormInd2-BB"/>
        <w:rPr>
          <w:szCs w:val="22"/>
        </w:rPr>
      </w:pPr>
    </w:p>
    <w:p w14:paraId="43414A12" w14:textId="77777777" w:rsidR="00532294" w:rsidRPr="002E50A5" w:rsidRDefault="00D601B4" w:rsidP="002E50A5">
      <w:pPr>
        <w:pStyle w:val="02-Level2-BB"/>
        <w:tabs>
          <w:tab w:val="clear" w:pos="2138"/>
          <w:tab w:val="num" w:pos="851"/>
        </w:tabs>
        <w:ind w:left="851" w:hanging="851"/>
        <w:rPr>
          <w:szCs w:val="22"/>
        </w:rPr>
      </w:pPr>
      <w:r w:rsidRPr="002E50A5">
        <w:rPr>
          <w:rFonts w:cs="Arial"/>
          <w:szCs w:val="22"/>
        </w:rPr>
        <w:t>Where a Bidde</w:t>
      </w:r>
      <w:r w:rsidR="00213831" w:rsidRPr="002E50A5">
        <w:rPr>
          <w:rFonts w:cs="Arial"/>
          <w:szCs w:val="22"/>
        </w:rPr>
        <w:t>r’s response to a PASS/FAIL questio</w:t>
      </w:r>
      <w:r w:rsidR="00BB3044" w:rsidRPr="002E50A5">
        <w:rPr>
          <w:rFonts w:cs="Arial"/>
          <w:szCs w:val="22"/>
        </w:rPr>
        <w:t xml:space="preserve">n is such that they fail to meet </w:t>
      </w:r>
      <w:r w:rsidR="008317B7" w:rsidRPr="002E50A5">
        <w:rPr>
          <w:rFonts w:cs="Arial"/>
          <w:szCs w:val="22"/>
        </w:rPr>
        <w:t xml:space="preserve">the stated </w:t>
      </w:r>
      <w:r w:rsidR="004A3883" w:rsidRPr="002E50A5">
        <w:rPr>
          <w:rFonts w:cs="Arial"/>
          <w:szCs w:val="22"/>
        </w:rPr>
        <w:t>requirement,</w:t>
      </w:r>
      <w:r w:rsidR="00717144" w:rsidRPr="002E50A5">
        <w:rPr>
          <w:rFonts w:cs="Arial"/>
          <w:szCs w:val="22"/>
        </w:rPr>
        <w:t xml:space="preserve"> </w:t>
      </w:r>
      <w:r w:rsidR="001A07EA" w:rsidRPr="002E50A5">
        <w:rPr>
          <w:rFonts w:cs="Arial"/>
          <w:szCs w:val="22"/>
        </w:rPr>
        <w:t>the Authority</w:t>
      </w:r>
      <w:r w:rsidR="00717144" w:rsidRPr="002E50A5">
        <w:rPr>
          <w:rFonts w:cs="Arial"/>
          <w:szCs w:val="22"/>
        </w:rPr>
        <w:t xml:space="preserve"> may exclude the Bidder from the </w:t>
      </w:r>
      <w:r w:rsidR="00C51415" w:rsidRPr="002E50A5">
        <w:rPr>
          <w:rFonts w:cs="Arial"/>
          <w:szCs w:val="22"/>
        </w:rPr>
        <w:t>Procurement Process</w:t>
      </w:r>
      <w:r w:rsidR="006D297B" w:rsidRPr="002E50A5">
        <w:rPr>
          <w:rFonts w:cs="Arial"/>
          <w:szCs w:val="22"/>
        </w:rPr>
        <w:t xml:space="preserve"> and where a Bidder is excluded their </w:t>
      </w:r>
      <w:r w:rsidR="00994584" w:rsidRPr="002E50A5">
        <w:rPr>
          <w:rFonts w:cs="Arial"/>
          <w:szCs w:val="22"/>
        </w:rPr>
        <w:t>bid will not be evaluated any further</w:t>
      </w:r>
      <w:r w:rsidR="00086522" w:rsidRPr="002E50A5">
        <w:rPr>
          <w:rFonts w:cs="Arial"/>
          <w:szCs w:val="22"/>
        </w:rPr>
        <w:t>:</w:t>
      </w:r>
      <w:bookmarkEnd w:id="231"/>
      <w:bookmarkEnd w:id="232"/>
    </w:p>
    <w:p w14:paraId="3AC37473" w14:textId="77777777" w:rsidR="008422F3" w:rsidRPr="002E50A5" w:rsidRDefault="008422F3" w:rsidP="002E50A5">
      <w:pPr>
        <w:ind w:left="851"/>
        <w:jc w:val="both"/>
        <w:rPr>
          <w:rFonts w:ascii="Arial" w:hAnsi="Arial" w:cs="Arial"/>
          <w:b/>
          <w:sz w:val="22"/>
          <w:szCs w:val="22"/>
        </w:rPr>
      </w:pPr>
    </w:p>
    <w:p w14:paraId="7757266F" w14:textId="77777777" w:rsidR="00B37AA6" w:rsidRPr="002E50A5" w:rsidRDefault="00B37AA6" w:rsidP="002E50A5">
      <w:pPr>
        <w:pStyle w:val="00-Heading"/>
        <w:rPr>
          <w:rFonts w:cs="Arial"/>
          <w:szCs w:val="22"/>
        </w:rPr>
      </w:pPr>
      <w:r w:rsidRPr="002E50A5">
        <w:rPr>
          <w:rFonts w:cs="Arial"/>
          <w:szCs w:val="22"/>
        </w:rPr>
        <w:t>Questions</w:t>
      </w:r>
      <w:r w:rsidR="00A31A72" w:rsidRPr="002E50A5">
        <w:rPr>
          <w:rFonts w:cs="Arial"/>
          <w:szCs w:val="22"/>
        </w:rPr>
        <w:t xml:space="preserve"> for completion</w:t>
      </w:r>
      <w:r w:rsidR="008422F3" w:rsidRPr="002E50A5">
        <w:rPr>
          <w:rFonts w:cs="Arial"/>
          <w:szCs w:val="22"/>
        </w:rPr>
        <w:t xml:space="preserve"> by Bidder</w:t>
      </w:r>
      <w:r w:rsidR="00A33EBE" w:rsidRPr="002E50A5">
        <w:rPr>
          <w:rFonts w:cs="Arial"/>
          <w:szCs w:val="22"/>
        </w:rPr>
        <w:t>: (Section 1).</w:t>
      </w:r>
    </w:p>
    <w:p w14:paraId="656A552D" w14:textId="77777777" w:rsidR="0059755D" w:rsidRPr="002E50A5" w:rsidRDefault="0059755D" w:rsidP="002E50A5">
      <w:pPr>
        <w:pStyle w:val="00-Normal-BB"/>
        <w:rPr>
          <w:rFonts w:cs="Arial"/>
          <w:szCs w:val="22"/>
        </w:rPr>
      </w:pPr>
    </w:p>
    <w:tbl>
      <w:tblPr>
        <w:tblW w:w="8930" w:type="dxa"/>
        <w:tblInd w:w="84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50"/>
        <w:gridCol w:w="5662"/>
        <w:gridCol w:w="2018"/>
      </w:tblGrid>
      <w:tr w:rsidR="00451E1F" w:rsidRPr="002E50A5" w14:paraId="352E6002" w14:textId="77777777" w:rsidTr="00853EE1">
        <w:tc>
          <w:tcPr>
            <w:tcW w:w="1250" w:type="dxa"/>
            <w:tcBorders>
              <w:top w:val="single" w:sz="4" w:space="0" w:color="000000"/>
              <w:bottom w:val="single" w:sz="6" w:space="0" w:color="000000"/>
            </w:tcBorders>
            <w:shd w:val="clear" w:color="auto" w:fill="95B3D7" w:themeFill="accent1" w:themeFillTint="99"/>
          </w:tcPr>
          <w:p w14:paraId="3B528C12" w14:textId="77777777" w:rsidR="00451E1F" w:rsidRPr="002E50A5" w:rsidRDefault="00451E1F" w:rsidP="002E50A5">
            <w:pPr>
              <w:jc w:val="both"/>
              <w:rPr>
                <w:rFonts w:ascii="Arial" w:eastAsia="Arial" w:hAnsi="Arial" w:cs="Arial"/>
                <w:b/>
                <w:color w:val="000000"/>
                <w:sz w:val="22"/>
                <w:szCs w:val="22"/>
              </w:rPr>
            </w:pPr>
            <w:r w:rsidRPr="002E50A5">
              <w:rPr>
                <w:rFonts w:ascii="Arial" w:eastAsia="Arial" w:hAnsi="Arial" w:cs="Arial"/>
                <w:b/>
                <w:color w:val="000000"/>
                <w:sz w:val="22"/>
                <w:szCs w:val="22"/>
              </w:rPr>
              <w:t>Section 1</w:t>
            </w:r>
          </w:p>
        </w:tc>
        <w:tc>
          <w:tcPr>
            <w:tcW w:w="7680" w:type="dxa"/>
            <w:gridSpan w:val="2"/>
            <w:tcBorders>
              <w:top w:val="single" w:sz="4" w:space="0" w:color="000000"/>
              <w:bottom w:val="single" w:sz="6" w:space="0" w:color="000000"/>
            </w:tcBorders>
            <w:shd w:val="clear" w:color="auto" w:fill="95B3D7" w:themeFill="accent1" w:themeFillTint="99"/>
          </w:tcPr>
          <w:p w14:paraId="68D45784" w14:textId="77777777" w:rsidR="00451E1F" w:rsidRPr="002E50A5" w:rsidRDefault="00451E1F" w:rsidP="002E50A5">
            <w:pPr>
              <w:jc w:val="both"/>
              <w:rPr>
                <w:rFonts w:ascii="Arial" w:hAnsi="Arial" w:cs="Arial"/>
                <w:b/>
                <w:color w:val="000000"/>
                <w:sz w:val="22"/>
                <w:szCs w:val="22"/>
              </w:rPr>
            </w:pPr>
            <w:r w:rsidRPr="002E50A5">
              <w:rPr>
                <w:rFonts w:ascii="Arial" w:eastAsia="Arial" w:hAnsi="Arial" w:cs="Arial"/>
                <w:b/>
                <w:color w:val="000000"/>
                <w:sz w:val="22"/>
                <w:szCs w:val="22"/>
              </w:rPr>
              <w:t>Bidder information</w:t>
            </w:r>
          </w:p>
        </w:tc>
      </w:tr>
      <w:tr w:rsidR="00451E1F" w:rsidRPr="002E50A5" w14:paraId="57B504DC" w14:textId="77777777" w:rsidTr="00853EE1">
        <w:tc>
          <w:tcPr>
            <w:tcW w:w="1250" w:type="dxa"/>
            <w:tcBorders>
              <w:top w:val="single" w:sz="6" w:space="0" w:color="000000"/>
              <w:bottom w:val="single" w:sz="6" w:space="0" w:color="000000"/>
            </w:tcBorders>
            <w:shd w:val="clear" w:color="auto" w:fill="95B3D7" w:themeFill="accent1" w:themeFillTint="99"/>
          </w:tcPr>
          <w:p w14:paraId="4F260CA2" w14:textId="77777777" w:rsidR="00451E1F" w:rsidRPr="002E50A5" w:rsidRDefault="00451E1F" w:rsidP="002E50A5">
            <w:pPr>
              <w:jc w:val="both"/>
              <w:rPr>
                <w:rFonts w:ascii="Arial" w:eastAsia="Arial" w:hAnsi="Arial" w:cs="Arial"/>
                <w:b/>
                <w:color w:val="000000"/>
                <w:sz w:val="22"/>
                <w:szCs w:val="22"/>
              </w:rPr>
            </w:pPr>
            <w:r w:rsidRPr="002E50A5">
              <w:rPr>
                <w:rFonts w:ascii="Arial" w:eastAsia="Arial" w:hAnsi="Arial" w:cs="Arial"/>
                <w:b/>
                <w:color w:val="000000"/>
                <w:sz w:val="22"/>
                <w:szCs w:val="22"/>
              </w:rPr>
              <w:t>Question number</w:t>
            </w:r>
          </w:p>
        </w:tc>
        <w:tc>
          <w:tcPr>
            <w:tcW w:w="5662" w:type="dxa"/>
            <w:tcBorders>
              <w:top w:val="single" w:sz="6" w:space="0" w:color="000000"/>
              <w:bottom w:val="single" w:sz="6" w:space="0" w:color="000000"/>
            </w:tcBorders>
            <w:shd w:val="clear" w:color="auto" w:fill="95B3D7" w:themeFill="accent1" w:themeFillTint="99"/>
          </w:tcPr>
          <w:p w14:paraId="01BF8FE0" w14:textId="77777777" w:rsidR="00451E1F" w:rsidRPr="002E50A5" w:rsidRDefault="00451E1F" w:rsidP="002E50A5">
            <w:pPr>
              <w:jc w:val="both"/>
              <w:rPr>
                <w:rFonts w:ascii="Arial" w:hAnsi="Arial" w:cs="Arial"/>
                <w:b/>
                <w:color w:val="000000"/>
                <w:sz w:val="22"/>
                <w:szCs w:val="22"/>
              </w:rPr>
            </w:pPr>
            <w:r w:rsidRPr="002E50A5">
              <w:rPr>
                <w:rFonts w:ascii="Arial" w:eastAsia="Arial" w:hAnsi="Arial" w:cs="Arial"/>
                <w:b/>
                <w:color w:val="000000"/>
                <w:sz w:val="22"/>
                <w:szCs w:val="22"/>
              </w:rPr>
              <w:t>Question</w:t>
            </w:r>
          </w:p>
        </w:tc>
        <w:tc>
          <w:tcPr>
            <w:tcW w:w="2018" w:type="dxa"/>
            <w:tcBorders>
              <w:top w:val="single" w:sz="6" w:space="0" w:color="000000"/>
              <w:bottom w:val="single" w:sz="6" w:space="0" w:color="000000"/>
            </w:tcBorders>
            <w:shd w:val="clear" w:color="auto" w:fill="95B3D7" w:themeFill="accent1" w:themeFillTint="99"/>
          </w:tcPr>
          <w:p w14:paraId="2CFF42DE" w14:textId="77777777" w:rsidR="00451E1F" w:rsidRPr="002E50A5" w:rsidRDefault="00451E1F" w:rsidP="002E50A5">
            <w:pPr>
              <w:jc w:val="both"/>
              <w:rPr>
                <w:rFonts w:ascii="Arial" w:hAnsi="Arial" w:cs="Arial"/>
                <w:b/>
                <w:color w:val="000000"/>
                <w:sz w:val="22"/>
                <w:szCs w:val="22"/>
              </w:rPr>
            </w:pPr>
            <w:r w:rsidRPr="002E50A5">
              <w:rPr>
                <w:rFonts w:ascii="Arial" w:eastAsia="Arial" w:hAnsi="Arial" w:cs="Arial"/>
                <w:b/>
                <w:color w:val="000000"/>
                <w:sz w:val="22"/>
                <w:szCs w:val="22"/>
              </w:rPr>
              <w:t>Response</w:t>
            </w:r>
          </w:p>
        </w:tc>
      </w:tr>
      <w:tr w:rsidR="00451E1F" w:rsidRPr="002E50A5" w14:paraId="4A2F3985" w14:textId="77777777" w:rsidTr="00853EE1">
        <w:tc>
          <w:tcPr>
            <w:tcW w:w="1250" w:type="dxa"/>
            <w:tcBorders>
              <w:top w:val="single" w:sz="6" w:space="0" w:color="000000"/>
            </w:tcBorders>
          </w:tcPr>
          <w:p w14:paraId="56883DF8" w14:textId="77777777" w:rsidR="00451E1F" w:rsidRPr="002E50A5" w:rsidRDefault="00451E1F" w:rsidP="002E50A5">
            <w:pPr>
              <w:jc w:val="both"/>
              <w:rPr>
                <w:rFonts w:ascii="Arial" w:eastAsia="Arial" w:hAnsi="Arial" w:cs="Arial"/>
                <w:b/>
                <w:color w:val="000000"/>
                <w:sz w:val="22"/>
                <w:szCs w:val="22"/>
              </w:rPr>
            </w:pPr>
            <w:r w:rsidRPr="002E50A5">
              <w:rPr>
                <w:rFonts w:ascii="Arial" w:eastAsia="Arial" w:hAnsi="Arial" w:cs="Arial"/>
                <w:b/>
                <w:color w:val="000000"/>
                <w:sz w:val="22"/>
                <w:szCs w:val="22"/>
              </w:rPr>
              <w:t>1.1(a)</w:t>
            </w:r>
          </w:p>
        </w:tc>
        <w:tc>
          <w:tcPr>
            <w:tcW w:w="5662" w:type="dxa"/>
            <w:tcBorders>
              <w:top w:val="single" w:sz="6" w:space="0" w:color="000000"/>
            </w:tcBorders>
          </w:tcPr>
          <w:p w14:paraId="43BE28F6" w14:textId="77777777" w:rsidR="00451E1F" w:rsidRPr="002E50A5" w:rsidRDefault="00451E1F" w:rsidP="002E50A5">
            <w:pPr>
              <w:jc w:val="both"/>
              <w:rPr>
                <w:rFonts w:ascii="Arial" w:hAnsi="Arial" w:cs="Arial"/>
                <w:color w:val="000000"/>
                <w:sz w:val="22"/>
                <w:szCs w:val="22"/>
              </w:rPr>
            </w:pPr>
            <w:r w:rsidRPr="002E50A5">
              <w:rPr>
                <w:rFonts w:ascii="Arial" w:eastAsia="Arial" w:hAnsi="Arial" w:cs="Arial"/>
                <w:color w:val="000000"/>
                <w:sz w:val="22"/>
                <w:szCs w:val="22"/>
              </w:rPr>
              <w:t>Full name of the bidding organisation</w:t>
            </w:r>
          </w:p>
          <w:p w14:paraId="71364559" w14:textId="77777777" w:rsidR="00451E1F" w:rsidRPr="002E50A5" w:rsidRDefault="00451E1F" w:rsidP="002E50A5">
            <w:pPr>
              <w:jc w:val="both"/>
              <w:rPr>
                <w:rFonts w:ascii="Arial" w:hAnsi="Arial" w:cs="Arial"/>
                <w:color w:val="000000"/>
                <w:sz w:val="22"/>
                <w:szCs w:val="22"/>
              </w:rPr>
            </w:pPr>
          </w:p>
        </w:tc>
        <w:tc>
          <w:tcPr>
            <w:tcW w:w="2018" w:type="dxa"/>
            <w:tcBorders>
              <w:top w:val="single" w:sz="6" w:space="0" w:color="000000"/>
            </w:tcBorders>
          </w:tcPr>
          <w:p w14:paraId="4A0F5B52" w14:textId="77777777" w:rsidR="00451E1F" w:rsidRPr="002E50A5" w:rsidRDefault="00451E1F" w:rsidP="002E50A5">
            <w:pPr>
              <w:jc w:val="both"/>
              <w:rPr>
                <w:rFonts w:ascii="Arial" w:hAnsi="Arial" w:cs="Arial"/>
                <w:color w:val="000000"/>
                <w:sz w:val="22"/>
                <w:szCs w:val="22"/>
              </w:rPr>
            </w:pPr>
          </w:p>
        </w:tc>
      </w:tr>
      <w:tr w:rsidR="00451E1F" w:rsidRPr="002E50A5" w14:paraId="4CA8D116" w14:textId="77777777" w:rsidTr="00853EE1">
        <w:tc>
          <w:tcPr>
            <w:tcW w:w="1250" w:type="dxa"/>
          </w:tcPr>
          <w:p w14:paraId="10BE9044" w14:textId="77777777" w:rsidR="00451E1F" w:rsidRPr="002E50A5" w:rsidRDefault="00451E1F" w:rsidP="002E50A5">
            <w:pPr>
              <w:jc w:val="both"/>
              <w:rPr>
                <w:rFonts w:ascii="Arial" w:eastAsia="Arial" w:hAnsi="Arial" w:cs="Arial"/>
                <w:b/>
                <w:color w:val="000000"/>
                <w:sz w:val="22"/>
                <w:szCs w:val="22"/>
              </w:rPr>
            </w:pPr>
            <w:r w:rsidRPr="002E50A5">
              <w:rPr>
                <w:rFonts w:ascii="Arial" w:eastAsia="Arial" w:hAnsi="Arial" w:cs="Arial"/>
                <w:b/>
                <w:color w:val="000000"/>
                <w:sz w:val="22"/>
                <w:szCs w:val="22"/>
              </w:rPr>
              <w:t>1.1(b) (i)</w:t>
            </w:r>
          </w:p>
        </w:tc>
        <w:tc>
          <w:tcPr>
            <w:tcW w:w="5662" w:type="dxa"/>
          </w:tcPr>
          <w:p w14:paraId="79B13839" w14:textId="77777777" w:rsidR="00451E1F" w:rsidRPr="002E50A5" w:rsidRDefault="00451E1F" w:rsidP="002E50A5">
            <w:pPr>
              <w:jc w:val="both"/>
              <w:rPr>
                <w:rFonts w:ascii="Arial" w:hAnsi="Arial" w:cs="Arial"/>
                <w:color w:val="000000"/>
                <w:sz w:val="22"/>
                <w:szCs w:val="22"/>
              </w:rPr>
            </w:pPr>
            <w:r w:rsidRPr="002E50A5">
              <w:rPr>
                <w:rFonts w:ascii="Arial" w:eastAsia="Arial" w:hAnsi="Arial" w:cs="Arial"/>
                <w:color w:val="000000"/>
                <w:sz w:val="22"/>
                <w:szCs w:val="22"/>
              </w:rPr>
              <w:t>Registered office address (if applicable)</w:t>
            </w:r>
          </w:p>
        </w:tc>
        <w:tc>
          <w:tcPr>
            <w:tcW w:w="2018" w:type="dxa"/>
          </w:tcPr>
          <w:p w14:paraId="1EC6D367" w14:textId="77777777" w:rsidR="00451E1F" w:rsidRPr="002E50A5" w:rsidRDefault="00451E1F" w:rsidP="002E50A5">
            <w:pPr>
              <w:jc w:val="both"/>
              <w:rPr>
                <w:rFonts w:ascii="Arial" w:hAnsi="Arial" w:cs="Arial"/>
                <w:color w:val="000000"/>
                <w:sz w:val="22"/>
                <w:szCs w:val="22"/>
              </w:rPr>
            </w:pPr>
          </w:p>
        </w:tc>
      </w:tr>
      <w:tr w:rsidR="00451E1F" w:rsidRPr="002E50A5" w14:paraId="42CD0914" w14:textId="77777777" w:rsidTr="00853EE1">
        <w:tc>
          <w:tcPr>
            <w:tcW w:w="1250" w:type="dxa"/>
          </w:tcPr>
          <w:p w14:paraId="036A1B74" w14:textId="77777777" w:rsidR="00451E1F" w:rsidRPr="002E50A5" w:rsidRDefault="00451E1F" w:rsidP="002E50A5">
            <w:pPr>
              <w:jc w:val="both"/>
              <w:rPr>
                <w:rFonts w:ascii="Arial" w:eastAsia="Arial" w:hAnsi="Arial" w:cs="Arial"/>
                <w:b/>
                <w:color w:val="000000"/>
                <w:sz w:val="22"/>
                <w:szCs w:val="22"/>
              </w:rPr>
            </w:pPr>
            <w:r w:rsidRPr="002E50A5">
              <w:rPr>
                <w:rFonts w:ascii="Arial" w:eastAsia="Arial" w:hAnsi="Arial" w:cs="Arial"/>
                <w:b/>
                <w:color w:val="000000"/>
                <w:sz w:val="22"/>
                <w:szCs w:val="22"/>
              </w:rPr>
              <w:t>1.1(b (ii)</w:t>
            </w:r>
          </w:p>
        </w:tc>
        <w:tc>
          <w:tcPr>
            <w:tcW w:w="5662" w:type="dxa"/>
          </w:tcPr>
          <w:p w14:paraId="18ABD82E" w14:textId="77777777" w:rsidR="00451E1F" w:rsidRPr="002E50A5" w:rsidRDefault="00451E1F" w:rsidP="002E50A5">
            <w:pPr>
              <w:jc w:val="both"/>
              <w:rPr>
                <w:rFonts w:ascii="Arial" w:hAnsi="Arial" w:cs="Arial"/>
                <w:color w:val="000000"/>
                <w:sz w:val="22"/>
                <w:szCs w:val="22"/>
              </w:rPr>
            </w:pPr>
            <w:r w:rsidRPr="002E50A5">
              <w:rPr>
                <w:rFonts w:ascii="Arial" w:eastAsia="Arial" w:hAnsi="Arial" w:cs="Arial"/>
                <w:color w:val="000000"/>
                <w:sz w:val="22"/>
                <w:szCs w:val="22"/>
              </w:rPr>
              <w:t>Registered website address (if applicable)</w:t>
            </w:r>
          </w:p>
        </w:tc>
        <w:tc>
          <w:tcPr>
            <w:tcW w:w="2018" w:type="dxa"/>
          </w:tcPr>
          <w:p w14:paraId="1391288B" w14:textId="77777777" w:rsidR="00451E1F" w:rsidRPr="002E50A5" w:rsidRDefault="00451E1F" w:rsidP="002E50A5">
            <w:pPr>
              <w:jc w:val="both"/>
              <w:rPr>
                <w:rFonts w:ascii="Arial" w:hAnsi="Arial" w:cs="Arial"/>
                <w:color w:val="000000"/>
                <w:sz w:val="22"/>
                <w:szCs w:val="22"/>
              </w:rPr>
            </w:pPr>
          </w:p>
        </w:tc>
      </w:tr>
      <w:tr w:rsidR="00451E1F" w:rsidRPr="002E50A5" w14:paraId="1C60B871" w14:textId="77777777" w:rsidTr="00853EE1">
        <w:tc>
          <w:tcPr>
            <w:tcW w:w="1250" w:type="dxa"/>
          </w:tcPr>
          <w:p w14:paraId="4EE22107" w14:textId="77777777" w:rsidR="00451E1F" w:rsidRPr="002E50A5" w:rsidRDefault="00451E1F" w:rsidP="002E50A5">
            <w:pPr>
              <w:jc w:val="both"/>
              <w:rPr>
                <w:rFonts w:ascii="Arial" w:eastAsia="Arial" w:hAnsi="Arial" w:cs="Arial"/>
                <w:b/>
                <w:color w:val="000000"/>
                <w:sz w:val="22"/>
                <w:szCs w:val="22"/>
              </w:rPr>
            </w:pPr>
            <w:r w:rsidRPr="002E50A5">
              <w:rPr>
                <w:rFonts w:ascii="Arial" w:eastAsia="Arial" w:hAnsi="Arial" w:cs="Arial"/>
                <w:b/>
                <w:color w:val="000000"/>
                <w:sz w:val="22"/>
                <w:szCs w:val="22"/>
              </w:rPr>
              <w:t>1.1(c)</w:t>
            </w:r>
          </w:p>
        </w:tc>
        <w:tc>
          <w:tcPr>
            <w:tcW w:w="5662" w:type="dxa"/>
          </w:tcPr>
          <w:p w14:paraId="5419DE70" w14:textId="77777777" w:rsidR="00451E1F" w:rsidRPr="002E50A5" w:rsidRDefault="00451E1F" w:rsidP="002E50A5">
            <w:pPr>
              <w:jc w:val="both"/>
              <w:rPr>
                <w:rFonts w:ascii="Arial" w:hAnsi="Arial" w:cs="Arial"/>
                <w:color w:val="000000"/>
                <w:sz w:val="22"/>
                <w:szCs w:val="22"/>
              </w:rPr>
            </w:pPr>
            <w:r w:rsidRPr="002E50A5">
              <w:rPr>
                <w:rFonts w:ascii="Arial" w:eastAsia="Arial" w:hAnsi="Arial" w:cs="Arial"/>
                <w:color w:val="000000"/>
                <w:sz w:val="22"/>
                <w:szCs w:val="22"/>
              </w:rPr>
              <w:t xml:space="preserve">Trading status </w:t>
            </w:r>
          </w:p>
          <w:p w14:paraId="7F7740CE" w14:textId="77777777" w:rsidR="00451E1F" w:rsidRPr="002E50A5" w:rsidRDefault="00451E1F" w:rsidP="002E50A5">
            <w:pPr>
              <w:numPr>
                <w:ilvl w:val="0"/>
                <w:numId w:val="36"/>
              </w:numPr>
              <w:ind w:hanging="360"/>
              <w:contextualSpacing/>
              <w:jc w:val="both"/>
              <w:rPr>
                <w:rFonts w:ascii="Arial" w:eastAsia="Arial" w:hAnsi="Arial" w:cs="Arial"/>
                <w:color w:val="000000"/>
                <w:sz w:val="22"/>
                <w:szCs w:val="22"/>
              </w:rPr>
            </w:pPr>
            <w:r w:rsidRPr="002E50A5">
              <w:rPr>
                <w:rFonts w:ascii="Arial" w:eastAsia="Arial" w:hAnsi="Arial" w:cs="Arial"/>
                <w:color w:val="000000"/>
                <w:sz w:val="22"/>
                <w:szCs w:val="22"/>
              </w:rPr>
              <w:t>public limited company</w:t>
            </w:r>
          </w:p>
          <w:p w14:paraId="1CFE220A" w14:textId="77777777" w:rsidR="00451E1F" w:rsidRPr="002E50A5" w:rsidRDefault="00451E1F" w:rsidP="002E50A5">
            <w:pPr>
              <w:numPr>
                <w:ilvl w:val="0"/>
                <w:numId w:val="36"/>
              </w:numPr>
              <w:ind w:hanging="360"/>
              <w:contextualSpacing/>
              <w:jc w:val="both"/>
              <w:rPr>
                <w:rFonts w:ascii="Arial" w:eastAsia="Arial" w:hAnsi="Arial" w:cs="Arial"/>
                <w:color w:val="000000"/>
                <w:sz w:val="22"/>
                <w:szCs w:val="22"/>
              </w:rPr>
            </w:pPr>
            <w:r w:rsidRPr="002E50A5">
              <w:rPr>
                <w:rFonts w:ascii="Arial" w:eastAsia="Arial" w:hAnsi="Arial" w:cs="Arial"/>
                <w:color w:val="000000"/>
                <w:sz w:val="22"/>
                <w:szCs w:val="22"/>
              </w:rPr>
              <w:t xml:space="preserve">limited company </w:t>
            </w:r>
          </w:p>
          <w:p w14:paraId="5C6C8F35" w14:textId="77777777" w:rsidR="002A7BF2" w:rsidRPr="002E50A5" w:rsidRDefault="002A7BF2" w:rsidP="002E50A5">
            <w:pPr>
              <w:numPr>
                <w:ilvl w:val="0"/>
                <w:numId w:val="36"/>
              </w:numPr>
              <w:ind w:hanging="360"/>
              <w:contextualSpacing/>
              <w:jc w:val="both"/>
              <w:rPr>
                <w:rFonts w:ascii="Arial" w:eastAsia="Arial" w:hAnsi="Arial" w:cs="Arial"/>
                <w:color w:val="000000"/>
                <w:sz w:val="22"/>
                <w:szCs w:val="22"/>
              </w:rPr>
            </w:pPr>
            <w:r w:rsidRPr="002E50A5">
              <w:rPr>
                <w:rFonts w:ascii="Arial" w:eastAsia="Arial" w:hAnsi="Arial" w:cs="Arial"/>
                <w:color w:val="000000"/>
                <w:sz w:val="22"/>
                <w:szCs w:val="22"/>
              </w:rPr>
              <w:t>personal service company</w:t>
            </w:r>
          </w:p>
          <w:p w14:paraId="4BBEB939" w14:textId="77777777" w:rsidR="00451E1F" w:rsidRPr="002E50A5" w:rsidRDefault="00451E1F" w:rsidP="002E50A5">
            <w:pPr>
              <w:numPr>
                <w:ilvl w:val="0"/>
                <w:numId w:val="36"/>
              </w:numPr>
              <w:ind w:hanging="360"/>
              <w:contextualSpacing/>
              <w:jc w:val="both"/>
              <w:rPr>
                <w:rFonts w:ascii="Arial" w:eastAsia="Arial" w:hAnsi="Arial" w:cs="Arial"/>
                <w:color w:val="000000"/>
                <w:sz w:val="22"/>
                <w:szCs w:val="22"/>
              </w:rPr>
            </w:pPr>
            <w:r w:rsidRPr="002E50A5">
              <w:rPr>
                <w:rFonts w:ascii="Arial" w:eastAsia="Arial" w:hAnsi="Arial" w:cs="Arial"/>
                <w:color w:val="000000"/>
                <w:sz w:val="22"/>
                <w:szCs w:val="22"/>
              </w:rPr>
              <w:t xml:space="preserve">limited liability partnership </w:t>
            </w:r>
          </w:p>
          <w:p w14:paraId="6ED498CB" w14:textId="77777777" w:rsidR="00451E1F" w:rsidRPr="002E50A5" w:rsidRDefault="00451E1F" w:rsidP="002E50A5">
            <w:pPr>
              <w:numPr>
                <w:ilvl w:val="0"/>
                <w:numId w:val="36"/>
              </w:numPr>
              <w:ind w:hanging="360"/>
              <w:contextualSpacing/>
              <w:jc w:val="both"/>
              <w:rPr>
                <w:rFonts w:ascii="Arial" w:eastAsia="Arial" w:hAnsi="Arial" w:cs="Arial"/>
                <w:color w:val="000000"/>
                <w:sz w:val="22"/>
                <w:szCs w:val="22"/>
              </w:rPr>
            </w:pPr>
            <w:r w:rsidRPr="002E50A5">
              <w:rPr>
                <w:rFonts w:ascii="Arial" w:eastAsia="Arial" w:hAnsi="Arial" w:cs="Arial"/>
                <w:color w:val="000000"/>
                <w:sz w:val="22"/>
                <w:szCs w:val="22"/>
              </w:rPr>
              <w:t xml:space="preserve">other partnership </w:t>
            </w:r>
          </w:p>
          <w:p w14:paraId="6CF6A2D2" w14:textId="77777777" w:rsidR="00451E1F" w:rsidRPr="002E50A5" w:rsidRDefault="00451E1F" w:rsidP="002E50A5">
            <w:pPr>
              <w:numPr>
                <w:ilvl w:val="0"/>
                <w:numId w:val="36"/>
              </w:numPr>
              <w:ind w:hanging="360"/>
              <w:contextualSpacing/>
              <w:jc w:val="both"/>
              <w:rPr>
                <w:rFonts w:ascii="Arial" w:eastAsia="Arial" w:hAnsi="Arial" w:cs="Arial"/>
                <w:color w:val="000000"/>
                <w:sz w:val="22"/>
                <w:szCs w:val="22"/>
              </w:rPr>
            </w:pPr>
            <w:r w:rsidRPr="002E50A5">
              <w:rPr>
                <w:rFonts w:ascii="Arial" w:eastAsia="Arial" w:hAnsi="Arial" w:cs="Arial"/>
                <w:color w:val="000000"/>
                <w:sz w:val="22"/>
                <w:szCs w:val="22"/>
              </w:rPr>
              <w:t xml:space="preserve">sole trader </w:t>
            </w:r>
          </w:p>
          <w:p w14:paraId="4CD154E3" w14:textId="77777777" w:rsidR="00451E1F" w:rsidRPr="002E50A5" w:rsidRDefault="00451E1F" w:rsidP="002E50A5">
            <w:pPr>
              <w:numPr>
                <w:ilvl w:val="0"/>
                <w:numId w:val="36"/>
              </w:numPr>
              <w:ind w:hanging="360"/>
              <w:contextualSpacing/>
              <w:jc w:val="both"/>
              <w:rPr>
                <w:rFonts w:ascii="Arial" w:eastAsia="Arial" w:hAnsi="Arial" w:cs="Arial"/>
                <w:color w:val="000000"/>
                <w:sz w:val="22"/>
                <w:szCs w:val="22"/>
              </w:rPr>
            </w:pPr>
            <w:r w:rsidRPr="002E50A5">
              <w:rPr>
                <w:rFonts w:ascii="Arial" w:eastAsia="Arial" w:hAnsi="Arial" w:cs="Arial"/>
                <w:color w:val="000000"/>
                <w:sz w:val="22"/>
                <w:szCs w:val="22"/>
              </w:rPr>
              <w:t>third sector</w:t>
            </w:r>
          </w:p>
          <w:p w14:paraId="15B27962" w14:textId="77777777" w:rsidR="00451E1F" w:rsidRPr="002E50A5" w:rsidRDefault="00451E1F" w:rsidP="002E50A5">
            <w:pPr>
              <w:numPr>
                <w:ilvl w:val="0"/>
                <w:numId w:val="36"/>
              </w:numPr>
              <w:ind w:hanging="360"/>
              <w:contextualSpacing/>
              <w:jc w:val="both"/>
              <w:rPr>
                <w:rFonts w:ascii="Arial" w:eastAsia="Arial" w:hAnsi="Arial" w:cs="Arial"/>
                <w:color w:val="000000"/>
                <w:sz w:val="22"/>
                <w:szCs w:val="22"/>
              </w:rPr>
            </w:pPr>
            <w:r w:rsidRPr="002E50A5">
              <w:rPr>
                <w:rFonts w:ascii="Arial" w:eastAsia="Arial" w:hAnsi="Arial" w:cs="Arial"/>
                <w:color w:val="000000"/>
                <w:sz w:val="22"/>
                <w:szCs w:val="22"/>
              </w:rPr>
              <w:t>other (please specify your trading status)</w:t>
            </w:r>
          </w:p>
        </w:tc>
        <w:tc>
          <w:tcPr>
            <w:tcW w:w="2018" w:type="dxa"/>
          </w:tcPr>
          <w:p w14:paraId="7AE7742C" w14:textId="77777777" w:rsidR="00451E1F" w:rsidRPr="002E50A5" w:rsidRDefault="00451E1F" w:rsidP="002E50A5">
            <w:pPr>
              <w:jc w:val="both"/>
              <w:rPr>
                <w:rFonts w:ascii="Arial" w:hAnsi="Arial" w:cs="Arial"/>
                <w:color w:val="000000"/>
                <w:sz w:val="22"/>
                <w:szCs w:val="22"/>
              </w:rPr>
            </w:pPr>
          </w:p>
        </w:tc>
      </w:tr>
      <w:tr w:rsidR="00451E1F" w:rsidRPr="002E50A5" w14:paraId="0CE781A4" w14:textId="77777777" w:rsidTr="00853EE1">
        <w:tc>
          <w:tcPr>
            <w:tcW w:w="1250" w:type="dxa"/>
          </w:tcPr>
          <w:p w14:paraId="459095A7" w14:textId="77777777" w:rsidR="00451E1F" w:rsidRPr="002E50A5" w:rsidRDefault="00451E1F" w:rsidP="002E50A5">
            <w:pPr>
              <w:jc w:val="both"/>
              <w:rPr>
                <w:rFonts w:ascii="Arial" w:eastAsia="Arial" w:hAnsi="Arial" w:cs="Arial"/>
                <w:b/>
                <w:color w:val="000000"/>
                <w:sz w:val="22"/>
                <w:szCs w:val="22"/>
              </w:rPr>
            </w:pPr>
            <w:r w:rsidRPr="002E50A5">
              <w:rPr>
                <w:rFonts w:ascii="Arial" w:eastAsia="Arial" w:hAnsi="Arial" w:cs="Arial"/>
                <w:b/>
                <w:color w:val="000000"/>
                <w:sz w:val="22"/>
                <w:szCs w:val="22"/>
              </w:rPr>
              <w:t>1.1(d)</w:t>
            </w:r>
          </w:p>
        </w:tc>
        <w:tc>
          <w:tcPr>
            <w:tcW w:w="5662" w:type="dxa"/>
          </w:tcPr>
          <w:p w14:paraId="56C9EFE6" w14:textId="77777777" w:rsidR="00451E1F" w:rsidRPr="002E50A5" w:rsidRDefault="00451E1F" w:rsidP="002E50A5">
            <w:pPr>
              <w:jc w:val="both"/>
              <w:rPr>
                <w:rFonts w:ascii="Arial" w:hAnsi="Arial" w:cs="Arial"/>
                <w:color w:val="000000"/>
                <w:sz w:val="22"/>
                <w:szCs w:val="22"/>
              </w:rPr>
            </w:pPr>
            <w:r w:rsidRPr="002E50A5">
              <w:rPr>
                <w:rFonts w:ascii="Arial" w:eastAsia="Arial" w:hAnsi="Arial" w:cs="Arial"/>
                <w:color w:val="000000"/>
                <w:sz w:val="22"/>
                <w:szCs w:val="22"/>
              </w:rPr>
              <w:t>Date of registration in country of origin</w:t>
            </w:r>
          </w:p>
        </w:tc>
        <w:tc>
          <w:tcPr>
            <w:tcW w:w="2018" w:type="dxa"/>
          </w:tcPr>
          <w:p w14:paraId="1C05284B" w14:textId="77777777" w:rsidR="00451E1F" w:rsidRPr="002E50A5" w:rsidRDefault="00451E1F" w:rsidP="002E50A5">
            <w:pPr>
              <w:jc w:val="both"/>
              <w:rPr>
                <w:rFonts w:ascii="Arial" w:hAnsi="Arial" w:cs="Arial"/>
                <w:color w:val="000000"/>
                <w:sz w:val="22"/>
                <w:szCs w:val="22"/>
              </w:rPr>
            </w:pPr>
          </w:p>
        </w:tc>
      </w:tr>
      <w:tr w:rsidR="00451E1F" w:rsidRPr="002E50A5" w14:paraId="2B4469A5" w14:textId="77777777" w:rsidTr="00853EE1">
        <w:tc>
          <w:tcPr>
            <w:tcW w:w="1250" w:type="dxa"/>
          </w:tcPr>
          <w:p w14:paraId="2865337E" w14:textId="77777777" w:rsidR="00451E1F" w:rsidRPr="002E50A5" w:rsidRDefault="00451E1F" w:rsidP="002E50A5">
            <w:pPr>
              <w:jc w:val="both"/>
              <w:rPr>
                <w:rFonts w:ascii="Arial" w:eastAsia="Arial" w:hAnsi="Arial" w:cs="Arial"/>
                <w:b/>
                <w:color w:val="000000"/>
                <w:sz w:val="22"/>
                <w:szCs w:val="22"/>
              </w:rPr>
            </w:pPr>
            <w:r w:rsidRPr="002E50A5">
              <w:rPr>
                <w:rFonts w:ascii="Arial" w:eastAsia="Arial" w:hAnsi="Arial" w:cs="Arial"/>
                <w:b/>
                <w:color w:val="000000"/>
                <w:sz w:val="22"/>
                <w:szCs w:val="22"/>
              </w:rPr>
              <w:t>1.1(e)</w:t>
            </w:r>
          </w:p>
        </w:tc>
        <w:tc>
          <w:tcPr>
            <w:tcW w:w="5662" w:type="dxa"/>
          </w:tcPr>
          <w:p w14:paraId="4D75241E" w14:textId="77777777" w:rsidR="00451E1F" w:rsidRPr="002E50A5" w:rsidRDefault="00451E1F" w:rsidP="002E50A5">
            <w:pPr>
              <w:jc w:val="both"/>
              <w:rPr>
                <w:rFonts w:ascii="Arial" w:hAnsi="Arial" w:cs="Arial"/>
                <w:color w:val="000000"/>
                <w:sz w:val="22"/>
                <w:szCs w:val="22"/>
              </w:rPr>
            </w:pPr>
            <w:r w:rsidRPr="002E50A5">
              <w:rPr>
                <w:rFonts w:ascii="Arial" w:eastAsia="Arial" w:hAnsi="Arial" w:cs="Arial"/>
                <w:color w:val="000000"/>
                <w:sz w:val="22"/>
                <w:szCs w:val="22"/>
              </w:rPr>
              <w:t>Company registration number (if applicable)</w:t>
            </w:r>
          </w:p>
        </w:tc>
        <w:tc>
          <w:tcPr>
            <w:tcW w:w="2018" w:type="dxa"/>
          </w:tcPr>
          <w:p w14:paraId="21F76758" w14:textId="77777777" w:rsidR="00451E1F" w:rsidRPr="002E50A5" w:rsidRDefault="00451E1F" w:rsidP="002E50A5">
            <w:pPr>
              <w:jc w:val="both"/>
              <w:rPr>
                <w:rFonts w:ascii="Arial" w:hAnsi="Arial" w:cs="Arial"/>
                <w:color w:val="000000"/>
                <w:sz w:val="22"/>
                <w:szCs w:val="22"/>
              </w:rPr>
            </w:pPr>
          </w:p>
        </w:tc>
      </w:tr>
      <w:tr w:rsidR="00451E1F" w:rsidRPr="002E50A5" w14:paraId="0BF99AB8" w14:textId="77777777" w:rsidTr="00853EE1">
        <w:tc>
          <w:tcPr>
            <w:tcW w:w="1250" w:type="dxa"/>
          </w:tcPr>
          <w:p w14:paraId="7A95AE23" w14:textId="77777777" w:rsidR="00451E1F" w:rsidRPr="002E50A5" w:rsidRDefault="00451E1F" w:rsidP="002E50A5">
            <w:pPr>
              <w:jc w:val="both"/>
              <w:rPr>
                <w:rFonts w:ascii="Arial" w:eastAsia="Arial" w:hAnsi="Arial" w:cs="Arial"/>
                <w:b/>
                <w:color w:val="000000"/>
                <w:sz w:val="22"/>
                <w:szCs w:val="22"/>
              </w:rPr>
            </w:pPr>
            <w:r w:rsidRPr="002E50A5">
              <w:rPr>
                <w:rFonts w:ascii="Arial" w:eastAsia="Arial" w:hAnsi="Arial" w:cs="Arial"/>
                <w:b/>
                <w:color w:val="000000"/>
                <w:sz w:val="22"/>
                <w:szCs w:val="22"/>
              </w:rPr>
              <w:t>1.1(f)</w:t>
            </w:r>
          </w:p>
        </w:tc>
        <w:tc>
          <w:tcPr>
            <w:tcW w:w="5662" w:type="dxa"/>
          </w:tcPr>
          <w:p w14:paraId="5B4674B1" w14:textId="77777777" w:rsidR="00451E1F" w:rsidRPr="002E50A5" w:rsidRDefault="00451E1F" w:rsidP="002E50A5">
            <w:pPr>
              <w:jc w:val="both"/>
              <w:rPr>
                <w:rFonts w:ascii="Arial" w:hAnsi="Arial" w:cs="Arial"/>
                <w:color w:val="000000"/>
                <w:sz w:val="22"/>
                <w:szCs w:val="22"/>
              </w:rPr>
            </w:pPr>
            <w:r w:rsidRPr="002E50A5">
              <w:rPr>
                <w:rFonts w:ascii="Arial" w:eastAsia="Arial" w:hAnsi="Arial" w:cs="Arial"/>
                <w:color w:val="000000"/>
                <w:sz w:val="22"/>
                <w:szCs w:val="22"/>
              </w:rPr>
              <w:t>Charity registration number (if applicable)</w:t>
            </w:r>
          </w:p>
        </w:tc>
        <w:tc>
          <w:tcPr>
            <w:tcW w:w="2018" w:type="dxa"/>
          </w:tcPr>
          <w:p w14:paraId="38F78D6F" w14:textId="77777777" w:rsidR="00451E1F" w:rsidRPr="002E50A5" w:rsidRDefault="00451E1F" w:rsidP="002E50A5">
            <w:pPr>
              <w:jc w:val="both"/>
              <w:rPr>
                <w:rFonts w:ascii="Arial" w:hAnsi="Arial" w:cs="Arial"/>
                <w:color w:val="000000"/>
                <w:sz w:val="22"/>
                <w:szCs w:val="22"/>
              </w:rPr>
            </w:pPr>
          </w:p>
        </w:tc>
      </w:tr>
      <w:tr w:rsidR="00451E1F" w:rsidRPr="002E50A5" w14:paraId="658C39B9" w14:textId="77777777" w:rsidTr="00853EE1">
        <w:tc>
          <w:tcPr>
            <w:tcW w:w="1250" w:type="dxa"/>
          </w:tcPr>
          <w:p w14:paraId="01B12B96" w14:textId="77777777" w:rsidR="00451E1F" w:rsidRPr="002E50A5" w:rsidRDefault="00451E1F" w:rsidP="002E50A5">
            <w:pPr>
              <w:jc w:val="both"/>
              <w:rPr>
                <w:rFonts w:ascii="Arial" w:eastAsia="Arial" w:hAnsi="Arial" w:cs="Arial"/>
                <w:b/>
                <w:color w:val="000000"/>
                <w:sz w:val="22"/>
                <w:szCs w:val="22"/>
              </w:rPr>
            </w:pPr>
            <w:r w:rsidRPr="002E50A5">
              <w:rPr>
                <w:rFonts w:ascii="Arial" w:eastAsia="Arial" w:hAnsi="Arial" w:cs="Arial"/>
                <w:b/>
                <w:color w:val="000000"/>
                <w:sz w:val="22"/>
                <w:szCs w:val="22"/>
              </w:rPr>
              <w:t>1.1(h)</w:t>
            </w:r>
          </w:p>
        </w:tc>
        <w:tc>
          <w:tcPr>
            <w:tcW w:w="5662" w:type="dxa"/>
          </w:tcPr>
          <w:p w14:paraId="04E1C973" w14:textId="77777777" w:rsidR="00451E1F" w:rsidRPr="002E50A5" w:rsidRDefault="00451E1F" w:rsidP="002E50A5">
            <w:pPr>
              <w:jc w:val="both"/>
              <w:rPr>
                <w:rFonts w:ascii="Arial" w:hAnsi="Arial" w:cs="Arial"/>
                <w:color w:val="000000"/>
                <w:sz w:val="22"/>
                <w:szCs w:val="22"/>
              </w:rPr>
            </w:pPr>
            <w:r w:rsidRPr="002E50A5">
              <w:rPr>
                <w:rFonts w:ascii="Arial" w:eastAsia="Arial" w:hAnsi="Arial" w:cs="Arial"/>
                <w:color w:val="000000"/>
                <w:sz w:val="22"/>
                <w:szCs w:val="22"/>
              </w:rPr>
              <w:t xml:space="preserve">Registered VAT number </w:t>
            </w:r>
          </w:p>
        </w:tc>
        <w:tc>
          <w:tcPr>
            <w:tcW w:w="2018" w:type="dxa"/>
          </w:tcPr>
          <w:p w14:paraId="64F9FDD8" w14:textId="77777777" w:rsidR="00451E1F" w:rsidRPr="002E50A5" w:rsidRDefault="00451E1F" w:rsidP="002E50A5">
            <w:pPr>
              <w:tabs>
                <w:tab w:val="center" w:pos="4513"/>
                <w:tab w:val="right" w:pos="9026"/>
              </w:tabs>
              <w:jc w:val="both"/>
              <w:rPr>
                <w:rFonts w:ascii="Arial" w:hAnsi="Arial" w:cs="Arial"/>
                <w:color w:val="000000"/>
                <w:sz w:val="22"/>
                <w:szCs w:val="22"/>
              </w:rPr>
            </w:pPr>
          </w:p>
        </w:tc>
      </w:tr>
      <w:tr w:rsidR="00451E1F" w:rsidRPr="002E50A5" w14:paraId="4143D27D" w14:textId="77777777" w:rsidTr="00853EE1">
        <w:tc>
          <w:tcPr>
            <w:tcW w:w="1250" w:type="dxa"/>
          </w:tcPr>
          <w:p w14:paraId="4F8F5F33" w14:textId="77777777" w:rsidR="00451E1F" w:rsidRPr="002E50A5" w:rsidRDefault="00451E1F" w:rsidP="002E50A5">
            <w:pPr>
              <w:jc w:val="both"/>
              <w:rPr>
                <w:rFonts w:ascii="Arial" w:eastAsia="Arial" w:hAnsi="Arial" w:cs="Arial"/>
                <w:b/>
                <w:color w:val="000000"/>
                <w:sz w:val="22"/>
                <w:szCs w:val="22"/>
              </w:rPr>
            </w:pPr>
            <w:r w:rsidRPr="002E50A5">
              <w:rPr>
                <w:rFonts w:ascii="Arial" w:eastAsia="Arial" w:hAnsi="Arial" w:cs="Arial"/>
                <w:b/>
                <w:color w:val="000000"/>
                <w:sz w:val="22"/>
                <w:szCs w:val="22"/>
              </w:rPr>
              <w:t>1.1(k)</w:t>
            </w:r>
          </w:p>
        </w:tc>
        <w:tc>
          <w:tcPr>
            <w:tcW w:w="5662" w:type="dxa"/>
          </w:tcPr>
          <w:p w14:paraId="4A43FE12" w14:textId="77777777" w:rsidR="00451E1F" w:rsidRPr="002E50A5" w:rsidRDefault="00451E1F" w:rsidP="002E50A5">
            <w:pPr>
              <w:jc w:val="both"/>
              <w:rPr>
                <w:rFonts w:ascii="Arial" w:hAnsi="Arial" w:cs="Arial"/>
                <w:color w:val="000000"/>
                <w:sz w:val="22"/>
                <w:szCs w:val="22"/>
              </w:rPr>
            </w:pPr>
            <w:r w:rsidRPr="002E50A5">
              <w:rPr>
                <w:rFonts w:ascii="Arial" w:eastAsia="Arial" w:hAnsi="Arial" w:cs="Arial"/>
                <w:color w:val="000000"/>
                <w:sz w:val="22"/>
                <w:szCs w:val="22"/>
              </w:rPr>
              <w:t>Trading name(s) that will be used if successful in this procurement</w:t>
            </w:r>
          </w:p>
        </w:tc>
        <w:tc>
          <w:tcPr>
            <w:tcW w:w="2018" w:type="dxa"/>
          </w:tcPr>
          <w:p w14:paraId="2D76CA83" w14:textId="77777777" w:rsidR="00451E1F" w:rsidRPr="002E50A5" w:rsidRDefault="00451E1F" w:rsidP="002E50A5">
            <w:pPr>
              <w:jc w:val="both"/>
              <w:rPr>
                <w:rFonts w:ascii="Arial" w:hAnsi="Arial" w:cs="Arial"/>
                <w:color w:val="000000"/>
                <w:sz w:val="22"/>
                <w:szCs w:val="22"/>
              </w:rPr>
            </w:pPr>
          </w:p>
        </w:tc>
      </w:tr>
      <w:tr w:rsidR="00451E1F" w:rsidRPr="002E50A5" w14:paraId="2BE5AAA8" w14:textId="77777777" w:rsidTr="00853EE1">
        <w:tc>
          <w:tcPr>
            <w:tcW w:w="1250" w:type="dxa"/>
          </w:tcPr>
          <w:p w14:paraId="61EEE983" w14:textId="77777777" w:rsidR="00451E1F" w:rsidRPr="002E50A5" w:rsidRDefault="00451E1F" w:rsidP="002E50A5">
            <w:pPr>
              <w:jc w:val="both"/>
              <w:rPr>
                <w:rFonts w:ascii="Arial" w:eastAsia="Arial" w:hAnsi="Arial" w:cs="Arial"/>
                <w:b/>
                <w:color w:val="000000"/>
                <w:sz w:val="22"/>
                <w:szCs w:val="22"/>
              </w:rPr>
            </w:pPr>
            <w:r w:rsidRPr="002E50A5">
              <w:rPr>
                <w:rFonts w:ascii="Arial" w:eastAsia="Arial" w:hAnsi="Arial" w:cs="Arial"/>
                <w:b/>
                <w:color w:val="000000"/>
                <w:sz w:val="22"/>
                <w:szCs w:val="22"/>
              </w:rPr>
              <w:lastRenderedPageBreak/>
              <w:t>1.1(l)</w:t>
            </w:r>
          </w:p>
        </w:tc>
        <w:tc>
          <w:tcPr>
            <w:tcW w:w="5662" w:type="dxa"/>
          </w:tcPr>
          <w:p w14:paraId="25813A35" w14:textId="77777777" w:rsidR="00451E1F" w:rsidRPr="002E50A5" w:rsidRDefault="00451E1F" w:rsidP="002E50A5">
            <w:pPr>
              <w:jc w:val="both"/>
              <w:rPr>
                <w:rFonts w:ascii="Arial" w:hAnsi="Arial" w:cs="Arial"/>
                <w:color w:val="000000"/>
                <w:sz w:val="22"/>
                <w:szCs w:val="22"/>
              </w:rPr>
            </w:pPr>
            <w:r w:rsidRPr="002E50A5">
              <w:rPr>
                <w:rFonts w:ascii="Arial" w:eastAsia="Arial" w:hAnsi="Arial" w:cs="Arial"/>
                <w:color w:val="000000"/>
                <w:sz w:val="22"/>
                <w:szCs w:val="22"/>
              </w:rPr>
              <w:t>Relevant classifications (state whether you fall within one of these, and if so which one)</w:t>
            </w:r>
          </w:p>
          <w:p w14:paraId="69A2C124" w14:textId="77777777" w:rsidR="00451E1F" w:rsidRPr="002E50A5" w:rsidRDefault="00451E1F" w:rsidP="002E50A5">
            <w:pPr>
              <w:numPr>
                <w:ilvl w:val="0"/>
                <w:numId w:val="35"/>
              </w:numPr>
              <w:ind w:hanging="360"/>
              <w:contextualSpacing/>
              <w:jc w:val="both"/>
              <w:rPr>
                <w:rFonts w:ascii="Arial" w:eastAsia="Arial" w:hAnsi="Arial" w:cs="Arial"/>
                <w:color w:val="000000"/>
                <w:sz w:val="22"/>
                <w:szCs w:val="22"/>
              </w:rPr>
            </w:pPr>
            <w:r w:rsidRPr="002E50A5">
              <w:rPr>
                <w:rFonts w:ascii="Arial" w:eastAsia="Arial" w:hAnsi="Arial" w:cs="Arial"/>
                <w:color w:val="000000"/>
                <w:sz w:val="22"/>
                <w:szCs w:val="22"/>
              </w:rPr>
              <w:t>Voluntary Community Social Enterprise (VCSE)</w:t>
            </w:r>
          </w:p>
          <w:p w14:paraId="23D883A2" w14:textId="77777777" w:rsidR="00451E1F" w:rsidRPr="002E50A5" w:rsidRDefault="00451E1F" w:rsidP="002E50A5">
            <w:pPr>
              <w:numPr>
                <w:ilvl w:val="0"/>
                <w:numId w:val="35"/>
              </w:numPr>
              <w:ind w:hanging="360"/>
              <w:contextualSpacing/>
              <w:jc w:val="both"/>
              <w:rPr>
                <w:rFonts w:ascii="Arial" w:eastAsia="Arial" w:hAnsi="Arial" w:cs="Arial"/>
                <w:color w:val="000000"/>
                <w:sz w:val="22"/>
                <w:szCs w:val="22"/>
              </w:rPr>
            </w:pPr>
            <w:r w:rsidRPr="002E50A5">
              <w:rPr>
                <w:rFonts w:ascii="Arial" w:eastAsia="Arial" w:hAnsi="Arial" w:cs="Arial"/>
                <w:color w:val="000000"/>
                <w:sz w:val="22"/>
                <w:szCs w:val="22"/>
              </w:rPr>
              <w:t>Sheltered Workshop</w:t>
            </w:r>
          </w:p>
          <w:p w14:paraId="443E9380" w14:textId="77777777" w:rsidR="00451E1F" w:rsidRPr="002E50A5" w:rsidRDefault="00451E1F" w:rsidP="002E50A5">
            <w:pPr>
              <w:numPr>
                <w:ilvl w:val="0"/>
                <w:numId w:val="35"/>
              </w:numPr>
              <w:ind w:hanging="360"/>
              <w:contextualSpacing/>
              <w:jc w:val="both"/>
              <w:rPr>
                <w:rFonts w:ascii="Arial" w:eastAsia="Arial" w:hAnsi="Arial" w:cs="Arial"/>
                <w:color w:val="000000"/>
                <w:sz w:val="22"/>
                <w:szCs w:val="22"/>
              </w:rPr>
            </w:pPr>
            <w:r w:rsidRPr="002E50A5">
              <w:rPr>
                <w:rFonts w:ascii="Arial" w:eastAsia="Arial" w:hAnsi="Arial" w:cs="Arial"/>
                <w:color w:val="000000"/>
                <w:sz w:val="22"/>
                <w:szCs w:val="22"/>
              </w:rPr>
              <w:t>Public service mutual</w:t>
            </w:r>
          </w:p>
        </w:tc>
        <w:tc>
          <w:tcPr>
            <w:tcW w:w="2018" w:type="dxa"/>
          </w:tcPr>
          <w:p w14:paraId="2FAD7170" w14:textId="77777777" w:rsidR="00451E1F" w:rsidRPr="002E50A5" w:rsidRDefault="00451E1F" w:rsidP="002E50A5">
            <w:pPr>
              <w:jc w:val="both"/>
              <w:rPr>
                <w:rFonts w:ascii="Arial" w:hAnsi="Arial" w:cs="Arial"/>
                <w:color w:val="000000"/>
                <w:sz w:val="22"/>
                <w:szCs w:val="22"/>
              </w:rPr>
            </w:pPr>
          </w:p>
        </w:tc>
      </w:tr>
    </w:tbl>
    <w:p w14:paraId="24D0C81F" w14:textId="77777777" w:rsidR="00451E1F" w:rsidRPr="002E50A5" w:rsidRDefault="00451E1F" w:rsidP="002E50A5">
      <w:pPr>
        <w:rPr>
          <w:rFonts w:ascii="Arial" w:hAnsi="Arial" w:cs="Arial"/>
          <w:color w:val="000000"/>
          <w:sz w:val="22"/>
          <w:szCs w:val="22"/>
        </w:rPr>
      </w:pPr>
    </w:p>
    <w:p w14:paraId="789A25F9" w14:textId="77777777" w:rsidR="00BE165E" w:rsidRPr="002E50A5" w:rsidRDefault="00424DFD" w:rsidP="002E50A5">
      <w:pPr>
        <w:pStyle w:val="02-Level2-BB"/>
        <w:tabs>
          <w:tab w:val="clear" w:pos="2138"/>
        </w:tabs>
        <w:ind w:left="851" w:hanging="851"/>
        <w:rPr>
          <w:rFonts w:cs="Arial"/>
          <w:b/>
          <w:szCs w:val="22"/>
        </w:rPr>
      </w:pPr>
      <w:bookmarkStart w:id="233" w:name="_Ref492304382"/>
      <w:bookmarkStart w:id="234" w:name="_Ref456343242"/>
      <w:r w:rsidRPr="002E50A5">
        <w:rPr>
          <w:rFonts w:cs="Arial"/>
          <w:b/>
          <w:szCs w:val="22"/>
        </w:rPr>
        <w:t xml:space="preserve">Suitability Assessment </w:t>
      </w:r>
      <w:r w:rsidR="00574AF8" w:rsidRPr="002E50A5">
        <w:rPr>
          <w:rFonts w:cs="Arial"/>
          <w:b/>
          <w:szCs w:val="22"/>
        </w:rPr>
        <w:t>Questions for completion by Bidder: (Section 2).</w:t>
      </w:r>
      <w:bookmarkEnd w:id="233"/>
    </w:p>
    <w:p w14:paraId="4CAFC40E" w14:textId="77777777" w:rsidR="00B37AA6" w:rsidRPr="002E50A5" w:rsidRDefault="00B37AA6" w:rsidP="002E50A5">
      <w:pPr>
        <w:pStyle w:val="01-S-Level2-BB"/>
        <w:numPr>
          <w:ilvl w:val="0"/>
          <w:numId w:val="0"/>
        </w:numPr>
        <w:ind w:left="1440"/>
        <w:rPr>
          <w:rFonts w:cs="Arial"/>
          <w:szCs w:val="22"/>
        </w:rPr>
      </w:pPr>
    </w:p>
    <w:tbl>
      <w:tblPr>
        <w:tblStyle w:val="TableGrid"/>
        <w:tblW w:w="8935" w:type="dxa"/>
        <w:tblInd w:w="846" w:type="dxa"/>
        <w:tblLayout w:type="fixed"/>
        <w:tblLook w:val="04A0" w:firstRow="1" w:lastRow="0" w:firstColumn="1" w:lastColumn="0" w:noHBand="0" w:noVBand="1"/>
      </w:tblPr>
      <w:tblGrid>
        <w:gridCol w:w="1275"/>
        <w:gridCol w:w="5812"/>
        <w:gridCol w:w="916"/>
        <w:gridCol w:w="916"/>
        <w:gridCol w:w="16"/>
      </w:tblGrid>
      <w:tr w:rsidR="008422F3" w:rsidRPr="002E50A5" w14:paraId="07037C49" w14:textId="77777777" w:rsidTr="007C6CBF">
        <w:tc>
          <w:tcPr>
            <w:tcW w:w="1275" w:type="dxa"/>
            <w:shd w:val="clear" w:color="auto" w:fill="C2D69B" w:themeFill="accent3" w:themeFillTint="99"/>
          </w:tcPr>
          <w:p w14:paraId="0E013E02" w14:textId="77777777" w:rsidR="008422F3" w:rsidRPr="002E50A5" w:rsidRDefault="008422F3" w:rsidP="002E50A5">
            <w:pPr>
              <w:jc w:val="both"/>
              <w:rPr>
                <w:rFonts w:ascii="Arial" w:hAnsi="Arial" w:cs="Arial"/>
                <w:b/>
                <w:sz w:val="22"/>
                <w:szCs w:val="22"/>
              </w:rPr>
            </w:pPr>
            <w:r w:rsidRPr="002E50A5">
              <w:rPr>
                <w:rFonts w:ascii="Arial" w:hAnsi="Arial" w:cs="Arial"/>
                <w:b/>
                <w:sz w:val="22"/>
                <w:szCs w:val="22"/>
              </w:rPr>
              <w:t>Section 2</w:t>
            </w:r>
          </w:p>
        </w:tc>
        <w:tc>
          <w:tcPr>
            <w:tcW w:w="7660" w:type="dxa"/>
            <w:gridSpan w:val="4"/>
            <w:shd w:val="clear" w:color="auto" w:fill="C2D69B" w:themeFill="accent3" w:themeFillTint="99"/>
          </w:tcPr>
          <w:p w14:paraId="60B47BEF" w14:textId="77777777" w:rsidR="008422F3" w:rsidRPr="000E35BB" w:rsidRDefault="008422F3" w:rsidP="002E50A5">
            <w:pPr>
              <w:jc w:val="both"/>
              <w:rPr>
                <w:rFonts w:ascii="Arial" w:hAnsi="Arial" w:cs="Arial"/>
                <w:sz w:val="22"/>
                <w:szCs w:val="22"/>
              </w:rPr>
            </w:pPr>
            <w:r w:rsidRPr="000E35BB">
              <w:rPr>
                <w:rFonts w:ascii="Arial" w:hAnsi="Arial" w:cs="Arial"/>
                <w:sz w:val="22"/>
                <w:szCs w:val="22"/>
              </w:rPr>
              <w:t>Insurance</w:t>
            </w:r>
          </w:p>
        </w:tc>
      </w:tr>
      <w:tr w:rsidR="008422F3" w:rsidRPr="002E50A5" w14:paraId="23A894F7" w14:textId="77777777" w:rsidTr="007C6CBF">
        <w:trPr>
          <w:gridAfter w:val="1"/>
          <w:wAfter w:w="16" w:type="dxa"/>
        </w:trPr>
        <w:tc>
          <w:tcPr>
            <w:tcW w:w="1275" w:type="dxa"/>
            <w:shd w:val="clear" w:color="auto" w:fill="D6E3BC" w:themeFill="accent3" w:themeFillTint="66"/>
          </w:tcPr>
          <w:p w14:paraId="2BC3A4AF" w14:textId="77777777" w:rsidR="008422F3" w:rsidRPr="002E50A5" w:rsidRDefault="008422F3" w:rsidP="002E50A5">
            <w:pPr>
              <w:jc w:val="both"/>
              <w:rPr>
                <w:rFonts w:ascii="Arial" w:hAnsi="Arial" w:cs="Arial"/>
                <w:sz w:val="22"/>
                <w:szCs w:val="22"/>
              </w:rPr>
            </w:pPr>
          </w:p>
        </w:tc>
        <w:tc>
          <w:tcPr>
            <w:tcW w:w="5812" w:type="dxa"/>
            <w:shd w:val="clear" w:color="auto" w:fill="D6E3BC" w:themeFill="accent3" w:themeFillTint="66"/>
          </w:tcPr>
          <w:p w14:paraId="0B918ED7" w14:textId="77777777" w:rsidR="008422F3" w:rsidRPr="002E50A5" w:rsidRDefault="008422F3" w:rsidP="002E50A5">
            <w:pPr>
              <w:jc w:val="both"/>
              <w:rPr>
                <w:rFonts w:ascii="Arial" w:hAnsi="Arial" w:cs="Arial"/>
                <w:b/>
                <w:sz w:val="22"/>
                <w:szCs w:val="22"/>
              </w:rPr>
            </w:pPr>
            <w:r w:rsidRPr="002E50A5">
              <w:rPr>
                <w:rFonts w:ascii="Arial" w:hAnsi="Arial" w:cs="Arial"/>
                <w:b/>
                <w:sz w:val="22"/>
                <w:szCs w:val="22"/>
              </w:rPr>
              <w:t>Question</w:t>
            </w:r>
          </w:p>
        </w:tc>
        <w:tc>
          <w:tcPr>
            <w:tcW w:w="1832" w:type="dxa"/>
            <w:gridSpan w:val="2"/>
            <w:tcBorders>
              <w:bottom w:val="single" w:sz="4" w:space="0" w:color="auto"/>
            </w:tcBorders>
            <w:shd w:val="clear" w:color="auto" w:fill="D6E3BC" w:themeFill="accent3" w:themeFillTint="66"/>
          </w:tcPr>
          <w:p w14:paraId="6A218999" w14:textId="77777777" w:rsidR="008422F3" w:rsidRPr="002E50A5" w:rsidRDefault="008422F3" w:rsidP="002E50A5">
            <w:pPr>
              <w:jc w:val="both"/>
              <w:rPr>
                <w:rFonts w:ascii="Arial" w:hAnsi="Arial" w:cs="Arial"/>
                <w:b/>
                <w:sz w:val="22"/>
                <w:szCs w:val="22"/>
              </w:rPr>
            </w:pPr>
            <w:r w:rsidRPr="002E50A5">
              <w:rPr>
                <w:rFonts w:ascii="Arial" w:hAnsi="Arial" w:cs="Arial"/>
                <w:b/>
                <w:sz w:val="22"/>
                <w:szCs w:val="22"/>
              </w:rPr>
              <w:t>Response</w:t>
            </w:r>
          </w:p>
        </w:tc>
      </w:tr>
      <w:tr w:rsidR="004B4788" w:rsidRPr="002E50A5" w14:paraId="648E4EEF" w14:textId="77777777" w:rsidTr="0092209A">
        <w:trPr>
          <w:gridAfter w:val="1"/>
          <w:wAfter w:w="16" w:type="dxa"/>
          <w:trHeight w:val="918"/>
        </w:trPr>
        <w:tc>
          <w:tcPr>
            <w:tcW w:w="1275" w:type="dxa"/>
            <w:vMerge w:val="restart"/>
          </w:tcPr>
          <w:p w14:paraId="15678E2A" w14:textId="77777777" w:rsidR="004B4788" w:rsidRPr="002E50A5" w:rsidRDefault="004B4788" w:rsidP="002E50A5">
            <w:pPr>
              <w:rPr>
                <w:rFonts w:ascii="Arial" w:hAnsi="Arial" w:cs="Arial"/>
                <w:sz w:val="22"/>
                <w:szCs w:val="22"/>
              </w:rPr>
            </w:pPr>
            <w:r w:rsidRPr="002E50A5">
              <w:rPr>
                <w:rFonts w:ascii="Arial" w:hAnsi="Arial" w:cs="Arial"/>
                <w:sz w:val="22"/>
                <w:szCs w:val="22"/>
              </w:rPr>
              <w:t>Question 2.1.</w:t>
            </w:r>
          </w:p>
        </w:tc>
        <w:tc>
          <w:tcPr>
            <w:tcW w:w="5812" w:type="dxa"/>
            <w:vAlign w:val="center"/>
          </w:tcPr>
          <w:p w14:paraId="40C5B135" w14:textId="77777777" w:rsidR="004B4788" w:rsidRPr="002E50A5" w:rsidRDefault="004B4788" w:rsidP="002E50A5">
            <w:pPr>
              <w:widowControl w:val="0"/>
              <w:rPr>
                <w:rFonts w:ascii="Arial" w:hAnsi="Arial" w:cs="Arial"/>
                <w:sz w:val="22"/>
                <w:szCs w:val="22"/>
              </w:rPr>
            </w:pPr>
            <w:r w:rsidRPr="002E50A5">
              <w:rPr>
                <w:rFonts w:ascii="Arial" w:eastAsia="Arial" w:hAnsi="Arial" w:cs="Arial"/>
                <w:color w:val="000000"/>
                <w:sz w:val="22"/>
                <w:szCs w:val="22"/>
              </w:rPr>
              <w:t>Please self-certify whether you already have, or can commit to obtain, prior to the commencement of the contract, the levels of insurance cover indicated below:</w:t>
            </w:r>
          </w:p>
        </w:tc>
        <w:tc>
          <w:tcPr>
            <w:tcW w:w="1832" w:type="dxa"/>
            <w:gridSpan w:val="2"/>
            <w:shd w:val="clear" w:color="auto" w:fill="A6A6A6" w:themeFill="background1" w:themeFillShade="A6"/>
          </w:tcPr>
          <w:p w14:paraId="7B2C10D2" w14:textId="77777777" w:rsidR="004B4788" w:rsidRPr="002E50A5" w:rsidRDefault="004B4788" w:rsidP="002E50A5">
            <w:pPr>
              <w:jc w:val="both"/>
              <w:rPr>
                <w:rFonts w:ascii="Arial" w:eastAsia="Menlo Regular" w:hAnsi="Arial" w:cs="Arial"/>
                <w:sz w:val="22"/>
                <w:szCs w:val="22"/>
              </w:rPr>
            </w:pPr>
          </w:p>
        </w:tc>
      </w:tr>
      <w:tr w:rsidR="008422F3" w:rsidRPr="002E50A5" w14:paraId="0EF3CADA" w14:textId="77777777" w:rsidTr="007C6CBF">
        <w:trPr>
          <w:gridAfter w:val="1"/>
          <w:wAfter w:w="16" w:type="dxa"/>
          <w:trHeight w:val="433"/>
        </w:trPr>
        <w:tc>
          <w:tcPr>
            <w:tcW w:w="1275" w:type="dxa"/>
            <w:vMerge/>
          </w:tcPr>
          <w:p w14:paraId="42771066" w14:textId="77777777" w:rsidR="008422F3" w:rsidRPr="002E50A5" w:rsidRDefault="008422F3" w:rsidP="002E50A5">
            <w:pPr>
              <w:jc w:val="both"/>
              <w:rPr>
                <w:rFonts w:ascii="Arial" w:hAnsi="Arial" w:cs="Arial"/>
                <w:sz w:val="22"/>
                <w:szCs w:val="22"/>
              </w:rPr>
            </w:pPr>
          </w:p>
        </w:tc>
        <w:tc>
          <w:tcPr>
            <w:tcW w:w="5812" w:type="dxa"/>
            <w:vMerge w:val="restart"/>
          </w:tcPr>
          <w:p w14:paraId="6CBCF045" w14:textId="77777777" w:rsidR="008422F3" w:rsidRPr="002E50A5" w:rsidRDefault="008422F3" w:rsidP="002E50A5">
            <w:pPr>
              <w:widowControl w:val="0"/>
              <w:jc w:val="both"/>
              <w:rPr>
                <w:rFonts w:ascii="Arial" w:hAnsi="Arial" w:cs="Arial"/>
                <w:sz w:val="22"/>
                <w:szCs w:val="22"/>
                <w:highlight w:val="yellow"/>
              </w:rPr>
            </w:pPr>
            <w:r w:rsidRPr="002E50A5">
              <w:rPr>
                <w:rFonts w:ascii="Arial" w:eastAsia="Arial" w:hAnsi="Arial" w:cs="Arial"/>
                <w:color w:val="000000"/>
                <w:sz w:val="22"/>
                <w:szCs w:val="22"/>
              </w:rPr>
              <w:t xml:space="preserve">Employer’s (Compulsory) Liability Insurance = </w:t>
            </w:r>
            <w:r w:rsidRPr="000E35BB">
              <w:rPr>
                <w:rFonts w:ascii="Arial" w:eastAsia="Arial" w:hAnsi="Arial" w:cs="Arial"/>
                <w:color w:val="000000"/>
                <w:sz w:val="22"/>
                <w:szCs w:val="22"/>
              </w:rPr>
              <w:t>£</w:t>
            </w:r>
            <w:r w:rsidR="000E35BB" w:rsidRPr="000E35BB">
              <w:rPr>
                <w:rFonts w:ascii="Arial" w:eastAsia="Arial" w:hAnsi="Arial" w:cs="Arial"/>
                <w:color w:val="000000"/>
                <w:sz w:val="22"/>
                <w:szCs w:val="22"/>
              </w:rPr>
              <w:t>5m</w:t>
            </w:r>
          </w:p>
        </w:tc>
        <w:tc>
          <w:tcPr>
            <w:tcW w:w="916" w:type="dxa"/>
          </w:tcPr>
          <w:p w14:paraId="275A7164" w14:textId="77777777" w:rsidR="008422F3" w:rsidRPr="002E50A5" w:rsidRDefault="008422F3" w:rsidP="002E50A5">
            <w:pPr>
              <w:rPr>
                <w:rFonts w:ascii="Arial" w:eastAsia="Menlo Regular" w:hAnsi="Arial" w:cs="Arial"/>
                <w:sz w:val="22"/>
                <w:szCs w:val="22"/>
              </w:rPr>
            </w:pPr>
            <w:r w:rsidRPr="002E50A5">
              <w:rPr>
                <w:rFonts w:ascii="Arial" w:eastAsia="Menlo Regular" w:hAnsi="Arial" w:cs="Arial"/>
                <w:sz w:val="22"/>
                <w:szCs w:val="22"/>
              </w:rPr>
              <w:t>Yes</w:t>
            </w:r>
            <w:r w:rsidR="006637B3" w:rsidRPr="002E50A5">
              <w:rPr>
                <w:rFonts w:ascii="Arial" w:eastAsia="Menlo Regular" w:hAnsi="Arial" w:cs="Arial"/>
                <w:sz w:val="22"/>
                <w:szCs w:val="22"/>
              </w:rPr>
              <w:t xml:space="preserve"> - PASS</w:t>
            </w:r>
          </w:p>
        </w:tc>
        <w:tc>
          <w:tcPr>
            <w:tcW w:w="916" w:type="dxa"/>
          </w:tcPr>
          <w:p w14:paraId="53BCD993" w14:textId="77777777" w:rsidR="008422F3" w:rsidRPr="002E50A5" w:rsidRDefault="008422F3" w:rsidP="002E50A5">
            <w:pPr>
              <w:jc w:val="both"/>
              <w:rPr>
                <w:rFonts w:ascii="Arial" w:eastAsia="Menlo Regular" w:hAnsi="Arial" w:cs="Arial"/>
                <w:sz w:val="22"/>
                <w:szCs w:val="22"/>
              </w:rPr>
            </w:pPr>
          </w:p>
        </w:tc>
      </w:tr>
      <w:tr w:rsidR="008422F3" w:rsidRPr="002E50A5" w14:paraId="10CF13AD" w14:textId="77777777" w:rsidTr="007C6CBF">
        <w:trPr>
          <w:gridAfter w:val="1"/>
          <w:wAfter w:w="16" w:type="dxa"/>
          <w:trHeight w:val="269"/>
        </w:trPr>
        <w:tc>
          <w:tcPr>
            <w:tcW w:w="1275" w:type="dxa"/>
            <w:vMerge/>
          </w:tcPr>
          <w:p w14:paraId="39B9B6A2" w14:textId="77777777" w:rsidR="008422F3" w:rsidRPr="002E50A5" w:rsidRDefault="008422F3" w:rsidP="002E50A5">
            <w:pPr>
              <w:jc w:val="both"/>
              <w:rPr>
                <w:rFonts w:ascii="Arial" w:hAnsi="Arial" w:cs="Arial"/>
                <w:sz w:val="22"/>
                <w:szCs w:val="22"/>
              </w:rPr>
            </w:pPr>
          </w:p>
        </w:tc>
        <w:tc>
          <w:tcPr>
            <w:tcW w:w="5812" w:type="dxa"/>
            <w:vMerge/>
          </w:tcPr>
          <w:p w14:paraId="24A0297D" w14:textId="77777777" w:rsidR="008422F3" w:rsidRPr="002E50A5" w:rsidRDefault="008422F3" w:rsidP="002E50A5">
            <w:pPr>
              <w:jc w:val="both"/>
              <w:rPr>
                <w:rFonts w:ascii="Arial" w:hAnsi="Arial" w:cs="Arial"/>
                <w:sz w:val="22"/>
                <w:szCs w:val="22"/>
                <w:highlight w:val="yellow"/>
              </w:rPr>
            </w:pPr>
          </w:p>
        </w:tc>
        <w:tc>
          <w:tcPr>
            <w:tcW w:w="916" w:type="dxa"/>
          </w:tcPr>
          <w:p w14:paraId="2F646293" w14:textId="77777777" w:rsidR="008422F3" w:rsidRPr="002E50A5" w:rsidRDefault="007C6CBF" w:rsidP="002E50A5">
            <w:pPr>
              <w:rPr>
                <w:rFonts w:ascii="Arial" w:eastAsia="Menlo Regular" w:hAnsi="Arial" w:cs="Arial"/>
                <w:sz w:val="22"/>
                <w:szCs w:val="22"/>
              </w:rPr>
            </w:pPr>
            <w:r w:rsidRPr="002E50A5">
              <w:rPr>
                <w:rFonts w:ascii="Arial" w:eastAsia="Menlo Regular" w:hAnsi="Arial" w:cs="Arial"/>
                <w:sz w:val="22"/>
                <w:szCs w:val="22"/>
              </w:rPr>
              <w:t>No -</w:t>
            </w:r>
            <w:r w:rsidR="006637B3" w:rsidRPr="002E50A5">
              <w:rPr>
                <w:rFonts w:ascii="Arial" w:eastAsia="Menlo Regular" w:hAnsi="Arial" w:cs="Arial"/>
                <w:sz w:val="22"/>
                <w:szCs w:val="22"/>
              </w:rPr>
              <w:t xml:space="preserve"> FAIL</w:t>
            </w:r>
          </w:p>
        </w:tc>
        <w:tc>
          <w:tcPr>
            <w:tcW w:w="916" w:type="dxa"/>
          </w:tcPr>
          <w:p w14:paraId="392663CA" w14:textId="77777777" w:rsidR="008422F3" w:rsidRPr="002E50A5" w:rsidRDefault="008422F3" w:rsidP="002E50A5">
            <w:pPr>
              <w:jc w:val="both"/>
              <w:rPr>
                <w:rFonts w:ascii="Arial" w:eastAsia="Menlo Regular" w:hAnsi="Arial" w:cs="Arial"/>
                <w:sz w:val="22"/>
                <w:szCs w:val="22"/>
              </w:rPr>
            </w:pPr>
          </w:p>
        </w:tc>
      </w:tr>
      <w:tr w:rsidR="008422F3" w:rsidRPr="002E50A5" w14:paraId="65D7CAB7" w14:textId="77777777" w:rsidTr="007C6CBF">
        <w:trPr>
          <w:gridAfter w:val="1"/>
          <w:wAfter w:w="16" w:type="dxa"/>
          <w:trHeight w:val="333"/>
        </w:trPr>
        <w:tc>
          <w:tcPr>
            <w:tcW w:w="1275" w:type="dxa"/>
            <w:vMerge/>
          </w:tcPr>
          <w:p w14:paraId="73329EC6" w14:textId="77777777" w:rsidR="008422F3" w:rsidRPr="002E50A5" w:rsidRDefault="008422F3" w:rsidP="002E50A5">
            <w:pPr>
              <w:jc w:val="both"/>
              <w:rPr>
                <w:rFonts w:ascii="Arial" w:hAnsi="Arial" w:cs="Arial"/>
                <w:sz w:val="22"/>
                <w:szCs w:val="22"/>
              </w:rPr>
            </w:pPr>
          </w:p>
        </w:tc>
        <w:tc>
          <w:tcPr>
            <w:tcW w:w="5812" w:type="dxa"/>
            <w:vMerge w:val="restart"/>
          </w:tcPr>
          <w:p w14:paraId="78020458" w14:textId="77777777" w:rsidR="008422F3" w:rsidRPr="002E50A5" w:rsidRDefault="008422F3" w:rsidP="002E50A5">
            <w:pPr>
              <w:widowControl w:val="0"/>
              <w:rPr>
                <w:rFonts w:ascii="Arial" w:eastAsia="Arial" w:hAnsi="Arial" w:cs="Arial"/>
                <w:color w:val="000000"/>
                <w:sz w:val="22"/>
                <w:szCs w:val="22"/>
              </w:rPr>
            </w:pPr>
            <w:r w:rsidRPr="002E50A5">
              <w:rPr>
                <w:rFonts w:ascii="Arial" w:eastAsia="Arial" w:hAnsi="Arial" w:cs="Arial"/>
                <w:color w:val="000000"/>
                <w:sz w:val="22"/>
                <w:szCs w:val="22"/>
              </w:rPr>
              <w:t xml:space="preserve">Public Liability Insurance = </w:t>
            </w:r>
            <w:r w:rsidRPr="000E35BB">
              <w:rPr>
                <w:rFonts w:ascii="Arial" w:eastAsia="Arial" w:hAnsi="Arial" w:cs="Arial"/>
                <w:color w:val="000000"/>
                <w:sz w:val="22"/>
                <w:szCs w:val="22"/>
              </w:rPr>
              <w:t>£</w:t>
            </w:r>
            <w:r w:rsidR="000E35BB" w:rsidRPr="000E35BB">
              <w:rPr>
                <w:rFonts w:ascii="Arial" w:eastAsia="Arial" w:hAnsi="Arial" w:cs="Arial"/>
                <w:color w:val="000000"/>
                <w:sz w:val="22"/>
                <w:szCs w:val="22"/>
              </w:rPr>
              <w:t>5m</w:t>
            </w:r>
          </w:p>
        </w:tc>
        <w:tc>
          <w:tcPr>
            <w:tcW w:w="916" w:type="dxa"/>
          </w:tcPr>
          <w:p w14:paraId="006D8BE6" w14:textId="77777777" w:rsidR="008422F3" w:rsidRPr="002E50A5" w:rsidRDefault="008422F3" w:rsidP="002E50A5">
            <w:pPr>
              <w:rPr>
                <w:rFonts w:ascii="Arial" w:eastAsia="Menlo Regular" w:hAnsi="Arial" w:cs="Arial"/>
                <w:sz w:val="22"/>
                <w:szCs w:val="22"/>
              </w:rPr>
            </w:pPr>
            <w:r w:rsidRPr="002E50A5">
              <w:rPr>
                <w:rFonts w:ascii="Arial" w:eastAsia="Menlo Regular" w:hAnsi="Arial" w:cs="Arial"/>
                <w:sz w:val="22"/>
                <w:szCs w:val="22"/>
              </w:rPr>
              <w:t>Yes</w:t>
            </w:r>
            <w:r w:rsidR="006637B3" w:rsidRPr="002E50A5">
              <w:rPr>
                <w:rFonts w:ascii="Arial" w:eastAsia="Menlo Regular" w:hAnsi="Arial" w:cs="Arial"/>
                <w:sz w:val="22"/>
                <w:szCs w:val="22"/>
              </w:rPr>
              <w:t xml:space="preserve"> - PASS</w:t>
            </w:r>
          </w:p>
        </w:tc>
        <w:tc>
          <w:tcPr>
            <w:tcW w:w="916" w:type="dxa"/>
          </w:tcPr>
          <w:p w14:paraId="059CA7A3" w14:textId="77777777" w:rsidR="008422F3" w:rsidRPr="002E50A5" w:rsidRDefault="008422F3" w:rsidP="002E50A5">
            <w:pPr>
              <w:jc w:val="both"/>
              <w:rPr>
                <w:rFonts w:ascii="Arial" w:eastAsia="Menlo Regular" w:hAnsi="Arial" w:cs="Arial"/>
                <w:sz w:val="22"/>
                <w:szCs w:val="22"/>
              </w:rPr>
            </w:pPr>
          </w:p>
        </w:tc>
      </w:tr>
      <w:tr w:rsidR="008422F3" w:rsidRPr="002E50A5" w14:paraId="27E7ECB3" w14:textId="77777777" w:rsidTr="007C6CBF">
        <w:trPr>
          <w:gridAfter w:val="1"/>
          <w:wAfter w:w="16" w:type="dxa"/>
          <w:trHeight w:val="140"/>
        </w:trPr>
        <w:tc>
          <w:tcPr>
            <w:tcW w:w="1275" w:type="dxa"/>
            <w:vMerge/>
          </w:tcPr>
          <w:p w14:paraId="2288C427" w14:textId="77777777" w:rsidR="008422F3" w:rsidRPr="002E50A5" w:rsidRDefault="008422F3" w:rsidP="002E50A5">
            <w:pPr>
              <w:jc w:val="both"/>
              <w:rPr>
                <w:rFonts w:ascii="Arial" w:hAnsi="Arial" w:cs="Arial"/>
                <w:sz w:val="22"/>
                <w:szCs w:val="22"/>
              </w:rPr>
            </w:pPr>
          </w:p>
        </w:tc>
        <w:tc>
          <w:tcPr>
            <w:tcW w:w="5812" w:type="dxa"/>
            <w:vMerge/>
          </w:tcPr>
          <w:p w14:paraId="73D9D572" w14:textId="77777777" w:rsidR="008422F3" w:rsidRPr="002E50A5" w:rsidRDefault="008422F3" w:rsidP="002E50A5">
            <w:pPr>
              <w:jc w:val="both"/>
              <w:rPr>
                <w:rFonts w:ascii="Arial" w:hAnsi="Arial" w:cs="Arial"/>
                <w:sz w:val="22"/>
                <w:szCs w:val="22"/>
                <w:highlight w:val="yellow"/>
              </w:rPr>
            </w:pPr>
          </w:p>
        </w:tc>
        <w:tc>
          <w:tcPr>
            <w:tcW w:w="916" w:type="dxa"/>
          </w:tcPr>
          <w:p w14:paraId="06DE68FC" w14:textId="77777777" w:rsidR="008422F3" w:rsidRPr="002E50A5" w:rsidRDefault="008422F3" w:rsidP="002E50A5">
            <w:pPr>
              <w:rPr>
                <w:rFonts w:ascii="Arial" w:eastAsia="Menlo Regular" w:hAnsi="Arial" w:cs="Arial"/>
                <w:sz w:val="22"/>
                <w:szCs w:val="22"/>
              </w:rPr>
            </w:pPr>
            <w:r w:rsidRPr="002E50A5">
              <w:rPr>
                <w:rFonts w:ascii="Arial" w:eastAsia="Menlo Regular" w:hAnsi="Arial" w:cs="Arial"/>
                <w:sz w:val="22"/>
                <w:szCs w:val="22"/>
              </w:rPr>
              <w:t>No</w:t>
            </w:r>
            <w:r w:rsidR="006637B3" w:rsidRPr="002E50A5">
              <w:rPr>
                <w:rFonts w:ascii="Arial" w:eastAsia="Menlo Regular" w:hAnsi="Arial" w:cs="Arial"/>
                <w:sz w:val="22"/>
                <w:szCs w:val="22"/>
              </w:rPr>
              <w:t xml:space="preserve"> - FAIL</w:t>
            </w:r>
          </w:p>
        </w:tc>
        <w:tc>
          <w:tcPr>
            <w:tcW w:w="916" w:type="dxa"/>
          </w:tcPr>
          <w:p w14:paraId="1D6E34AF" w14:textId="77777777" w:rsidR="008422F3" w:rsidRPr="002E50A5" w:rsidRDefault="008422F3" w:rsidP="002E50A5">
            <w:pPr>
              <w:jc w:val="both"/>
              <w:rPr>
                <w:rFonts w:ascii="Arial" w:eastAsia="Menlo Regular" w:hAnsi="Arial" w:cs="Arial"/>
                <w:sz w:val="22"/>
                <w:szCs w:val="22"/>
              </w:rPr>
            </w:pPr>
          </w:p>
        </w:tc>
      </w:tr>
    </w:tbl>
    <w:p w14:paraId="077061AD" w14:textId="77777777" w:rsidR="008422F3" w:rsidRPr="002E50A5" w:rsidRDefault="008422F3" w:rsidP="002E50A5">
      <w:pPr>
        <w:rPr>
          <w:rFonts w:ascii="Arial" w:hAnsi="Arial" w:cs="Arial"/>
          <w:sz w:val="22"/>
          <w:szCs w:val="22"/>
        </w:rPr>
      </w:pPr>
    </w:p>
    <w:tbl>
      <w:tblPr>
        <w:tblStyle w:val="TableGrid"/>
        <w:tblW w:w="8892" w:type="dxa"/>
        <w:tblInd w:w="846" w:type="dxa"/>
        <w:tblLayout w:type="fixed"/>
        <w:tblLook w:val="04A0" w:firstRow="1" w:lastRow="0" w:firstColumn="1" w:lastColumn="0" w:noHBand="0" w:noVBand="1"/>
      </w:tblPr>
      <w:tblGrid>
        <w:gridCol w:w="1291"/>
        <w:gridCol w:w="5795"/>
        <w:gridCol w:w="903"/>
        <w:gridCol w:w="903"/>
      </w:tblGrid>
      <w:tr w:rsidR="008422F3" w:rsidRPr="002E50A5" w14:paraId="67A8A48B" w14:textId="77777777" w:rsidTr="007C6CBF">
        <w:tc>
          <w:tcPr>
            <w:tcW w:w="1291" w:type="dxa"/>
            <w:shd w:val="clear" w:color="auto" w:fill="C2D69B" w:themeFill="accent3" w:themeFillTint="99"/>
          </w:tcPr>
          <w:p w14:paraId="7D5FEABB" w14:textId="77777777" w:rsidR="008422F3" w:rsidRPr="000E35BB" w:rsidRDefault="008422F3" w:rsidP="002E50A5">
            <w:pPr>
              <w:jc w:val="both"/>
              <w:rPr>
                <w:rFonts w:ascii="Arial" w:hAnsi="Arial" w:cs="Arial"/>
                <w:b/>
                <w:sz w:val="22"/>
                <w:szCs w:val="22"/>
              </w:rPr>
            </w:pPr>
            <w:r w:rsidRPr="000E35BB">
              <w:rPr>
                <w:rFonts w:ascii="Arial" w:hAnsi="Arial" w:cs="Arial"/>
                <w:b/>
                <w:sz w:val="22"/>
                <w:szCs w:val="22"/>
              </w:rPr>
              <w:t>Section 3</w:t>
            </w:r>
          </w:p>
        </w:tc>
        <w:tc>
          <w:tcPr>
            <w:tcW w:w="7601" w:type="dxa"/>
            <w:gridSpan w:val="3"/>
            <w:shd w:val="clear" w:color="auto" w:fill="C2D69B" w:themeFill="accent3" w:themeFillTint="99"/>
          </w:tcPr>
          <w:p w14:paraId="63BD13AC" w14:textId="77777777" w:rsidR="008422F3" w:rsidRPr="000E35BB" w:rsidRDefault="008422F3" w:rsidP="002E50A5">
            <w:pPr>
              <w:jc w:val="both"/>
              <w:rPr>
                <w:rFonts w:ascii="Arial" w:hAnsi="Arial" w:cs="Arial"/>
                <w:sz w:val="22"/>
                <w:szCs w:val="22"/>
              </w:rPr>
            </w:pPr>
            <w:r w:rsidRPr="000E35BB">
              <w:rPr>
                <w:rFonts w:ascii="Arial" w:hAnsi="Arial" w:cs="Arial"/>
                <w:sz w:val="22"/>
                <w:szCs w:val="22"/>
              </w:rPr>
              <w:t>Health and Safety</w:t>
            </w:r>
          </w:p>
        </w:tc>
      </w:tr>
      <w:tr w:rsidR="008422F3" w:rsidRPr="002E50A5" w14:paraId="0445485F" w14:textId="77777777" w:rsidTr="007C6CBF">
        <w:tc>
          <w:tcPr>
            <w:tcW w:w="1291" w:type="dxa"/>
            <w:shd w:val="clear" w:color="auto" w:fill="D6E3BC" w:themeFill="accent3" w:themeFillTint="66"/>
          </w:tcPr>
          <w:p w14:paraId="4BBD5A63" w14:textId="77777777" w:rsidR="008422F3" w:rsidRPr="002E50A5" w:rsidRDefault="008422F3" w:rsidP="002E50A5">
            <w:pPr>
              <w:jc w:val="both"/>
              <w:rPr>
                <w:rFonts w:ascii="Arial" w:hAnsi="Arial" w:cs="Arial"/>
                <w:sz w:val="22"/>
                <w:szCs w:val="22"/>
              </w:rPr>
            </w:pPr>
          </w:p>
        </w:tc>
        <w:tc>
          <w:tcPr>
            <w:tcW w:w="5795" w:type="dxa"/>
            <w:shd w:val="clear" w:color="auto" w:fill="D6E3BC" w:themeFill="accent3" w:themeFillTint="66"/>
          </w:tcPr>
          <w:p w14:paraId="3A416567" w14:textId="77777777" w:rsidR="008422F3" w:rsidRPr="002E50A5" w:rsidRDefault="008422F3" w:rsidP="002E50A5">
            <w:pPr>
              <w:jc w:val="both"/>
              <w:rPr>
                <w:rFonts w:ascii="Arial" w:hAnsi="Arial" w:cs="Arial"/>
                <w:b/>
                <w:sz w:val="22"/>
                <w:szCs w:val="22"/>
              </w:rPr>
            </w:pPr>
            <w:r w:rsidRPr="002E50A5">
              <w:rPr>
                <w:rFonts w:ascii="Arial" w:hAnsi="Arial" w:cs="Arial"/>
                <w:b/>
                <w:sz w:val="22"/>
                <w:szCs w:val="22"/>
              </w:rPr>
              <w:t>Question</w:t>
            </w:r>
          </w:p>
        </w:tc>
        <w:tc>
          <w:tcPr>
            <w:tcW w:w="1806" w:type="dxa"/>
            <w:gridSpan w:val="2"/>
            <w:shd w:val="clear" w:color="auto" w:fill="D6E3BC" w:themeFill="accent3" w:themeFillTint="66"/>
          </w:tcPr>
          <w:p w14:paraId="79DBE74C" w14:textId="77777777" w:rsidR="008422F3" w:rsidRPr="002E50A5" w:rsidRDefault="008422F3" w:rsidP="002E50A5">
            <w:pPr>
              <w:jc w:val="both"/>
              <w:rPr>
                <w:rFonts w:ascii="Arial" w:hAnsi="Arial" w:cs="Arial"/>
                <w:b/>
                <w:sz w:val="22"/>
                <w:szCs w:val="22"/>
              </w:rPr>
            </w:pPr>
            <w:r w:rsidRPr="002E50A5">
              <w:rPr>
                <w:rFonts w:ascii="Arial" w:hAnsi="Arial" w:cs="Arial"/>
                <w:b/>
                <w:sz w:val="22"/>
                <w:szCs w:val="22"/>
              </w:rPr>
              <w:t>Response</w:t>
            </w:r>
          </w:p>
        </w:tc>
      </w:tr>
      <w:tr w:rsidR="008422F3" w:rsidRPr="002E50A5" w14:paraId="4D0D08FB" w14:textId="77777777" w:rsidTr="007C6CBF">
        <w:trPr>
          <w:trHeight w:val="648"/>
        </w:trPr>
        <w:tc>
          <w:tcPr>
            <w:tcW w:w="1291" w:type="dxa"/>
            <w:vMerge w:val="restart"/>
          </w:tcPr>
          <w:p w14:paraId="70F61E6E" w14:textId="77777777" w:rsidR="008422F3" w:rsidRPr="002E50A5" w:rsidRDefault="008422F3" w:rsidP="002E50A5">
            <w:pPr>
              <w:jc w:val="both"/>
              <w:rPr>
                <w:rFonts w:ascii="Arial" w:hAnsi="Arial" w:cs="Arial"/>
                <w:sz w:val="22"/>
                <w:szCs w:val="22"/>
              </w:rPr>
            </w:pPr>
            <w:r w:rsidRPr="002E50A5">
              <w:rPr>
                <w:rFonts w:ascii="Arial" w:hAnsi="Arial" w:cs="Arial"/>
                <w:sz w:val="22"/>
                <w:szCs w:val="22"/>
              </w:rPr>
              <w:t>Question 3.1.</w:t>
            </w:r>
          </w:p>
        </w:tc>
        <w:tc>
          <w:tcPr>
            <w:tcW w:w="5795" w:type="dxa"/>
            <w:vMerge w:val="restart"/>
            <w:vAlign w:val="center"/>
          </w:tcPr>
          <w:p w14:paraId="2CFA4B76" w14:textId="77777777" w:rsidR="008422F3" w:rsidRPr="002E50A5" w:rsidRDefault="008422F3" w:rsidP="002E50A5">
            <w:pPr>
              <w:rPr>
                <w:rFonts w:ascii="Arial" w:eastAsia="Arial" w:hAnsi="Arial" w:cs="Arial"/>
                <w:sz w:val="22"/>
                <w:szCs w:val="22"/>
              </w:rPr>
            </w:pPr>
            <w:r w:rsidRPr="002E50A5">
              <w:rPr>
                <w:rFonts w:ascii="Arial" w:eastAsia="Arial" w:hAnsi="Arial" w:cs="Arial"/>
                <w:sz w:val="22"/>
                <w:szCs w:val="22"/>
              </w:rPr>
              <w:t>Please self-certify that your organisation has a Health and Safety Policy that complies with current legislative requirements.</w:t>
            </w:r>
          </w:p>
        </w:tc>
        <w:tc>
          <w:tcPr>
            <w:tcW w:w="903" w:type="dxa"/>
            <w:vAlign w:val="center"/>
          </w:tcPr>
          <w:p w14:paraId="192DBE1E" w14:textId="77777777" w:rsidR="008422F3" w:rsidRPr="002E50A5" w:rsidRDefault="008422F3" w:rsidP="002E50A5">
            <w:pPr>
              <w:rPr>
                <w:rFonts w:ascii="Arial" w:eastAsia="Menlo Regular" w:hAnsi="Arial" w:cs="Arial"/>
                <w:sz w:val="22"/>
                <w:szCs w:val="22"/>
              </w:rPr>
            </w:pPr>
            <w:r w:rsidRPr="002E50A5">
              <w:rPr>
                <w:rFonts w:ascii="Arial" w:eastAsia="Menlo Regular" w:hAnsi="Arial" w:cs="Arial"/>
                <w:sz w:val="22"/>
                <w:szCs w:val="22"/>
              </w:rPr>
              <w:t>Yes</w:t>
            </w:r>
            <w:r w:rsidR="006637B3" w:rsidRPr="002E50A5">
              <w:rPr>
                <w:rFonts w:ascii="Arial" w:eastAsia="Menlo Regular" w:hAnsi="Arial" w:cs="Arial"/>
                <w:sz w:val="22"/>
                <w:szCs w:val="22"/>
              </w:rPr>
              <w:t xml:space="preserve"> - PASS</w:t>
            </w:r>
          </w:p>
        </w:tc>
        <w:tc>
          <w:tcPr>
            <w:tcW w:w="903" w:type="dxa"/>
          </w:tcPr>
          <w:p w14:paraId="0AE34CFC" w14:textId="77777777" w:rsidR="008422F3" w:rsidRPr="002E50A5" w:rsidRDefault="008422F3" w:rsidP="002E50A5">
            <w:pPr>
              <w:jc w:val="both"/>
              <w:rPr>
                <w:rFonts w:ascii="Arial" w:eastAsia="Menlo Regular" w:hAnsi="Arial" w:cs="Arial"/>
                <w:sz w:val="22"/>
                <w:szCs w:val="22"/>
              </w:rPr>
            </w:pPr>
          </w:p>
        </w:tc>
      </w:tr>
      <w:tr w:rsidR="008422F3" w:rsidRPr="002E50A5" w14:paraId="5AFBF418" w14:textId="77777777" w:rsidTr="007C6CBF">
        <w:trPr>
          <w:trHeight w:val="648"/>
        </w:trPr>
        <w:tc>
          <w:tcPr>
            <w:tcW w:w="1291" w:type="dxa"/>
            <w:vMerge/>
          </w:tcPr>
          <w:p w14:paraId="081E702F" w14:textId="77777777" w:rsidR="008422F3" w:rsidRPr="002E50A5" w:rsidRDefault="008422F3" w:rsidP="002E50A5">
            <w:pPr>
              <w:jc w:val="both"/>
              <w:rPr>
                <w:rFonts w:ascii="Arial" w:hAnsi="Arial" w:cs="Arial"/>
                <w:sz w:val="22"/>
                <w:szCs w:val="22"/>
              </w:rPr>
            </w:pPr>
          </w:p>
        </w:tc>
        <w:tc>
          <w:tcPr>
            <w:tcW w:w="5795" w:type="dxa"/>
            <w:vMerge/>
          </w:tcPr>
          <w:p w14:paraId="12C27D3D" w14:textId="77777777" w:rsidR="008422F3" w:rsidRPr="002E50A5" w:rsidRDefault="008422F3" w:rsidP="002E50A5">
            <w:pPr>
              <w:jc w:val="both"/>
              <w:rPr>
                <w:rFonts w:ascii="Arial" w:hAnsi="Arial" w:cs="Arial"/>
                <w:sz w:val="22"/>
                <w:szCs w:val="22"/>
                <w:highlight w:val="yellow"/>
              </w:rPr>
            </w:pPr>
          </w:p>
        </w:tc>
        <w:tc>
          <w:tcPr>
            <w:tcW w:w="903" w:type="dxa"/>
            <w:vAlign w:val="center"/>
          </w:tcPr>
          <w:p w14:paraId="4A4B4F8C" w14:textId="77777777" w:rsidR="008422F3" w:rsidRPr="002E50A5" w:rsidRDefault="008422F3" w:rsidP="002E50A5">
            <w:pPr>
              <w:rPr>
                <w:rFonts w:ascii="Arial" w:eastAsia="Menlo Regular" w:hAnsi="Arial" w:cs="Arial"/>
                <w:sz w:val="22"/>
                <w:szCs w:val="22"/>
              </w:rPr>
            </w:pPr>
            <w:r w:rsidRPr="002E50A5">
              <w:rPr>
                <w:rFonts w:ascii="Arial" w:eastAsia="Menlo Regular" w:hAnsi="Arial" w:cs="Arial"/>
                <w:sz w:val="22"/>
                <w:szCs w:val="22"/>
              </w:rPr>
              <w:t>No</w:t>
            </w:r>
            <w:r w:rsidR="006637B3" w:rsidRPr="002E50A5">
              <w:rPr>
                <w:rFonts w:ascii="Arial" w:eastAsia="Menlo Regular" w:hAnsi="Arial" w:cs="Arial"/>
                <w:sz w:val="22"/>
                <w:szCs w:val="22"/>
              </w:rPr>
              <w:t xml:space="preserve"> - FAIL</w:t>
            </w:r>
          </w:p>
        </w:tc>
        <w:tc>
          <w:tcPr>
            <w:tcW w:w="903" w:type="dxa"/>
          </w:tcPr>
          <w:p w14:paraId="46378527" w14:textId="77777777" w:rsidR="008422F3" w:rsidRPr="002E50A5" w:rsidRDefault="008422F3" w:rsidP="002E50A5">
            <w:pPr>
              <w:jc w:val="both"/>
              <w:rPr>
                <w:rFonts w:ascii="Arial" w:eastAsia="Menlo Regular" w:hAnsi="Arial" w:cs="Arial"/>
                <w:sz w:val="22"/>
                <w:szCs w:val="22"/>
              </w:rPr>
            </w:pPr>
          </w:p>
        </w:tc>
      </w:tr>
      <w:tr w:rsidR="008422F3" w:rsidRPr="002E50A5" w14:paraId="70BE3379" w14:textId="77777777" w:rsidTr="007C6CBF">
        <w:trPr>
          <w:trHeight w:val="774"/>
        </w:trPr>
        <w:tc>
          <w:tcPr>
            <w:tcW w:w="1291" w:type="dxa"/>
            <w:vMerge w:val="restart"/>
          </w:tcPr>
          <w:p w14:paraId="0ED02F23" w14:textId="77777777" w:rsidR="008422F3" w:rsidRPr="002E50A5" w:rsidRDefault="008422F3" w:rsidP="002E50A5">
            <w:pPr>
              <w:jc w:val="both"/>
              <w:rPr>
                <w:rFonts w:ascii="Arial" w:hAnsi="Arial" w:cs="Arial"/>
                <w:sz w:val="22"/>
                <w:szCs w:val="22"/>
              </w:rPr>
            </w:pPr>
            <w:r w:rsidRPr="002E50A5">
              <w:rPr>
                <w:rFonts w:ascii="Arial" w:hAnsi="Arial" w:cs="Arial"/>
                <w:sz w:val="22"/>
                <w:szCs w:val="22"/>
              </w:rPr>
              <w:t xml:space="preserve">Question 3.2 </w:t>
            </w:r>
          </w:p>
        </w:tc>
        <w:tc>
          <w:tcPr>
            <w:tcW w:w="5795" w:type="dxa"/>
            <w:vMerge w:val="restart"/>
            <w:vAlign w:val="center"/>
          </w:tcPr>
          <w:p w14:paraId="63AD1333" w14:textId="77777777" w:rsidR="008422F3" w:rsidRPr="002E50A5" w:rsidRDefault="008422F3" w:rsidP="002E50A5">
            <w:pPr>
              <w:tabs>
                <w:tab w:val="center" w:pos="4513"/>
                <w:tab w:val="right" w:pos="9026"/>
              </w:tabs>
              <w:rPr>
                <w:rFonts w:ascii="Arial" w:hAnsi="Arial" w:cs="Arial"/>
                <w:sz w:val="22"/>
                <w:szCs w:val="22"/>
              </w:rPr>
            </w:pPr>
            <w:r w:rsidRPr="002E50A5">
              <w:rPr>
                <w:rFonts w:ascii="Arial" w:eastAsia="Arial" w:hAnsi="Arial" w:cs="Arial"/>
                <w:sz w:val="22"/>
                <w:szCs w:val="22"/>
              </w:rPr>
              <w:t>Has your organisation or any of its Directors or Executive Officers been in receipt of enforcement/remedial orders in relation to the Health and Safety Executive (or equivalent body) in the last 3 years</w:t>
            </w:r>
            <w:r w:rsidR="007C6CBF" w:rsidRPr="002E50A5">
              <w:rPr>
                <w:rFonts w:ascii="Arial" w:eastAsia="Arial" w:hAnsi="Arial" w:cs="Arial"/>
                <w:sz w:val="22"/>
                <w:szCs w:val="22"/>
              </w:rPr>
              <w:t>?</w:t>
            </w:r>
          </w:p>
        </w:tc>
        <w:tc>
          <w:tcPr>
            <w:tcW w:w="903" w:type="dxa"/>
            <w:vAlign w:val="center"/>
          </w:tcPr>
          <w:p w14:paraId="01C6824B" w14:textId="77777777" w:rsidR="008422F3" w:rsidRPr="002E50A5" w:rsidRDefault="008422F3" w:rsidP="002E50A5">
            <w:pPr>
              <w:rPr>
                <w:rFonts w:ascii="Arial" w:eastAsia="Menlo Regular" w:hAnsi="Arial" w:cs="Arial"/>
                <w:sz w:val="22"/>
                <w:szCs w:val="22"/>
              </w:rPr>
            </w:pPr>
            <w:r w:rsidRPr="002E50A5">
              <w:rPr>
                <w:rFonts w:ascii="Arial" w:eastAsia="Menlo Regular" w:hAnsi="Arial" w:cs="Arial"/>
                <w:sz w:val="22"/>
                <w:szCs w:val="22"/>
              </w:rPr>
              <w:t>Yes</w:t>
            </w:r>
            <w:r w:rsidR="006637B3" w:rsidRPr="002E50A5">
              <w:rPr>
                <w:rFonts w:ascii="Arial" w:eastAsia="Menlo Regular" w:hAnsi="Arial" w:cs="Arial"/>
                <w:sz w:val="22"/>
                <w:szCs w:val="22"/>
              </w:rPr>
              <w:t xml:space="preserve"> - PASS</w:t>
            </w:r>
          </w:p>
        </w:tc>
        <w:tc>
          <w:tcPr>
            <w:tcW w:w="903" w:type="dxa"/>
          </w:tcPr>
          <w:p w14:paraId="378126E7" w14:textId="77777777" w:rsidR="008422F3" w:rsidRPr="002E50A5" w:rsidRDefault="008422F3" w:rsidP="002E50A5">
            <w:pPr>
              <w:jc w:val="both"/>
              <w:rPr>
                <w:rFonts w:ascii="Arial" w:eastAsia="Menlo Regular" w:hAnsi="Arial" w:cs="Arial"/>
                <w:sz w:val="22"/>
                <w:szCs w:val="22"/>
              </w:rPr>
            </w:pPr>
          </w:p>
        </w:tc>
      </w:tr>
      <w:tr w:rsidR="008422F3" w:rsidRPr="002E50A5" w14:paraId="194FD2EC" w14:textId="77777777" w:rsidTr="007C6CBF">
        <w:trPr>
          <w:trHeight w:val="774"/>
        </w:trPr>
        <w:tc>
          <w:tcPr>
            <w:tcW w:w="1291" w:type="dxa"/>
            <w:vMerge/>
          </w:tcPr>
          <w:p w14:paraId="4BC9ABB5" w14:textId="77777777" w:rsidR="008422F3" w:rsidRPr="002E50A5" w:rsidRDefault="008422F3" w:rsidP="002E50A5">
            <w:pPr>
              <w:jc w:val="both"/>
              <w:rPr>
                <w:rFonts w:ascii="Arial" w:hAnsi="Arial" w:cs="Arial"/>
                <w:sz w:val="22"/>
                <w:szCs w:val="22"/>
              </w:rPr>
            </w:pPr>
          </w:p>
        </w:tc>
        <w:tc>
          <w:tcPr>
            <w:tcW w:w="5795" w:type="dxa"/>
            <w:vMerge/>
          </w:tcPr>
          <w:p w14:paraId="12CD173F" w14:textId="77777777" w:rsidR="008422F3" w:rsidRPr="002E50A5" w:rsidRDefault="008422F3" w:rsidP="002E50A5">
            <w:pPr>
              <w:jc w:val="both"/>
              <w:rPr>
                <w:rFonts w:ascii="Arial" w:hAnsi="Arial" w:cs="Arial"/>
                <w:sz w:val="22"/>
                <w:szCs w:val="22"/>
                <w:highlight w:val="yellow"/>
              </w:rPr>
            </w:pPr>
          </w:p>
        </w:tc>
        <w:tc>
          <w:tcPr>
            <w:tcW w:w="903" w:type="dxa"/>
            <w:vAlign w:val="center"/>
          </w:tcPr>
          <w:p w14:paraId="61019337" w14:textId="77777777" w:rsidR="008422F3" w:rsidRPr="002E50A5" w:rsidRDefault="008422F3" w:rsidP="002E50A5">
            <w:pPr>
              <w:rPr>
                <w:rFonts w:ascii="Arial" w:eastAsia="Menlo Regular" w:hAnsi="Arial" w:cs="Arial"/>
                <w:sz w:val="22"/>
                <w:szCs w:val="22"/>
              </w:rPr>
            </w:pPr>
            <w:r w:rsidRPr="002E50A5">
              <w:rPr>
                <w:rFonts w:ascii="Arial" w:eastAsia="Menlo Regular" w:hAnsi="Arial" w:cs="Arial"/>
                <w:sz w:val="22"/>
                <w:szCs w:val="22"/>
              </w:rPr>
              <w:t>No</w:t>
            </w:r>
            <w:r w:rsidR="006637B3" w:rsidRPr="002E50A5">
              <w:rPr>
                <w:rFonts w:ascii="Arial" w:eastAsia="Menlo Regular" w:hAnsi="Arial" w:cs="Arial"/>
                <w:sz w:val="22"/>
                <w:szCs w:val="22"/>
              </w:rPr>
              <w:t xml:space="preserve"> - FAIL</w:t>
            </w:r>
          </w:p>
        </w:tc>
        <w:tc>
          <w:tcPr>
            <w:tcW w:w="903" w:type="dxa"/>
          </w:tcPr>
          <w:p w14:paraId="1479A230" w14:textId="77777777" w:rsidR="008422F3" w:rsidRPr="002E50A5" w:rsidRDefault="008422F3" w:rsidP="002E50A5">
            <w:pPr>
              <w:jc w:val="both"/>
              <w:rPr>
                <w:rFonts w:ascii="Arial" w:eastAsia="Menlo Regular" w:hAnsi="Arial" w:cs="Arial"/>
                <w:sz w:val="22"/>
                <w:szCs w:val="22"/>
              </w:rPr>
            </w:pPr>
          </w:p>
        </w:tc>
      </w:tr>
      <w:tr w:rsidR="008422F3" w:rsidRPr="002E50A5" w14:paraId="0C3FF143" w14:textId="77777777" w:rsidTr="007C6CBF">
        <w:trPr>
          <w:trHeight w:val="2084"/>
        </w:trPr>
        <w:tc>
          <w:tcPr>
            <w:tcW w:w="8892" w:type="dxa"/>
            <w:gridSpan w:val="4"/>
            <w:vAlign w:val="center"/>
          </w:tcPr>
          <w:p w14:paraId="265B6627" w14:textId="77777777" w:rsidR="008422F3" w:rsidRDefault="008422F3" w:rsidP="002E50A5">
            <w:pPr>
              <w:rPr>
                <w:rFonts w:ascii="Arial" w:eastAsia="Arial" w:hAnsi="Arial" w:cs="Arial"/>
                <w:sz w:val="22"/>
                <w:szCs w:val="22"/>
              </w:rPr>
            </w:pPr>
            <w:r w:rsidRPr="002E50A5">
              <w:rPr>
                <w:rFonts w:ascii="Arial" w:eastAsia="Arial" w:hAnsi="Arial" w:cs="Arial"/>
                <w:sz w:val="22"/>
                <w:szCs w:val="22"/>
              </w:rPr>
              <w:t xml:space="preserve">If your answer to question 3.2 was “Yes”, </w:t>
            </w:r>
            <w:r w:rsidRPr="002E50A5">
              <w:rPr>
                <w:rFonts w:ascii="Arial" w:eastAsia="Arial" w:hAnsi="Arial" w:cs="Arial"/>
                <w:sz w:val="22"/>
                <w:szCs w:val="22"/>
                <w:u w:val="single"/>
              </w:rPr>
              <w:t>please provide details in this cell</w:t>
            </w:r>
            <w:r w:rsidRPr="002E50A5">
              <w:rPr>
                <w:rFonts w:ascii="Arial" w:eastAsia="Arial" w:hAnsi="Arial" w:cs="Arial"/>
                <w:sz w:val="22"/>
                <w:szCs w:val="22"/>
              </w:rPr>
              <w:t xml:space="preserve"> of any enforcement/remedial orders served and give details of any remedial action or changes to procedures you have made as a result.</w:t>
            </w:r>
            <w:r w:rsidR="00B04570" w:rsidRPr="002E50A5">
              <w:rPr>
                <w:rFonts w:ascii="Arial" w:hAnsi="Arial" w:cs="Arial"/>
                <w:sz w:val="22"/>
                <w:szCs w:val="22"/>
              </w:rPr>
              <w:t xml:space="preserve"> </w:t>
            </w:r>
            <w:r w:rsidR="001A07EA" w:rsidRPr="002E50A5">
              <w:rPr>
                <w:rFonts w:ascii="Arial" w:eastAsia="Arial" w:hAnsi="Arial" w:cs="Arial"/>
                <w:sz w:val="22"/>
                <w:szCs w:val="22"/>
              </w:rPr>
              <w:t>The Authority</w:t>
            </w:r>
            <w:r w:rsidR="00B04570" w:rsidRPr="002E50A5">
              <w:rPr>
                <w:rFonts w:ascii="Arial" w:eastAsia="Arial" w:hAnsi="Arial" w:cs="Arial"/>
                <w:sz w:val="22"/>
                <w:szCs w:val="22"/>
              </w:rPr>
              <w:t xml:space="preserve"> will consider the statement provided and may exclude the Bidder from the Procurement Process if they have been unable to demonstrate to </w:t>
            </w:r>
            <w:r w:rsidR="001A07EA" w:rsidRPr="002E50A5">
              <w:rPr>
                <w:rFonts w:ascii="Arial" w:eastAsia="Arial" w:hAnsi="Arial" w:cs="Arial"/>
                <w:sz w:val="22"/>
                <w:szCs w:val="22"/>
              </w:rPr>
              <w:t xml:space="preserve">the </w:t>
            </w:r>
            <w:r w:rsidR="00142545" w:rsidRPr="002E50A5">
              <w:rPr>
                <w:rFonts w:ascii="Arial" w:eastAsia="Arial" w:hAnsi="Arial" w:cs="Arial"/>
                <w:sz w:val="22"/>
                <w:szCs w:val="22"/>
              </w:rPr>
              <w:t>Authority’s</w:t>
            </w:r>
            <w:r w:rsidR="00B04570" w:rsidRPr="002E50A5">
              <w:rPr>
                <w:rFonts w:ascii="Arial" w:eastAsia="Arial" w:hAnsi="Arial" w:cs="Arial"/>
                <w:sz w:val="22"/>
                <w:szCs w:val="22"/>
              </w:rPr>
              <w:t xml:space="preserve"> reasonable satisfaction that appropriate remedial action has been taken to prevent future occurrences or breaches.</w:t>
            </w:r>
          </w:p>
          <w:p w14:paraId="1B6AA569" w14:textId="77777777" w:rsidR="000E35BB" w:rsidRDefault="000E35BB" w:rsidP="002E50A5">
            <w:pPr>
              <w:rPr>
                <w:rFonts w:ascii="Arial" w:eastAsia="Arial" w:hAnsi="Arial" w:cs="Arial"/>
                <w:sz w:val="22"/>
                <w:szCs w:val="22"/>
              </w:rPr>
            </w:pPr>
          </w:p>
          <w:p w14:paraId="65586C4F" w14:textId="77777777" w:rsidR="000E35BB" w:rsidRPr="002E50A5" w:rsidRDefault="000E35BB" w:rsidP="002E50A5">
            <w:pPr>
              <w:rPr>
                <w:rFonts w:ascii="Arial" w:eastAsia="Arial" w:hAnsi="Arial" w:cs="Arial"/>
                <w:sz w:val="22"/>
                <w:szCs w:val="22"/>
              </w:rPr>
            </w:pPr>
          </w:p>
        </w:tc>
      </w:tr>
    </w:tbl>
    <w:p w14:paraId="0C1753A9" w14:textId="395093C8" w:rsidR="008422F3" w:rsidRDefault="008422F3" w:rsidP="002E50A5">
      <w:pPr>
        <w:pStyle w:val="01-NormInd2-BB"/>
        <w:ind w:left="0"/>
        <w:rPr>
          <w:rFonts w:cs="Arial"/>
          <w:szCs w:val="22"/>
        </w:rPr>
      </w:pPr>
    </w:p>
    <w:tbl>
      <w:tblPr>
        <w:tblStyle w:val="TableGrid"/>
        <w:tblW w:w="8935" w:type="dxa"/>
        <w:tblInd w:w="846" w:type="dxa"/>
        <w:tblLayout w:type="fixed"/>
        <w:tblLook w:val="04A0" w:firstRow="1" w:lastRow="0" w:firstColumn="1" w:lastColumn="0" w:noHBand="0" w:noVBand="1"/>
      </w:tblPr>
      <w:tblGrid>
        <w:gridCol w:w="1275"/>
        <w:gridCol w:w="5812"/>
        <w:gridCol w:w="916"/>
        <w:gridCol w:w="916"/>
        <w:gridCol w:w="16"/>
      </w:tblGrid>
      <w:tr w:rsidR="002D056F" w:rsidRPr="002E50A5" w14:paraId="4199FB1E" w14:textId="77777777" w:rsidTr="008E0F13">
        <w:tc>
          <w:tcPr>
            <w:tcW w:w="1275" w:type="dxa"/>
            <w:shd w:val="clear" w:color="auto" w:fill="C2D69B" w:themeFill="accent3" w:themeFillTint="99"/>
          </w:tcPr>
          <w:p w14:paraId="2676C894" w14:textId="139834C5" w:rsidR="002D056F" w:rsidRPr="002E50A5" w:rsidRDefault="002D056F" w:rsidP="008E0F13">
            <w:pPr>
              <w:jc w:val="both"/>
              <w:rPr>
                <w:rFonts w:ascii="Arial" w:hAnsi="Arial" w:cs="Arial"/>
                <w:b/>
                <w:sz w:val="22"/>
                <w:szCs w:val="22"/>
              </w:rPr>
            </w:pPr>
            <w:r w:rsidRPr="002E50A5">
              <w:rPr>
                <w:rFonts w:ascii="Arial" w:hAnsi="Arial" w:cs="Arial"/>
                <w:b/>
                <w:sz w:val="22"/>
                <w:szCs w:val="22"/>
              </w:rPr>
              <w:t xml:space="preserve">Section </w:t>
            </w:r>
            <w:r>
              <w:rPr>
                <w:rFonts w:ascii="Arial" w:hAnsi="Arial" w:cs="Arial"/>
                <w:b/>
                <w:sz w:val="22"/>
                <w:szCs w:val="22"/>
              </w:rPr>
              <w:t>4</w:t>
            </w:r>
          </w:p>
        </w:tc>
        <w:tc>
          <w:tcPr>
            <w:tcW w:w="7660" w:type="dxa"/>
            <w:gridSpan w:val="4"/>
            <w:shd w:val="clear" w:color="auto" w:fill="C2D69B" w:themeFill="accent3" w:themeFillTint="99"/>
          </w:tcPr>
          <w:p w14:paraId="35F98CC4" w14:textId="47D5B859" w:rsidR="002D056F" w:rsidRPr="000E35BB" w:rsidRDefault="002D056F" w:rsidP="008E0F13">
            <w:pPr>
              <w:jc w:val="both"/>
              <w:rPr>
                <w:rFonts w:ascii="Arial" w:hAnsi="Arial" w:cs="Arial"/>
                <w:sz w:val="22"/>
                <w:szCs w:val="22"/>
              </w:rPr>
            </w:pPr>
            <w:r>
              <w:rPr>
                <w:rFonts w:ascii="Arial" w:hAnsi="Arial" w:cs="Arial"/>
                <w:sz w:val="22"/>
                <w:szCs w:val="22"/>
              </w:rPr>
              <w:t>Invoice / Order processes</w:t>
            </w:r>
          </w:p>
        </w:tc>
      </w:tr>
      <w:tr w:rsidR="002D056F" w:rsidRPr="002E50A5" w14:paraId="6713D427" w14:textId="77777777" w:rsidTr="008E0F13">
        <w:trPr>
          <w:gridAfter w:val="1"/>
          <w:wAfter w:w="16" w:type="dxa"/>
        </w:trPr>
        <w:tc>
          <w:tcPr>
            <w:tcW w:w="1275" w:type="dxa"/>
            <w:shd w:val="clear" w:color="auto" w:fill="D6E3BC" w:themeFill="accent3" w:themeFillTint="66"/>
          </w:tcPr>
          <w:p w14:paraId="4B43856A" w14:textId="77777777" w:rsidR="002D056F" w:rsidRPr="002E50A5" w:rsidRDefault="002D056F" w:rsidP="008E0F13">
            <w:pPr>
              <w:jc w:val="both"/>
              <w:rPr>
                <w:rFonts w:ascii="Arial" w:hAnsi="Arial" w:cs="Arial"/>
                <w:sz w:val="22"/>
                <w:szCs w:val="22"/>
              </w:rPr>
            </w:pPr>
          </w:p>
        </w:tc>
        <w:tc>
          <w:tcPr>
            <w:tcW w:w="5812" w:type="dxa"/>
            <w:shd w:val="clear" w:color="auto" w:fill="D6E3BC" w:themeFill="accent3" w:themeFillTint="66"/>
          </w:tcPr>
          <w:p w14:paraId="78621357" w14:textId="77777777" w:rsidR="002D056F" w:rsidRPr="002E50A5" w:rsidRDefault="002D056F" w:rsidP="008E0F13">
            <w:pPr>
              <w:jc w:val="both"/>
              <w:rPr>
                <w:rFonts w:ascii="Arial" w:hAnsi="Arial" w:cs="Arial"/>
                <w:b/>
                <w:sz w:val="22"/>
                <w:szCs w:val="22"/>
              </w:rPr>
            </w:pPr>
            <w:r w:rsidRPr="002E50A5">
              <w:rPr>
                <w:rFonts w:ascii="Arial" w:hAnsi="Arial" w:cs="Arial"/>
                <w:b/>
                <w:sz w:val="22"/>
                <w:szCs w:val="22"/>
              </w:rPr>
              <w:t>Question</w:t>
            </w:r>
          </w:p>
        </w:tc>
        <w:tc>
          <w:tcPr>
            <w:tcW w:w="1832" w:type="dxa"/>
            <w:gridSpan w:val="2"/>
            <w:tcBorders>
              <w:bottom w:val="single" w:sz="4" w:space="0" w:color="auto"/>
            </w:tcBorders>
            <w:shd w:val="clear" w:color="auto" w:fill="D6E3BC" w:themeFill="accent3" w:themeFillTint="66"/>
          </w:tcPr>
          <w:p w14:paraId="658CD6A8" w14:textId="77777777" w:rsidR="002D056F" w:rsidRPr="002E50A5" w:rsidRDefault="002D056F" w:rsidP="008E0F13">
            <w:pPr>
              <w:jc w:val="both"/>
              <w:rPr>
                <w:rFonts w:ascii="Arial" w:hAnsi="Arial" w:cs="Arial"/>
                <w:b/>
                <w:sz w:val="22"/>
                <w:szCs w:val="22"/>
              </w:rPr>
            </w:pPr>
            <w:r w:rsidRPr="002E50A5">
              <w:rPr>
                <w:rFonts w:ascii="Arial" w:hAnsi="Arial" w:cs="Arial"/>
                <w:b/>
                <w:sz w:val="22"/>
                <w:szCs w:val="22"/>
              </w:rPr>
              <w:t>Response</w:t>
            </w:r>
          </w:p>
        </w:tc>
      </w:tr>
      <w:tr w:rsidR="002D056F" w:rsidRPr="002E50A5" w14:paraId="5A20D19B" w14:textId="77777777" w:rsidTr="008E0F13">
        <w:trPr>
          <w:gridAfter w:val="1"/>
          <w:wAfter w:w="16" w:type="dxa"/>
          <w:trHeight w:val="433"/>
        </w:trPr>
        <w:tc>
          <w:tcPr>
            <w:tcW w:w="1275" w:type="dxa"/>
            <w:vMerge w:val="restart"/>
          </w:tcPr>
          <w:p w14:paraId="5D959621" w14:textId="3B22AFF3" w:rsidR="002D056F" w:rsidRPr="002E50A5" w:rsidRDefault="002D056F" w:rsidP="008E0F13">
            <w:pPr>
              <w:jc w:val="both"/>
              <w:rPr>
                <w:rFonts w:ascii="Arial" w:hAnsi="Arial" w:cs="Arial"/>
                <w:sz w:val="22"/>
                <w:szCs w:val="22"/>
              </w:rPr>
            </w:pPr>
            <w:r>
              <w:rPr>
                <w:rFonts w:ascii="Arial" w:hAnsi="Arial" w:cs="Arial"/>
                <w:sz w:val="22"/>
                <w:szCs w:val="22"/>
              </w:rPr>
              <w:t>Question 4.1</w:t>
            </w:r>
          </w:p>
        </w:tc>
        <w:tc>
          <w:tcPr>
            <w:tcW w:w="5812" w:type="dxa"/>
            <w:vMerge w:val="restart"/>
          </w:tcPr>
          <w:p w14:paraId="4EAD4BA0" w14:textId="098EAD7D" w:rsidR="002D056F" w:rsidRPr="002E50A5" w:rsidRDefault="002D056F" w:rsidP="002D056F">
            <w:pPr>
              <w:widowControl w:val="0"/>
              <w:rPr>
                <w:rFonts w:ascii="Arial" w:hAnsi="Arial" w:cs="Arial"/>
                <w:sz w:val="22"/>
                <w:szCs w:val="22"/>
                <w:highlight w:val="yellow"/>
              </w:rPr>
            </w:pPr>
            <w:r w:rsidRPr="004035F4">
              <w:rPr>
                <w:rFonts w:ascii="Arial" w:hAnsi="Arial" w:cs="Arial"/>
                <w:snapToGrid w:val="0"/>
                <w:sz w:val="22"/>
                <w:szCs w:val="22"/>
              </w:rPr>
              <w:t>The Authority is working to reduce the number of paper based payment transactions</w:t>
            </w:r>
            <w:r>
              <w:rPr>
                <w:rFonts w:ascii="Arial" w:hAnsi="Arial" w:cs="Arial"/>
                <w:snapToGrid w:val="0"/>
                <w:sz w:val="22"/>
                <w:szCs w:val="22"/>
              </w:rPr>
              <w:t>.  We require a single consolidated monthly invoice.</w:t>
            </w:r>
          </w:p>
        </w:tc>
        <w:tc>
          <w:tcPr>
            <w:tcW w:w="916" w:type="dxa"/>
          </w:tcPr>
          <w:p w14:paraId="693B1895" w14:textId="77777777" w:rsidR="002D056F" w:rsidRPr="002E50A5" w:rsidRDefault="002D056F" w:rsidP="008E0F13">
            <w:pPr>
              <w:rPr>
                <w:rFonts w:ascii="Arial" w:eastAsia="Menlo Regular" w:hAnsi="Arial" w:cs="Arial"/>
                <w:sz w:val="22"/>
                <w:szCs w:val="22"/>
              </w:rPr>
            </w:pPr>
            <w:r w:rsidRPr="002E50A5">
              <w:rPr>
                <w:rFonts w:ascii="Arial" w:eastAsia="Menlo Regular" w:hAnsi="Arial" w:cs="Arial"/>
                <w:sz w:val="22"/>
                <w:szCs w:val="22"/>
              </w:rPr>
              <w:t>Yes - PASS</w:t>
            </w:r>
          </w:p>
        </w:tc>
        <w:tc>
          <w:tcPr>
            <w:tcW w:w="916" w:type="dxa"/>
          </w:tcPr>
          <w:p w14:paraId="1B2AF5B5" w14:textId="77777777" w:rsidR="002D056F" w:rsidRPr="002E50A5" w:rsidRDefault="002D056F" w:rsidP="008E0F13">
            <w:pPr>
              <w:jc w:val="both"/>
              <w:rPr>
                <w:rFonts w:ascii="Arial" w:eastAsia="Menlo Regular" w:hAnsi="Arial" w:cs="Arial"/>
                <w:sz w:val="22"/>
                <w:szCs w:val="22"/>
              </w:rPr>
            </w:pPr>
          </w:p>
        </w:tc>
      </w:tr>
      <w:tr w:rsidR="002D056F" w:rsidRPr="002E50A5" w14:paraId="3EBA9DE7" w14:textId="77777777" w:rsidTr="008E0F13">
        <w:trPr>
          <w:gridAfter w:val="1"/>
          <w:wAfter w:w="16" w:type="dxa"/>
          <w:trHeight w:val="269"/>
        </w:trPr>
        <w:tc>
          <w:tcPr>
            <w:tcW w:w="1275" w:type="dxa"/>
            <w:vMerge/>
          </w:tcPr>
          <w:p w14:paraId="381611A2" w14:textId="77777777" w:rsidR="002D056F" w:rsidRPr="002E50A5" w:rsidRDefault="002D056F" w:rsidP="008E0F13">
            <w:pPr>
              <w:jc w:val="both"/>
              <w:rPr>
                <w:rFonts w:ascii="Arial" w:hAnsi="Arial" w:cs="Arial"/>
                <w:sz w:val="22"/>
                <w:szCs w:val="22"/>
              </w:rPr>
            </w:pPr>
          </w:p>
        </w:tc>
        <w:tc>
          <w:tcPr>
            <w:tcW w:w="5812" w:type="dxa"/>
            <w:vMerge/>
          </w:tcPr>
          <w:p w14:paraId="41AF4406" w14:textId="77777777" w:rsidR="002D056F" w:rsidRPr="002E50A5" w:rsidRDefault="002D056F" w:rsidP="008E0F13">
            <w:pPr>
              <w:jc w:val="both"/>
              <w:rPr>
                <w:rFonts w:ascii="Arial" w:hAnsi="Arial" w:cs="Arial"/>
                <w:sz w:val="22"/>
                <w:szCs w:val="22"/>
                <w:highlight w:val="yellow"/>
              </w:rPr>
            </w:pPr>
          </w:p>
        </w:tc>
        <w:tc>
          <w:tcPr>
            <w:tcW w:w="916" w:type="dxa"/>
          </w:tcPr>
          <w:p w14:paraId="7BD181A7" w14:textId="77777777" w:rsidR="002D056F" w:rsidRPr="002E50A5" w:rsidRDefault="002D056F" w:rsidP="008E0F13">
            <w:pPr>
              <w:rPr>
                <w:rFonts w:ascii="Arial" w:eastAsia="Menlo Regular" w:hAnsi="Arial" w:cs="Arial"/>
                <w:sz w:val="22"/>
                <w:szCs w:val="22"/>
              </w:rPr>
            </w:pPr>
            <w:r w:rsidRPr="002E50A5">
              <w:rPr>
                <w:rFonts w:ascii="Arial" w:eastAsia="Menlo Regular" w:hAnsi="Arial" w:cs="Arial"/>
                <w:sz w:val="22"/>
                <w:szCs w:val="22"/>
              </w:rPr>
              <w:t>No - FAIL</w:t>
            </w:r>
          </w:p>
        </w:tc>
        <w:tc>
          <w:tcPr>
            <w:tcW w:w="916" w:type="dxa"/>
          </w:tcPr>
          <w:p w14:paraId="2F67DDF4" w14:textId="77777777" w:rsidR="002D056F" w:rsidRPr="002E50A5" w:rsidRDefault="002D056F" w:rsidP="008E0F13">
            <w:pPr>
              <w:jc w:val="both"/>
              <w:rPr>
                <w:rFonts w:ascii="Arial" w:eastAsia="Menlo Regular" w:hAnsi="Arial" w:cs="Arial"/>
                <w:sz w:val="22"/>
                <w:szCs w:val="22"/>
              </w:rPr>
            </w:pPr>
          </w:p>
        </w:tc>
      </w:tr>
      <w:tr w:rsidR="002D056F" w:rsidRPr="002E50A5" w14:paraId="51912CD2" w14:textId="77777777" w:rsidTr="008E0F13">
        <w:trPr>
          <w:gridAfter w:val="1"/>
          <w:wAfter w:w="16" w:type="dxa"/>
          <w:trHeight w:val="333"/>
        </w:trPr>
        <w:tc>
          <w:tcPr>
            <w:tcW w:w="1275" w:type="dxa"/>
            <w:vMerge w:val="restart"/>
          </w:tcPr>
          <w:p w14:paraId="18486C9B" w14:textId="53B7F2BA" w:rsidR="002D056F" w:rsidRPr="002E50A5" w:rsidRDefault="002D056F" w:rsidP="008E0F13">
            <w:pPr>
              <w:jc w:val="both"/>
              <w:rPr>
                <w:rFonts w:ascii="Arial" w:hAnsi="Arial" w:cs="Arial"/>
                <w:sz w:val="22"/>
                <w:szCs w:val="22"/>
              </w:rPr>
            </w:pPr>
            <w:r>
              <w:rPr>
                <w:rFonts w:ascii="Arial" w:hAnsi="Arial" w:cs="Arial"/>
                <w:sz w:val="22"/>
                <w:szCs w:val="22"/>
              </w:rPr>
              <w:t>Question 4.2</w:t>
            </w:r>
          </w:p>
        </w:tc>
        <w:tc>
          <w:tcPr>
            <w:tcW w:w="5812" w:type="dxa"/>
            <w:vMerge w:val="restart"/>
          </w:tcPr>
          <w:p w14:paraId="2D7B26F0" w14:textId="30EEBD43" w:rsidR="002D056F" w:rsidRPr="002E50A5" w:rsidRDefault="002D056F" w:rsidP="008E0F13">
            <w:pPr>
              <w:widowControl w:val="0"/>
              <w:rPr>
                <w:rFonts w:ascii="Arial" w:eastAsia="Arial" w:hAnsi="Arial" w:cs="Arial"/>
                <w:color w:val="000000"/>
                <w:sz w:val="22"/>
                <w:szCs w:val="22"/>
              </w:rPr>
            </w:pPr>
            <w:r w:rsidRPr="004035F4">
              <w:rPr>
                <w:rFonts w:ascii="Arial" w:hAnsi="Arial" w:cs="Arial"/>
                <w:snapToGrid w:val="0"/>
                <w:sz w:val="22"/>
                <w:szCs w:val="22"/>
              </w:rPr>
              <w:t>The Authority will make payments via BACS, please confirm that  you can accept payment by BACS</w:t>
            </w:r>
            <w:r>
              <w:rPr>
                <w:rFonts w:ascii="Arial" w:hAnsi="Arial" w:cs="Arial"/>
                <w:snapToGrid w:val="0"/>
                <w:sz w:val="22"/>
                <w:szCs w:val="22"/>
              </w:rPr>
              <w:t>.</w:t>
            </w:r>
          </w:p>
        </w:tc>
        <w:tc>
          <w:tcPr>
            <w:tcW w:w="916" w:type="dxa"/>
          </w:tcPr>
          <w:p w14:paraId="68919A9B" w14:textId="77777777" w:rsidR="002D056F" w:rsidRPr="002E50A5" w:rsidRDefault="002D056F" w:rsidP="008E0F13">
            <w:pPr>
              <w:rPr>
                <w:rFonts w:ascii="Arial" w:eastAsia="Menlo Regular" w:hAnsi="Arial" w:cs="Arial"/>
                <w:sz w:val="22"/>
                <w:szCs w:val="22"/>
              </w:rPr>
            </w:pPr>
            <w:r w:rsidRPr="002E50A5">
              <w:rPr>
                <w:rFonts w:ascii="Arial" w:eastAsia="Menlo Regular" w:hAnsi="Arial" w:cs="Arial"/>
                <w:sz w:val="22"/>
                <w:szCs w:val="22"/>
              </w:rPr>
              <w:t>Yes - PASS</w:t>
            </w:r>
          </w:p>
        </w:tc>
        <w:tc>
          <w:tcPr>
            <w:tcW w:w="916" w:type="dxa"/>
          </w:tcPr>
          <w:p w14:paraId="34E508D9" w14:textId="77777777" w:rsidR="002D056F" w:rsidRPr="002E50A5" w:rsidRDefault="002D056F" w:rsidP="008E0F13">
            <w:pPr>
              <w:jc w:val="both"/>
              <w:rPr>
                <w:rFonts w:ascii="Arial" w:eastAsia="Menlo Regular" w:hAnsi="Arial" w:cs="Arial"/>
                <w:sz w:val="22"/>
                <w:szCs w:val="22"/>
              </w:rPr>
            </w:pPr>
          </w:p>
        </w:tc>
      </w:tr>
      <w:tr w:rsidR="002D056F" w:rsidRPr="002E50A5" w14:paraId="33D88785" w14:textId="77777777" w:rsidTr="008E0F13">
        <w:trPr>
          <w:gridAfter w:val="1"/>
          <w:wAfter w:w="16" w:type="dxa"/>
          <w:trHeight w:val="140"/>
        </w:trPr>
        <w:tc>
          <w:tcPr>
            <w:tcW w:w="1275" w:type="dxa"/>
            <w:vMerge/>
          </w:tcPr>
          <w:p w14:paraId="497152C6" w14:textId="77777777" w:rsidR="002D056F" w:rsidRPr="002E50A5" w:rsidRDefault="002D056F" w:rsidP="008E0F13">
            <w:pPr>
              <w:jc w:val="both"/>
              <w:rPr>
                <w:rFonts w:ascii="Arial" w:hAnsi="Arial" w:cs="Arial"/>
                <w:sz w:val="22"/>
                <w:szCs w:val="22"/>
              </w:rPr>
            </w:pPr>
          </w:p>
        </w:tc>
        <w:tc>
          <w:tcPr>
            <w:tcW w:w="5812" w:type="dxa"/>
            <w:vMerge/>
          </w:tcPr>
          <w:p w14:paraId="1B8151A5" w14:textId="77777777" w:rsidR="002D056F" w:rsidRPr="002E50A5" w:rsidRDefault="002D056F" w:rsidP="008E0F13">
            <w:pPr>
              <w:jc w:val="both"/>
              <w:rPr>
                <w:rFonts w:ascii="Arial" w:hAnsi="Arial" w:cs="Arial"/>
                <w:sz w:val="22"/>
                <w:szCs w:val="22"/>
                <w:highlight w:val="yellow"/>
              </w:rPr>
            </w:pPr>
          </w:p>
        </w:tc>
        <w:tc>
          <w:tcPr>
            <w:tcW w:w="916" w:type="dxa"/>
          </w:tcPr>
          <w:p w14:paraId="4B25E701" w14:textId="77777777" w:rsidR="002D056F" w:rsidRPr="002E50A5" w:rsidRDefault="002D056F" w:rsidP="008E0F13">
            <w:pPr>
              <w:rPr>
                <w:rFonts w:ascii="Arial" w:eastAsia="Menlo Regular" w:hAnsi="Arial" w:cs="Arial"/>
                <w:sz w:val="22"/>
                <w:szCs w:val="22"/>
              </w:rPr>
            </w:pPr>
            <w:r w:rsidRPr="002E50A5">
              <w:rPr>
                <w:rFonts w:ascii="Arial" w:eastAsia="Menlo Regular" w:hAnsi="Arial" w:cs="Arial"/>
                <w:sz w:val="22"/>
                <w:szCs w:val="22"/>
              </w:rPr>
              <w:t xml:space="preserve">No - </w:t>
            </w:r>
            <w:r w:rsidRPr="002E50A5">
              <w:rPr>
                <w:rFonts w:ascii="Arial" w:eastAsia="Menlo Regular" w:hAnsi="Arial" w:cs="Arial"/>
                <w:sz w:val="22"/>
                <w:szCs w:val="22"/>
              </w:rPr>
              <w:lastRenderedPageBreak/>
              <w:t>FAIL</w:t>
            </w:r>
          </w:p>
        </w:tc>
        <w:tc>
          <w:tcPr>
            <w:tcW w:w="916" w:type="dxa"/>
          </w:tcPr>
          <w:p w14:paraId="081BF6D2" w14:textId="77777777" w:rsidR="002D056F" w:rsidRPr="002E50A5" w:rsidRDefault="002D056F" w:rsidP="008E0F13">
            <w:pPr>
              <w:jc w:val="both"/>
              <w:rPr>
                <w:rFonts w:ascii="Arial" w:eastAsia="Menlo Regular" w:hAnsi="Arial" w:cs="Arial"/>
                <w:sz w:val="22"/>
                <w:szCs w:val="22"/>
              </w:rPr>
            </w:pPr>
          </w:p>
        </w:tc>
      </w:tr>
    </w:tbl>
    <w:p w14:paraId="634229C2" w14:textId="7C48E9F7" w:rsidR="002D056F" w:rsidRDefault="002D056F" w:rsidP="002E50A5">
      <w:pPr>
        <w:pStyle w:val="01-NormInd2-BB"/>
        <w:ind w:left="0"/>
        <w:rPr>
          <w:rFonts w:cs="Arial"/>
          <w:szCs w:val="22"/>
        </w:rPr>
      </w:pPr>
    </w:p>
    <w:p w14:paraId="1444978D" w14:textId="77777777" w:rsidR="002D056F" w:rsidRPr="002E50A5" w:rsidRDefault="002D056F" w:rsidP="002E50A5">
      <w:pPr>
        <w:pStyle w:val="01-NormInd2-BB"/>
        <w:ind w:left="0"/>
        <w:rPr>
          <w:rFonts w:cs="Arial"/>
          <w:szCs w:val="22"/>
        </w:rPr>
      </w:pPr>
    </w:p>
    <w:p w14:paraId="75F13656" w14:textId="77777777" w:rsidR="00E9502E" w:rsidRPr="009A7FFC" w:rsidRDefault="00E9502E" w:rsidP="002E50A5">
      <w:pPr>
        <w:jc w:val="both"/>
        <w:rPr>
          <w:rFonts w:ascii="Arial" w:hAnsi="Arial" w:cs="Arial"/>
          <w:color w:val="000000"/>
          <w:sz w:val="22"/>
          <w:szCs w:val="22"/>
        </w:rPr>
      </w:pPr>
      <w:r w:rsidRPr="009A7FFC">
        <w:rPr>
          <w:rFonts w:ascii="Arial" w:eastAsia="Arial" w:hAnsi="Arial" w:cs="Arial"/>
          <w:b/>
          <w:color w:val="000000"/>
          <w:sz w:val="22"/>
          <w:szCs w:val="22"/>
        </w:rPr>
        <w:t>Contact details and declaration</w:t>
      </w:r>
    </w:p>
    <w:p w14:paraId="41BE6712" w14:textId="77777777" w:rsidR="00E9502E" w:rsidRPr="002E50A5" w:rsidRDefault="00E9502E" w:rsidP="002E50A5">
      <w:pPr>
        <w:ind w:left="851" w:right="-2"/>
        <w:jc w:val="both"/>
        <w:rPr>
          <w:rFonts w:ascii="Arial" w:hAnsi="Arial" w:cs="Arial"/>
          <w:color w:val="000000"/>
          <w:sz w:val="22"/>
          <w:szCs w:val="22"/>
        </w:rPr>
      </w:pPr>
      <w:r w:rsidRPr="009A7FFC">
        <w:rPr>
          <w:rFonts w:ascii="Arial" w:eastAsia="Arial" w:hAnsi="Arial" w:cs="Arial"/>
          <w:color w:val="000000"/>
          <w:sz w:val="22"/>
          <w:szCs w:val="22"/>
        </w:rPr>
        <w:t>I declare that to the best of my knowledge the answers submitted and information contained in this document are correct and accurate.</w:t>
      </w:r>
    </w:p>
    <w:p w14:paraId="4084F1AF" w14:textId="77777777" w:rsidR="00E9502E" w:rsidRPr="002E50A5" w:rsidRDefault="00E9502E" w:rsidP="002E50A5">
      <w:pPr>
        <w:ind w:left="851" w:right="-2"/>
        <w:jc w:val="both"/>
        <w:rPr>
          <w:rFonts w:ascii="Arial" w:hAnsi="Arial" w:cs="Arial"/>
          <w:color w:val="000000"/>
          <w:sz w:val="22"/>
          <w:szCs w:val="22"/>
        </w:rPr>
      </w:pPr>
      <w:r w:rsidRPr="002E50A5">
        <w:rPr>
          <w:rFonts w:ascii="Arial" w:eastAsia="Arial" w:hAnsi="Arial" w:cs="Arial"/>
          <w:color w:val="000000"/>
          <w:sz w:val="22"/>
          <w:szCs w:val="22"/>
        </w:rPr>
        <w:t>I declare that, upon request and without delay I will provide the certificates or documentary evidence referred to in this document.</w:t>
      </w:r>
    </w:p>
    <w:p w14:paraId="47389FBD" w14:textId="77777777" w:rsidR="00E9502E" w:rsidRPr="002E50A5" w:rsidRDefault="00E9502E" w:rsidP="002E50A5">
      <w:pPr>
        <w:ind w:left="851" w:right="-2"/>
        <w:jc w:val="both"/>
        <w:rPr>
          <w:rFonts w:ascii="Arial" w:hAnsi="Arial" w:cs="Arial"/>
          <w:color w:val="000000"/>
          <w:sz w:val="22"/>
          <w:szCs w:val="22"/>
        </w:rPr>
      </w:pPr>
      <w:r w:rsidRPr="002E50A5">
        <w:rPr>
          <w:rFonts w:ascii="Arial" w:eastAsia="Arial" w:hAnsi="Arial" w:cs="Arial"/>
          <w:color w:val="000000"/>
          <w:sz w:val="22"/>
          <w:szCs w:val="22"/>
        </w:rPr>
        <w:t xml:space="preserve">I understand that the information will be used in the selection process to assess my organisation’s suitability to be invited to participate further in this procurement. </w:t>
      </w:r>
    </w:p>
    <w:p w14:paraId="6254F558" w14:textId="77777777" w:rsidR="00E9502E" w:rsidRPr="002E50A5" w:rsidRDefault="00E9502E" w:rsidP="002E50A5">
      <w:pPr>
        <w:ind w:left="851" w:right="-2"/>
        <w:jc w:val="both"/>
        <w:rPr>
          <w:rFonts w:ascii="Arial" w:hAnsi="Arial" w:cs="Arial"/>
          <w:color w:val="000000"/>
          <w:sz w:val="22"/>
          <w:szCs w:val="22"/>
        </w:rPr>
      </w:pPr>
      <w:r w:rsidRPr="002E50A5">
        <w:rPr>
          <w:rFonts w:ascii="Arial" w:eastAsia="Arial" w:hAnsi="Arial" w:cs="Arial"/>
          <w:color w:val="000000"/>
          <w:sz w:val="22"/>
          <w:szCs w:val="22"/>
        </w:rPr>
        <w:t>I understand that the authority may reject this submission in its entirety if there is a failure to answer all the relevant questions fully, or if false/misleading information or content is provided in any section.</w:t>
      </w:r>
    </w:p>
    <w:p w14:paraId="70550915" w14:textId="77777777" w:rsidR="00E9502E" w:rsidRPr="002E50A5" w:rsidRDefault="00E9502E" w:rsidP="002E50A5">
      <w:pPr>
        <w:ind w:left="851" w:right="-2"/>
        <w:jc w:val="both"/>
        <w:rPr>
          <w:rFonts w:ascii="Arial" w:hAnsi="Arial" w:cs="Arial"/>
          <w:color w:val="000000"/>
          <w:sz w:val="22"/>
          <w:szCs w:val="22"/>
        </w:rPr>
      </w:pPr>
      <w:r w:rsidRPr="002E50A5">
        <w:rPr>
          <w:rFonts w:ascii="Arial" w:eastAsia="Arial" w:hAnsi="Arial" w:cs="Arial"/>
          <w:color w:val="000000"/>
          <w:sz w:val="22"/>
          <w:szCs w:val="22"/>
        </w:rPr>
        <w:t>I am aware of the consequences of serious misrepresentation.</w:t>
      </w:r>
    </w:p>
    <w:p w14:paraId="094A5BD9" w14:textId="77777777" w:rsidR="00E9502E" w:rsidRPr="002E50A5" w:rsidRDefault="00E9502E" w:rsidP="002E50A5">
      <w:pPr>
        <w:rPr>
          <w:rFonts w:ascii="Arial" w:hAnsi="Arial" w:cs="Arial"/>
          <w:color w:val="000000"/>
          <w:sz w:val="22"/>
          <w:szCs w:val="22"/>
        </w:rPr>
      </w:pPr>
    </w:p>
    <w:tbl>
      <w:tblPr>
        <w:tblW w:w="894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05"/>
        <w:gridCol w:w="3553"/>
        <w:gridCol w:w="3890"/>
      </w:tblGrid>
      <w:tr w:rsidR="00E9502E" w:rsidRPr="002E50A5" w14:paraId="0C4E7B1A" w14:textId="77777777" w:rsidTr="0092209A">
        <w:trPr>
          <w:trHeight w:val="397"/>
        </w:trPr>
        <w:tc>
          <w:tcPr>
            <w:tcW w:w="1505" w:type="dxa"/>
            <w:shd w:val="clear" w:color="auto" w:fill="8DB3E2" w:themeFill="text2" w:themeFillTint="66"/>
            <w:tcMar>
              <w:top w:w="55" w:type="dxa"/>
              <w:left w:w="55" w:type="dxa"/>
              <w:bottom w:w="55" w:type="dxa"/>
              <w:right w:w="55" w:type="dxa"/>
            </w:tcMar>
            <w:vAlign w:val="center"/>
          </w:tcPr>
          <w:p w14:paraId="04B258FF" w14:textId="77777777" w:rsidR="00E9502E" w:rsidRPr="002E50A5" w:rsidRDefault="00E9502E" w:rsidP="002E50A5">
            <w:pPr>
              <w:widowControl w:val="0"/>
              <w:suppressAutoHyphens/>
              <w:overflowPunct w:val="0"/>
              <w:autoSpaceDE w:val="0"/>
              <w:autoSpaceDN w:val="0"/>
              <w:jc w:val="center"/>
              <w:textAlignment w:val="baseline"/>
              <w:rPr>
                <w:rFonts w:ascii="Arial" w:eastAsiaTheme="minorEastAsia" w:hAnsi="Arial" w:cs="Arial"/>
                <w:b/>
                <w:color w:val="000000"/>
                <w:kern w:val="3"/>
                <w:sz w:val="22"/>
                <w:szCs w:val="22"/>
                <w:lang w:eastAsia="en-GB"/>
              </w:rPr>
            </w:pPr>
            <w:r w:rsidRPr="002E50A5">
              <w:rPr>
                <w:rFonts w:ascii="Arial" w:eastAsiaTheme="minorEastAsia" w:hAnsi="Arial" w:cs="Arial"/>
                <w:b/>
                <w:color w:val="000000"/>
                <w:kern w:val="3"/>
                <w:sz w:val="22"/>
                <w:szCs w:val="22"/>
                <w:lang w:eastAsia="en-GB"/>
              </w:rPr>
              <w:t>Section 1</w:t>
            </w:r>
          </w:p>
        </w:tc>
        <w:tc>
          <w:tcPr>
            <w:tcW w:w="7443" w:type="dxa"/>
            <w:gridSpan w:val="2"/>
            <w:shd w:val="clear" w:color="auto" w:fill="8DB3E2" w:themeFill="text2" w:themeFillTint="66"/>
            <w:tcMar>
              <w:top w:w="55" w:type="dxa"/>
              <w:left w:w="55" w:type="dxa"/>
              <w:bottom w:w="55" w:type="dxa"/>
              <w:right w:w="55" w:type="dxa"/>
            </w:tcMar>
            <w:vAlign w:val="center"/>
          </w:tcPr>
          <w:p w14:paraId="490CD4DA" w14:textId="77777777" w:rsidR="00E9502E" w:rsidRPr="002E50A5" w:rsidRDefault="00E9502E" w:rsidP="002E50A5">
            <w:pPr>
              <w:widowControl w:val="0"/>
              <w:suppressAutoHyphens/>
              <w:overflowPunct w:val="0"/>
              <w:autoSpaceDE w:val="0"/>
              <w:autoSpaceDN w:val="0"/>
              <w:jc w:val="center"/>
              <w:textAlignment w:val="baseline"/>
              <w:rPr>
                <w:rFonts w:ascii="Arial" w:eastAsiaTheme="minorEastAsia" w:hAnsi="Arial" w:cs="Arial"/>
                <w:b/>
                <w:color w:val="000000"/>
                <w:kern w:val="3"/>
                <w:sz w:val="22"/>
                <w:szCs w:val="22"/>
                <w:lang w:eastAsia="en-GB"/>
              </w:rPr>
            </w:pPr>
            <w:r w:rsidRPr="002E50A5">
              <w:rPr>
                <w:rFonts w:ascii="Arial" w:eastAsiaTheme="minorEastAsia" w:hAnsi="Arial" w:cs="Arial"/>
                <w:b/>
                <w:color w:val="000000"/>
                <w:kern w:val="3"/>
                <w:sz w:val="22"/>
                <w:szCs w:val="22"/>
                <w:lang w:eastAsia="en-GB"/>
              </w:rPr>
              <w:t xml:space="preserve">Contact Details and Declaration </w:t>
            </w:r>
          </w:p>
        </w:tc>
      </w:tr>
      <w:tr w:rsidR="00E9502E" w:rsidRPr="002E50A5" w14:paraId="72585369" w14:textId="77777777" w:rsidTr="0092209A">
        <w:tc>
          <w:tcPr>
            <w:tcW w:w="1505" w:type="dxa"/>
            <w:shd w:val="clear" w:color="auto" w:fill="DBE5F1" w:themeFill="accent1" w:themeFillTint="33"/>
            <w:tcMar>
              <w:top w:w="55" w:type="dxa"/>
              <w:left w:w="55" w:type="dxa"/>
              <w:bottom w:w="55" w:type="dxa"/>
              <w:right w:w="55" w:type="dxa"/>
            </w:tcMar>
            <w:vAlign w:val="center"/>
          </w:tcPr>
          <w:p w14:paraId="39D547FF" w14:textId="77777777" w:rsidR="00E9502E" w:rsidRPr="002E50A5" w:rsidRDefault="00E9502E" w:rsidP="002E50A5">
            <w:pPr>
              <w:widowControl w:val="0"/>
              <w:suppressAutoHyphens/>
              <w:overflowPunct w:val="0"/>
              <w:autoSpaceDE w:val="0"/>
              <w:autoSpaceDN w:val="0"/>
              <w:ind w:right="101"/>
              <w:jc w:val="center"/>
              <w:textAlignment w:val="baseline"/>
              <w:rPr>
                <w:rFonts w:ascii="Arial" w:eastAsiaTheme="minorEastAsia" w:hAnsi="Arial" w:cs="Arial"/>
                <w:b/>
                <w:color w:val="000000"/>
                <w:kern w:val="3"/>
                <w:sz w:val="22"/>
                <w:szCs w:val="22"/>
                <w:lang w:eastAsia="en-GB"/>
              </w:rPr>
            </w:pPr>
            <w:r w:rsidRPr="002E50A5">
              <w:rPr>
                <w:rFonts w:ascii="Arial" w:eastAsiaTheme="minorEastAsia" w:hAnsi="Arial" w:cs="Arial"/>
                <w:b/>
                <w:color w:val="000000"/>
                <w:kern w:val="3"/>
                <w:sz w:val="22"/>
                <w:szCs w:val="22"/>
                <w:lang w:eastAsia="en-GB"/>
              </w:rPr>
              <w:t>Question Number</w:t>
            </w:r>
          </w:p>
        </w:tc>
        <w:tc>
          <w:tcPr>
            <w:tcW w:w="3553" w:type="dxa"/>
            <w:shd w:val="clear" w:color="auto" w:fill="DBE5F1" w:themeFill="accent1" w:themeFillTint="33"/>
            <w:tcMar>
              <w:top w:w="55" w:type="dxa"/>
              <w:left w:w="55" w:type="dxa"/>
              <w:bottom w:w="55" w:type="dxa"/>
              <w:right w:w="55" w:type="dxa"/>
            </w:tcMar>
            <w:vAlign w:val="center"/>
          </w:tcPr>
          <w:p w14:paraId="4637DA47" w14:textId="77777777" w:rsidR="00E9502E" w:rsidRPr="002E50A5" w:rsidRDefault="00E9502E" w:rsidP="002E50A5">
            <w:pPr>
              <w:widowControl w:val="0"/>
              <w:suppressAutoHyphens/>
              <w:overflowPunct w:val="0"/>
              <w:autoSpaceDE w:val="0"/>
              <w:autoSpaceDN w:val="0"/>
              <w:jc w:val="center"/>
              <w:textAlignment w:val="baseline"/>
              <w:rPr>
                <w:rFonts w:ascii="Arial" w:eastAsiaTheme="minorEastAsia" w:hAnsi="Arial" w:cs="Arial"/>
                <w:b/>
                <w:color w:val="000000"/>
                <w:kern w:val="3"/>
                <w:sz w:val="22"/>
                <w:szCs w:val="22"/>
                <w:lang w:eastAsia="en-GB"/>
              </w:rPr>
            </w:pPr>
            <w:r w:rsidRPr="002E50A5">
              <w:rPr>
                <w:rFonts w:ascii="Arial" w:eastAsiaTheme="minorEastAsia" w:hAnsi="Arial" w:cs="Arial"/>
                <w:b/>
                <w:color w:val="000000"/>
                <w:kern w:val="3"/>
                <w:sz w:val="22"/>
                <w:szCs w:val="22"/>
                <w:lang w:eastAsia="en-GB"/>
              </w:rPr>
              <w:t>Question</w:t>
            </w:r>
          </w:p>
        </w:tc>
        <w:tc>
          <w:tcPr>
            <w:tcW w:w="3890" w:type="dxa"/>
            <w:shd w:val="clear" w:color="auto" w:fill="DBE5F1" w:themeFill="accent1" w:themeFillTint="33"/>
            <w:tcMar>
              <w:top w:w="55" w:type="dxa"/>
              <w:left w:w="55" w:type="dxa"/>
              <w:bottom w:w="55" w:type="dxa"/>
              <w:right w:w="55" w:type="dxa"/>
            </w:tcMar>
            <w:vAlign w:val="center"/>
          </w:tcPr>
          <w:p w14:paraId="67BDAB0F" w14:textId="77777777" w:rsidR="00E9502E" w:rsidRPr="002E50A5" w:rsidRDefault="00E9502E" w:rsidP="002E50A5">
            <w:pPr>
              <w:widowControl w:val="0"/>
              <w:suppressAutoHyphens/>
              <w:overflowPunct w:val="0"/>
              <w:autoSpaceDE w:val="0"/>
              <w:autoSpaceDN w:val="0"/>
              <w:jc w:val="center"/>
              <w:textAlignment w:val="baseline"/>
              <w:rPr>
                <w:rFonts w:ascii="Arial" w:eastAsiaTheme="minorEastAsia" w:hAnsi="Arial" w:cs="Arial"/>
                <w:b/>
                <w:color w:val="000000"/>
                <w:kern w:val="3"/>
                <w:sz w:val="22"/>
                <w:szCs w:val="22"/>
                <w:lang w:eastAsia="en-GB"/>
              </w:rPr>
            </w:pPr>
            <w:r w:rsidRPr="002E50A5">
              <w:rPr>
                <w:rFonts w:ascii="Arial" w:eastAsiaTheme="minorEastAsia" w:hAnsi="Arial" w:cs="Arial"/>
                <w:b/>
                <w:color w:val="000000"/>
                <w:kern w:val="3"/>
                <w:sz w:val="22"/>
                <w:szCs w:val="22"/>
                <w:lang w:eastAsia="en-GB"/>
              </w:rPr>
              <w:t>Response</w:t>
            </w:r>
          </w:p>
        </w:tc>
      </w:tr>
      <w:tr w:rsidR="00E9502E" w:rsidRPr="002E50A5" w14:paraId="76B094AF" w14:textId="77777777" w:rsidTr="0092209A">
        <w:trPr>
          <w:trHeight w:val="397"/>
        </w:trPr>
        <w:tc>
          <w:tcPr>
            <w:tcW w:w="1505" w:type="dxa"/>
            <w:shd w:val="clear" w:color="auto" w:fill="auto"/>
            <w:tcMar>
              <w:top w:w="55" w:type="dxa"/>
              <w:left w:w="55" w:type="dxa"/>
              <w:bottom w:w="55" w:type="dxa"/>
              <w:right w:w="55" w:type="dxa"/>
            </w:tcMar>
            <w:vAlign w:val="center"/>
          </w:tcPr>
          <w:p w14:paraId="4184D1BD" w14:textId="77777777" w:rsidR="00E9502E" w:rsidRPr="002E50A5" w:rsidRDefault="00E9502E" w:rsidP="002E50A5">
            <w:pPr>
              <w:widowControl w:val="0"/>
              <w:suppressAutoHyphens/>
              <w:overflowPunct w:val="0"/>
              <w:autoSpaceDE w:val="0"/>
              <w:autoSpaceDN w:val="0"/>
              <w:jc w:val="center"/>
              <w:textAlignment w:val="baseline"/>
              <w:rPr>
                <w:rFonts w:ascii="Arial" w:eastAsiaTheme="minorEastAsia" w:hAnsi="Arial" w:cs="Arial"/>
                <w:b/>
                <w:color w:val="000000"/>
                <w:kern w:val="3"/>
                <w:sz w:val="22"/>
                <w:szCs w:val="22"/>
                <w:lang w:eastAsia="en-GB"/>
              </w:rPr>
            </w:pPr>
            <w:r w:rsidRPr="002E50A5">
              <w:rPr>
                <w:rFonts w:ascii="Arial" w:eastAsiaTheme="minorEastAsia" w:hAnsi="Arial" w:cs="Arial"/>
                <w:b/>
                <w:color w:val="000000"/>
                <w:kern w:val="3"/>
                <w:sz w:val="22"/>
                <w:szCs w:val="22"/>
                <w:lang w:eastAsia="en-GB"/>
              </w:rPr>
              <w:t>1.2(a)</w:t>
            </w:r>
          </w:p>
        </w:tc>
        <w:tc>
          <w:tcPr>
            <w:tcW w:w="3553" w:type="dxa"/>
            <w:shd w:val="clear" w:color="auto" w:fill="auto"/>
            <w:tcMar>
              <w:top w:w="55" w:type="dxa"/>
              <w:left w:w="55" w:type="dxa"/>
              <w:bottom w:w="55" w:type="dxa"/>
              <w:right w:w="55" w:type="dxa"/>
            </w:tcMar>
            <w:vAlign w:val="center"/>
          </w:tcPr>
          <w:p w14:paraId="1F6F1D66" w14:textId="77777777" w:rsidR="00E9502E" w:rsidRPr="002E50A5" w:rsidRDefault="00E9502E" w:rsidP="002E50A5">
            <w:pPr>
              <w:widowControl w:val="0"/>
              <w:suppressAutoHyphens/>
              <w:overflowPunct w:val="0"/>
              <w:autoSpaceDE w:val="0"/>
              <w:autoSpaceDN w:val="0"/>
              <w:textAlignment w:val="baseline"/>
              <w:rPr>
                <w:rFonts w:ascii="Arial" w:eastAsiaTheme="minorEastAsia" w:hAnsi="Arial" w:cs="Arial"/>
                <w:color w:val="000000"/>
                <w:kern w:val="3"/>
                <w:sz w:val="22"/>
                <w:szCs w:val="22"/>
                <w:lang w:eastAsia="en-GB"/>
              </w:rPr>
            </w:pPr>
            <w:r w:rsidRPr="002E50A5">
              <w:rPr>
                <w:rFonts w:ascii="Arial" w:eastAsiaTheme="minorEastAsia" w:hAnsi="Arial" w:cs="Arial"/>
                <w:color w:val="000000"/>
                <w:kern w:val="3"/>
                <w:sz w:val="22"/>
                <w:szCs w:val="22"/>
                <w:lang w:eastAsia="en-GB"/>
              </w:rPr>
              <w:t>Contact name</w:t>
            </w:r>
          </w:p>
        </w:tc>
        <w:tc>
          <w:tcPr>
            <w:tcW w:w="3890" w:type="dxa"/>
            <w:shd w:val="clear" w:color="auto" w:fill="auto"/>
            <w:tcMar>
              <w:top w:w="55" w:type="dxa"/>
              <w:left w:w="55" w:type="dxa"/>
              <w:bottom w:w="55" w:type="dxa"/>
              <w:right w:w="55" w:type="dxa"/>
            </w:tcMar>
            <w:vAlign w:val="center"/>
          </w:tcPr>
          <w:p w14:paraId="04C78E73" w14:textId="77777777" w:rsidR="00E9502E" w:rsidRPr="002E50A5" w:rsidRDefault="00E9502E" w:rsidP="002E50A5">
            <w:pPr>
              <w:widowControl w:val="0"/>
              <w:suppressAutoHyphens/>
              <w:overflowPunct w:val="0"/>
              <w:autoSpaceDE w:val="0"/>
              <w:autoSpaceDN w:val="0"/>
              <w:textAlignment w:val="baseline"/>
              <w:rPr>
                <w:rFonts w:ascii="Arial" w:eastAsiaTheme="minorEastAsia" w:hAnsi="Arial" w:cs="Arial"/>
                <w:color w:val="000000"/>
                <w:kern w:val="3"/>
                <w:sz w:val="22"/>
                <w:szCs w:val="22"/>
                <w:lang w:eastAsia="en-GB"/>
              </w:rPr>
            </w:pPr>
          </w:p>
        </w:tc>
      </w:tr>
      <w:tr w:rsidR="00E9502E" w:rsidRPr="002E50A5" w14:paraId="421E6DA6" w14:textId="77777777" w:rsidTr="0092209A">
        <w:trPr>
          <w:trHeight w:val="397"/>
        </w:trPr>
        <w:tc>
          <w:tcPr>
            <w:tcW w:w="1505" w:type="dxa"/>
            <w:shd w:val="clear" w:color="auto" w:fill="auto"/>
            <w:tcMar>
              <w:top w:w="55" w:type="dxa"/>
              <w:left w:w="55" w:type="dxa"/>
              <w:bottom w:w="55" w:type="dxa"/>
              <w:right w:w="55" w:type="dxa"/>
            </w:tcMar>
            <w:vAlign w:val="center"/>
          </w:tcPr>
          <w:p w14:paraId="6F4505A4" w14:textId="77777777" w:rsidR="00E9502E" w:rsidRPr="002E50A5" w:rsidRDefault="00E9502E" w:rsidP="002E50A5">
            <w:pPr>
              <w:widowControl w:val="0"/>
              <w:suppressAutoHyphens/>
              <w:overflowPunct w:val="0"/>
              <w:autoSpaceDE w:val="0"/>
              <w:autoSpaceDN w:val="0"/>
              <w:jc w:val="center"/>
              <w:textAlignment w:val="baseline"/>
              <w:rPr>
                <w:rFonts w:ascii="Arial" w:eastAsiaTheme="minorEastAsia" w:hAnsi="Arial" w:cs="Arial"/>
                <w:b/>
                <w:color w:val="000000"/>
                <w:kern w:val="3"/>
                <w:sz w:val="22"/>
                <w:szCs w:val="22"/>
                <w:lang w:eastAsia="en-GB"/>
              </w:rPr>
            </w:pPr>
            <w:r w:rsidRPr="002E50A5">
              <w:rPr>
                <w:rFonts w:ascii="Arial" w:eastAsiaTheme="minorEastAsia" w:hAnsi="Arial" w:cs="Arial"/>
                <w:b/>
                <w:color w:val="000000"/>
                <w:kern w:val="3"/>
                <w:sz w:val="22"/>
                <w:szCs w:val="22"/>
                <w:lang w:eastAsia="en-GB"/>
              </w:rPr>
              <w:t>1.2(b)</w:t>
            </w:r>
          </w:p>
        </w:tc>
        <w:tc>
          <w:tcPr>
            <w:tcW w:w="3553" w:type="dxa"/>
            <w:shd w:val="clear" w:color="auto" w:fill="auto"/>
            <w:tcMar>
              <w:top w:w="55" w:type="dxa"/>
              <w:left w:w="55" w:type="dxa"/>
              <w:bottom w:w="55" w:type="dxa"/>
              <w:right w:w="55" w:type="dxa"/>
            </w:tcMar>
            <w:vAlign w:val="center"/>
          </w:tcPr>
          <w:p w14:paraId="45F65F63" w14:textId="77777777" w:rsidR="00E9502E" w:rsidRPr="002E50A5" w:rsidRDefault="00E9502E" w:rsidP="002E50A5">
            <w:pPr>
              <w:widowControl w:val="0"/>
              <w:suppressAutoHyphens/>
              <w:overflowPunct w:val="0"/>
              <w:autoSpaceDE w:val="0"/>
              <w:autoSpaceDN w:val="0"/>
              <w:textAlignment w:val="baseline"/>
              <w:rPr>
                <w:rFonts w:ascii="Arial" w:eastAsiaTheme="minorEastAsia" w:hAnsi="Arial" w:cs="Arial"/>
                <w:color w:val="000000"/>
                <w:kern w:val="3"/>
                <w:sz w:val="22"/>
                <w:szCs w:val="22"/>
                <w:lang w:eastAsia="en-GB"/>
              </w:rPr>
            </w:pPr>
            <w:r w:rsidRPr="002E50A5">
              <w:rPr>
                <w:rFonts w:ascii="Arial" w:eastAsiaTheme="minorEastAsia" w:hAnsi="Arial" w:cs="Arial"/>
                <w:color w:val="000000"/>
                <w:kern w:val="3"/>
                <w:sz w:val="22"/>
                <w:szCs w:val="22"/>
                <w:lang w:eastAsia="en-GB"/>
              </w:rPr>
              <w:t>Name of organisation</w:t>
            </w:r>
          </w:p>
        </w:tc>
        <w:tc>
          <w:tcPr>
            <w:tcW w:w="3890" w:type="dxa"/>
            <w:shd w:val="clear" w:color="auto" w:fill="auto"/>
            <w:tcMar>
              <w:top w:w="55" w:type="dxa"/>
              <w:left w:w="55" w:type="dxa"/>
              <w:bottom w:w="55" w:type="dxa"/>
              <w:right w:w="55" w:type="dxa"/>
            </w:tcMar>
            <w:vAlign w:val="center"/>
          </w:tcPr>
          <w:p w14:paraId="17B627B8" w14:textId="77777777" w:rsidR="00E9502E" w:rsidRPr="002E50A5" w:rsidRDefault="00E9502E" w:rsidP="002E50A5">
            <w:pPr>
              <w:widowControl w:val="0"/>
              <w:suppressAutoHyphens/>
              <w:overflowPunct w:val="0"/>
              <w:autoSpaceDE w:val="0"/>
              <w:autoSpaceDN w:val="0"/>
              <w:textAlignment w:val="baseline"/>
              <w:rPr>
                <w:rFonts w:ascii="Arial" w:eastAsiaTheme="minorEastAsia" w:hAnsi="Arial" w:cs="Arial"/>
                <w:color w:val="000000"/>
                <w:kern w:val="3"/>
                <w:sz w:val="22"/>
                <w:szCs w:val="22"/>
                <w:lang w:eastAsia="en-GB"/>
              </w:rPr>
            </w:pPr>
          </w:p>
        </w:tc>
      </w:tr>
      <w:tr w:rsidR="00E9502E" w:rsidRPr="002E50A5" w14:paraId="193D9791" w14:textId="77777777" w:rsidTr="0092209A">
        <w:trPr>
          <w:trHeight w:val="397"/>
        </w:trPr>
        <w:tc>
          <w:tcPr>
            <w:tcW w:w="1505" w:type="dxa"/>
            <w:tcMar>
              <w:top w:w="55" w:type="dxa"/>
              <w:left w:w="55" w:type="dxa"/>
              <w:bottom w:w="55" w:type="dxa"/>
              <w:right w:w="55" w:type="dxa"/>
            </w:tcMar>
            <w:vAlign w:val="center"/>
          </w:tcPr>
          <w:p w14:paraId="24614ECD" w14:textId="77777777" w:rsidR="00E9502E" w:rsidRPr="002E50A5" w:rsidRDefault="00E9502E" w:rsidP="002E50A5">
            <w:pPr>
              <w:widowControl w:val="0"/>
              <w:suppressAutoHyphens/>
              <w:overflowPunct w:val="0"/>
              <w:autoSpaceDE w:val="0"/>
              <w:autoSpaceDN w:val="0"/>
              <w:jc w:val="center"/>
              <w:textAlignment w:val="baseline"/>
              <w:rPr>
                <w:rFonts w:ascii="Arial" w:eastAsiaTheme="minorEastAsia" w:hAnsi="Arial" w:cs="Arial"/>
                <w:b/>
                <w:color w:val="000000"/>
                <w:kern w:val="3"/>
                <w:sz w:val="22"/>
                <w:szCs w:val="22"/>
                <w:lang w:eastAsia="en-GB"/>
              </w:rPr>
            </w:pPr>
            <w:r w:rsidRPr="002E50A5">
              <w:rPr>
                <w:rFonts w:ascii="Arial" w:eastAsiaTheme="minorEastAsia" w:hAnsi="Arial" w:cs="Arial"/>
                <w:b/>
                <w:color w:val="000000"/>
                <w:kern w:val="3"/>
                <w:sz w:val="22"/>
                <w:szCs w:val="22"/>
                <w:lang w:eastAsia="en-GB"/>
              </w:rPr>
              <w:t>1.2(c)</w:t>
            </w:r>
          </w:p>
        </w:tc>
        <w:tc>
          <w:tcPr>
            <w:tcW w:w="3553" w:type="dxa"/>
            <w:tcMar>
              <w:top w:w="55" w:type="dxa"/>
              <w:left w:w="55" w:type="dxa"/>
              <w:bottom w:w="55" w:type="dxa"/>
              <w:right w:w="55" w:type="dxa"/>
            </w:tcMar>
            <w:vAlign w:val="center"/>
          </w:tcPr>
          <w:p w14:paraId="4418CB9D" w14:textId="77777777" w:rsidR="00E9502E" w:rsidRPr="002E50A5" w:rsidRDefault="00E9502E" w:rsidP="002E50A5">
            <w:pPr>
              <w:widowControl w:val="0"/>
              <w:suppressAutoHyphens/>
              <w:overflowPunct w:val="0"/>
              <w:autoSpaceDE w:val="0"/>
              <w:autoSpaceDN w:val="0"/>
              <w:textAlignment w:val="baseline"/>
              <w:rPr>
                <w:rFonts w:ascii="Arial" w:eastAsiaTheme="minorEastAsia" w:hAnsi="Arial" w:cs="Arial"/>
                <w:color w:val="000000"/>
                <w:kern w:val="3"/>
                <w:sz w:val="22"/>
                <w:szCs w:val="22"/>
                <w:lang w:eastAsia="en-GB"/>
              </w:rPr>
            </w:pPr>
            <w:r w:rsidRPr="002E50A5">
              <w:rPr>
                <w:rFonts w:ascii="Arial" w:eastAsiaTheme="minorEastAsia" w:hAnsi="Arial" w:cs="Arial"/>
                <w:color w:val="000000"/>
                <w:kern w:val="3"/>
                <w:sz w:val="22"/>
                <w:szCs w:val="22"/>
                <w:lang w:eastAsia="en-GB"/>
              </w:rPr>
              <w:t>Role in organisation</w:t>
            </w:r>
          </w:p>
        </w:tc>
        <w:tc>
          <w:tcPr>
            <w:tcW w:w="3890" w:type="dxa"/>
            <w:tcMar>
              <w:top w:w="55" w:type="dxa"/>
              <w:left w:w="55" w:type="dxa"/>
              <w:bottom w:w="55" w:type="dxa"/>
              <w:right w:w="55" w:type="dxa"/>
            </w:tcMar>
            <w:vAlign w:val="center"/>
          </w:tcPr>
          <w:p w14:paraId="06482845" w14:textId="77777777" w:rsidR="00E9502E" w:rsidRPr="002E50A5" w:rsidRDefault="00E9502E" w:rsidP="002E50A5">
            <w:pPr>
              <w:widowControl w:val="0"/>
              <w:suppressAutoHyphens/>
              <w:overflowPunct w:val="0"/>
              <w:autoSpaceDE w:val="0"/>
              <w:autoSpaceDN w:val="0"/>
              <w:textAlignment w:val="baseline"/>
              <w:rPr>
                <w:rFonts w:ascii="Arial" w:eastAsiaTheme="minorEastAsia" w:hAnsi="Arial" w:cs="Arial"/>
                <w:color w:val="000000"/>
                <w:kern w:val="3"/>
                <w:sz w:val="22"/>
                <w:szCs w:val="22"/>
                <w:lang w:eastAsia="en-GB"/>
              </w:rPr>
            </w:pPr>
          </w:p>
        </w:tc>
      </w:tr>
      <w:tr w:rsidR="00E9502E" w:rsidRPr="002E50A5" w14:paraId="5C873CE6" w14:textId="77777777" w:rsidTr="0092209A">
        <w:trPr>
          <w:trHeight w:val="397"/>
        </w:trPr>
        <w:tc>
          <w:tcPr>
            <w:tcW w:w="1505" w:type="dxa"/>
            <w:tcMar>
              <w:top w:w="55" w:type="dxa"/>
              <w:left w:w="55" w:type="dxa"/>
              <w:bottom w:w="55" w:type="dxa"/>
              <w:right w:w="55" w:type="dxa"/>
            </w:tcMar>
            <w:vAlign w:val="center"/>
          </w:tcPr>
          <w:p w14:paraId="6AEC4780" w14:textId="77777777" w:rsidR="00E9502E" w:rsidRPr="002E50A5" w:rsidRDefault="00E9502E" w:rsidP="002E50A5">
            <w:pPr>
              <w:widowControl w:val="0"/>
              <w:suppressAutoHyphens/>
              <w:overflowPunct w:val="0"/>
              <w:autoSpaceDE w:val="0"/>
              <w:autoSpaceDN w:val="0"/>
              <w:jc w:val="center"/>
              <w:textAlignment w:val="baseline"/>
              <w:rPr>
                <w:rFonts w:ascii="Arial" w:eastAsiaTheme="minorEastAsia" w:hAnsi="Arial" w:cs="Arial"/>
                <w:b/>
                <w:color w:val="000000"/>
                <w:kern w:val="3"/>
                <w:sz w:val="22"/>
                <w:szCs w:val="22"/>
                <w:lang w:eastAsia="en-GB"/>
              </w:rPr>
            </w:pPr>
            <w:r w:rsidRPr="002E50A5">
              <w:rPr>
                <w:rFonts w:ascii="Arial" w:eastAsiaTheme="minorEastAsia" w:hAnsi="Arial" w:cs="Arial"/>
                <w:b/>
                <w:color w:val="000000"/>
                <w:kern w:val="3"/>
                <w:sz w:val="22"/>
                <w:szCs w:val="22"/>
                <w:lang w:eastAsia="en-GB"/>
              </w:rPr>
              <w:t>1.2(d)</w:t>
            </w:r>
          </w:p>
        </w:tc>
        <w:tc>
          <w:tcPr>
            <w:tcW w:w="3553" w:type="dxa"/>
            <w:tcMar>
              <w:top w:w="55" w:type="dxa"/>
              <w:left w:w="55" w:type="dxa"/>
              <w:bottom w:w="55" w:type="dxa"/>
              <w:right w:w="55" w:type="dxa"/>
            </w:tcMar>
            <w:vAlign w:val="center"/>
          </w:tcPr>
          <w:p w14:paraId="057FF1B0" w14:textId="77777777" w:rsidR="00E9502E" w:rsidRPr="002E50A5" w:rsidRDefault="00E9502E" w:rsidP="002E50A5">
            <w:pPr>
              <w:widowControl w:val="0"/>
              <w:suppressAutoHyphens/>
              <w:overflowPunct w:val="0"/>
              <w:autoSpaceDE w:val="0"/>
              <w:autoSpaceDN w:val="0"/>
              <w:textAlignment w:val="baseline"/>
              <w:rPr>
                <w:rFonts w:ascii="Arial" w:eastAsiaTheme="minorEastAsia" w:hAnsi="Arial" w:cs="Arial"/>
                <w:color w:val="000000"/>
                <w:kern w:val="3"/>
                <w:sz w:val="22"/>
                <w:szCs w:val="22"/>
                <w:lang w:eastAsia="en-GB"/>
              </w:rPr>
            </w:pPr>
            <w:r w:rsidRPr="002E50A5">
              <w:rPr>
                <w:rFonts w:ascii="Arial" w:eastAsiaTheme="minorEastAsia" w:hAnsi="Arial" w:cs="Arial"/>
                <w:color w:val="000000"/>
                <w:kern w:val="3"/>
                <w:sz w:val="22"/>
                <w:szCs w:val="22"/>
                <w:lang w:eastAsia="en-GB"/>
              </w:rPr>
              <w:t>Phone number</w:t>
            </w:r>
          </w:p>
        </w:tc>
        <w:tc>
          <w:tcPr>
            <w:tcW w:w="3890" w:type="dxa"/>
            <w:tcMar>
              <w:top w:w="55" w:type="dxa"/>
              <w:left w:w="55" w:type="dxa"/>
              <w:bottom w:w="55" w:type="dxa"/>
              <w:right w:w="55" w:type="dxa"/>
            </w:tcMar>
            <w:vAlign w:val="center"/>
          </w:tcPr>
          <w:p w14:paraId="1867ADE7" w14:textId="77777777" w:rsidR="00E9502E" w:rsidRPr="002E50A5" w:rsidRDefault="00E9502E" w:rsidP="002E50A5">
            <w:pPr>
              <w:widowControl w:val="0"/>
              <w:suppressAutoHyphens/>
              <w:overflowPunct w:val="0"/>
              <w:autoSpaceDE w:val="0"/>
              <w:autoSpaceDN w:val="0"/>
              <w:textAlignment w:val="baseline"/>
              <w:rPr>
                <w:rFonts w:ascii="Arial" w:eastAsiaTheme="minorEastAsia" w:hAnsi="Arial" w:cs="Arial"/>
                <w:color w:val="000000"/>
                <w:kern w:val="3"/>
                <w:sz w:val="22"/>
                <w:szCs w:val="22"/>
                <w:lang w:eastAsia="en-GB"/>
              </w:rPr>
            </w:pPr>
          </w:p>
        </w:tc>
      </w:tr>
      <w:tr w:rsidR="00E9502E" w:rsidRPr="002E50A5" w14:paraId="690C5A4B" w14:textId="77777777" w:rsidTr="0092209A">
        <w:trPr>
          <w:trHeight w:val="397"/>
        </w:trPr>
        <w:tc>
          <w:tcPr>
            <w:tcW w:w="1505" w:type="dxa"/>
            <w:tcMar>
              <w:top w:w="55" w:type="dxa"/>
              <w:left w:w="55" w:type="dxa"/>
              <w:bottom w:w="55" w:type="dxa"/>
              <w:right w:w="55" w:type="dxa"/>
            </w:tcMar>
            <w:vAlign w:val="center"/>
          </w:tcPr>
          <w:p w14:paraId="4B38366B" w14:textId="77777777" w:rsidR="00E9502E" w:rsidRPr="002E50A5" w:rsidRDefault="00E9502E" w:rsidP="002E50A5">
            <w:pPr>
              <w:widowControl w:val="0"/>
              <w:suppressAutoHyphens/>
              <w:overflowPunct w:val="0"/>
              <w:autoSpaceDE w:val="0"/>
              <w:autoSpaceDN w:val="0"/>
              <w:jc w:val="center"/>
              <w:textAlignment w:val="baseline"/>
              <w:rPr>
                <w:rFonts w:ascii="Arial" w:eastAsiaTheme="minorEastAsia" w:hAnsi="Arial" w:cs="Arial"/>
                <w:b/>
                <w:color w:val="000000"/>
                <w:kern w:val="3"/>
                <w:sz w:val="22"/>
                <w:szCs w:val="22"/>
                <w:lang w:eastAsia="en-GB"/>
              </w:rPr>
            </w:pPr>
            <w:r w:rsidRPr="002E50A5">
              <w:rPr>
                <w:rFonts w:ascii="Arial" w:eastAsiaTheme="minorEastAsia" w:hAnsi="Arial" w:cs="Arial"/>
                <w:b/>
                <w:color w:val="000000"/>
                <w:kern w:val="3"/>
                <w:sz w:val="22"/>
                <w:szCs w:val="22"/>
                <w:lang w:eastAsia="en-GB"/>
              </w:rPr>
              <w:t>1.2(e)</w:t>
            </w:r>
          </w:p>
        </w:tc>
        <w:tc>
          <w:tcPr>
            <w:tcW w:w="3553" w:type="dxa"/>
            <w:tcMar>
              <w:top w:w="55" w:type="dxa"/>
              <w:left w:w="55" w:type="dxa"/>
              <w:bottom w:w="55" w:type="dxa"/>
              <w:right w:w="55" w:type="dxa"/>
            </w:tcMar>
            <w:vAlign w:val="center"/>
          </w:tcPr>
          <w:p w14:paraId="468C922B" w14:textId="77777777" w:rsidR="00E9502E" w:rsidRPr="002E50A5" w:rsidRDefault="00E9502E" w:rsidP="002E50A5">
            <w:pPr>
              <w:widowControl w:val="0"/>
              <w:suppressAutoHyphens/>
              <w:overflowPunct w:val="0"/>
              <w:autoSpaceDE w:val="0"/>
              <w:autoSpaceDN w:val="0"/>
              <w:textAlignment w:val="baseline"/>
              <w:rPr>
                <w:rFonts w:ascii="Arial" w:eastAsiaTheme="minorEastAsia" w:hAnsi="Arial" w:cs="Arial"/>
                <w:color w:val="000000"/>
                <w:kern w:val="3"/>
                <w:sz w:val="22"/>
                <w:szCs w:val="22"/>
                <w:lang w:eastAsia="en-GB"/>
              </w:rPr>
            </w:pPr>
            <w:r w:rsidRPr="002E50A5">
              <w:rPr>
                <w:rFonts w:ascii="Arial" w:eastAsiaTheme="minorEastAsia" w:hAnsi="Arial" w:cs="Arial"/>
                <w:color w:val="000000"/>
                <w:kern w:val="3"/>
                <w:sz w:val="22"/>
                <w:szCs w:val="22"/>
                <w:lang w:eastAsia="en-GB"/>
              </w:rPr>
              <w:t>E-mail address</w:t>
            </w:r>
          </w:p>
        </w:tc>
        <w:tc>
          <w:tcPr>
            <w:tcW w:w="3890" w:type="dxa"/>
            <w:tcMar>
              <w:top w:w="55" w:type="dxa"/>
              <w:left w:w="55" w:type="dxa"/>
              <w:bottom w:w="55" w:type="dxa"/>
              <w:right w:w="55" w:type="dxa"/>
            </w:tcMar>
            <w:vAlign w:val="center"/>
          </w:tcPr>
          <w:p w14:paraId="19D059A9" w14:textId="77777777" w:rsidR="00E9502E" w:rsidRPr="002E50A5" w:rsidRDefault="00E9502E" w:rsidP="002E50A5">
            <w:pPr>
              <w:widowControl w:val="0"/>
              <w:suppressAutoHyphens/>
              <w:overflowPunct w:val="0"/>
              <w:autoSpaceDE w:val="0"/>
              <w:autoSpaceDN w:val="0"/>
              <w:textAlignment w:val="baseline"/>
              <w:rPr>
                <w:rFonts w:ascii="Arial" w:eastAsiaTheme="minorEastAsia" w:hAnsi="Arial" w:cs="Arial"/>
                <w:color w:val="000000"/>
                <w:kern w:val="3"/>
                <w:sz w:val="22"/>
                <w:szCs w:val="22"/>
                <w:lang w:eastAsia="en-GB"/>
              </w:rPr>
            </w:pPr>
          </w:p>
        </w:tc>
      </w:tr>
      <w:tr w:rsidR="00E9502E" w:rsidRPr="002E50A5" w14:paraId="24905E02" w14:textId="77777777" w:rsidTr="0092209A">
        <w:trPr>
          <w:trHeight w:val="397"/>
        </w:trPr>
        <w:tc>
          <w:tcPr>
            <w:tcW w:w="1505" w:type="dxa"/>
            <w:tcMar>
              <w:top w:w="55" w:type="dxa"/>
              <w:left w:w="55" w:type="dxa"/>
              <w:bottom w:w="55" w:type="dxa"/>
              <w:right w:w="55" w:type="dxa"/>
            </w:tcMar>
            <w:vAlign w:val="center"/>
          </w:tcPr>
          <w:p w14:paraId="19F0EE67" w14:textId="77777777" w:rsidR="00E9502E" w:rsidRPr="002E50A5" w:rsidRDefault="00E9502E" w:rsidP="002E50A5">
            <w:pPr>
              <w:widowControl w:val="0"/>
              <w:suppressAutoHyphens/>
              <w:overflowPunct w:val="0"/>
              <w:autoSpaceDE w:val="0"/>
              <w:autoSpaceDN w:val="0"/>
              <w:jc w:val="center"/>
              <w:textAlignment w:val="baseline"/>
              <w:rPr>
                <w:rFonts w:ascii="Arial" w:eastAsiaTheme="minorEastAsia" w:hAnsi="Arial" w:cs="Arial"/>
                <w:b/>
                <w:color w:val="000000"/>
                <w:kern w:val="3"/>
                <w:sz w:val="22"/>
                <w:szCs w:val="22"/>
                <w:lang w:eastAsia="en-GB"/>
              </w:rPr>
            </w:pPr>
            <w:r w:rsidRPr="002E50A5">
              <w:rPr>
                <w:rFonts w:ascii="Arial" w:eastAsiaTheme="minorEastAsia" w:hAnsi="Arial" w:cs="Arial"/>
                <w:b/>
                <w:color w:val="000000"/>
                <w:kern w:val="3"/>
                <w:sz w:val="22"/>
                <w:szCs w:val="22"/>
                <w:lang w:eastAsia="en-GB"/>
              </w:rPr>
              <w:t>1.2(f)</w:t>
            </w:r>
          </w:p>
        </w:tc>
        <w:tc>
          <w:tcPr>
            <w:tcW w:w="3553" w:type="dxa"/>
            <w:tcMar>
              <w:top w:w="55" w:type="dxa"/>
              <w:left w:w="55" w:type="dxa"/>
              <w:bottom w:w="55" w:type="dxa"/>
              <w:right w:w="55" w:type="dxa"/>
            </w:tcMar>
            <w:vAlign w:val="center"/>
          </w:tcPr>
          <w:p w14:paraId="4AF6A242" w14:textId="77777777" w:rsidR="00E9502E" w:rsidRPr="002E50A5" w:rsidRDefault="00E9502E" w:rsidP="002E50A5">
            <w:pPr>
              <w:widowControl w:val="0"/>
              <w:suppressAutoHyphens/>
              <w:overflowPunct w:val="0"/>
              <w:autoSpaceDE w:val="0"/>
              <w:autoSpaceDN w:val="0"/>
              <w:textAlignment w:val="baseline"/>
              <w:rPr>
                <w:rFonts w:ascii="Arial" w:eastAsiaTheme="minorEastAsia" w:hAnsi="Arial" w:cs="Arial"/>
                <w:color w:val="000000"/>
                <w:kern w:val="3"/>
                <w:sz w:val="22"/>
                <w:szCs w:val="22"/>
                <w:lang w:eastAsia="en-GB"/>
              </w:rPr>
            </w:pPr>
            <w:r w:rsidRPr="002E50A5">
              <w:rPr>
                <w:rFonts w:ascii="Arial" w:eastAsiaTheme="minorEastAsia" w:hAnsi="Arial" w:cs="Arial"/>
                <w:color w:val="000000"/>
                <w:kern w:val="3"/>
                <w:sz w:val="22"/>
                <w:szCs w:val="22"/>
                <w:lang w:eastAsia="en-GB"/>
              </w:rPr>
              <w:t>Postal address</w:t>
            </w:r>
          </w:p>
        </w:tc>
        <w:tc>
          <w:tcPr>
            <w:tcW w:w="3890" w:type="dxa"/>
            <w:tcMar>
              <w:top w:w="55" w:type="dxa"/>
              <w:left w:w="55" w:type="dxa"/>
              <w:bottom w:w="55" w:type="dxa"/>
              <w:right w:w="55" w:type="dxa"/>
            </w:tcMar>
            <w:vAlign w:val="center"/>
          </w:tcPr>
          <w:p w14:paraId="72BBAAB2" w14:textId="77777777" w:rsidR="00E9502E" w:rsidRPr="002E50A5" w:rsidRDefault="00E9502E" w:rsidP="002E50A5">
            <w:pPr>
              <w:widowControl w:val="0"/>
              <w:suppressAutoHyphens/>
              <w:overflowPunct w:val="0"/>
              <w:autoSpaceDE w:val="0"/>
              <w:autoSpaceDN w:val="0"/>
              <w:textAlignment w:val="baseline"/>
              <w:rPr>
                <w:rFonts w:ascii="Arial" w:eastAsiaTheme="minorEastAsia" w:hAnsi="Arial" w:cs="Arial"/>
                <w:color w:val="000000"/>
                <w:kern w:val="3"/>
                <w:sz w:val="22"/>
                <w:szCs w:val="22"/>
                <w:lang w:eastAsia="en-GB"/>
              </w:rPr>
            </w:pPr>
          </w:p>
        </w:tc>
      </w:tr>
      <w:tr w:rsidR="00E9502E" w:rsidRPr="002E50A5" w14:paraId="64D57A52" w14:textId="77777777" w:rsidTr="0092209A">
        <w:trPr>
          <w:trHeight w:val="397"/>
        </w:trPr>
        <w:tc>
          <w:tcPr>
            <w:tcW w:w="1505" w:type="dxa"/>
            <w:tcMar>
              <w:top w:w="55" w:type="dxa"/>
              <w:left w:w="55" w:type="dxa"/>
              <w:bottom w:w="55" w:type="dxa"/>
              <w:right w:w="55" w:type="dxa"/>
            </w:tcMar>
          </w:tcPr>
          <w:p w14:paraId="51734991" w14:textId="77777777" w:rsidR="00E9502E" w:rsidRPr="002E50A5" w:rsidRDefault="00E9502E" w:rsidP="002E50A5">
            <w:pPr>
              <w:jc w:val="center"/>
              <w:rPr>
                <w:rFonts w:ascii="Arial" w:hAnsi="Arial" w:cs="Arial"/>
                <w:b/>
                <w:color w:val="000000"/>
                <w:sz w:val="22"/>
                <w:szCs w:val="22"/>
              </w:rPr>
            </w:pPr>
            <w:r w:rsidRPr="002E50A5">
              <w:rPr>
                <w:rFonts w:ascii="Arial" w:eastAsia="Arial" w:hAnsi="Arial" w:cs="Arial"/>
                <w:b/>
                <w:color w:val="000000"/>
                <w:sz w:val="22"/>
                <w:szCs w:val="22"/>
              </w:rPr>
              <w:t>1.2(g)</w:t>
            </w:r>
          </w:p>
        </w:tc>
        <w:tc>
          <w:tcPr>
            <w:tcW w:w="3553" w:type="dxa"/>
            <w:tcMar>
              <w:top w:w="55" w:type="dxa"/>
              <w:left w:w="55" w:type="dxa"/>
              <w:bottom w:w="55" w:type="dxa"/>
              <w:right w:w="55" w:type="dxa"/>
            </w:tcMar>
          </w:tcPr>
          <w:p w14:paraId="4EDA2D85" w14:textId="77777777" w:rsidR="00E9502E" w:rsidRPr="002E50A5" w:rsidRDefault="00E9502E" w:rsidP="002E50A5">
            <w:pPr>
              <w:jc w:val="both"/>
              <w:rPr>
                <w:rFonts w:ascii="Arial" w:hAnsi="Arial" w:cs="Arial"/>
                <w:color w:val="000000"/>
                <w:sz w:val="22"/>
                <w:szCs w:val="22"/>
              </w:rPr>
            </w:pPr>
            <w:r w:rsidRPr="002E50A5">
              <w:rPr>
                <w:rFonts w:ascii="Arial" w:eastAsia="Arial" w:hAnsi="Arial" w:cs="Arial"/>
                <w:color w:val="000000"/>
                <w:sz w:val="22"/>
                <w:szCs w:val="22"/>
              </w:rPr>
              <w:t>Signature (electronic is acceptable)</w:t>
            </w:r>
          </w:p>
        </w:tc>
        <w:tc>
          <w:tcPr>
            <w:tcW w:w="3890" w:type="dxa"/>
            <w:tcMar>
              <w:top w:w="55" w:type="dxa"/>
              <w:left w:w="55" w:type="dxa"/>
              <w:bottom w:w="55" w:type="dxa"/>
              <w:right w:w="55" w:type="dxa"/>
            </w:tcMar>
          </w:tcPr>
          <w:p w14:paraId="23112C19" w14:textId="77777777" w:rsidR="00E9502E" w:rsidRPr="002E50A5" w:rsidRDefault="00E9502E" w:rsidP="002E50A5">
            <w:pPr>
              <w:jc w:val="both"/>
              <w:rPr>
                <w:rFonts w:ascii="Arial" w:hAnsi="Arial" w:cs="Arial"/>
                <w:color w:val="000000"/>
                <w:sz w:val="22"/>
                <w:szCs w:val="22"/>
              </w:rPr>
            </w:pPr>
          </w:p>
        </w:tc>
      </w:tr>
      <w:tr w:rsidR="00E9502E" w:rsidRPr="002E50A5" w14:paraId="6418EF31" w14:textId="77777777" w:rsidTr="0092209A">
        <w:trPr>
          <w:trHeight w:val="397"/>
        </w:trPr>
        <w:tc>
          <w:tcPr>
            <w:tcW w:w="1505" w:type="dxa"/>
            <w:tcMar>
              <w:top w:w="55" w:type="dxa"/>
              <w:left w:w="55" w:type="dxa"/>
              <w:bottom w:w="55" w:type="dxa"/>
              <w:right w:w="55" w:type="dxa"/>
            </w:tcMar>
          </w:tcPr>
          <w:p w14:paraId="6CC28151" w14:textId="77777777" w:rsidR="00E9502E" w:rsidRPr="002E50A5" w:rsidRDefault="00E9502E" w:rsidP="002E50A5">
            <w:pPr>
              <w:jc w:val="center"/>
              <w:rPr>
                <w:rFonts w:ascii="Arial" w:hAnsi="Arial" w:cs="Arial"/>
                <w:b/>
                <w:color w:val="000000"/>
                <w:sz w:val="22"/>
                <w:szCs w:val="22"/>
              </w:rPr>
            </w:pPr>
            <w:r w:rsidRPr="002E50A5">
              <w:rPr>
                <w:rFonts w:ascii="Arial" w:eastAsia="Arial" w:hAnsi="Arial" w:cs="Arial"/>
                <w:b/>
                <w:color w:val="000000"/>
                <w:sz w:val="22"/>
                <w:szCs w:val="22"/>
              </w:rPr>
              <w:t>1.2(h)</w:t>
            </w:r>
          </w:p>
        </w:tc>
        <w:tc>
          <w:tcPr>
            <w:tcW w:w="3553" w:type="dxa"/>
            <w:tcMar>
              <w:top w:w="55" w:type="dxa"/>
              <w:left w:w="55" w:type="dxa"/>
              <w:bottom w:w="55" w:type="dxa"/>
              <w:right w:w="55" w:type="dxa"/>
            </w:tcMar>
          </w:tcPr>
          <w:p w14:paraId="7CE7DEFB" w14:textId="77777777" w:rsidR="00E9502E" w:rsidRPr="002E50A5" w:rsidRDefault="00E9502E" w:rsidP="002E50A5">
            <w:pPr>
              <w:jc w:val="both"/>
              <w:rPr>
                <w:rFonts w:ascii="Arial" w:hAnsi="Arial" w:cs="Arial"/>
                <w:color w:val="000000"/>
                <w:sz w:val="22"/>
                <w:szCs w:val="22"/>
              </w:rPr>
            </w:pPr>
            <w:r w:rsidRPr="002E50A5">
              <w:rPr>
                <w:rFonts w:ascii="Arial" w:eastAsia="Arial" w:hAnsi="Arial" w:cs="Arial"/>
                <w:color w:val="000000"/>
                <w:sz w:val="22"/>
                <w:szCs w:val="22"/>
              </w:rPr>
              <w:t>Date</w:t>
            </w:r>
          </w:p>
        </w:tc>
        <w:tc>
          <w:tcPr>
            <w:tcW w:w="3890" w:type="dxa"/>
            <w:tcMar>
              <w:top w:w="55" w:type="dxa"/>
              <w:left w:w="55" w:type="dxa"/>
              <w:bottom w:w="55" w:type="dxa"/>
              <w:right w:w="55" w:type="dxa"/>
            </w:tcMar>
          </w:tcPr>
          <w:p w14:paraId="66624C60" w14:textId="77777777" w:rsidR="00E9502E" w:rsidRPr="002E50A5" w:rsidRDefault="00E9502E" w:rsidP="002E50A5">
            <w:pPr>
              <w:jc w:val="both"/>
              <w:rPr>
                <w:rFonts w:ascii="Arial" w:hAnsi="Arial" w:cs="Arial"/>
                <w:color w:val="000000"/>
                <w:sz w:val="22"/>
                <w:szCs w:val="22"/>
              </w:rPr>
            </w:pPr>
          </w:p>
        </w:tc>
      </w:tr>
    </w:tbl>
    <w:p w14:paraId="2B9D0F5B" w14:textId="77777777" w:rsidR="00E9502E" w:rsidRPr="002E50A5" w:rsidRDefault="00E9502E" w:rsidP="002E50A5">
      <w:pPr>
        <w:rPr>
          <w:rFonts w:ascii="Arial" w:hAnsi="Arial" w:cs="Arial"/>
          <w:color w:val="000000"/>
          <w:sz w:val="22"/>
          <w:szCs w:val="22"/>
        </w:rPr>
      </w:pPr>
    </w:p>
    <w:p w14:paraId="4362E6C2" w14:textId="77777777" w:rsidR="00E9502E" w:rsidRPr="002E50A5" w:rsidRDefault="00E9502E" w:rsidP="002E50A5">
      <w:pPr>
        <w:pStyle w:val="01-NormInd2-BB"/>
        <w:ind w:left="0"/>
        <w:rPr>
          <w:rFonts w:cs="Arial"/>
          <w:szCs w:val="22"/>
        </w:rPr>
      </w:pPr>
    </w:p>
    <w:p w14:paraId="443B6C01" w14:textId="77777777" w:rsidR="007C6CBF" w:rsidRPr="002E50A5" w:rsidRDefault="007C6CBF" w:rsidP="002E50A5">
      <w:pPr>
        <w:pStyle w:val="01-NormInd2-BB"/>
        <w:ind w:left="0"/>
        <w:rPr>
          <w:rFonts w:cs="Arial"/>
          <w:szCs w:val="22"/>
        </w:rPr>
      </w:pPr>
    </w:p>
    <w:p w14:paraId="36AB3FCD" w14:textId="77777777" w:rsidR="007C6CBF" w:rsidRPr="002E50A5" w:rsidRDefault="007C6CBF" w:rsidP="002E50A5">
      <w:pPr>
        <w:pStyle w:val="01-NormInd2-BB"/>
        <w:ind w:left="0"/>
        <w:rPr>
          <w:rFonts w:cs="Arial"/>
          <w:szCs w:val="22"/>
        </w:rPr>
        <w:sectPr w:rsidR="007C6CBF" w:rsidRPr="002E50A5" w:rsidSect="00D83A55">
          <w:pgSz w:w="11906" w:h="16838"/>
          <w:pgMar w:top="1440" w:right="993" w:bottom="1440" w:left="1134" w:header="720" w:footer="720" w:gutter="0"/>
          <w:cols w:space="708"/>
          <w:docGrid w:linePitch="360"/>
        </w:sectPr>
      </w:pPr>
    </w:p>
    <w:p w14:paraId="62BB625A" w14:textId="77777777" w:rsidR="00B3525B" w:rsidRPr="002E50A5" w:rsidRDefault="00021111" w:rsidP="002E50A5">
      <w:pPr>
        <w:pStyle w:val="00-DefinitionHeading"/>
        <w:jc w:val="center"/>
        <w:rPr>
          <w:rFonts w:cs="Arial"/>
          <w:szCs w:val="22"/>
          <w:u w:val="single"/>
        </w:rPr>
      </w:pPr>
      <w:r w:rsidRPr="002E50A5">
        <w:rPr>
          <w:rFonts w:cs="Arial"/>
          <w:bCs/>
          <w:szCs w:val="22"/>
          <w:u w:val="single"/>
        </w:rPr>
        <w:lastRenderedPageBreak/>
        <w:fldChar w:fldCharType="begin"/>
      </w:r>
      <w:bookmarkStart w:id="235" w:name="_Ref466385076"/>
      <w:bookmarkEnd w:id="235"/>
      <w:r w:rsidR="00792DE9" w:rsidRPr="002E50A5">
        <w:rPr>
          <w:rFonts w:cs="Arial"/>
          <w:bCs/>
          <w:szCs w:val="22"/>
          <w:u w:val="single"/>
        </w:rPr>
        <w:instrText xml:space="preserve"> LISTNUM  00Appendix </w:instrText>
      </w:r>
      <w:bookmarkStart w:id="236" w:name="_Toc30537527"/>
      <w:r w:rsidRPr="002E50A5">
        <w:rPr>
          <w:rFonts w:cs="Arial"/>
          <w:bCs/>
          <w:szCs w:val="22"/>
          <w:u w:val="single"/>
        </w:rPr>
        <w:fldChar w:fldCharType="end"/>
      </w:r>
      <w:r w:rsidR="003839FA" w:rsidRPr="002E50A5">
        <w:rPr>
          <w:rFonts w:cs="Arial"/>
          <w:szCs w:val="22"/>
          <w:u w:val="single"/>
        </w:rPr>
        <w:t xml:space="preserve">: </w:t>
      </w:r>
      <w:r w:rsidR="00944D2E" w:rsidRPr="002E50A5">
        <w:rPr>
          <w:rFonts w:cs="Arial"/>
          <w:szCs w:val="22"/>
          <w:u w:val="single"/>
        </w:rPr>
        <w:t>Award Criteria</w:t>
      </w:r>
      <w:bookmarkEnd w:id="236"/>
    </w:p>
    <w:bookmarkEnd w:id="234"/>
    <w:p w14:paraId="49B91074" w14:textId="77777777" w:rsidR="00B3525B" w:rsidRPr="002E50A5" w:rsidRDefault="00B3525B" w:rsidP="002E50A5">
      <w:pPr>
        <w:tabs>
          <w:tab w:val="left" w:pos="1309"/>
        </w:tabs>
        <w:rPr>
          <w:rFonts w:ascii="Arial" w:hAnsi="Arial" w:cs="Arial"/>
          <w:sz w:val="22"/>
          <w:szCs w:val="22"/>
        </w:rPr>
      </w:pPr>
    </w:p>
    <w:p w14:paraId="5BB91259" w14:textId="77777777" w:rsidR="00E139FF" w:rsidRPr="002E50A5" w:rsidRDefault="00B3525B" w:rsidP="002E50A5">
      <w:pPr>
        <w:tabs>
          <w:tab w:val="left" w:pos="0"/>
        </w:tabs>
        <w:jc w:val="center"/>
        <w:rPr>
          <w:rFonts w:ascii="Arial" w:hAnsi="Arial" w:cs="Arial"/>
          <w:b/>
          <w:sz w:val="22"/>
          <w:szCs w:val="22"/>
        </w:rPr>
      </w:pPr>
      <w:r w:rsidRPr="002E50A5">
        <w:rPr>
          <w:rFonts w:ascii="Arial" w:hAnsi="Arial" w:cs="Arial"/>
          <w:b/>
          <w:sz w:val="22"/>
          <w:szCs w:val="22"/>
        </w:rPr>
        <w:t xml:space="preserve">Table 1: Evaluation Criteria and Weightings </w:t>
      </w:r>
    </w:p>
    <w:p w14:paraId="6601C2DC" w14:textId="77777777" w:rsidR="00E139FF" w:rsidRPr="002E50A5" w:rsidRDefault="00E139FF" w:rsidP="002E50A5">
      <w:pPr>
        <w:tabs>
          <w:tab w:val="left" w:pos="1309"/>
        </w:tabs>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4252"/>
        <w:gridCol w:w="5528"/>
      </w:tblGrid>
      <w:tr w:rsidR="00E139FF" w:rsidRPr="002E50A5" w14:paraId="1609775F" w14:textId="77777777" w:rsidTr="00780C21">
        <w:trPr>
          <w:trHeight w:val="397"/>
          <w:jc w:val="center"/>
        </w:trPr>
        <w:tc>
          <w:tcPr>
            <w:tcW w:w="1101" w:type="dxa"/>
            <w:shd w:val="clear" w:color="auto" w:fill="E6E6E6"/>
            <w:vAlign w:val="center"/>
          </w:tcPr>
          <w:p w14:paraId="6C9D6CA7" w14:textId="77777777" w:rsidR="00E139FF" w:rsidRPr="002E50A5" w:rsidRDefault="00E139FF" w:rsidP="002E50A5">
            <w:pPr>
              <w:tabs>
                <w:tab w:val="left" w:pos="1309"/>
              </w:tabs>
              <w:rPr>
                <w:rFonts w:ascii="Arial" w:hAnsi="Arial" w:cs="Arial"/>
                <w:b/>
                <w:sz w:val="22"/>
                <w:szCs w:val="22"/>
              </w:rPr>
            </w:pPr>
          </w:p>
        </w:tc>
        <w:tc>
          <w:tcPr>
            <w:tcW w:w="4252" w:type="dxa"/>
            <w:shd w:val="clear" w:color="auto" w:fill="E6E6E6"/>
            <w:vAlign w:val="center"/>
          </w:tcPr>
          <w:p w14:paraId="6E5E30BC" w14:textId="77777777" w:rsidR="00E139FF" w:rsidRPr="002E50A5" w:rsidRDefault="00E139FF" w:rsidP="002E50A5">
            <w:pPr>
              <w:tabs>
                <w:tab w:val="left" w:pos="1309"/>
              </w:tabs>
              <w:rPr>
                <w:rFonts w:ascii="Arial" w:hAnsi="Arial" w:cs="Arial"/>
                <w:b/>
                <w:sz w:val="22"/>
                <w:szCs w:val="22"/>
              </w:rPr>
            </w:pPr>
            <w:r w:rsidRPr="002E50A5">
              <w:rPr>
                <w:rFonts w:ascii="Arial" w:hAnsi="Arial" w:cs="Arial"/>
                <w:b/>
                <w:sz w:val="22"/>
                <w:szCs w:val="22"/>
              </w:rPr>
              <w:t>Criteria</w:t>
            </w:r>
          </w:p>
        </w:tc>
        <w:tc>
          <w:tcPr>
            <w:tcW w:w="5528" w:type="dxa"/>
            <w:shd w:val="clear" w:color="auto" w:fill="E6E6E6"/>
            <w:vAlign w:val="center"/>
          </w:tcPr>
          <w:p w14:paraId="2E80960F" w14:textId="77777777" w:rsidR="00E139FF" w:rsidRPr="002E50A5" w:rsidRDefault="00E139FF" w:rsidP="002E50A5">
            <w:pPr>
              <w:tabs>
                <w:tab w:val="left" w:pos="1309"/>
              </w:tabs>
              <w:rPr>
                <w:rFonts w:ascii="Arial" w:hAnsi="Arial" w:cs="Arial"/>
                <w:b/>
                <w:sz w:val="22"/>
                <w:szCs w:val="22"/>
              </w:rPr>
            </w:pPr>
            <w:r w:rsidRPr="002E50A5">
              <w:rPr>
                <w:rFonts w:ascii="Arial" w:hAnsi="Arial" w:cs="Arial"/>
                <w:b/>
                <w:sz w:val="22"/>
                <w:szCs w:val="22"/>
              </w:rPr>
              <w:t xml:space="preserve">Weighting for </w:t>
            </w:r>
            <w:r w:rsidR="00FF62FC" w:rsidRPr="002E50A5">
              <w:rPr>
                <w:rFonts w:ascii="Arial" w:hAnsi="Arial" w:cs="Arial"/>
                <w:b/>
                <w:sz w:val="22"/>
                <w:szCs w:val="22"/>
              </w:rPr>
              <w:t>Quotation</w:t>
            </w:r>
            <w:r w:rsidRPr="002E50A5">
              <w:rPr>
                <w:rFonts w:ascii="Arial" w:hAnsi="Arial" w:cs="Arial"/>
                <w:b/>
                <w:sz w:val="22"/>
                <w:szCs w:val="22"/>
              </w:rPr>
              <w:t xml:space="preserve"> Evaluation</w:t>
            </w:r>
          </w:p>
        </w:tc>
      </w:tr>
      <w:tr w:rsidR="00E139FF" w:rsidRPr="002E50A5" w14:paraId="70A134EB" w14:textId="77777777" w:rsidTr="00780C21">
        <w:trPr>
          <w:trHeight w:val="397"/>
          <w:jc w:val="center"/>
        </w:trPr>
        <w:tc>
          <w:tcPr>
            <w:tcW w:w="1101" w:type="dxa"/>
            <w:vAlign w:val="center"/>
          </w:tcPr>
          <w:p w14:paraId="04353AA7" w14:textId="77777777" w:rsidR="00E139FF" w:rsidRPr="00264F0C" w:rsidRDefault="00E139FF" w:rsidP="002E50A5">
            <w:pPr>
              <w:tabs>
                <w:tab w:val="left" w:pos="1309"/>
              </w:tabs>
              <w:jc w:val="center"/>
              <w:rPr>
                <w:rFonts w:ascii="Arial" w:hAnsi="Arial" w:cs="Arial"/>
                <w:sz w:val="22"/>
                <w:szCs w:val="22"/>
              </w:rPr>
            </w:pPr>
            <w:r w:rsidRPr="00264F0C">
              <w:rPr>
                <w:rFonts w:ascii="Arial" w:hAnsi="Arial" w:cs="Arial"/>
                <w:sz w:val="22"/>
                <w:szCs w:val="22"/>
              </w:rPr>
              <w:t>A</w:t>
            </w:r>
          </w:p>
        </w:tc>
        <w:tc>
          <w:tcPr>
            <w:tcW w:w="4252" w:type="dxa"/>
            <w:vAlign w:val="center"/>
          </w:tcPr>
          <w:p w14:paraId="0917C28E" w14:textId="77777777" w:rsidR="00E139FF" w:rsidRPr="00264F0C" w:rsidRDefault="00264F0C" w:rsidP="002E50A5">
            <w:pPr>
              <w:tabs>
                <w:tab w:val="left" w:pos="1309"/>
              </w:tabs>
              <w:jc w:val="center"/>
              <w:rPr>
                <w:rFonts w:ascii="Arial" w:hAnsi="Arial" w:cs="Arial"/>
                <w:sz w:val="22"/>
                <w:szCs w:val="22"/>
              </w:rPr>
            </w:pPr>
            <w:r w:rsidRPr="00264F0C">
              <w:rPr>
                <w:rFonts w:ascii="Arial" w:hAnsi="Arial" w:cs="Arial"/>
                <w:sz w:val="22"/>
                <w:szCs w:val="22"/>
              </w:rPr>
              <w:t>Quality</w:t>
            </w:r>
          </w:p>
        </w:tc>
        <w:tc>
          <w:tcPr>
            <w:tcW w:w="5528" w:type="dxa"/>
            <w:vAlign w:val="center"/>
          </w:tcPr>
          <w:p w14:paraId="6F8F89AA" w14:textId="7D691190" w:rsidR="00E139FF" w:rsidRPr="00264F0C" w:rsidRDefault="006760C1" w:rsidP="002E50A5">
            <w:pPr>
              <w:jc w:val="center"/>
              <w:rPr>
                <w:rFonts w:ascii="Arial" w:hAnsi="Arial" w:cs="Arial"/>
                <w:sz w:val="22"/>
                <w:szCs w:val="22"/>
              </w:rPr>
            </w:pPr>
            <w:r>
              <w:rPr>
                <w:rFonts w:ascii="Arial" w:hAnsi="Arial" w:cs="Arial"/>
                <w:sz w:val="22"/>
                <w:szCs w:val="22"/>
              </w:rPr>
              <w:t>5</w:t>
            </w:r>
            <w:r w:rsidR="00264F0C" w:rsidRPr="00264F0C">
              <w:rPr>
                <w:rFonts w:ascii="Arial" w:hAnsi="Arial" w:cs="Arial"/>
                <w:sz w:val="22"/>
                <w:szCs w:val="22"/>
              </w:rPr>
              <w:t>0%</w:t>
            </w:r>
          </w:p>
        </w:tc>
      </w:tr>
      <w:tr w:rsidR="00E139FF" w:rsidRPr="002E50A5" w14:paraId="57728E0D" w14:textId="77777777" w:rsidTr="00780C21">
        <w:trPr>
          <w:trHeight w:val="397"/>
          <w:jc w:val="center"/>
        </w:trPr>
        <w:tc>
          <w:tcPr>
            <w:tcW w:w="1101" w:type="dxa"/>
            <w:vAlign w:val="center"/>
          </w:tcPr>
          <w:p w14:paraId="73780671" w14:textId="77777777" w:rsidR="00E139FF" w:rsidRPr="00264F0C" w:rsidRDefault="00E139FF" w:rsidP="002E50A5">
            <w:pPr>
              <w:tabs>
                <w:tab w:val="left" w:pos="1309"/>
              </w:tabs>
              <w:jc w:val="center"/>
              <w:rPr>
                <w:rFonts w:ascii="Arial" w:hAnsi="Arial" w:cs="Arial"/>
                <w:sz w:val="22"/>
                <w:szCs w:val="22"/>
              </w:rPr>
            </w:pPr>
            <w:r w:rsidRPr="00264F0C">
              <w:rPr>
                <w:rFonts w:ascii="Arial" w:hAnsi="Arial" w:cs="Arial"/>
                <w:sz w:val="22"/>
                <w:szCs w:val="22"/>
              </w:rPr>
              <w:t>B</w:t>
            </w:r>
          </w:p>
        </w:tc>
        <w:tc>
          <w:tcPr>
            <w:tcW w:w="4252" w:type="dxa"/>
            <w:vAlign w:val="center"/>
          </w:tcPr>
          <w:p w14:paraId="5E9C0C9E" w14:textId="77777777" w:rsidR="00E139FF" w:rsidRPr="00264F0C" w:rsidRDefault="00264F0C" w:rsidP="002E50A5">
            <w:pPr>
              <w:tabs>
                <w:tab w:val="left" w:pos="1309"/>
              </w:tabs>
              <w:jc w:val="center"/>
              <w:rPr>
                <w:rFonts w:ascii="Arial" w:hAnsi="Arial" w:cs="Arial"/>
                <w:sz w:val="22"/>
                <w:szCs w:val="22"/>
              </w:rPr>
            </w:pPr>
            <w:r w:rsidRPr="00264F0C">
              <w:rPr>
                <w:rFonts w:ascii="Arial" w:hAnsi="Arial" w:cs="Arial"/>
                <w:sz w:val="22"/>
                <w:szCs w:val="22"/>
              </w:rPr>
              <w:t>Price</w:t>
            </w:r>
          </w:p>
        </w:tc>
        <w:tc>
          <w:tcPr>
            <w:tcW w:w="5528" w:type="dxa"/>
            <w:vAlign w:val="center"/>
          </w:tcPr>
          <w:p w14:paraId="239CF513" w14:textId="77777777" w:rsidR="00E139FF" w:rsidRPr="00264F0C" w:rsidRDefault="00264F0C" w:rsidP="002E50A5">
            <w:pPr>
              <w:jc w:val="center"/>
              <w:rPr>
                <w:rFonts w:ascii="Arial" w:hAnsi="Arial" w:cs="Arial"/>
                <w:sz w:val="22"/>
                <w:szCs w:val="22"/>
              </w:rPr>
            </w:pPr>
            <w:r w:rsidRPr="00264F0C">
              <w:rPr>
                <w:rFonts w:ascii="Arial" w:hAnsi="Arial" w:cs="Arial"/>
                <w:sz w:val="22"/>
                <w:szCs w:val="22"/>
              </w:rPr>
              <w:t>50%</w:t>
            </w:r>
          </w:p>
        </w:tc>
      </w:tr>
      <w:tr w:rsidR="00E139FF" w:rsidRPr="002E50A5" w14:paraId="555C9A9C" w14:textId="77777777" w:rsidTr="00780C21">
        <w:trPr>
          <w:trHeight w:val="397"/>
          <w:jc w:val="center"/>
        </w:trPr>
        <w:tc>
          <w:tcPr>
            <w:tcW w:w="1101" w:type="dxa"/>
            <w:vAlign w:val="center"/>
          </w:tcPr>
          <w:p w14:paraId="36C26DF7" w14:textId="77777777" w:rsidR="00E139FF" w:rsidRPr="002E50A5" w:rsidRDefault="00E139FF" w:rsidP="002E50A5">
            <w:pPr>
              <w:tabs>
                <w:tab w:val="left" w:pos="1309"/>
              </w:tabs>
              <w:rPr>
                <w:rFonts w:ascii="Arial" w:hAnsi="Arial" w:cs="Arial"/>
                <w:b/>
                <w:sz w:val="22"/>
                <w:szCs w:val="22"/>
              </w:rPr>
            </w:pPr>
            <w:r w:rsidRPr="002E50A5">
              <w:rPr>
                <w:rFonts w:ascii="Arial" w:hAnsi="Arial" w:cs="Arial"/>
                <w:b/>
                <w:sz w:val="22"/>
                <w:szCs w:val="22"/>
              </w:rPr>
              <w:t>TOTAL</w:t>
            </w:r>
          </w:p>
        </w:tc>
        <w:tc>
          <w:tcPr>
            <w:tcW w:w="4252" w:type="dxa"/>
            <w:vAlign w:val="center"/>
          </w:tcPr>
          <w:p w14:paraId="5C01681B" w14:textId="77777777" w:rsidR="00E139FF" w:rsidRPr="002E50A5" w:rsidRDefault="00E139FF" w:rsidP="002E50A5">
            <w:pPr>
              <w:tabs>
                <w:tab w:val="left" w:pos="1309"/>
              </w:tabs>
              <w:rPr>
                <w:rFonts w:ascii="Arial" w:hAnsi="Arial" w:cs="Arial"/>
                <w:sz w:val="22"/>
                <w:szCs w:val="22"/>
              </w:rPr>
            </w:pPr>
          </w:p>
        </w:tc>
        <w:tc>
          <w:tcPr>
            <w:tcW w:w="5528" w:type="dxa"/>
            <w:vAlign w:val="center"/>
          </w:tcPr>
          <w:p w14:paraId="3D03C9AC" w14:textId="77777777" w:rsidR="00E139FF" w:rsidRPr="002E50A5" w:rsidRDefault="00E139FF" w:rsidP="002E50A5">
            <w:pPr>
              <w:jc w:val="center"/>
              <w:rPr>
                <w:rFonts w:ascii="Arial" w:hAnsi="Arial" w:cs="Arial"/>
                <w:b/>
                <w:sz w:val="22"/>
                <w:szCs w:val="22"/>
              </w:rPr>
            </w:pPr>
            <w:r w:rsidRPr="002E50A5">
              <w:rPr>
                <w:rFonts w:ascii="Arial" w:hAnsi="Arial" w:cs="Arial"/>
                <w:b/>
                <w:sz w:val="22"/>
                <w:szCs w:val="22"/>
              </w:rPr>
              <w:t>100%</w:t>
            </w:r>
          </w:p>
        </w:tc>
      </w:tr>
    </w:tbl>
    <w:p w14:paraId="5CA42551" w14:textId="77777777" w:rsidR="00E139FF" w:rsidRPr="002E50A5" w:rsidRDefault="00E139FF" w:rsidP="002E50A5">
      <w:pPr>
        <w:tabs>
          <w:tab w:val="left" w:pos="1309"/>
        </w:tabs>
        <w:rPr>
          <w:rFonts w:ascii="Arial" w:hAnsi="Arial" w:cs="Arial"/>
          <w:sz w:val="22"/>
          <w:szCs w:val="22"/>
        </w:rPr>
      </w:pPr>
    </w:p>
    <w:p w14:paraId="55C38A76" w14:textId="77777777" w:rsidR="00816579" w:rsidRDefault="00816579" w:rsidP="002E50A5">
      <w:pPr>
        <w:tabs>
          <w:tab w:val="left" w:pos="0"/>
        </w:tabs>
        <w:jc w:val="center"/>
        <w:rPr>
          <w:rFonts w:ascii="Arial" w:hAnsi="Arial" w:cs="Arial"/>
          <w:b/>
          <w:sz w:val="22"/>
          <w:szCs w:val="22"/>
        </w:rPr>
      </w:pPr>
    </w:p>
    <w:p w14:paraId="2859E219" w14:textId="77777777" w:rsidR="00816579" w:rsidRDefault="00816579" w:rsidP="002E50A5">
      <w:pPr>
        <w:tabs>
          <w:tab w:val="left" w:pos="0"/>
        </w:tabs>
        <w:jc w:val="center"/>
        <w:rPr>
          <w:rFonts w:ascii="Arial" w:hAnsi="Arial" w:cs="Arial"/>
          <w:b/>
          <w:sz w:val="22"/>
          <w:szCs w:val="22"/>
        </w:rPr>
      </w:pPr>
    </w:p>
    <w:p w14:paraId="20387BAE" w14:textId="49A3B4BF" w:rsidR="00B3525B" w:rsidRPr="002E50A5" w:rsidRDefault="00B3525B" w:rsidP="002E50A5">
      <w:pPr>
        <w:tabs>
          <w:tab w:val="left" w:pos="0"/>
        </w:tabs>
        <w:jc w:val="center"/>
        <w:rPr>
          <w:rFonts w:ascii="Arial" w:hAnsi="Arial" w:cs="Arial"/>
          <w:b/>
          <w:sz w:val="22"/>
          <w:szCs w:val="22"/>
        </w:rPr>
      </w:pPr>
      <w:r w:rsidRPr="002E50A5">
        <w:rPr>
          <w:rFonts w:ascii="Arial" w:hAnsi="Arial" w:cs="Arial"/>
          <w:b/>
          <w:sz w:val="22"/>
          <w:szCs w:val="22"/>
        </w:rPr>
        <w:t>Table 2: Detailed Criteria and Weightings</w:t>
      </w:r>
    </w:p>
    <w:p w14:paraId="31ED813A" w14:textId="77777777" w:rsidR="00F24259" w:rsidRPr="002E50A5" w:rsidRDefault="00F24259" w:rsidP="002E50A5">
      <w:pPr>
        <w:rPr>
          <w:rFonts w:ascii="Arial" w:hAnsi="Arial" w:cs="Arial"/>
          <w:sz w:val="22"/>
          <w:szCs w:val="22"/>
        </w:rPr>
      </w:pP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1"/>
        <w:gridCol w:w="1417"/>
        <w:gridCol w:w="5607"/>
        <w:gridCol w:w="1984"/>
      </w:tblGrid>
      <w:tr w:rsidR="001A486D" w:rsidRPr="002E50A5" w14:paraId="220CB24C" w14:textId="77777777" w:rsidTr="00C70D59">
        <w:trPr>
          <w:trHeight w:val="394"/>
          <w:jc w:val="center"/>
        </w:trPr>
        <w:tc>
          <w:tcPr>
            <w:tcW w:w="1481" w:type="dxa"/>
            <w:tcBorders>
              <w:top w:val="single" w:sz="12" w:space="0" w:color="auto"/>
              <w:bottom w:val="single" w:sz="12" w:space="0" w:color="auto"/>
            </w:tcBorders>
            <w:shd w:val="clear" w:color="auto" w:fill="F3F3F3"/>
            <w:vAlign w:val="center"/>
          </w:tcPr>
          <w:p w14:paraId="7F835EB1" w14:textId="77777777" w:rsidR="001A486D" w:rsidRPr="002E50A5" w:rsidRDefault="001A486D" w:rsidP="002E50A5">
            <w:pPr>
              <w:tabs>
                <w:tab w:val="left" w:pos="1309"/>
              </w:tabs>
              <w:jc w:val="center"/>
              <w:rPr>
                <w:rFonts w:ascii="Arial" w:hAnsi="Arial" w:cs="Arial"/>
                <w:b/>
                <w:sz w:val="22"/>
                <w:szCs w:val="22"/>
              </w:rPr>
            </w:pPr>
            <w:r w:rsidRPr="002E50A5">
              <w:rPr>
                <w:rFonts w:ascii="Arial" w:hAnsi="Arial" w:cs="Arial"/>
                <w:b/>
                <w:sz w:val="22"/>
                <w:szCs w:val="22"/>
              </w:rPr>
              <w:t>Criteria</w:t>
            </w:r>
          </w:p>
        </w:tc>
        <w:tc>
          <w:tcPr>
            <w:tcW w:w="1417" w:type="dxa"/>
            <w:tcBorders>
              <w:top w:val="single" w:sz="12" w:space="0" w:color="auto"/>
              <w:bottom w:val="single" w:sz="12" w:space="0" w:color="auto"/>
            </w:tcBorders>
            <w:shd w:val="clear" w:color="auto" w:fill="F3F3F3"/>
            <w:vAlign w:val="center"/>
          </w:tcPr>
          <w:p w14:paraId="6DD49739" w14:textId="77777777" w:rsidR="001A486D" w:rsidRPr="002E50A5" w:rsidRDefault="001A486D" w:rsidP="002E50A5">
            <w:pPr>
              <w:tabs>
                <w:tab w:val="left" w:pos="1309"/>
              </w:tabs>
              <w:jc w:val="center"/>
              <w:rPr>
                <w:rFonts w:ascii="Arial" w:hAnsi="Arial" w:cs="Arial"/>
                <w:b/>
                <w:sz w:val="22"/>
                <w:szCs w:val="22"/>
              </w:rPr>
            </w:pPr>
            <w:r w:rsidRPr="002E50A5">
              <w:rPr>
                <w:rFonts w:ascii="Arial" w:hAnsi="Arial" w:cs="Arial"/>
                <w:b/>
                <w:sz w:val="22"/>
                <w:szCs w:val="22"/>
              </w:rPr>
              <w:t>Criteria Weighting</w:t>
            </w:r>
          </w:p>
        </w:tc>
        <w:tc>
          <w:tcPr>
            <w:tcW w:w="5607" w:type="dxa"/>
            <w:tcBorders>
              <w:top w:val="single" w:sz="12" w:space="0" w:color="auto"/>
              <w:bottom w:val="single" w:sz="12" w:space="0" w:color="auto"/>
            </w:tcBorders>
            <w:shd w:val="clear" w:color="auto" w:fill="F3F3F3"/>
            <w:vAlign w:val="center"/>
          </w:tcPr>
          <w:p w14:paraId="0FBA4758" w14:textId="77777777" w:rsidR="001A486D" w:rsidRPr="002E50A5" w:rsidRDefault="001A486D" w:rsidP="002E50A5">
            <w:pPr>
              <w:tabs>
                <w:tab w:val="left" w:pos="1309"/>
              </w:tabs>
              <w:jc w:val="center"/>
              <w:rPr>
                <w:rFonts w:ascii="Arial" w:hAnsi="Arial" w:cs="Arial"/>
                <w:b/>
                <w:sz w:val="22"/>
                <w:szCs w:val="22"/>
              </w:rPr>
            </w:pPr>
            <w:r w:rsidRPr="002E50A5">
              <w:rPr>
                <w:rFonts w:ascii="Arial" w:hAnsi="Arial" w:cs="Arial"/>
                <w:b/>
                <w:sz w:val="22"/>
                <w:szCs w:val="22"/>
              </w:rPr>
              <w:t>Sub-Criteria</w:t>
            </w:r>
          </w:p>
        </w:tc>
        <w:tc>
          <w:tcPr>
            <w:tcW w:w="1984" w:type="dxa"/>
            <w:tcBorders>
              <w:top w:val="single" w:sz="12" w:space="0" w:color="auto"/>
              <w:bottom w:val="single" w:sz="12" w:space="0" w:color="auto"/>
            </w:tcBorders>
            <w:shd w:val="clear" w:color="auto" w:fill="F3F3F3"/>
            <w:vAlign w:val="center"/>
          </w:tcPr>
          <w:p w14:paraId="784FA227" w14:textId="77777777" w:rsidR="001A486D" w:rsidRPr="002E50A5" w:rsidRDefault="001A486D" w:rsidP="002E50A5">
            <w:pPr>
              <w:tabs>
                <w:tab w:val="left" w:pos="1309"/>
              </w:tabs>
              <w:jc w:val="center"/>
              <w:rPr>
                <w:rFonts w:ascii="Arial" w:hAnsi="Arial" w:cs="Arial"/>
                <w:b/>
                <w:sz w:val="22"/>
                <w:szCs w:val="22"/>
              </w:rPr>
            </w:pPr>
            <w:r w:rsidRPr="002E50A5">
              <w:rPr>
                <w:rFonts w:ascii="Arial" w:hAnsi="Arial" w:cs="Arial"/>
                <w:b/>
                <w:sz w:val="22"/>
                <w:szCs w:val="22"/>
              </w:rPr>
              <w:t>Sub-Criteria Weighting</w:t>
            </w:r>
          </w:p>
        </w:tc>
      </w:tr>
      <w:tr w:rsidR="001A486D" w:rsidRPr="00816579" w14:paraId="568B26A8" w14:textId="77777777" w:rsidTr="00C70D59">
        <w:trPr>
          <w:trHeight w:val="454"/>
          <w:jc w:val="center"/>
        </w:trPr>
        <w:tc>
          <w:tcPr>
            <w:tcW w:w="1481" w:type="dxa"/>
            <w:vMerge w:val="restart"/>
            <w:tcBorders>
              <w:top w:val="single" w:sz="12" w:space="0" w:color="auto"/>
            </w:tcBorders>
            <w:vAlign w:val="center"/>
          </w:tcPr>
          <w:p w14:paraId="5C20D876" w14:textId="77777777" w:rsidR="001A486D" w:rsidRPr="00816579" w:rsidRDefault="00264F0C" w:rsidP="002E50A5">
            <w:pPr>
              <w:tabs>
                <w:tab w:val="left" w:pos="1309"/>
              </w:tabs>
              <w:jc w:val="center"/>
              <w:rPr>
                <w:rFonts w:ascii="Arial" w:hAnsi="Arial" w:cs="Arial"/>
                <w:b/>
                <w:sz w:val="22"/>
                <w:szCs w:val="22"/>
              </w:rPr>
            </w:pPr>
            <w:r w:rsidRPr="00816579">
              <w:rPr>
                <w:rFonts w:ascii="Arial" w:hAnsi="Arial" w:cs="Arial"/>
                <w:b/>
                <w:sz w:val="22"/>
                <w:szCs w:val="22"/>
              </w:rPr>
              <w:t>Quality</w:t>
            </w:r>
          </w:p>
        </w:tc>
        <w:tc>
          <w:tcPr>
            <w:tcW w:w="1417" w:type="dxa"/>
            <w:vMerge w:val="restart"/>
            <w:tcBorders>
              <w:top w:val="single" w:sz="12" w:space="0" w:color="auto"/>
              <w:bottom w:val="single" w:sz="4" w:space="0" w:color="auto"/>
            </w:tcBorders>
            <w:vAlign w:val="center"/>
          </w:tcPr>
          <w:p w14:paraId="731D1250" w14:textId="77777777" w:rsidR="001A486D" w:rsidRPr="00816579" w:rsidRDefault="00264F0C" w:rsidP="002E50A5">
            <w:pPr>
              <w:tabs>
                <w:tab w:val="left" w:pos="1309"/>
              </w:tabs>
              <w:jc w:val="center"/>
              <w:rPr>
                <w:rFonts w:ascii="Arial" w:hAnsi="Arial" w:cs="Arial"/>
                <w:b/>
                <w:sz w:val="22"/>
                <w:szCs w:val="22"/>
              </w:rPr>
            </w:pPr>
            <w:r w:rsidRPr="00816579">
              <w:rPr>
                <w:rFonts w:ascii="Arial" w:hAnsi="Arial" w:cs="Arial"/>
                <w:b/>
                <w:sz w:val="22"/>
                <w:szCs w:val="22"/>
              </w:rPr>
              <w:t>40%</w:t>
            </w:r>
          </w:p>
        </w:tc>
        <w:tc>
          <w:tcPr>
            <w:tcW w:w="5607" w:type="dxa"/>
            <w:tcBorders>
              <w:top w:val="single" w:sz="12" w:space="0" w:color="auto"/>
              <w:bottom w:val="single" w:sz="4" w:space="0" w:color="auto"/>
            </w:tcBorders>
            <w:vAlign w:val="center"/>
          </w:tcPr>
          <w:p w14:paraId="3D547309" w14:textId="209EF712" w:rsidR="001A486D" w:rsidRPr="00816579" w:rsidRDefault="006760C1" w:rsidP="002E50A5">
            <w:pPr>
              <w:tabs>
                <w:tab w:val="left" w:pos="1309"/>
              </w:tabs>
              <w:rPr>
                <w:rFonts w:ascii="Arial" w:hAnsi="Arial" w:cs="Arial"/>
                <w:sz w:val="22"/>
                <w:szCs w:val="22"/>
              </w:rPr>
            </w:pPr>
            <w:r w:rsidRPr="00816579">
              <w:rPr>
                <w:rFonts w:ascii="Arial" w:hAnsi="Arial" w:cs="Arial"/>
                <w:sz w:val="22"/>
                <w:szCs w:val="22"/>
              </w:rPr>
              <w:t>Criteria A – Quality Assurance</w:t>
            </w:r>
          </w:p>
        </w:tc>
        <w:tc>
          <w:tcPr>
            <w:tcW w:w="1984" w:type="dxa"/>
            <w:tcBorders>
              <w:top w:val="single" w:sz="12" w:space="0" w:color="auto"/>
              <w:bottom w:val="nil"/>
            </w:tcBorders>
            <w:vAlign w:val="center"/>
          </w:tcPr>
          <w:p w14:paraId="6BCDF05E" w14:textId="105E97AA" w:rsidR="001A486D" w:rsidRPr="00816579" w:rsidRDefault="00816579" w:rsidP="002E50A5">
            <w:pPr>
              <w:tabs>
                <w:tab w:val="left" w:pos="1309"/>
              </w:tabs>
              <w:jc w:val="center"/>
              <w:rPr>
                <w:rFonts w:ascii="Arial" w:hAnsi="Arial" w:cs="Arial"/>
                <w:sz w:val="22"/>
                <w:szCs w:val="22"/>
              </w:rPr>
            </w:pPr>
            <w:r w:rsidRPr="00816579">
              <w:rPr>
                <w:rFonts w:ascii="Arial" w:hAnsi="Arial" w:cs="Arial"/>
                <w:sz w:val="22"/>
                <w:szCs w:val="22"/>
              </w:rPr>
              <w:t>35</w:t>
            </w:r>
            <w:r w:rsidR="006760C1" w:rsidRPr="00816579">
              <w:rPr>
                <w:rFonts w:ascii="Arial" w:hAnsi="Arial" w:cs="Arial"/>
                <w:sz w:val="22"/>
                <w:szCs w:val="22"/>
              </w:rPr>
              <w:t>%</w:t>
            </w:r>
          </w:p>
        </w:tc>
      </w:tr>
      <w:tr w:rsidR="001A486D" w:rsidRPr="00816579" w14:paraId="4E29A0E6" w14:textId="77777777" w:rsidTr="00C70D59">
        <w:trPr>
          <w:trHeight w:val="454"/>
          <w:jc w:val="center"/>
        </w:trPr>
        <w:tc>
          <w:tcPr>
            <w:tcW w:w="1481" w:type="dxa"/>
            <w:vMerge/>
            <w:vAlign w:val="center"/>
          </w:tcPr>
          <w:p w14:paraId="3356D313" w14:textId="77777777" w:rsidR="001A486D" w:rsidRPr="00816579" w:rsidRDefault="001A486D" w:rsidP="002E50A5">
            <w:pPr>
              <w:tabs>
                <w:tab w:val="left" w:pos="1309"/>
              </w:tabs>
              <w:jc w:val="center"/>
              <w:rPr>
                <w:rFonts w:ascii="Arial" w:hAnsi="Arial" w:cs="Arial"/>
                <w:b/>
                <w:sz w:val="22"/>
                <w:szCs w:val="22"/>
              </w:rPr>
            </w:pPr>
          </w:p>
        </w:tc>
        <w:tc>
          <w:tcPr>
            <w:tcW w:w="1417" w:type="dxa"/>
            <w:vMerge/>
            <w:vAlign w:val="center"/>
          </w:tcPr>
          <w:p w14:paraId="24EC43CA" w14:textId="77777777" w:rsidR="001A486D" w:rsidRPr="00816579" w:rsidRDefault="001A486D" w:rsidP="002E50A5">
            <w:pPr>
              <w:tabs>
                <w:tab w:val="left" w:pos="1309"/>
              </w:tabs>
              <w:jc w:val="center"/>
              <w:rPr>
                <w:rFonts w:ascii="Arial" w:hAnsi="Arial" w:cs="Arial"/>
                <w:b/>
                <w:sz w:val="22"/>
                <w:szCs w:val="22"/>
              </w:rPr>
            </w:pPr>
          </w:p>
        </w:tc>
        <w:tc>
          <w:tcPr>
            <w:tcW w:w="5607" w:type="dxa"/>
            <w:tcBorders>
              <w:top w:val="single" w:sz="4" w:space="0" w:color="auto"/>
              <w:bottom w:val="single" w:sz="4" w:space="0" w:color="auto"/>
            </w:tcBorders>
            <w:vAlign w:val="center"/>
          </w:tcPr>
          <w:p w14:paraId="16F16597" w14:textId="4A737FFF" w:rsidR="001A486D" w:rsidRPr="00816579" w:rsidRDefault="006760C1" w:rsidP="002E50A5">
            <w:pPr>
              <w:tabs>
                <w:tab w:val="left" w:pos="1309"/>
              </w:tabs>
              <w:rPr>
                <w:rFonts w:ascii="Arial" w:hAnsi="Arial" w:cs="Arial"/>
                <w:sz w:val="22"/>
                <w:szCs w:val="22"/>
              </w:rPr>
            </w:pPr>
            <w:r w:rsidRPr="00816579">
              <w:rPr>
                <w:rFonts w:ascii="Arial" w:hAnsi="Arial" w:cs="Arial"/>
                <w:sz w:val="22"/>
                <w:szCs w:val="22"/>
              </w:rPr>
              <w:t>Criteria B – References</w:t>
            </w:r>
          </w:p>
        </w:tc>
        <w:tc>
          <w:tcPr>
            <w:tcW w:w="1984" w:type="dxa"/>
            <w:tcBorders>
              <w:top w:val="single" w:sz="4" w:space="0" w:color="auto"/>
              <w:bottom w:val="single" w:sz="4" w:space="0" w:color="auto"/>
            </w:tcBorders>
            <w:vAlign w:val="center"/>
          </w:tcPr>
          <w:p w14:paraId="45D31717" w14:textId="2BFA81FB" w:rsidR="001A486D" w:rsidRPr="00816579" w:rsidRDefault="00816579" w:rsidP="002E50A5">
            <w:pPr>
              <w:tabs>
                <w:tab w:val="left" w:pos="1309"/>
              </w:tabs>
              <w:jc w:val="center"/>
              <w:rPr>
                <w:rFonts w:ascii="Arial" w:hAnsi="Arial" w:cs="Arial"/>
                <w:sz w:val="22"/>
                <w:szCs w:val="22"/>
              </w:rPr>
            </w:pPr>
            <w:r w:rsidRPr="00816579">
              <w:rPr>
                <w:rFonts w:ascii="Arial" w:hAnsi="Arial" w:cs="Arial"/>
                <w:sz w:val="22"/>
                <w:szCs w:val="22"/>
              </w:rPr>
              <w:t>7.5</w:t>
            </w:r>
            <w:r w:rsidR="006760C1" w:rsidRPr="00816579">
              <w:rPr>
                <w:rFonts w:ascii="Arial" w:hAnsi="Arial" w:cs="Arial"/>
                <w:sz w:val="22"/>
                <w:szCs w:val="22"/>
              </w:rPr>
              <w:t>%</w:t>
            </w:r>
          </w:p>
        </w:tc>
      </w:tr>
      <w:tr w:rsidR="001A486D" w:rsidRPr="00816579" w14:paraId="6522823A" w14:textId="77777777" w:rsidTr="00C70D59">
        <w:trPr>
          <w:trHeight w:val="454"/>
          <w:jc w:val="center"/>
        </w:trPr>
        <w:tc>
          <w:tcPr>
            <w:tcW w:w="1481" w:type="dxa"/>
            <w:vMerge/>
            <w:vAlign w:val="center"/>
          </w:tcPr>
          <w:p w14:paraId="2E0E85B3" w14:textId="77777777" w:rsidR="001A486D" w:rsidRPr="00816579" w:rsidRDefault="001A486D" w:rsidP="002E50A5">
            <w:pPr>
              <w:tabs>
                <w:tab w:val="left" w:pos="1309"/>
              </w:tabs>
              <w:jc w:val="center"/>
              <w:rPr>
                <w:rFonts w:ascii="Arial" w:hAnsi="Arial" w:cs="Arial"/>
                <w:b/>
                <w:sz w:val="22"/>
                <w:szCs w:val="22"/>
              </w:rPr>
            </w:pPr>
          </w:p>
        </w:tc>
        <w:tc>
          <w:tcPr>
            <w:tcW w:w="1417" w:type="dxa"/>
            <w:vMerge/>
            <w:vAlign w:val="center"/>
          </w:tcPr>
          <w:p w14:paraId="7E2BFE50" w14:textId="77777777" w:rsidR="001A486D" w:rsidRPr="00816579" w:rsidRDefault="001A486D" w:rsidP="002E50A5">
            <w:pPr>
              <w:tabs>
                <w:tab w:val="left" w:pos="1309"/>
              </w:tabs>
              <w:jc w:val="center"/>
              <w:rPr>
                <w:rFonts w:ascii="Arial" w:hAnsi="Arial" w:cs="Arial"/>
                <w:b/>
                <w:sz w:val="22"/>
                <w:szCs w:val="22"/>
              </w:rPr>
            </w:pPr>
          </w:p>
        </w:tc>
        <w:tc>
          <w:tcPr>
            <w:tcW w:w="5607" w:type="dxa"/>
            <w:tcBorders>
              <w:top w:val="single" w:sz="4" w:space="0" w:color="auto"/>
              <w:bottom w:val="single" w:sz="4" w:space="0" w:color="auto"/>
            </w:tcBorders>
            <w:vAlign w:val="center"/>
          </w:tcPr>
          <w:p w14:paraId="78C83E8B" w14:textId="795F5000" w:rsidR="006760C1" w:rsidRPr="00816579" w:rsidRDefault="006760C1" w:rsidP="002E50A5">
            <w:pPr>
              <w:tabs>
                <w:tab w:val="left" w:pos="1309"/>
              </w:tabs>
              <w:rPr>
                <w:rFonts w:ascii="Arial" w:hAnsi="Arial" w:cs="Arial"/>
                <w:sz w:val="22"/>
                <w:szCs w:val="22"/>
              </w:rPr>
            </w:pPr>
            <w:r w:rsidRPr="00816579">
              <w:rPr>
                <w:rFonts w:ascii="Arial" w:hAnsi="Arial" w:cs="Arial"/>
                <w:sz w:val="22"/>
                <w:szCs w:val="22"/>
              </w:rPr>
              <w:t>Criteria C – Disputes</w:t>
            </w:r>
          </w:p>
        </w:tc>
        <w:tc>
          <w:tcPr>
            <w:tcW w:w="1984" w:type="dxa"/>
            <w:tcBorders>
              <w:top w:val="single" w:sz="4" w:space="0" w:color="auto"/>
              <w:bottom w:val="single" w:sz="4" w:space="0" w:color="auto"/>
            </w:tcBorders>
            <w:vAlign w:val="center"/>
          </w:tcPr>
          <w:p w14:paraId="35144186" w14:textId="5FFDCF7A" w:rsidR="001A486D" w:rsidRPr="00816579" w:rsidRDefault="00816579" w:rsidP="002E50A5">
            <w:pPr>
              <w:tabs>
                <w:tab w:val="left" w:pos="1309"/>
              </w:tabs>
              <w:jc w:val="center"/>
              <w:rPr>
                <w:rFonts w:ascii="Arial" w:hAnsi="Arial" w:cs="Arial"/>
                <w:sz w:val="22"/>
                <w:szCs w:val="22"/>
              </w:rPr>
            </w:pPr>
            <w:r w:rsidRPr="00816579">
              <w:rPr>
                <w:rFonts w:ascii="Arial" w:hAnsi="Arial" w:cs="Arial"/>
                <w:sz w:val="22"/>
                <w:szCs w:val="22"/>
              </w:rPr>
              <w:t>7.5</w:t>
            </w:r>
            <w:r w:rsidR="006760C1" w:rsidRPr="00816579">
              <w:rPr>
                <w:rFonts w:ascii="Arial" w:hAnsi="Arial" w:cs="Arial"/>
                <w:sz w:val="22"/>
                <w:szCs w:val="22"/>
              </w:rPr>
              <w:t>%</w:t>
            </w:r>
          </w:p>
        </w:tc>
      </w:tr>
      <w:tr w:rsidR="00816579" w:rsidRPr="00816579" w14:paraId="48ACBD70" w14:textId="77777777" w:rsidTr="00816579">
        <w:trPr>
          <w:trHeight w:val="454"/>
          <w:jc w:val="center"/>
        </w:trPr>
        <w:tc>
          <w:tcPr>
            <w:tcW w:w="1481" w:type="dxa"/>
            <w:tcBorders>
              <w:top w:val="single" w:sz="12" w:space="0" w:color="auto"/>
              <w:bottom w:val="single" w:sz="12" w:space="0" w:color="auto"/>
            </w:tcBorders>
            <w:vAlign w:val="center"/>
          </w:tcPr>
          <w:p w14:paraId="7AE6F548" w14:textId="77777777" w:rsidR="00100667" w:rsidRPr="00816579" w:rsidRDefault="00264F0C" w:rsidP="002E50A5">
            <w:pPr>
              <w:tabs>
                <w:tab w:val="left" w:pos="1309"/>
              </w:tabs>
              <w:jc w:val="center"/>
              <w:rPr>
                <w:rFonts w:ascii="Arial" w:hAnsi="Arial" w:cs="Arial"/>
                <w:b/>
                <w:sz w:val="22"/>
                <w:szCs w:val="22"/>
              </w:rPr>
            </w:pPr>
            <w:r w:rsidRPr="00816579">
              <w:rPr>
                <w:rFonts w:ascii="Arial" w:hAnsi="Arial" w:cs="Arial"/>
                <w:b/>
                <w:sz w:val="22"/>
                <w:szCs w:val="22"/>
              </w:rPr>
              <w:t>Price</w:t>
            </w:r>
          </w:p>
        </w:tc>
        <w:tc>
          <w:tcPr>
            <w:tcW w:w="1417" w:type="dxa"/>
            <w:tcBorders>
              <w:top w:val="single" w:sz="12" w:space="0" w:color="auto"/>
              <w:bottom w:val="single" w:sz="12" w:space="0" w:color="auto"/>
            </w:tcBorders>
            <w:vAlign w:val="center"/>
          </w:tcPr>
          <w:p w14:paraId="095CBF39" w14:textId="77777777" w:rsidR="00100667" w:rsidRPr="00816579" w:rsidRDefault="00264F0C" w:rsidP="002E50A5">
            <w:pPr>
              <w:tabs>
                <w:tab w:val="left" w:pos="1309"/>
              </w:tabs>
              <w:jc w:val="center"/>
              <w:rPr>
                <w:rFonts w:ascii="Arial" w:hAnsi="Arial" w:cs="Arial"/>
                <w:b/>
                <w:sz w:val="22"/>
                <w:szCs w:val="22"/>
              </w:rPr>
            </w:pPr>
            <w:r w:rsidRPr="00816579">
              <w:rPr>
                <w:rFonts w:ascii="Arial" w:hAnsi="Arial" w:cs="Arial"/>
                <w:b/>
                <w:sz w:val="22"/>
                <w:szCs w:val="22"/>
              </w:rPr>
              <w:t>50%</w:t>
            </w:r>
          </w:p>
        </w:tc>
        <w:tc>
          <w:tcPr>
            <w:tcW w:w="5607" w:type="dxa"/>
            <w:tcBorders>
              <w:top w:val="single" w:sz="12" w:space="0" w:color="auto"/>
              <w:bottom w:val="single" w:sz="12" w:space="0" w:color="auto"/>
            </w:tcBorders>
            <w:vAlign w:val="center"/>
          </w:tcPr>
          <w:p w14:paraId="4620AF1F" w14:textId="17C79238" w:rsidR="00100667" w:rsidRPr="00816579" w:rsidRDefault="00100667" w:rsidP="002E50A5">
            <w:pPr>
              <w:tabs>
                <w:tab w:val="left" w:pos="1309"/>
              </w:tabs>
              <w:rPr>
                <w:rFonts w:ascii="Arial" w:hAnsi="Arial" w:cs="Arial"/>
                <w:sz w:val="22"/>
                <w:szCs w:val="22"/>
              </w:rPr>
            </w:pPr>
          </w:p>
        </w:tc>
        <w:tc>
          <w:tcPr>
            <w:tcW w:w="1984" w:type="dxa"/>
            <w:tcBorders>
              <w:top w:val="single" w:sz="12" w:space="0" w:color="auto"/>
              <w:bottom w:val="single" w:sz="12" w:space="0" w:color="auto"/>
            </w:tcBorders>
            <w:vAlign w:val="center"/>
          </w:tcPr>
          <w:p w14:paraId="6EEB01B0" w14:textId="797E5925" w:rsidR="00100667" w:rsidRPr="00816579" w:rsidRDefault="00816579" w:rsidP="002E50A5">
            <w:pPr>
              <w:tabs>
                <w:tab w:val="left" w:pos="1309"/>
              </w:tabs>
              <w:jc w:val="center"/>
              <w:rPr>
                <w:rFonts w:ascii="Arial" w:hAnsi="Arial" w:cs="Arial"/>
                <w:sz w:val="22"/>
                <w:szCs w:val="22"/>
              </w:rPr>
            </w:pPr>
            <w:r w:rsidRPr="00816579">
              <w:rPr>
                <w:rFonts w:ascii="Arial" w:hAnsi="Arial" w:cs="Arial"/>
                <w:sz w:val="22"/>
                <w:szCs w:val="22"/>
              </w:rPr>
              <w:t>50</w:t>
            </w:r>
            <w:r w:rsidR="006760C1" w:rsidRPr="00816579">
              <w:rPr>
                <w:rFonts w:ascii="Arial" w:hAnsi="Arial" w:cs="Arial"/>
                <w:sz w:val="22"/>
                <w:szCs w:val="22"/>
              </w:rPr>
              <w:t>%</w:t>
            </w:r>
          </w:p>
        </w:tc>
      </w:tr>
      <w:tr w:rsidR="00816579" w:rsidRPr="00816579" w14:paraId="14394DD7" w14:textId="77777777" w:rsidTr="00816579">
        <w:trPr>
          <w:trHeight w:val="454"/>
          <w:jc w:val="center"/>
        </w:trPr>
        <w:tc>
          <w:tcPr>
            <w:tcW w:w="1481" w:type="dxa"/>
            <w:tcBorders>
              <w:top w:val="single" w:sz="12" w:space="0" w:color="auto"/>
              <w:bottom w:val="single" w:sz="12" w:space="0" w:color="auto"/>
            </w:tcBorders>
            <w:vAlign w:val="center"/>
          </w:tcPr>
          <w:p w14:paraId="6754168F" w14:textId="048E4CE5" w:rsidR="00816579" w:rsidRPr="00816579" w:rsidRDefault="00816579" w:rsidP="00816579">
            <w:pPr>
              <w:tabs>
                <w:tab w:val="left" w:pos="1309"/>
              </w:tabs>
              <w:jc w:val="center"/>
              <w:rPr>
                <w:rFonts w:ascii="Arial" w:hAnsi="Arial" w:cs="Arial"/>
                <w:b/>
                <w:sz w:val="22"/>
                <w:szCs w:val="22"/>
              </w:rPr>
            </w:pPr>
            <w:r w:rsidRPr="00816579">
              <w:rPr>
                <w:rFonts w:ascii="Arial" w:hAnsi="Arial" w:cs="Arial"/>
                <w:b/>
                <w:sz w:val="22"/>
                <w:szCs w:val="22"/>
              </w:rPr>
              <w:t>TOTAL</w:t>
            </w:r>
          </w:p>
        </w:tc>
        <w:tc>
          <w:tcPr>
            <w:tcW w:w="1417" w:type="dxa"/>
            <w:tcBorders>
              <w:top w:val="single" w:sz="12" w:space="0" w:color="auto"/>
              <w:bottom w:val="single" w:sz="12" w:space="0" w:color="auto"/>
            </w:tcBorders>
            <w:vAlign w:val="center"/>
          </w:tcPr>
          <w:p w14:paraId="1FF24DA8" w14:textId="6228B0ED" w:rsidR="00816579" w:rsidRPr="00816579" w:rsidRDefault="00816579" w:rsidP="00816579">
            <w:pPr>
              <w:tabs>
                <w:tab w:val="left" w:pos="1309"/>
              </w:tabs>
              <w:jc w:val="center"/>
              <w:rPr>
                <w:rFonts w:ascii="Arial" w:hAnsi="Arial" w:cs="Arial"/>
                <w:b/>
                <w:sz w:val="22"/>
                <w:szCs w:val="22"/>
              </w:rPr>
            </w:pPr>
            <w:r w:rsidRPr="00816579">
              <w:rPr>
                <w:rFonts w:ascii="Arial" w:hAnsi="Arial" w:cs="Arial"/>
                <w:b/>
                <w:sz w:val="22"/>
                <w:szCs w:val="22"/>
              </w:rPr>
              <w:t>100%</w:t>
            </w:r>
          </w:p>
        </w:tc>
        <w:tc>
          <w:tcPr>
            <w:tcW w:w="5607" w:type="dxa"/>
            <w:tcBorders>
              <w:top w:val="single" w:sz="12" w:space="0" w:color="auto"/>
              <w:bottom w:val="single" w:sz="12" w:space="0" w:color="auto"/>
            </w:tcBorders>
            <w:vAlign w:val="center"/>
          </w:tcPr>
          <w:p w14:paraId="2D99FA7A" w14:textId="77777777" w:rsidR="00816579" w:rsidRPr="00816579" w:rsidRDefault="00816579" w:rsidP="00816579">
            <w:pPr>
              <w:tabs>
                <w:tab w:val="left" w:pos="1309"/>
              </w:tabs>
              <w:rPr>
                <w:rFonts w:ascii="Arial" w:hAnsi="Arial" w:cs="Arial"/>
                <w:sz w:val="22"/>
                <w:szCs w:val="22"/>
              </w:rPr>
            </w:pPr>
          </w:p>
        </w:tc>
        <w:tc>
          <w:tcPr>
            <w:tcW w:w="1984" w:type="dxa"/>
            <w:tcBorders>
              <w:top w:val="single" w:sz="12" w:space="0" w:color="auto"/>
              <w:bottom w:val="single" w:sz="12" w:space="0" w:color="auto"/>
            </w:tcBorders>
            <w:vAlign w:val="center"/>
          </w:tcPr>
          <w:p w14:paraId="072AE900" w14:textId="2D5AD660" w:rsidR="00816579" w:rsidRPr="00816579" w:rsidRDefault="00816579" w:rsidP="00816579">
            <w:pPr>
              <w:tabs>
                <w:tab w:val="left" w:pos="1309"/>
              </w:tabs>
              <w:jc w:val="center"/>
              <w:rPr>
                <w:rFonts w:ascii="Arial" w:hAnsi="Arial" w:cs="Arial"/>
                <w:sz w:val="22"/>
                <w:szCs w:val="22"/>
              </w:rPr>
            </w:pPr>
            <w:r w:rsidRPr="00816579">
              <w:rPr>
                <w:rFonts w:ascii="Arial" w:hAnsi="Arial" w:cs="Arial"/>
                <w:sz w:val="22"/>
                <w:szCs w:val="22"/>
              </w:rPr>
              <w:t>100%</w:t>
            </w:r>
          </w:p>
        </w:tc>
      </w:tr>
    </w:tbl>
    <w:p w14:paraId="476AE0C1" w14:textId="77777777" w:rsidR="00B3525B" w:rsidRPr="002E50A5" w:rsidRDefault="00B3525B" w:rsidP="002E50A5">
      <w:pPr>
        <w:pStyle w:val="00-Normal-BB"/>
        <w:rPr>
          <w:rFonts w:cs="Arial"/>
          <w:szCs w:val="22"/>
        </w:rPr>
      </w:pPr>
    </w:p>
    <w:p w14:paraId="6A3D146B" w14:textId="77777777" w:rsidR="00264F0C" w:rsidRDefault="00264F0C">
      <w:pPr>
        <w:rPr>
          <w:rFonts w:ascii="Arial" w:hAnsi="Arial" w:cs="Arial"/>
          <w:b/>
          <w:bCs/>
          <w:sz w:val="22"/>
          <w:szCs w:val="22"/>
          <w:u w:val="single"/>
        </w:rPr>
      </w:pPr>
      <w:r>
        <w:rPr>
          <w:rFonts w:cs="Arial"/>
          <w:bCs/>
          <w:szCs w:val="22"/>
          <w:u w:val="single"/>
        </w:rPr>
        <w:br w:type="page"/>
      </w:r>
    </w:p>
    <w:p w14:paraId="44453193" w14:textId="77777777" w:rsidR="003839FA" w:rsidRPr="002E50A5" w:rsidRDefault="00021111" w:rsidP="002E50A5">
      <w:pPr>
        <w:pStyle w:val="00-DefinitionHeading"/>
        <w:jc w:val="center"/>
        <w:rPr>
          <w:rFonts w:cs="Arial"/>
          <w:szCs w:val="22"/>
          <w:u w:val="single"/>
        </w:rPr>
      </w:pPr>
      <w:r w:rsidRPr="002E50A5">
        <w:rPr>
          <w:rFonts w:cs="Arial"/>
          <w:bCs/>
          <w:szCs w:val="22"/>
          <w:u w:val="single"/>
        </w:rPr>
        <w:lastRenderedPageBreak/>
        <w:fldChar w:fldCharType="begin"/>
      </w:r>
      <w:bookmarkStart w:id="237" w:name="_Ref456346338"/>
      <w:bookmarkEnd w:id="237"/>
      <w:r w:rsidR="00207AFA" w:rsidRPr="002E50A5">
        <w:rPr>
          <w:rFonts w:cs="Arial"/>
          <w:bCs/>
          <w:szCs w:val="22"/>
          <w:u w:val="single"/>
        </w:rPr>
        <w:instrText xml:space="preserve"> LISTNUM  00Appendix </w:instrText>
      </w:r>
      <w:bookmarkStart w:id="238" w:name="_Toc30537528"/>
      <w:r w:rsidRPr="002E50A5">
        <w:rPr>
          <w:rFonts w:cs="Arial"/>
          <w:bCs/>
          <w:szCs w:val="22"/>
          <w:u w:val="single"/>
        </w:rPr>
        <w:fldChar w:fldCharType="end"/>
      </w:r>
      <w:r w:rsidR="003839FA" w:rsidRPr="002E50A5">
        <w:rPr>
          <w:rFonts w:cs="Arial"/>
          <w:szCs w:val="22"/>
          <w:u w:val="single"/>
        </w:rPr>
        <w:t xml:space="preserve">:  </w:t>
      </w:r>
      <w:r w:rsidR="00944D2E" w:rsidRPr="002E50A5">
        <w:rPr>
          <w:rFonts w:cs="Arial"/>
          <w:szCs w:val="22"/>
          <w:u w:val="single"/>
        </w:rPr>
        <w:t>Quality Questions</w:t>
      </w:r>
      <w:bookmarkEnd w:id="238"/>
      <w:r w:rsidR="001F6293" w:rsidRPr="002E50A5">
        <w:rPr>
          <w:rFonts w:cs="Arial"/>
          <w:szCs w:val="22"/>
          <w:u w:val="single"/>
        </w:rPr>
        <w:t xml:space="preserve"> </w:t>
      </w:r>
      <w:r w:rsidR="00373F95" w:rsidRPr="002E50A5">
        <w:rPr>
          <w:rFonts w:cs="Arial"/>
          <w:szCs w:val="22"/>
          <w:u w:val="single"/>
        </w:rPr>
        <w:t xml:space="preserve"> </w:t>
      </w:r>
    </w:p>
    <w:p w14:paraId="2D8BB30A" w14:textId="77777777" w:rsidR="00873573" w:rsidRPr="002E50A5" w:rsidRDefault="00873573" w:rsidP="002E50A5">
      <w:pPr>
        <w:pStyle w:val="00-Normal-BB"/>
        <w:tabs>
          <w:tab w:val="left" w:pos="8220"/>
        </w:tabs>
        <w:jc w:val="left"/>
        <w:rPr>
          <w:rFonts w:cs="Arial"/>
          <w:szCs w:val="22"/>
        </w:rPr>
      </w:pPr>
    </w:p>
    <w:p w14:paraId="636049EB" w14:textId="77777777" w:rsidR="00873573" w:rsidRPr="002E50A5" w:rsidRDefault="00873573" w:rsidP="002E50A5">
      <w:pPr>
        <w:pStyle w:val="00-Normal-BB"/>
        <w:jc w:val="center"/>
        <w:rPr>
          <w:rFonts w:cs="Arial"/>
          <w:b/>
          <w:szCs w:val="22"/>
        </w:rPr>
      </w:pPr>
      <w:r w:rsidRPr="002E50A5">
        <w:rPr>
          <w:rFonts w:cs="Arial"/>
          <w:b/>
          <w:szCs w:val="22"/>
        </w:rPr>
        <w:t xml:space="preserve">QUESTIONS </w:t>
      </w:r>
      <w:r w:rsidR="00053AC4" w:rsidRPr="002E50A5">
        <w:rPr>
          <w:rFonts w:cs="Arial"/>
          <w:b/>
          <w:szCs w:val="22"/>
        </w:rPr>
        <w:t>BIDDER</w:t>
      </w:r>
      <w:r w:rsidRPr="002E50A5">
        <w:rPr>
          <w:rFonts w:cs="Arial"/>
          <w:b/>
          <w:szCs w:val="22"/>
        </w:rPr>
        <w:t xml:space="preserve">S ARE REQUIRED TO ANSWER </w:t>
      </w:r>
    </w:p>
    <w:p w14:paraId="00009A8F" w14:textId="77777777" w:rsidR="00873573" w:rsidRPr="002E50A5" w:rsidRDefault="00873573" w:rsidP="002E50A5">
      <w:pPr>
        <w:pStyle w:val="00-Normal-BB"/>
        <w:jc w:val="left"/>
        <w:rPr>
          <w:rFonts w:cs="Arial"/>
          <w:szCs w:val="22"/>
        </w:rPr>
      </w:pPr>
    </w:p>
    <w:p w14:paraId="32361FCA" w14:textId="77777777" w:rsidR="00661E66" w:rsidRPr="002E50A5" w:rsidRDefault="007C3B2E" w:rsidP="002E50A5">
      <w:pPr>
        <w:pStyle w:val="00-Normal-BB"/>
        <w:rPr>
          <w:rFonts w:cs="Arial"/>
          <w:b/>
          <w:szCs w:val="22"/>
          <w:highlight w:val="yellow"/>
        </w:rPr>
      </w:pPr>
      <w:r w:rsidRPr="002E50A5">
        <w:rPr>
          <w:rFonts w:cs="Arial"/>
          <w:b/>
          <w:szCs w:val="22"/>
        </w:rPr>
        <w:t xml:space="preserve">The responses to the questions in this </w:t>
      </w:r>
      <w:r w:rsidR="000F0F36" w:rsidRPr="002E50A5">
        <w:rPr>
          <w:rFonts w:cs="Arial"/>
          <w:b/>
          <w:szCs w:val="22"/>
        </w:rPr>
        <w:t>Appendix</w:t>
      </w:r>
      <w:r w:rsidRPr="002E50A5">
        <w:rPr>
          <w:rFonts w:cs="Arial"/>
          <w:b/>
          <w:szCs w:val="22"/>
        </w:rPr>
        <w:t xml:space="preserve"> along with the prices submitted in </w:t>
      </w:r>
      <w:r w:rsidR="00C83BAB" w:rsidRPr="002E50A5">
        <w:rPr>
          <w:rFonts w:cs="Arial"/>
          <w:b/>
          <w:szCs w:val="22"/>
        </w:rPr>
        <w:t>the</w:t>
      </w:r>
      <w:r w:rsidRPr="002E50A5">
        <w:rPr>
          <w:rFonts w:cs="Arial"/>
          <w:b/>
          <w:szCs w:val="22"/>
        </w:rPr>
        <w:t xml:space="preserve"> pricing schedule will be used to evaluate the responses received under the criteria and weighting system. Please refer to </w:t>
      </w:r>
      <w:r w:rsidR="00E13106" w:rsidRPr="002E50A5">
        <w:rPr>
          <w:rFonts w:cs="Arial"/>
          <w:b/>
          <w:szCs w:val="22"/>
        </w:rPr>
        <w:t>the</w:t>
      </w:r>
      <w:r w:rsidRPr="002E50A5">
        <w:rPr>
          <w:rFonts w:cs="Arial"/>
          <w:b/>
          <w:szCs w:val="22"/>
        </w:rPr>
        <w:t xml:space="preserve"> Award Criteria</w:t>
      </w:r>
      <w:r w:rsidR="00E94B6A" w:rsidRPr="002E50A5">
        <w:rPr>
          <w:rFonts w:cs="Arial"/>
          <w:b/>
          <w:szCs w:val="22"/>
        </w:rPr>
        <w:t xml:space="preserve"> detailed in </w:t>
      </w:r>
      <w:r w:rsidR="002F096B">
        <w:fldChar w:fldCharType="begin"/>
      </w:r>
      <w:r w:rsidR="002F096B">
        <w:instrText xml:space="preserve"> REF _Ref466385076 \r \h  \* MERGEFORMAT </w:instrText>
      </w:r>
      <w:r w:rsidR="002F096B">
        <w:fldChar w:fldCharType="separate"/>
      </w:r>
      <w:r w:rsidR="00F73111">
        <w:rPr>
          <w:rFonts w:cs="Arial"/>
          <w:b/>
          <w:szCs w:val="22"/>
        </w:rPr>
        <w:t>Appendix 6</w:t>
      </w:r>
      <w:r w:rsidR="002F096B">
        <w:fldChar w:fldCharType="end"/>
      </w:r>
      <w:r w:rsidR="00035E47" w:rsidRPr="002E50A5">
        <w:rPr>
          <w:rFonts w:cs="Arial"/>
          <w:b/>
          <w:szCs w:val="22"/>
        </w:rPr>
        <w:t xml:space="preserve"> (Award Criteria) </w:t>
      </w:r>
      <w:r w:rsidRPr="002E50A5">
        <w:rPr>
          <w:rFonts w:cs="Arial"/>
          <w:b/>
          <w:szCs w:val="22"/>
        </w:rPr>
        <w:t xml:space="preserve">and </w:t>
      </w:r>
      <w:r w:rsidRPr="00E2430D">
        <w:rPr>
          <w:rFonts w:cs="Arial"/>
          <w:b/>
          <w:szCs w:val="22"/>
        </w:rPr>
        <w:t xml:space="preserve">familiarise yourself with this before completing this </w:t>
      </w:r>
      <w:r w:rsidR="000F0F36" w:rsidRPr="00E2430D">
        <w:rPr>
          <w:rFonts w:cs="Arial"/>
          <w:b/>
          <w:szCs w:val="22"/>
        </w:rPr>
        <w:t>Appendix</w:t>
      </w:r>
      <w:r w:rsidRPr="00E2430D">
        <w:rPr>
          <w:rFonts w:cs="Arial"/>
          <w:b/>
          <w:szCs w:val="22"/>
        </w:rPr>
        <w:t>.</w:t>
      </w:r>
    </w:p>
    <w:p w14:paraId="616E58EE" w14:textId="77777777" w:rsidR="007C3B2E" w:rsidRPr="002E50A5" w:rsidRDefault="007C3B2E" w:rsidP="002E50A5">
      <w:pPr>
        <w:pStyle w:val="00-Normal-BB"/>
        <w:rPr>
          <w:rFonts w:cs="Arial"/>
          <w:szCs w:val="22"/>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96"/>
      </w:tblGrid>
      <w:tr w:rsidR="00A75D8B" w:rsidRPr="00A75D8B" w14:paraId="51805E64" w14:textId="77777777" w:rsidTr="00C70D59">
        <w:trPr>
          <w:trHeight w:val="397"/>
        </w:trPr>
        <w:tc>
          <w:tcPr>
            <w:tcW w:w="14596" w:type="dxa"/>
            <w:shd w:val="clear" w:color="auto" w:fill="F3F3F3"/>
            <w:vAlign w:val="center"/>
          </w:tcPr>
          <w:p w14:paraId="61569433" w14:textId="58429819" w:rsidR="00873573" w:rsidRPr="00A75D8B" w:rsidRDefault="0033160D" w:rsidP="00D65D3F">
            <w:pPr>
              <w:pStyle w:val="00-Normal-BB"/>
              <w:jc w:val="left"/>
              <w:rPr>
                <w:rFonts w:cs="Arial"/>
                <w:b/>
                <w:bCs/>
                <w:szCs w:val="22"/>
              </w:rPr>
            </w:pPr>
            <w:r w:rsidRPr="00A75D8B">
              <w:rPr>
                <w:rStyle w:val="DeltaViewInsertion"/>
                <w:rFonts w:cs="Arial"/>
                <w:b/>
                <w:color w:val="auto"/>
                <w:szCs w:val="22"/>
                <w:u w:val="none"/>
              </w:rPr>
              <w:t>Criteria A</w:t>
            </w:r>
            <w:r w:rsidR="003630F8" w:rsidRPr="00A75D8B">
              <w:rPr>
                <w:rStyle w:val="DeltaViewInsertion"/>
                <w:rFonts w:cs="Arial"/>
                <w:b/>
                <w:color w:val="auto"/>
                <w:szCs w:val="22"/>
                <w:u w:val="none"/>
              </w:rPr>
              <w:t xml:space="preserve"> – </w:t>
            </w:r>
            <w:r w:rsidRPr="00A75D8B">
              <w:rPr>
                <w:rStyle w:val="DeltaViewInsertion"/>
                <w:rFonts w:cs="Arial"/>
                <w:b/>
                <w:color w:val="auto"/>
                <w:szCs w:val="22"/>
                <w:u w:val="none"/>
              </w:rPr>
              <w:t>Quality</w:t>
            </w:r>
            <w:r w:rsidR="00A75D8B" w:rsidRPr="00A75D8B">
              <w:rPr>
                <w:rStyle w:val="DeltaViewInsertion"/>
                <w:rFonts w:cs="Arial"/>
                <w:b/>
                <w:color w:val="auto"/>
                <w:szCs w:val="22"/>
                <w:u w:val="none"/>
              </w:rPr>
              <w:t xml:space="preserve"> Assurance</w:t>
            </w:r>
          </w:p>
        </w:tc>
      </w:tr>
      <w:tr w:rsidR="00A75D8B" w:rsidRPr="00A75D8B" w14:paraId="0E7F2346" w14:textId="77777777" w:rsidTr="00A75D8B">
        <w:trPr>
          <w:trHeight w:val="391"/>
        </w:trPr>
        <w:tc>
          <w:tcPr>
            <w:tcW w:w="14596" w:type="dxa"/>
            <w:shd w:val="clear" w:color="auto" w:fill="auto"/>
            <w:vAlign w:val="center"/>
          </w:tcPr>
          <w:p w14:paraId="7988C1C9" w14:textId="27784250" w:rsidR="00FD0565" w:rsidRPr="00A75D8B" w:rsidRDefault="003630F8" w:rsidP="00A75D8B">
            <w:pPr>
              <w:pStyle w:val="00-Normal-BB"/>
              <w:jc w:val="left"/>
              <w:rPr>
                <w:rFonts w:cs="Arial"/>
                <w:szCs w:val="22"/>
              </w:rPr>
            </w:pPr>
            <w:r w:rsidRPr="00A75D8B">
              <w:rPr>
                <w:rFonts w:cs="Arial"/>
                <w:szCs w:val="22"/>
              </w:rPr>
              <w:t>Q</w:t>
            </w:r>
            <w:r w:rsidR="0033160D" w:rsidRPr="00A75D8B">
              <w:rPr>
                <w:rFonts w:cs="Arial"/>
                <w:szCs w:val="22"/>
              </w:rPr>
              <w:t>.A1</w:t>
            </w:r>
            <w:r w:rsidR="00A75D8B" w:rsidRPr="00A75D8B">
              <w:rPr>
                <w:rFonts w:cs="Arial"/>
                <w:szCs w:val="22"/>
              </w:rPr>
              <w:t xml:space="preserve"> - </w:t>
            </w:r>
            <w:r w:rsidR="00B76343" w:rsidRPr="00A75D8B">
              <w:rPr>
                <w:rFonts w:cs="Arial"/>
                <w:bCs/>
                <w:szCs w:val="22"/>
              </w:rPr>
              <w:t xml:space="preserve">(Maximum Score </w:t>
            </w:r>
            <w:r w:rsidR="0096703B">
              <w:rPr>
                <w:rFonts w:cs="Arial"/>
                <w:bCs/>
                <w:szCs w:val="22"/>
              </w:rPr>
              <w:t>5</w:t>
            </w:r>
            <w:r w:rsidR="00B76343" w:rsidRPr="00A75D8B">
              <w:rPr>
                <w:rFonts w:cs="Arial"/>
                <w:bCs/>
                <w:szCs w:val="22"/>
              </w:rPr>
              <w:t xml:space="preserve"> Weighting </w:t>
            </w:r>
            <w:r w:rsidR="00A75D8B" w:rsidRPr="00A75D8B">
              <w:rPr>
                <w:rFonts w:cs="Arial"/>
                <w:bCs/>
                <w:szCs w:val="22"/>
              </w:rPr>
              <w:t>1)</w:t>
            </w:r>
          </w:p>
        </w:tc>
      </w:tr>
      <w:tr w:rsidR="00873573" w:rsidRPr="002E50A5" w14:paraId="3084C022" w14:textId="77777777" w:rsidTr="00C70D59">
        <w:tc>
          <w:tcPr>
            <w:tcW w:w="14596" w:type="dxa"/>
            <w:shd w:val="clear" w:color="auto" w:fill="auto"/>
          </w:tcPr>
          <w:p w14:paraId="3E78F398" w14:textId="77777777" w:rsidR="00F70D71" w:rsidRPr="002E50A5" w:rsidRDefault="00F70D71" w:rsidP="002E50A5">
            <w:pPr>
              <w:pStyle w:val="00-Normal-BB"/>
              <w:rPr>
                <w:rFonts w:cs="Arial"/>
                <w:bCs/>
                <w:szCs w:val="22"/>
              </w:rPr>
            </w:pPr>
          </w:p>
          <w:p w14:paraId="744E95B1" w14:textId="77777777" w:rsidR="00873573" w:rsidRDefault="00A75D8B" w:rsidP="002E50A5">
            <w:pPr>
              <w:pStyle w:val="00-Normal-BB"/>
              <w:rPr>
                <w:rFonts w:cs="Arial"/>
                <w:szCs w:val="22"/>
              </w:rPr>
            </w:pPr>
            <w:r w:rsidRPr="003A6968">
              <w:rPr>
                <w:rFonts w:cs="Arial"/>
                <w:szCs w:val="22"/>
              </w:rPr>
              <w:t xml:space="preserve">Does your business have appropriate </w:t>
            </w:r>
            <w:smartTag w:uri="urn:schemas-microsoft-com:office:smarttags" w:element="stockticker">
              <w:r w:rsidRPr="003A6968">
                <w:rPr>
                  <w:rFonts w:cs="Arial"/>
                  <w:szCs w:val="22"/>
                </w:rPr>
                <w:t>ISO</w:t>
              </w:r>
            </w:smartTag>
            <w:r w:rsidRPr="003A6968">
              <w:rPr>
                <w:rFonts w:cs="Arial"/>
                <w:szCs w:val="22"/>
              </w:rPr>
              <w:t xml:space="preserve"> 9000 accreditation? If so, provide details and evidence.</w:t>
            </w:r>
          </w:p>
          <w:p w14:paraId="354727B7" w14:textId="77777777" w:rsidR="00A75D8B" w:rsidRDefault="00A75D8B" w:rsidP="002E50A5">
            <w:pPr>
              <w:pStyle w:val="00-Normal-BB"/>
              <w:rPr>
                <w:rFonts w:cs="Arial"/>
                <w:b/>
                <w:bCs/>
                <w:szCs w:val="22"/>
              </w:rPr>
            </w:pPr>
          </w:p>
          <w:p w14:paraId="7EF8F966" w14:textId="41A014B4" w:rsidR="00A75D8B" w:rsidRPr="002E50A5" w:rsidRDefault="00A75D8B" w:rsidP="002E50A5">
            <w:pPr>
              <w:pStyle w:val="00-Normal-BB"/>
              <w:rPr>
                <w:rFonts w:cs="Arial"/>
                <w:b/>
                <w:bCs/>
                <w:szCs w:val="22"/>
              </w:rPr>
            </w:pPr>
          </w:p>
        </w:tc>
      </w:tr>
      <w:tr w:rsidR="00A75D8B" w:rsidRPr="00A75D8B" w14:paraId="43CFD30E" w14:textId="77777777" w:rsidTr="00A75D8B">
        <w:tc>
          <w:tcPr>
            <w:tcW w:w="14596" w:type="dxa"/>
            <w:tcBorders>
              <w:top w:val="single" w:sz="4" w:space="0" w:color="000000"/>
              <w:left w:val="single" w:sz="4" w:space="0" w:color="000000"/>
              <w:bottom w:val="single" w:sz="4" w:space="0" w:color="000000"/>
              <w:right w:val="single" w:sz="4" w:space="0" w:color="000000"/>
            </w:tcBorders>
            <w:shd w:val="clear" w:color="auto" w:fill="auto"/>
          </w:tcPr>
          <w:p w14:paraId="4DEACD39" w14:textId="15E81F1C" w:rsidR="00A75D8B" w:rsidRPr="00A75D8B" w:rsidRDefault="00A75D8B" w:rsidP="00A75D8B">
            <w:pPr>
              <w:pStyle w:val="00-Normal-BB"/>
              <w:rPr>
                <w:rFonts w:cs="Arial"/>
                <w:bCs/>
                <w:szCs w:val="22"/>
              </w:rPr>
            </w:pPr>
            <w:r w:rsidRPr="00A75D8B">
              <w:rPr>
                <w:rFonts w:cs="Arial"/>
                <w:bCs/>
                <w:szCs w:val="22"/>
              </w:rPr>
              <w:t>Q.A</w:t>
            </w:r>
            <w:r>
              <w:rPr>
                <w:rFonts w:cs="Arial"/>
                <w:bCs/>
                <w:szCs w:val="22"/>
              </w:rPr>
              <w:t>2</w:t>
            </w:r>
            <w:r w:rsidRPr="00A75D8B">
              <w:rPr>
                <w:rFonts w:cs="Arial"/>
                <w:bCs/>
                <w:szCs w:val="22"/>
              </w:rPr>
              <w:t xml:space="preserve"> - (Maximum Score </w:t>
            </w:r>
            <w:r w:rsidR="0096703B">
              <w:rPr>
                <w:rFonts w:cs="Arial"/>
                <w:bCs/>
                <w:szCs w:val="22"/>
              </w:rPr>
              <w:t>5</w:t>
            </w:r>
            <w:r w:rsidRPr="00A75D8B">
              <w:rPr>
                <w:rFonts w:cs="Arial"/>
                <w:bCs/>
                <w:szCs w:val="22"/>
              </w:rPr>
              <w:t xml:space="preserve"> Weighting 1)</w:t>
            </w:r>
          </w:p>
        </w:tc>
      </w:tr>
      <w:tr w:rsidR="00A75D8B" w:rsidRPr="002E50A5" w14:paraId="54BA48C9" w14:textId="77777777" w:rsidTr="00A75D8B">
        <w:tc>
          <w:tcPr>
            <w:tcW w:w="14596" w:type="dxa"/>
            <w:tcBorders>
              <w:top w:val="single" w:sz="4" w:space="0" w:color="000000"/>
              <w:left w:val="single" w:sz="4" w:space="0" w:color="000000"/>
              <w:bottom w:val="single" w:sz="4" w:space="0" w:color="000000"/>
              <w:right w:val="single" w:sz="4" w:space="0" w:color="000000"/>
            </w:tcBorders>
            <w:shd w:val="clear" w:color="auto" w:fill="auto"/>
          </w:tcPr>
          <w:p w14:paraId="16E0A7A4" w14:textId="77777777" w:rsidR="00A75D8B" w:rsidRPr="002E50A5" w:rsidRDefault="00A75D8B" w:rsidP="00A75D8B">
            <w:pPr>
              <w:pStyle w:val="00-Normal-BB"/>
              <w:rPr>
                <w:rFonts w:cs="Arial"/>
                <w:bCs/>
                <w:szCs w:val="22"/>
              </w:rPr>
            </w:pPr>
          </w:p>
          <w:p w14:paraId="6AFA12F2" w14:textId="73A2A34D" w:rsidR="00A75D8B" w:rsidRDefault="00A75D8B" w:rsidP="00A75D8B">
            <w:pPr>
              <w:pStyle w:val="00-Normal-BB"/>
              <w:rPr>
                <w:rFonts w:cs="Arial"/>
                <w:szCs w:val="22"/>
              </w:rPr>
            </w:pPr>
            <w:r w:rsidRPr="003A6968">
              <w:rPr>
                <w:rFonts w:cs="Arial"/>
                <w:szCs w:val="22"/>
              </w:rPr>
              <w:t>Does your business have an in-house quality control system?  Please give details, or if not, explain why:</w:t>
            </w:r>
          </w:p>
          <w:p w14:paraId="415FC479" w14:textId="77777777" w:rsidR="00A75D8B" w:rsidRPr="00A75D8B" w:rsidRDefault="00A75D8B" w:rsidP="00A75D8B">
            <w:pPr>
              <w:pStyle w:val="00-Normal-BB"/>
              <w:rPr>
                <w:rFonts w:cs="Arial"/>
                <w:bCs/>
                <w:szCs w:val="22"/>
              </w:rPr>
            </w:pPr>
          </w:p>
          <w:p w14:paraId="16B5BA57" w14:textId="77777777" w:rsidR="00A75D8B" w:rsidRPr="00A75D8B" w:rsidRDefault="00A75D8B" w:rsidP="00A75D8B">
            <w:pPr>
              <w:pStyle w:val="00-Normal-BB"/>
              <w:rPr>
                <w:rFonts w:cs="Arial"/>
                <w:bCs/>
                <w:szCs w:val="22"/>
              </w:rPr>
            </w:pPr>
          </w:p>
        </w:tc>
      </w:tr>
      <w:tr w:rsidR="00A75D8B" w:rsidRPr="00A75D8B" w14:paraId="60FE244E" w14:textId="77777777" w:rsidTr="00A75D8B">
        <w:tc>
          <w:tcPr>
            <w:tcW w:w="14596" w:type="dxa"/>
            <w:tcBorders>
              <w:top w:val="single" w:sz="4" w:space="0" w:color="000000"/>
              <w:left w:val="single" w:sz="4" w:space="0" w:color="000000"/>
              <w:bottom w:val="single" w:sz="4" w:space="0" w:color="000000"/>
              <w:right w:val="single" w:sz="4" w:space="0" w:color="000000"/>
            </w:tcBorders>
            <w:shd w:val="clear" w:color="auto" w:fill="auto"/>
          </w:tcPr>
          <w:p w14:paraId="256CFBA1" w14:textId="3E7D47FF" w:rsidR="00A75D8B" w:rsidRPr="00A75D8B" w:rsidRDefault="00A75D8B" w:rsidP="00A75D8B">
            <w:pPr>
              <w:pStyle w:val="00-Normal-BB"/>
              <w:rPr>
                <w:rFonts w:cs="Arial"/>
                <w:bCs/>
                <w:szCs w:val="22"/>
              </w:rPr>
            </w:pPr>
            <w:r w:rsidRPr="00A75D8B">
              <w:rPr>
                <w:rFonts w:cs="Arial"/>
                <w:bCs/>
                <w:szCs w:val="22"/>
              </w:rPr>
              <w:t>Q.A</w:t>
            </w:r>
            <w:r>
              <w:rPr>
                <w:rFonts w:cs="Arial"/>
                <w:bCs/>
                <w:szCs w:val="22"/>
              </w:rPr>
              <w:t>3</w:t>
            </w:r>
            <w:r w:rsidRPr="00A75D8B">
              <w:rPr>
                <w:rFonts w:cs="Arial"/>
                <w:bCs/>
                <w:szCs w:val="22"/>
              </w:rPr>
              <w:t xml:space="preserve"> - (Maximum Score </w:t>
            </w:r>
            <w:r w:rsidR="0096703B">
              <w:rPr>
                <w:rFonts w:cs="Arial"/>
                <w:bCs/>
                <w:szCs w:val="22"/>
              </w:rPr>
              <w:t>5</w:t>
            </w:r>
            <w:r w:rsidRPr="00A75D8B">
              <w:rPr>
                <w:rFonts w:cs="Arial"/>
                <w:bCs/>
                <w:szCs w:val="22"/>
              </w:rPr>
              <w:t xml:space="preserve"> Weighting 1)</w:t>
            </w:r>
          </w:p>
        </w:tc>
      </w:tr>
      <w:tr w:rsidR="00A75D8B" w:rsidRPr="002E50A5" w14:paraId="4756650A" w14:textId="77777777" w:rsidTr="00A75D8B">
        <w:tc>
          <w:tcPr>
            <w:tcW w:w="14596" w:type="dxa"/>
            <w:tcBorders>
              <w:top w:val="single" w:sz="4" w:space="0" w:color="000000"/>
              <w:left w:val="single" w:sz="4" w:space="0" w:color="000000"/>
              <w:bottom w:val="single" w:sz="4" w:space="0" w:color="000000"/>
              <w:right w:val="single" w:sz="4" w:space="0" w:color="000000"/>
            </w:tcBorders>
            <w:shd w:val="clear" w:color="auto" w:fill="auto"/>
          </w:tcPr>
          <w:p w14:paraId="10C3B5DB" w14:textId="77777777" w:rsidR="00A75D8B" w:rsidRPr="002E50A5" w:rsidRDefault="00A75D8B" w:rsidP="00A75D8B">
            <w:pPr>
              <w:pStyle w:val="00-Normal-BB"/>
              <w:rPr>
                <w:rFonts w:cs="Arial"/>
                <w:bCs/>
                <w:szCs w:val="22"/>
              </w:rPr>
            </w:pPr>
          </w:p>
          <w:p w14:paraId="6EB0ACA7" w14:textId="398CAEE1" w:rsidR="00A75D8B" w:rsidRDefault="00A75D8B" w:rsidP="00A75D8B">
            <w:pPr>
              <w:pStyle w:val="00-Normal-BB"/>
              <w:rPr>
                <w:rFonts w:cs="Arial"/>
                <w:szCs w:val="22"/>
              </w:rPr>
            </w:pPr>
            <w:r w:rsidRPr="003A6968">
              <w:rPr>
                <w:rFonts w:cs="Arial"/>
                <w:szCs w:val="22"/>
              </w:rPr>
              <w:t xml:space="preserve">Please provide names and addresses of accredited bodies to which your </w:t>
            </w:r>
            <w:r>
              <w:rPr>
                <w:rFonts w:cs="Arial"/>
                <w:szCs w:val="22"/>
              </w:rPr>
              <w:t xml:space="preserve">business </w:t>
            </w:r>
            <w:r w:rsidRPr="003A6968">
              <w:rPr>
                <w:rFonts w:cs="Arial"/>
                <w:szCs w:val="22"/>
              </w:rPr>
              <w:t>belongs, relevant to this contract</w:t>
            </w:r>
            <w:r>
              <w:rPr>
                <w:rFonts w:cs="Arial"/>
                <w:szCs w:val="22"/>
              </w:rPr>
              <w:t>, and attached any relevant certificates/evidence.</w:t>
            </w:r>
          </w:p>
          <w:p w14:paraId="651DC03B" w14:textId="77777777" w:rsidR="00A75D8B" w:rsidRPr="00A75D8B" w:rsidRDefault="00A75D8B" w:rsidP="00A75D8B">
            <w:pPr>
              <w:pStyle w:val="00-Normal-BB"/>
              <w:rPr>
                <w:rFonts w:cs="Arial"/>
                <w:bCs/>
                <w:szCs w:val="22"/>
              </w:rPr>
            </w:pPr>
          </w:p>
          <w:p w14:paraId="0ADC7A8F" w14:textId="77777777" w:rsidR="00A75D8B" w:rsidRPr="00A75D8B" w:rsidRDefault="00A75D8B" w:rsidP="00A75D8B">
            <w:pPr>
              <w:pStyle w:val="00-Normal-BB"/>
              <w:rPr>
                <w:rFonts w:cs="Arial"/>
                <w:bCs/>
                <w:szCs w:val="22"/>
              </w:rPr>
            </w:pPr>
          </w:p>
        </w:tc>
      </w:tr>
      <w:tr w:rsidR="00A75D8B" w:rsidRPr="00A75D8B" w14:paraId="2635C6A7" w14:textId="77777777" w:rsidTr="00A75D8B">
        <w:tc>
          <w:tcPr>
            <w:tcW w:w="14596" w:type="dxa"/>
            <w:tcBorders>
              <w:top w:val="single" w:sz="4" w:space="0" w:color="000000"/>
              <w:left w:val="single" w:sz="4" w:space="0" w:color="000000"/>
              <w:bottom w:val="single" w:sz="4" w:space="0" w:color="000000"/>
              <w:right w:val="single" w:sz="4" w:space="0" w:color="000000"/>
            </w:tcBorders>
            <w:shd w:val="clear" w:color="auto" w:fill="auto"/>
          </w:tcPr>
          <w:p w14:paraId="64838FF0" w14:textId="182E2E44" w:rsidR="00A75D8B" w:rsidRPr="00A75D8B" w:rsidRDefault="00A75D8B" w:rsidP="00A75D8B">
            <w:pPr>
              <w:pStyle w:val="00-Normal-BB"/>
              <w:rPr>
                <w:rFonts w:cs="Arial"/>
                <w:bCs/>
                <w:szCs w:val="22"/>
              </w:rPr>
            </w:pPr>
            <w:r w:rsidRPr="00A75D8B">
              <w:rPr>
                <w:rFonts w:cs="Arial"/>
                <w:bCs/>
                <w:szCs w:val="22"/>
              </w:rPr>
              <w:t>Q.A</w:t>
            </w:r>
            <w:r>
              <w:rPr>
                <w:rFonts w:cs="Arial"/>
                <w:bCs/>
                <w:szCs w:val="22"/>
              </w:rPr>
              <w:t>4</w:t>
            </w:r>
            <w:r w:rsidRPr="00A75D8B">
              <w:rPr>
                <w:rFonts w:cs="Arial"/>
                <w:bCs/>
                <w:szCs w:val="22"/>
              </w:rPr>
              <w:t xml:space="preserve"> - (Maximum Score </w:t>
            </w:r>
            <w:r w:rsidR="0096703B">
              <w:rPr>
                <w:rFonts w:cs="Arial"/>
                <w:bCs/>
                <w:szCs w:val="22"/>
              </w:rPr>
              <w:t>5</w:t>
            </w:r>
            <w:r w:rsidRPr="00A75D8B">
              <w:rPr>
                <w:rFonts w:cs="Arial"/>
                <w:bCs/>
                <w:szCs w:val="22"/>
              </w:rPr>
              <w:t xml:space="preserve"> Weighting 1)</w:t>
            </w:r>
          </w:p>
        </w:tc>
      </w:tr>
      <w:tr w:rsidR="00A75D8B" w:rsidRPr="002E50A5" w14:paraId="22D79929" w14:textId="77777777" w:rsidTr="00A75D8B">
        <w:tc>
          <w:tcPr>
            <w:tcW w:w="14596" w:type="dxa"/>
            <w:tcBorders>
              <w:top w:val="single" w:sz="4" w:space="0" w:color="000000"/>
              <w:left w:val="single" w:sz="4" w:space="0" w:color="000000"/>
              <w:bottom w:val="single" w:sz="4" w:space="0" w:color="000000"/>
              <w:right w:val="single" w:sz="4" w:space="0" w:color="000000"/>
            </w:tcBorders>
            <w:shd w:val="clear" w:color="auto" w:fill="auto"/>
          </w:tcPr>
          <w:p w14:paraId="7812ADAF" w14:textId="77777777" w:rsidR="00A75D8B" w:rsidRPr="002E50A5" w:rsidRDefault="00A75D8B" w:rsidP="00A75D8B">
            <w:pPr>
              <w:pStyle w:val="00-Normal-BB"/>
              <w:rPr>
                <w:rFonts w:cs="Arial"/>
                <w:bCs/>
                <w:szCs w:val="22"/>
              </w:rPr>
            </w:pPr>
          </w:p>
          <w:p w14:paraId="6F937ED5" w14:textId="166B84FD" w:rsidR="00A75D8B" w:rsidRDefault="00A75D8B" w:rsidP="00A75D8B">
            <w:pPr>
              <w:pStyle w:val="00-Normal-BB"/>
              <w:rPr>
                <w:rFonts w:cs="Arial"/>
                <w:szCs w:val="22"/>
              </w:rPr>
            </w:pPr>
            <w:r w:rsidRPr="003A6968">
              <w:rPr>
                <w:rFonts w:cs="Arial"/>
                <w:szCs w:val="22"/>
              </w:rPr>
              <w:t>Do</w:t>
            </w:r>
            <w:r>
              <w:rPr>
                <w:rFonts w:cs="Arial"/>
                <w:szCs w:val="22"/>
              </w:rPr>
              <w:t>es your business</w:t>
            </w:r>
            <w:r w:rsidRPr="003A6968">
              <w:rPr>
                <w:rFonts w:cs="Arial"/>
                <w:szCs w:val="22"/>
              </w:rPr>
              <w:t xml:space="preserve"> have an information security policy</w:t>
            </w:r>
            <w:r>
              <w:rPr>
                <w:rFonts w:cs="Arial"/>
                <w:szCs w:val="22"/>
              </w:rPr>
              <w:t>?  If so, please provide evidence, or if not, explain why.</w:t>
            </w:r>
          </w:p>
          <w:p w14:paraId="35D988B2" w14:textId="77777777" w:rsidR="00A75D8B" w:rsidRPr="00A75D8B" w:rsidRDefault="00A75D8B" w:rsidP="00A75D8B">
            <w:pPr>
              <w:pStyle w:val="00-Normal-BB"/>
              <w:rPr>
                <w:rFonts w:cs="Arial"/>
                <w:bCs/>
                <w:szCs w:val="22"/>
              </w:rPr>
            </w:pPr>
          </w:p>
          <w:p w14:paraId="08759B68" w14:textId="77777777" w:rsidR="00A75D8B" w:rsidRPr="00A75D8B" w:rsidRDefault="00A75D8B" w:rsidP="00A75D8B">
            <w:pPr>
              <w:pStyle w:val="00-Normal-BB"/>
              <w:rPr>
                <w:rFonts w:cs="Arial"/>
                <w:bCs/>
                <w:szCs w:val="22"/>
              </w:rPr>
            </w:pPr>
          </w:p>
        </w:tc>
      </w:tr>
      <w:tr w:rsidR="00A75D8B" w:rsidRPr="00A75D8B" w14:paraId="4A5C35FC" w14:textId="77777777" w:rsidTr="00A75D8B">
        <w:tc>
          <w:tcPr>
            <w:tcW w:w="14596" w:type="dxa"/>
            <w:tcBorders>
              <w:top w:val="single" w:sz="4" w:space="0" w:color="000000"/>
              <w:left w:val="single" w:sz="4" w:space="0" w:color="000000"/>
              <w:bottom w:val="single" w:sz="4" w:space="0" w:color="000000"/>
              <w:right w:val="single" w:sz="4" w:space="0" w:color="000000"/>
            </w:tcBorders>
            <w:shd w:val="clear" w:color="auto" w:fill="auto"/>
          </w:tcPr>
          <w:p w14:paraId="18172111" w14:textId="63A3DAC4" w:rsidR="00A75D8B" w:rsidRPr="00A75D8B" w:rsidRDefault="00A75D8B" w:rsidP="00A75D8B">
            <w:pPr>
              <w:pStyle w:val="00-Normal-BB"/>
              <w:rPr>
                <w:rFonts w:cs="Arial"/>
                <w:bCs/>
                <w:szCs w:val="22"/>
              </w:rPr>
            </w:pPr>
            <w:r w:rsidRPr="00A75D8B">
              <w:rPr>
                <w:rFonts w:cs="Arial"/>
                <w:bCs/>
                <w:szCs w:val="22"/>
              </w:rPr>
              <w:t>Q.A</w:t>
            </w:r>
            <w:r>
              <w:rPr>
                <w:rFonts w:cs="Arial"/>
                <w:bCs/>
                <w:szCs w:val="22"/>
              </w:rPr>
              <w:t>5</w:t>
            </w:r>
            <w:r w:rsidRPr="00A75D8B">
              <w:rPr>
                <w:rFonts w:cs="Arial"/>
                <w:bCs/>
                <w:szCs w:val="22"/>
              </w:rPr>
              <w:t xml:space="preserve"> - (Maximum Score </w:t>
            </w:r>
            <w:r w:rsidR="0096703B">
              <w:rPr>
                <w:rFonts w:cs="Arial"/>
                <w:bCs/>
                <w:szCs w:val="22"/>
              </w:rPr>
              <w:t>5</w:t>
            </w:r>
            <w:r w:rsidRPr="00A75D8B">
              <w:rPr>
                <w:rFonts w:cs="Arial"/>
                <w:bCs/>
                <w:szCs w:val="22"/>
              </w:rPr>
              <w:t xml:space="preserve"> Weighting </w:t>
            </w:r>
            <w:r w:rsidR="00EF6BF9">
              <w:rPr>
                <w:rFonts w:cs="Arial"/>
                <w:bCs/>
                <w:szCs w:val="22"/>
              </w:rPr>
              <w:t>2</w:t>
            </w:r>
            <w:r w:rsidRPr="00A75D8B">
              <w:rPr>
                <w:rFonts w:cs="Arial"/>
                <w:bCs/>
                <w:szCs w:val="22"/>
              </w:rPr>
              <w:t>)</w:t>
            </w:r>
          </w:p>
        </w:tc>
      </w:tr>
      <w:tr w:rsidR="00A75D8B" w:rsidRPr="002E50A5" w14:paraId="66425CCE" w14:textId="77777777" w:rsidTr="00A75D8B">
        <w:tc>
          <w:tcPr>
            <w:tcW w:w="14596" w:type="dxa"/>
            <w:tcBorders>
              <w:top w:val="single" w:sz="4" w:space="0" w:color="000000"/>
              <w:left w:val="single" w:sz="4" w:space="0" w:color="000000"/>
              <w:bottom w:val="single" w:sz="4" w:space="0" w:color="000000"/>
              <w:right w:val="single" w:sz="4" w:space="0" w:color="000000"/>
            </w:tcBorders>
            <w:shd w:val="clear" w:color="auto" w:fill="auto"/>
          </w:tcPr>
          <w:p w14:paraId="4E8FCFD9" w14:textId="77777777" w:rsidR="00A75D8B" w:rsidRPr="002E50A5" w:rsidRDefault="00A75D8B" w:rsidP="00A75D8B">
            <w:pPr>
              <w:pStyle w:val="00-Normal-BB"/>
              <w:rPr>
                <w:rFonts w:cs="Arial"/>
                <w:bCs/>
                <w:szCs w:val="22"/>
              </w:rPr>
            </w:pPr>
          </w:p>
          <w:p w14:paraId="057A00D2" w14:textId="599446D0" w:rsidR="00A75D8B" w:rsidRPr="00A75D8B" w:rsidRDefault="00A75D8B" w:rsidP="00A75D8B">
            <w:pPr>
              <w:pStyle w:val="00-Normal-BB"/>
              <w:rPr>
                <w:rFonts w:cs="Arial"/>
                <w:bCs/>
                <w:szCs w:val="22"/>
              </w:rPr>
            </w:pPr>
            <w:r>
              <w:rPr>
                <w:rFonts w:cs="Arial"/>
                <w:iCs/>
                <w:color w:val="000000"/>
                <w:szCs w:val="22"/>
              </w:rPr>
              <w:t>Please d</w:t>
            </w:r>
            <w:r w:rsidRPr="00954DB6">
              <w:rPr>
                <w:rFonts w:cs="Arial"/>
                <w:iCs/>
                <w:color w:val="000000"/>
                <w:szCs w:val="22"/>
              </w:rPr>
              <w:t xml:space="preserve">escribe how </w:t>
            </w:r>
            <w:r>
              <w:rPr>
                <w:rFonts w:cs="Arial"/>
                <w:iCs/>
                <w:color w:val="000000"/>
                <w:szCs w:val="22"/>
              </w:rPr>
              <w:t>your organisation</w:t>
            </w:r>
            <w:r w:rsidRPr="00954DB6">
              <w:rPr>
                <w:rFonts w:cs="Arial"/>
                <w:iCs/>
                <w:color w:val="000000"/>
                <w:szCs w:val="22"/>
              </w:rPr>
              <w:t xml:space="preserve"> will </w:t>
            </w:r>
            <w:r>
              <w:rPr>
                <w:rFonts w:cs="Arial"/>
                <w:iCs/>
                <w:color w:val="000000"/>
                <w:szCs w:val="22"/>
              </w:rPr>
              <w:t>ensure good</w:t>
            </w:r>
            <w:r w:rsidRPr="00954DB6">
              <w:rPr>
                <w:rFonts w:cs="Arial"/>
                <w:iCs/>
                <w:color w:val="000000"/>
                <w:szCs w:val="22"/>
              </w:rPr>
              <w:t xml:space="preserve"> inform</w:t>
            </w:r>
            <w:r>
              <w:rPr>
                <w:rFonts w:cs="Arial"/>
                <w:iCs/>
                <w:color w:val="000000"/>
                <w:szCs w:val="22"/>
              </w:rPr>
              <w:t xml:space="preserve">ation sharing and communication with </w:t>
            </w:r>
            <w:r w:rsidRPr="00954DB6">
              <w:rPr>
                <w:rFonts w:cs="Arial"/>
                <w:iCs/>
                <w:color w:val="000000"/>
                <w:szCs w:val="22"/>
              </w:rPr>
              <w:t>the Authority</w:t>
            </w:r>
            <w:r>
              <w:rPr>
                <w:rFonts w:cs="Arial"/>
                <w:iCs/>
                <w:color w:val="000000"/>
                <w:szCs w:val="22"/>
              </w:rPr>
              <w:t xml:space="preserve"> in relation to the day to day operations under the contract.</w:t>
            </w:r>
          </w:p>
          <w:p w14:paraId="347E2446" w14:textId="77777777" w:rsidR="00A75D8B" w:rsidRPr="00A75D8B" w:rsidRDefault="00A75D8B" w:rsidP="00A75D8B">
            <w:pPr>
              <w:pStyle w:val="00-Normal-BB"/>
              <w:rPr>
                <w:rFonts w:cs="Arial"/>
                <w:bCs/>
                <w:szCs w:val="22"/>
              </w:rPr>
            </w:pPr>
          </w:p>
        </w:tc>
      </w:tr>
      <w:tr w:rsidR="00EF6BF9" w:rsidRPr="00A75D8B" w14:paraId="6417943F" w14:textId="77777777" w:rsidTr="00EF6BF9">
        <w:tc>
          <w:tcPr>
            <w:tcW w:w="14596" w:type="dxa"/>
            <w:tcBorders>
              <w:top w:val="single" w:sz="4" w:space="0" w:color="000000"/>
              <w:left w:val="single" w:sz="4" w:space="0" w:color="000000"/>
              <w:bottom w:val="single" w:sz="4" w:space="0" w:color="000000"/>
              <w:right w:val="single" w:sz="4" w:space="0" w:color="000000"/>
            </w:tcBorders>
            <w:shd w:val="clear" w:color="auto" w:fill="auto"/>
          </w:tcPr>
          <w:p w14:paraId="33411D8E" w14:textId="3D7F9260" w:rsidR="00EF6BF9" w:rsidRPr="00A75D8B" w:rsidRDefault="00EF6BF9" w:rsidP="008E0F13">
            <w:pPr>
              <w:pStyle w:val="00-Normal-BB"/>
              <w:rPr>
                <w:rFonts w:cs="Arial"/>
                <w:bCs/>
                <w:szCs w:val="22"/>
              </w:rPr>
            </w:pPr>
            <w:r w:rsidRPr="00A75D8B">
              <w:rPr>
                <w:rFonts w:cs="Arial"/>
                <w:bCs/>
                <w:szCs w:val="22"/>
              </w:rPr>
              <w:t>Q.A</w:t>
            </w:r>
            <w:r>
              <w:rPr>
                <w:rFonts w:cs="Arial"/>
                <w:bCs/>
                <w:szCs w:val="22"/>
              </w:rPr>
              <w:t>6</w:t>
            </w:r>
            <w:r w:rsidRPr="00A75D8B">
              <w:rPr>
                <w:rFonts w:cs="Arial"/>
                <w:bCs/>
                <w:szCs w:val="22"/>
              </w:rPr>
              <w:t xml:space="preserve"> - (Maximum Score </w:t>
            </w:r>
            <w:r w:rsidR="0096703B">
              <w:rPr>
                <w:rFonts w:cs="Arial"/>
                <w:bCs/>
                <w:szCs w:val="22"/>
              </w:rPr>
              <w:t>5</w:t>
            </w:r>
            <w:r w:rsidRPr="00A75D8B">
              <w:rPr>
                <w:rFonts w:cs="Arial"/>
                <w:bCs/>
                <w:szCs w:val="22"/>
              </w:rPr>
              <w:t xml:space="preserve"> Weighting </w:t>
            </w:r>
            <w:r>
              <w:rPr>
                <w:rFonts w:cs="Arial"/>
                <w:bCs/>
                <w:szCs w:val="22"/>
              </w:rPr>
              <w:t>2</w:t>
            </w:r>
            <w:r w:rsidRPr="00A75D8B">
              <w:rPr>
                <w:rFonts w:cs="Arial"/>
                <w:bCs/>
                <w:szCs w:val="22"/>
              </w:rPr>
              <w:t>)</w:t>
            </w:r>
          </w:p>
        </w:tc>
      </w:tr>
      <w:tr w:rsidR="00EF6BF9" w:rsidRPr="002E50A5" w14:paraId="6F622755" w14:textId="77777777" w:rsidTr="00EF6BF9">
        <w:tc>
          <w:tcPr>
            <w:tcW w:w="14596" w:type="dxa"/>
            <w:tcBorders>
              <w:top w:val="single" w:sz="4" w:space="0" w:color="000000"/>
              <w:left w:val="single" w:sz="4" w:space="0" w:color="000000"/>
              <w:bottom w:val="single" w:sz="4" w:space="0" w:color="000000"/>
              <w:right w:val="single" w:sz="4" w:space="0" w:color="000000"/>
            </w:tcBorders>
            <w:shd w:val="clear" w:color="auto" w:fill="auto"/>
          </w:tcPr>
          <w:p w14:paraId="779F0F8C" w14:textId="77777777" w:rsidR="00EF6BF9" w:rsidRPr="002E50A5" w:rsidRDefault="00EF6BF9" w:rsidP="008E0F13">
            <w:pPr>
              <w:pStyle w:val="00-Normal-BB"/>
              <w:rPr>
                <w:rFonts w:cs="Arial"/>
                <w:bCs/>
                <w:szCs w:val="22"/>
              </w:rPr>
            </w:pPr>
          </w:p>
          <w:p w14:paraId="2C2465D2" w14:textId="32B05479" w:rsidR="00EF6BF9" w:rsidRDefault="00EF6BF9" w:rsidP="008E0F13">
            <w:pPr>
              <w:pStyle w:val="00-Normal-BB"/>
              <w:rPr>
                <w:rFonts w:cs="Arial"/>
                <w:bCs/>
                <w:szCs w:val="22"/>
              </w:rPr>
            </w:pPr>
            <w:r>
              <w:rPr>
                <w:rFonts w:cs="Arial"/>
                <w:bCs/>
                <w:szCs w:val="22"/>
              </w:rPr>
              <w:t>How will your organisation deliver:</w:t>
            </w:r>
          </w:p>
          <w:p w14:paraId="31A56BCB" w14:textId="32250950" w:rsidR="00EF6BF9" w:rsidRDefault="00EF6BF9" w:rsidP="008E0F13">
            <w:pPr>
              <w:pStyle w:val="00-Normal-BB"/>
              <w:rPr>
                <w:rFonts w:cs="Arial"/>
                <w:bCs/>
                <w:szCs w:val="22"/>
              </w:rPr>
            </w:pPr>
          </w:p>
          <w:p w14:paraId="4A2A44F2" w14:textId="5BBC1E6D" w:rsidR="00EF6BF9" w:rsidRDefault="00EF6BF9" w:rsidP="00EF6BF9">
            <w:pPr>
              <w:numPr>
                <w:ilvl w:val="0"/>
                <w:numId w:val="46"/>
              </w:numPr>
              <w:tabs>
                <w:tab w:val="left" w:pos="9747"/>
              </w:tabs>
              <w:rPr>
                <w:rFonts w:ascii="Arial" w:hAnsi="Arial" w:cs="Arial"/>
                <w:iCs/>
                <w:color w:val="000000"/>
                <w:sz w:val="22"/>
                <w:szCs w:val="22"/>
              </w:rPr>
            </w:pPr>
            <w:r>
              <w:rPr>
                <w:rFonts w:ascii="Arial" w:hAnsi="Arial" w:cs="Arial"/>
                <w:iCs/>
                <w:color w:val="000000"/>
                <w:sz w:val="22"/>
                <w:szCs w:val="22"/>
              </w:rPr>
              <w:t xml:space="preserve">induction and familiarisation </w:t>
            </w:r>
            <w:r w:rsidRPr="00954DB6">
              <w:rPr>
                <w:rFonts w:ascii="Arial" w:hAnsi="Arial" w:cs="Arial"/>
                <w:iCs/>
                <w:color w:val="000000"/>
                <w:sz w:val="22"/>
                <w:szCs w:val="22"/>
              </w:rPr>
              <w:t xml:space="preserve">training for </w:t>
            </w:r>
            <w:r>
              <w:rPr>
                <w:rFonts w:ascii="Arial" w:hAnsi="Arial" w:cs="Arial"/>
                <w:iCs/>
                <w:color w:val="000000"/>
                <w:sz w:val="22"/>
                <w:szCs w:val="22"/>
              </w:rPr>
              <w:t>new employees</w:t>
            </w:r>
            <w:r w:rsidRPr="00954DB6">
              <w:rPr>
                <w:rFonts w:ascii="Arial" w:hAnsi="Arial" w:cs="Arial"/>
                <w:iCs/>
                <w:color w:val="000000"/>
                <w:sz w:val="22"/>
                <w:szCs w:val="22"/>
              </w:rPr>
              <w:t>?</w:t>
            </w:r>
            <w:r>
              <w:rPr>
                <w:rFonts w:ascii="Arial" w:hAnsi="Arial" w:cs="Arial"/>
                <w:iCs/>
                <w:color w:val="000000"/>
                <w:sz w:val="22"/>
                <w:szCs w:val="22"/>
              </w:rPr>
              <w:br/>
            </w:r>
            <w:r>
              <w:rPr>
                <w:rFonts w:ascii="Arial" w:hAnsi="Arial" w:cs="Arial"/>
                <w:iCs/>
                <w:color w:val="000000"/>
                <w:sz w:val="22"/>
                <w:szCs w:val="22"/>
              </w:rPr>
              <w:br/>
            </w:r>
            <w:r>
              <w:rPr>
                <w:rFonts w:ascii="Arial" w:hAnsi="Arial" w:cs="Arial"/>
                <w:iCs/>
                <w:color w:val="000000"/>
                <w:sz w:val="22"/>
                <w:szCs w:val="22"/>
              </w:rPr>
              <w:br/>
            </w:r>
            <w:r>
              <w:rPr>
                <w:rFonts w:ascii="Arial" w:hAnsi="Arial" w:cs="Arial"/>
                <w:iCs/>
                <w:color w:val="000000"/>
                <w:sz w:val="22"/>
                <w:szCs w:val="22"/>
              </w:rPr>
              <w:br/>
            </w:r>
            <w:r>
              <w:rPr>
                <w:rFonts w:ascii="Arial" w:hAnsi="Arial" w:cs="Arial"/>
                <w:iCs/>
                <w:color w:val="000000"/>
                <w:sz w:val="22"/>
                <w:szCs w:val="22"/>
              </w:rPr>
              <w:br/>
            </w:r>
          </w:p>
          <w:p w14:paraId="15C1AD65" w14:textId="3737C91B" w:rsidR="00EF6BF9" w:rsidRPr="00954DB6" w:rsidRDefault="00EF6BF9" w:rsidP="00EF6BF9">
            <w:pPr>
              <w:numPr>
                <w:ilvl w:val="0"/>
                <w:numId w:val="46"/>
              </w:numPr>
              <w:tabs>
                <w:tab w:val="left" w:pos="9747"/>
              </w:tabs>
              <w:rPr>
                <w:rFonts w:ascii="Arial" w:hAnsi="Arial" w:cs="Arial"/>
                <w:iCs/>
                <w:color w:val="000000"/>
                <w:sz w:val="22"/>
                <w:szCs w:val="22"/>
              </w:rPr>
            </w:pPr>
            <w:r>
              <w:rPr>
                <w:rFonts w:ascii="Arial" w:hAnsi="Arial" w:cs="Arial"/>
                <w:iCs/>
                <w:color w:val="000000"/>
                <w:sz w:val="22"/>
                <w:szCs w:val="22"/>
              </w:rPr>
              <w:t xml:space="preserve">induction and familiarisation </w:t>
            </w:r>
            <w:r w:rsidRPr="00954DB6">
              <w:rPr>
                <w:rFonts w:ascii="Arial" w:hAnsi="Arial" w:cs="Arial"/>
                <w:iCs/>
                <w:color w:val="000000"/>
                <w:sz w:val="22"/>
                <w:szCs w:val="22"/>
              </w:rPr>
              <w:t>training for</w:t>
            </w:r>
            <w:r>
              <w:rPr>
                <w:rFonts w:ascii="Arial" w:hAnsi="Arial" w:cs="Arial"/>
                <w:iCs/>
                <w:color w:val="000000"/>
                <w:sz w:val="22"/>
                <w:szCs w:val="22"/>
              </w:rPr>
              <w:t xml:space="preserve"> employees new to the contract (including any regular and emergency cover staff)?</w:t>
            </w:r>
            <w:r>
              <w:rPr>
                <w:rFonts w:ascii="Arial" w:hAnsi="Arial" w:cs="Arial"/>
                <w:iCs/>
                <w:color w:val="000000"/>
                <w:sz w:val="22"/>
                <w:szCs w:val="22"/>
              </w:rPr>
              <w:br/>
            </w:r>
            <w:r>
              <w:rPr>
                <w:rFonts w:ascii="Arial" w:hAnsi="Arial" w:cs="Arial"/>
                <w:iCs/>
                <w:color w:val="000000"/>
                <w:sz w:val="22"/>
                <w:szCs w:val="22"/>
              </w:rPr>
              <w:br/>
            </w:r>
            <w:r>
              <w:rPr>
                <w:rFonts w:ascii="Arial" w:hAnsi="Arial" w:cs="Arial"/>
                <w:iCs/>
                <w:color w:val="000000"/>
                <w:sz w:val="22"/>
                <w:szCs w:val="22"/>
              </w:rPr>
              <w:br/>
            </w:r>
            <w:r>
              <w:rPr>
                <w:rFonts w:ascii="Arial" w:hAnsi="Arial" w:cs="Arial"/>
                <w:iCs/>
                <w:color w:val="000000"/>
                <w:sz w:val="22"/>
                <w:szCs w:val="22"/>
              </w:rPr>
              <w:br/>
            </w:r>
            <w:r>
              <w:rPr>
                <w:rFonts w:ascii="Arial" w:hAnsi="Arial" w:cs="Arial"/>
                <w:iCs/>
                <w:color w:val="000000"/>
                <w:sz w:val="22"/>
                <w:szCs w:val="22"/>
              </w:rPr>
              <w:br/>
            </w:r>
          </w:p>
          <w:p w14:paraId="730E58C2" w14:textId="77777777" w:rsidR="00EF6BF9" w:rsidRPr="00954DB6" w:rsidRDefault="00EF6BF9" w:rsidP="00EF6BF9">
            <w:pPr>
              <w:numPr>
                <w:ilvl w:val="0"/>
                <w:numId w:val="46"/>
              </w:numPr>
              <w:tabs>
                <w:tab w:val="left" w:pos="9747"/>
              </w:tabs>
              <w:rPr>
                <w:rFonts w:ascii="Arial" w:hAnsi="Arial" w:cs="Arial"/>
                <w:iCs/>
                <w:color w:val="000000"/>
                <w:sz w:val="22"/>
                <w:szCs w:val="22"/>
              </w:rPr>
            </w:pPr>
            <w:r>
              <w:rPr>
                <w:rFonts w:ascii="Arial" w:hAnsi="Arial" w:cs="Arial"/>
                <w:iCs/>
                <w:color w:val="000000"/>
                <w:sz w:val="22"/>
                <w:szCs w:val="22"/>
              </w:rPr>
              <w:t>any continuation or refresher training? (p</w:t>
            </w:r>
            <w:r w:rsidRPr="00954DB6">
              <w:rPr>
                <w:rFonts w:ascii="Arial" w:hAnsi="Arial" w:cs="Arial"/>
                <w:iCs/>
                <w:color w:val="000000"/>
                <w:sz w:val="22"/>
                <w:szCs w:val="22"/>
              </w:rPr>
              <w:t xml:space="preserve">lease describe the extent </w:t>
            </w:r>
            <w:r>
              <w:rPr>
                <w:rFonts w:ascii="Arial" w:hAnsi="Arial" w:cs="Arial"/>
                <w:iCs/>
                <w:color w:val="000000"/>
                <w:sz w:val="22"/>
                <w:szCs w:val="22"/>
              </w:rPr>
              <w:t xml:space="preserve">and regularity </w:t>
            </w:r>
            <w:r w:rsidRPr="00954DB6">
              <w:rPr>
                <w:rFonts w:ascii="Arial" w:hAnsi="Arial" w:cs="Arial"/>
                <w:iCs/>
                <w:color w:val="000000"/>
                <w:sz w:val="22"/>
                <w:szCs w:val="22"/>
              </w:rPr>
              <w:t>of refresher training).</w:t>
            </w:r>
          </w:p>
          <w:p w14:paraId="51E30F3D" w14:textId="54A1C325" w:rsidR="00EF6BF9" w:rsidRPr="00A75D8B" w:rsidRDefault="00EF6BF9" w:rsidP="00EF6BF9">
            <w:pPr>
              <w:pStyle w:val="00-Normal-BB"/>
              <w:ind w:left="720"/>
              <w:rPr>
                <w:rFonts w:cs="Arial"/>
                <w:bCs/>
                <w:szCs w:val="22"/>
              </w:rPr>
            </w:pPr>
            <w:r>
              <w:rPr>
                <w:rFonts w:cs="Arial"/>
                <w:bCs/>
                <w:szCs w:val="22"/>
              </w:rPr>
              <w:br/>
            </w:r>
            <w:r>
              <w:rPr>
                <w:rFonts w:cs="Arial"/>
                <w:bCs/>
                <w:szCs w:val="22"/>
              </w:rPr>
              <w:br/>
            </w:r>
            <w:r>
              <w:rPr>
                <w:rFonts w:cs="Arial"/>
                <w:bCs/>
                <w:szCs w:val="22"/>
              </w:rPr>
              <w:br/>
            </w:r>
            <w:r>
              <w:rPr>
                <w:rFonts w:cs="Arial"/>
                <w:bCs/>
                <w:szCs w:val="22"/>
              </w:rPr>
              <w:br/>
            </w:r>
          </w:p>
          <w:p w14:paraId="0B62FBCA" w14:textId="77777777" w:rsidR="00EF6BF9" w:rsidRPr="00A75D8B" w:rsidRDefault="00EF6BF9" w:rsidP="008E0F13">
            <w:pPr>
              <w:pStyle w:val="00-Normal-BB"/>
              <w:rPr>
                <w:rFonts w:cs="Arial"/>
                <w:bCs/>
                <w:szCs w:val="22"/>
              </w:rPr>
            </w:pPr>
          </w:p>
        </w:tc>
      </w:tr>
      <w:tr w:rsidR="00EF6BF9" w:rsidRPr="00A75D8B" w14:paraId="08ADF577" w14:textId="77777777" w:rsidTr="00EF6BF9">
        <w:tc>
          <w:tcPr>
            <w:tcW w:w="14596" w:type="dxa"/>
            <w:tcBorders>
              <w:top w:val="single" w:sz="4" w:space="0" w:color="000000"/>
              <w:left w:val="single" w:sz="4" w:space="0" w:color="000000"/>
              <w:bottom w:val="single" w:sz="4" w:space="0" w:color="000000"/>
              <w:right w:val="single" w:sz="4" w:space="0" w:color="000000"/>
            </w:tcBorders>
            <w:shd w:val="clear" w:color="auto" w:fill="auto"/>
          </w:tcPr>
          <w:p w14:paraId="671E18E5" w14:textId="71E8ED07" w:rsidR="00EF6BF9" w:rsidRPr="00A75D8B" w:rsidRDefault="00EF6BF9" w:rsidP="008E0F13">
            <w:pPr>
              <w:pStyle w:val="00-Normal-BB"/>
              <w:rPr>
                <w:rFonts w:cs="Arial"/>
                <w:bCs/>
                <w:szCs w:val="22"/>
              </w:rPr>
            </w:pPr>
            <w:r w:rsidRPr="00A75D8B">
              <w:rPr>
                <w:rFonts w:cs="Arial"/>
                <w:bCs/>
                <w:szCs w:val="22"/>
              </w:rPr>
              <w:t>Q.A</w:t>
            </w:r>
            <w:r>
              <w:rPr>
                <w:rFonts w:cs="Arial"/>
                <w:bCs/>
                <w:szCs w:val="22"/>
              </w:rPr>
              <w:t>7</w:t>
            </w:r>
            <w:r w:rsidRPr="00A75D8B">
              <w:rPr>
                <w:rFonts w:cs="Arial"/>
                <w:bCs/>
                <w:szCs w:val="22"/>
              </w:rPr>
              <w:t xml:space="preserve"> - (Maximum Score </w:t>
            </w:r>
            <w:r w:rsidR="0096703B">
              <w:rPr>
                <w:rFonts w:cs="Arial"/>
                <w:bCs/>
                <w:szCs w:val="22"/>
              </w:rPr>
              <w:t>5</w:t>
            </w:r>
            <w:r w:rsidRPr="00A75D8B">
              <w:rPr>
                <w:rFonts w:cs="Arial"/>
                <w:bCs/>
                <w:szCs w:val="22"/>
              </w:rPr>
              <w:t xml:space="preserve"> Weighting </w:t>
            </w:r>
            <w:r>
              <w:rPr>
                <w:rFonts w:cs="Arial"/>
                <w:bCs/>
                <w:szCs w:val="22"/>
              </w:rPr>
              <w:t>2</w:t>
            </w:r>
            <w:r w:rsidRPr="00A75D8B">
              <w:rPr>
                <w:rFonts w:cs="Arial"/>
                <w:bCs/>
                <w:szCs w:val="22"/>
              </w:rPr>
              <w:t>)</w:t>
            </w:r>
          </w:p>
        </w:tc>
      </w:tr>
      <w:tr w:rsidR="00EF6BF9" w:rsidRPr="002E50A5" w14:paraId="3031D501" w14:textId="77777777" w:rsidTr="00EF6BF9">
        <w:tc>
          <w:tcPr>
            <w:tcW w:w="14596" w:type="dxa"/>
            <w:tcBorders>
              <w:top w:val="single" w:sz="4" w:space="0" w:color="000000"/>
              <w:left w:val="single" w:sz="4" w:space="0" w:color="000000"/>
              <w:bottom w:val="single" w:sz="4" w:space="0" w:color="000000"/>
              <w:right w:val="single" w:sz="4" w:space="0" w:color="000000"/>
            </w:tcBorders>
            <w:shd w:val="clear" w:color="auto" w:fill="auto"/>
          </w:tcPr>
          <w:p w14:paraId="14AE9BC4" w14:textId="77777777" w:rsidR="00EF6BF9" w:rsidRPr="002E50A5" w:rsidRDefault="00EF6BF9" w:rsidP="008E0F13">
            <w:pPr>
              <w:pStyle w:val="00-Normal-BB"/>
              <w:rPr>
                <w:rFonts w:cs="Arial"/>
                <w:bCs/>
                <w:szCs w:val="22"/>
              </w:rPr>
            </w:pPr>
          </w:p>
          <w:p w14:paraId="5A6B3F90" w14:textId="0A9A1BAE" w:rsidR="00EF6BF9" w:rsidRDefault="00EF6BF9" w:rsidP="00EF6BF9">
            <w:pPr>
              <w:tabs>
                <w:tab w:val="left" w:pos="675"/>
                <w:tab w:val="left" w:pos="9747"/>
              </w:tabs>
              <w:spacing w:before="120"/>
              <w:rPr>
                <w:rFonts w:ascii="Arial" w:hAnsi="Arial" w:cs="Arial"/>
                <w:iCs/>
                <w:color w:val="000000"/>
                <w:sz w:val="22"/>
                <w:szCs w:val="22"/>
              </w:rPr>
            </w:pPr>
            <w:r w:rsidRPr="00954DB6">
              <w:rPr>
                <w:rFonts w:ascii="Arial" w:hAnsi="Arial" w:cs="Arial"/>
                <w:iCs/>
                <w:color w:val="000000"/>
                <w:sz w:val="22"/>
                <w:szCs w:val="22"/>
              </w:rPr>
              <w:t>Please describe how your organisation will manage and monitor contract performance and how you will communicate / report this to the Authority, for example:</w:t>
            </w:r>
          </w:p>
          <w:p w14:paraId="55248EF1" w14:textId="77777777" w:rsidR="00EF6BF9" w:rsidRPr="00954DB6" w:rsidRDefault="00EF6BF9" w:rsidP="00EF6BF9">
            <w:pPr>
              <w:tabs>
                <w:tab w:val="left" w:pos="675"/>
                <w:tab w:val="left" w:pos="9747"/>
              </w:tabs>
              <w:spacing w:before="120"/>
              <w:rPr>
                <w:rFonts w:ascii="Arial" w:hAnsi="Arial" w:cs="Arial"/>
                <w:iCs/>
                <w:color w:val="000000"/>
                <w:sz w:val="22"/>
                <w:szCs w:val="22"/>
              </w:rPr>
            </w:pPr>
          </w:p>
          <w:p w14:paraId="5F724EC1" w14:textId="77777777" w:rsidR="00EF6BF9" w:rsidRDefault="00EF6BF9" w:rsidP="00EF6BF9">
            <w:pPr>
              <w:pStyle w:val="ListParagraph"/>
              <w:numPr>
                <w:ilvl w:val="0"/>
                <w:numId w:val="48"/>
              </w:numPr>
              <w:tabs>
                <w:tab w:val="left" w:pos="675"/>
                <w:tab w:val="left" w:pos="9747"/>
              </w:tabs>
              <w:jc w:val="both"/>
              <w:rPr>
                <w:rFonts w:cs="Arial"/>
                <w:iCs/>
                <w:color w:val="000000"/>
                <w:sz w:val="22"/>
                <w:szCs w:val="22"/>
              </w:rPr>
            </w:pPr>
            <w:r>
              <w:rPr>
                <w:rFonts w:cs="Arial"/>
                <w:iCs/>
                <w:color w:val="000000"/>
                <w:sz w:val="22"/>
                <w:szCs w:val="22"/>
              </w:rPr>
              <w:t>Absence management</w:t>
            </w:r>
          </w:p>
          <w:p w14:paraId="3F441AFB" w14:textId="77777777" w:rsidR="00EF6BF9" w:rsidRPr="00954DB6" w:rsidRDefault="00EF6BF9" w:rsidP="00EF6BF9">
            <w:pPr>
              <w:pStyle w:val="ListParagraph"/>
              <w:numPr>
                <w:ilvl w:val="0"/>
                <w:numId w:val="48"/>
              </w:numPr>
              <w:tabs>
                <w:tab w:val="left" w:pos="675"/>
                <w:tab w:val="left" w:pos="9747"/>
              </w:tabs>
              <w:jc w:val="both"/>
              <w:rPr>
                <w:rFonts w:cs="Arial"/>
                <w:iCs/>
                <w:color w:val="000000"/>
                <w:sz w:val="22"/>
                <w:szCs w:val="22"/>
              </w:rPr>
            </w:pPr>
            <w:r w:rsidRPr="00954DB6">
              <w:rPr>
                <w:rFonts w:cs="Arial"/>
                <w:iCs/>
                <w:color w:val="000000"/>
                <w:sz w:val="22"/>
                <w:szCs w:val="22"/>
              </w:rPr>
              <w:t>Employee performance</w:t>
            </w:r>
          </w:p>
          <w:p w14:paraId="32CBD2FF" w14:textId="77777777" w:rsidR="00EF6BF9" w:rsidRPr="00954DB6" w:rsidRDefault="00EF6BF9" w:rsidP="00EF6BF9">
            <w:pPr>
              <w:pStyle w:val="ListParagraph"/>
              <w:numPr>
                <w:ilvl w:val="0"/>
                <w:numId w:val="48"/>
              </w:numPr>
              <w:tabs>
                <w:tab w:val="left" w:pos="675"/>
                <w:tab w:val="left" w:pos="9747"/>
              </w:tabs>
              <w:jc w:val="both"/>
              <w:rPr>
                <w:rFonts w:cs="Arial"/>
                <w:iCs/>
                <w:color w:val="000000"/>
                <w:sz w:val="22"/>
                <w:szCs w:val="22"/>
              </w:rPr>
            </w:pPr>
            <w:r>
              <w:rPr>
                <w:rFonts w:cs="Arial"/>
                <w:iCs/>
                <w:color w:val="000000"/>
                <w:sz w:val="22"/>
                <w:szCs w:val="22"/>
              </w:rPr>
              <w:t>Monitoring &amp; i</w:t>
            </w:r>
            <w:r w:rsidRPr="00954DB6">
              <w:rPr>
                <w:rFonts w:cs="Arial"/>
                <w:iCs/>
                <w:color w:val="000000"/>
                <w:sz w:val="22"/>
                <w:szCs w:val="22"/>
              </w:rPr>
              <w:t>nspections</w:t>
            </w:r>
          </w:p>
          <w:p w14:paraId="506A42DF" w14:textId="77777777" w:rsidR="00EF6BF9" w:rsidRDefault="00EF6BF9" w:rsidP="00EF6BF9">
            <w:pPr>
              <w:pStyle w:val="ListParagraph"/>
              <w:numPr>
                <w:ilvl w:val="0"/>
                <w:numId w:val="48"/>
              </w:numPr>
              <w:tabs>
                <w:tab w:val="left" w:pos="675"/>
                <w:tab w:val="left" w:pos="9747"/>
              </w:tabs>
              <w:jc w:val="both"/>
              <w:rPr>
                <w:rFonts w:cs="Arial"/>
                <w:iCs/>
                <w:color w:val="000000"/>
                <w:sz w:val="22"/>
                <w:szCs w:val="22"/>
              </w:rPr>
            </w:pPr>
            <w:r w:rsidRPr="00954DB6">
              <w:rPr>
                <w:rFonts w:cs="Arial"/>
                <w:iCs/>
                <w:color w:val="000000"/>
                <w:sz w:val="22"/>
                <w:szCs w:val="22"/>
              </w:rPr>
              <w:t>Quality</w:t>
            </w:r>
          </w:p>
          <w:p w14:paraId="179454BC" w14:textId="4D5AFC6C" w:rsidR="00EF6BF9" w:rsidRDefault="00EF6BF9" w:rsidP="00EF6BF9">
            <w:pPr>
              <w:pStyle w:val="ListParagraph"/>
              <w:numPr>
                <w:ilvl w:val="0"/>
                <w:numId w:val="48"/>
              </w:numPr>
              <w:tabs>
                <w:tab w:val="left" w:pos="675"/>
                <w:tab w:val="left" w:pos="9747"/>
              </w:tabs>
              <w:jc w:val="both"/>
              <w:rPr>
                <w:rFonts w:cs="Arial"/>
                <w:iCs/>
                <w:color w:val="000000"/>
                <w:sz w:val="22"/>
                <w:szCs w:val="22"/>
              </w:rPr>
            </w:pPr>
            <w:r>
              <w:rPr>
                <w:rFonts w:cs="Arial"/>
                <w:iCs/>
                <w:color w:val="000000"/>
                <w:sz w:val="22"/>
                <w:szCs w:val="22"/>
              </w:rPr>
              <w:t>Complaints handling</w:t>
            </w:r>
          </w:p>
          <w:p w14:paraId="7E65B003" w14:textId="77777777" w:rsidR="00EF6BF9" w:rsidRPr="00EF6BF9" w:rsidRDefault="00EF6BF9" w:rsidP="00EF6BF9">
            <w:pPr>
              <w:pStyle w:val="00-Normal-BB"/>
              <w:numPr>
                <w:ilvl w:val="0"/>
                <w:numId w:val="48"/>
              </w:numPr>
              <w:rPr>
                <w:rFonts w:cs="Arial"/>
                <w:bCs/>
                <w:szCs w:val="22"/>
              </w:rPr>
            </w:pPr>
            <w:r w:rsidRPr="00954DB6">
              <w:rPr>
                <w:rFonts w:cs="Arial"/>
                <w:iCs/>
                <w:color w:val="000000"/>
                <w:szCs w:val="22"/>
              </w:rPr>
              <w:t>Systems &amp; Procedures</w:t>
            </w:r>
          </w:p>
          <w:p w14:paraId="14E37C0D" w14:textId="761AAD40" w:rsidR="00EF6BF9" w:rsidRDefault="00EF6BF9" w:rsidP="00EF6BF9">
            <w:pPr>
              <w:pStyle w:val="00-Normal-BB"/>
              <w:rPr>
                <w:rFonts w:cs="Arial"/>
                <w:iCs/>
                <w:color w:val="000000"/>
                <w:szCs w:val="22"/>
              </w:rPr>
            </w:pPr>
          </w:p>
          <w:p w14:paraId="787568BB" w14:textId="24838C49" w:rsidR="00EF6BF9" w:rsidRDefault="00EF6BF9" w:rsidP="00EF6BF9">
            <w:pPr>
              <w:pStyle w:val="00-Normal-BB"/>
              <w:rPr>
                <w:rFonts w:cs="Arial"/>
                <w:iCs/>
                <w:color w:val="000000"/>
                <w:szCs w:val="22"/>
              </w:rPr>
            </w:pPr>
            <w:r>
              <w:rPr>
                <w:rFonts w:cs="Arial"/>
                <w:iCs/>
                <w:color w:val="000000"/>
                <w:szCs w:val="22"/>
              </w:rPr>
              <w:t xml:space="preserve">Please </w:t>
            </w:r>
            <w:r w:rsidRPr="00954DB6">
              <w:rPr>
                <w:rFonts w:cs="Arial"/>
                <w:iCs/>
                <w:color w:val="000000"/>
                <w:szCs w:val="22"/>
              </w:rPr>
              <w:t>detail what procedures you</w:t>
            </w:r>
            <w:r>
              <w:rPr>
                <w:rFonts w:cs="Arial"/>
                <w:iCs/>
                <w:color w:val="000000"/>
                <w:szCs w:val="22"/>
              </w:rPr>
              <w:t xml:space="preserve"> have in place to deal with </w:t>
            </w:r>
            <w:r w:rsidRPr="00954DB6">
              <w:rPr>
                <w:rFonts w:cs="Arial"/>
                <w:iCs/>
                <w:color w:val="000000"/>
                <w:szCs w:val="22"/>
              </w:rPr>
              <w:t>employees who do not meet required training or quality standards?</w:t>
            </w:r>
          </w:p>
          <w:p w14:paraId="65A9A53C" w14:textId="3834CB09" w:rsidR="00EF6BF9" w:rsidRDefault="00EF6BF9" w:rsidP="00EF6BF9">
            <w:pPr>
              <w:pStyle w:val="00-Normal-BB"/>
              <w:rPr>
                <w:rFonts w:cs="Arial"/>
                <w:iCs/>
                <w:color w:val="000000"/>
                <w:szCs w:val="22"/>
              </w:rPr>
            </w:pPr>
          </w:p>
          <w:p w14:paraId="5C5DE2BF" w14:textId="77777777" w:rsidR="00EF6BF9" w:rsidRDefault="00EF6BF9" w:rsidP="00EF6BF9">
            <w:pPr>
              <w:pStyle w:val="00-Normal-BB"/>
              <w:rPr>
                <w:rFonts w:cs="Arial"/>
                <w:iCs/>
                <w:color w:val="000000"/>
                <w:szCs w:val="22"/>
              </w:rPr>
            </w:pPr>
          </w:p>
          <w:p w14:paraId="05DDFCA4" w14:textId="1E1E65EB" w:rsidR="00EF6BF9" w:rsidRPr="00A75D8B" w:rsidRDefault="00EF6BF9" w:rsidP="00EF6BF9">
            <w:pPr>
              <w:pStyle w:val="00-Normal-BB"/>
              <w:rPr>
                <w:rFonts w:cs="Arial"/>
                <w:bCs/>
                <w:szCs w:val="22"/>
              </w:rPr>
            </w:pPr>
          </w:p>
        </w:tc>
      </w:tr>
      <w:tr w:rsidR="00EF6BF9" w:rsidRPr="00A75D8B" w14:paraId="143BBF18" w14:textId="77777777" w:rsidTr="00EF6BF9">
        <w:tc>
          <w:tcPr>
            <w:tcW w:w="14596" w:type="dxa"/>
            <w:tcBorders>
              <w:top w:val="single" w:sz="4" w:space="0" w:color="000000"/>
              <w:left w:val="single" w:sz="4" w:space="0" w:color="000000"/>
              <w:bottom w:val="single" w:sz="4" w:space="0" w:color="000000"/>
              <w:right w:val="single" w:sz="4" w:space="0" w:color="000000"/>
            </w:tcBorders>
            <w:shd w:val="clear" w:color="auto" w:fill="auto"/>
          </w:tcPr>
          <w:p w14:paraId="45060D5F" w14:textId="4600E6C3" w:rsidR="00EF6BF9" w:rsidRPr="00A75D8B" w:rsidRDefault="00EF6BF9" w:rsidP="008E0F13">
            <w:pPr>
              <w:pStyle w:val="00-Normal-BB"/>
              <w:rPr>
                <w:rFonts w:cs="Arial"/>
                <w:bCs/>
                <w:szCs w:val="22"/>
              </w:rPr>
            </w:pPr>
            <w:r w:rsidRPr="00A75D8B">
              <w:rPr>
                <w:rFonts w:cs="Arial"/>
                <w:bCs/>
                <w:szCs w:val="22"/>
              </w:rPr>
              <w:lastRenderedPageBreak/>
              <w:t>Q.A</w:t>
            </w:r>
            <w:r>
              <w:rPr>
                <w:rFonts w:cs="Arial"/>
                <w:bCs/>
                <w:szCs w:val="22"/>
              </w:rPr>
              <w:t>8</w:t>
            </w:r>
            <w:r w:rsidRPr="00A75D8B">
              <w:rPr>
                <w:rFonts w:cs="Arial"/>
                <w:bCs/>
                <w:szCs w:val="22"/>
              </w:rPr>
              <w:t xml:space="preserve"> - (Maximum Score </w:t>
            </w:r>
            <w:r w:rsidR="0096703B">
              <w:rPr>
                <w:rFonts w:cs="Arial"/>
                <w:bCs/>
                <w:szCs w:val="22"/>
              </w:rPr>
              <w:t>5</w:t>
            </w:r>
            <w:r w:rsidRPr="00A75D8B">
              <w:rPr>
                <w:rFonts w:cs="Arial"/>
                <w:bCs/>
                <w:szCs w:val="22"/>
              </w:rPr>
              <w:t xml:space="preserve"> Weighting </w:t>
            </w:r>
            <w:r>
              <w:rPr>
                <w:rFonts w:cs="Arial"/>
                <w:bCs/>
                <w:szCs w:val="22"/>
              </w:rPr>
              <w:t>2</w:t>
            </w:r>
            <w:r w:rsidRPr="00A75D8B">
              <w:rPr>
                <w:rFonts w:cs="Arial"/>
                <w:bCs/>
                <w:szCs w:val="22"/>
              </w:rPr>
              <w:t>)</w:t>
            </w:r>
          </w:p>
        </w:tc>
      </w:tr>
      <w:tr w:rsidR="00EF6BF9" w:rsidRPr="002E50A5" w14:paraId="1F7F3E1B" w14:textId="77777777" w:rsidTr="00EF6BF9">
        <w:tc>
          <w:tcPr>
            <w:tcW w:w="14596" w:type="dxa"/>
            <w:tcBorders>
              <w:top w:val="single" w:sz="4" w:space="0" w:color="000000"/>
              <w:left w:val="single" w:sz="4" w:space="0" w:color="000000"/>
              <w:bottom w:val="single" w:sz="4" w:space="0" w:color="000000"/>
              <w:right w:val="single" w:sz="4" w:space="0" w:color="000000"/>
            </w:tcBorders>
            <w:shd w:val="clear" w:color="auto" w:fill="auto"/>
          </w:tcPr>
          <w:p w14:paraId="531EBD6E" w14:textId="77777777" w:rsidR="00EF6BF9" w:rsidRPr="002E50A5" w:rsidRDefault="00EF6BF9" w:rsidP="008E0F13">
            <w:pPr>
              <w:pStyle w:val="00-Normal-BB"/>
              <w:rPr>
                <w:rFonts w:cs="Arial"/>
                <w:bCs/>
                <w:szCs w:val="22"/>
              </w:rPr>
            </w:pPr>
          </w:p>
          <w:p w14:paraId="7D0CA027" w14:textId="77777777" w:rsidR="00EF6BF9" w:rsidRDefault="00EF6BF9" w:rsidP="008E0F13">
            <w:pPr>
              <w:pStyle w:val="00-Normal-BB"/>
              <w:rPr>
                <w:rFonts w:cs="Arial"/>
                <w:iCs/>
                <w:color w:val="000000"/>
                <w:szCs w:val="22"/>
              </w:rPr>
            </w:pPr>
            <w:r w:rsidRPr="00954DB6">
              <w:rPr>
                <w:rFonts w:cs="Arial"/>
                <w:iCs/>
                <w:color w:val="000000"/>
                <w:szCs w:val="22"/>
              </w:rPr>
              <w:t>How does your organisation ensure an appropriate level of emergency cover for unforeseen staff absence (</w:t>
            </w:r>
            <w:r>
              <w:rPr>
                <w:rFonts w:cs="Arial"/>
                <w:iCs/>
                <w:color w:val="000000"/>
                <w:szCs w:val="22"/>
              </w:rPr>
              <w:t xml:space="preserve">both </w:t>
            </w:r>
            <w:r w:rsidRPr="00954DB6">
              <w:rPr>
                <w:rFonts w:cs="Arial"/>
                <w:iCs/>
                <w:color w:val="000000"/>
                <w:szCs w:val="22"/>
              </w:rPr>
              <w:t>cleaning staff and supervisors)?</w:t>
            </w:r>
          </w:p>
          <w:p w14:paraId="1B5E2518" w14:textId="77777777" w:rsidR="00EF6BF9" w:rsidRDefault="00EF6BF9" w:rsidP="008E0F13">
            <w:pPr>
              <w:pStyle w:val="00-Normal-BB"/>
              <w:rPr>
                <w:rFonts w:cs="Arial"/>
                <w:iCs/>
                <w:color w:val="000000"/>
                <w:szCs w:val="22"/>
              </w:rPr>
            </w:pPr>
          </w:p>
          <w:p w14:paraId="78526CFE" w14:textId="77777777" w:rsidR="00EF6BF9" w:rsidRDefault="00EF6BF9" w:rsidP="008E0F13">
            <w:pPr>
              <w:pStyle w:val="00-Normal-BB"/>
              <w:rPr>
                <w:rFonts w:cs="Arial"/>
                <w:iCs/>
                <w:color w:val="000000"/>
                <w:szCs w:val="22"/>
              </w:rPr>
            </w:pPr>
          </w:p>
          <w:p w14:paraId="48D49C5C" w14:textId="05C1D699" w:rsidR="00EF6BF9" w:rsidRPr="00A75D8B" w:rsidRDefault="00EF6BF9" w:rsidP="008E0F13">
            <w:pPr>
              <w:pStyle w:val="00-Normal-BB"/>
              <w:rPr>
                <w:rFonts w:cs="Arial"/>
                <w:bCs/>
                <w:szCs w:val="22"/>
              </w:rPr>
            </w:pPr>
          </w:p>
        </w:tc>
      </w:tr>
      <w:tr w:rsidR="00EF6BF9" w:rsidRPr="00A75D8B" w14:paraId="001E20EF" w14:textId="77777777" w:rsidTr="00EF6BF9">
        <w:tc>
          <w:tcPr>
            <w:tcW w:w="14596" w:type="dxa"/>
            <w:tcBorders>
              <w:top w:val="single" w:sz="4" w:space="0" w:color="000000"/>
              <w:left w:val="single" w:sz="4" w:space="0" w:color="000000"/>
              <w:bottom w:val="single" w:sz="4" w:space="0" w:color="000000"/>
              <w:right w:val="single" w:sz="4" w:space="0" w:color="000000"/>
            </w:tcBorders>
            <w:shd w:val="clear" w:color="auto" w:fill="auto"/>
          </w:tcPr>
          <w:p w14:paraId="457A4E64" w14:textId="0245F1FF" w:rsidR="00EF6BF9" w:rsidRPr="00A75D8B" w:rsidRDefault="00EF6BF9" w:rsidP="008E0F13">
            <w:pPr>
              <w:pStyle w:val="00-Normal-BB"/>
              <w:rPr>
                <w:rFonts w:cs="Arial"/>
                <w:bCs/>
                <w:szCs w:val="22"/>
              </w:rPr>
            </w:pPr>
            <w:r w:rsidRPr="00A75D8B">
              <w:rPr>
                <w:rFonts w:cs="Arial"/>
                <w:bCs/>
                <w:szCs w:val="22"/>
              </w:rPr>
              <w:t>Q.A</w:t>
            </w:r>
            <w:r>
              <w:rPr>
                <w:rFonts w:cs="Arial"/>
                <w:bCs/>
                <w:szCs w:val="22"/>
              </w:rPr>
              <w:t>9</w:t>
            </w:r>
            <w:r w:rsidRPr="00A75D8B">
              <w:rPr>
                <w:rFonts w:cs="Arial"/>
                <w:bCs/>
                <w:szCs w:val="22"/>
              </w:rPr>
              <w:t xml:space="preserve"> - (Maximum Score </w:t>
            </w:r>
            <w:r w:rsidR="0096703B">
              <w:rPr>
                <w:rFonts w:cs="Arial"/>
                <w:bCs/>
                <w:szCs w:val="22"/>
              </w:rPr>
              <w:t>5</w:t>
            </w:r>
            <w:r w:rsidRPr="00A75D8B">
              <w:rPr>
                <w:rFonts w:cs="Arial"/>
                <w:bCs/>
                <w:szCs w:val="22"/>
              </w:rPr>
              <w:t xml:space="preserve"> Weighting </w:t>
            </w:r>
            <w:r>
              <w:rPr>
                <w:rFonts w:cs="Arial"/>
                <w:bCs/>
                <w:szCs w:val="22"/>
              </w:rPr>
              <w:t>2</w:t>
            </w:r>
            <w:r w:rsidRPr="00A75D8B">
              <w:rPr>
                <w:rFonts w:cs="Arial"/>
                <w:bCs/>
                <w:szCs w:val="22"/>
              </w:rPr>
              <w:t>)</w:t>
            </w:r>
          </w:p>
        </w:tc>
      </w:tr>
      <w:tr w:rsidR="00EF6BF9" w:rsidRPr="002E50A5" w14:paraId="4412D835" w14:textId="77777777" w:rsidTr="00EF6BF9">
        <w:tc>
          <w:tcPr>
            <w:tcW w:w="14596" w:type="dxa"/>
            <w:tcBorders>
              <w:top w:val="single" w:sz="4" w:space="0" w:color="000000"/>
              <w:left w:val="single" w:sz="4" w:space="0" w:color="000000"/>
              <w:bottom w:val="single" w:sz="4" w:space="0" w:color="000000"/>
              <w:right w:val="single" w:sz="4" w:space="0" w:color="000000"/>
            </w:tcBorders>
            <w:shd w:val="clear" w:color="auto" w:fill="auto"/>
          </w:tcPr>
          <w:p w14:paraId="1EE212B2" w14:textId="77777777" w:rsidR="00EF6BF9" w:rsidRPr="002E50A5" w:rsidRDefault="00EF6BF9" w:rsidP="008E0F13">
            <w:pPr>
              <w:pStyle w:val="00-Normal-BB"/>
              <w:rPr>
                <w:rFonts w:cs="Arial"/>
                <w:bCs/>
                <w:szCs w:val="22"/>
              </w:rPr>
            </w:pPr>
          </w:p>
          <w:p w14:paraId="65FFC069" w14:textId="6C065C3B" w:rsidR="00EF6BF9" w:rsidRDefault="00EF6BF9" w:rsidP="008E0F13">
            <w:pPr>
              <w:pStyle w:val="00-Normal-BB"/>
              <w:rPr>
                <w:rFonts w:cs="Arial"/>
                <w:szCs w:val="22"/>
              </w:rPr>
            </w:pPr>
            <w:r w:rsidRPr="00954DB6">
              <w:rPr>
                <w:rFonts w:cs="Arial"/>
                <w:szCs w:val="22"/>
              </w:rPr>
              <w:t xml:space="preserve">Describe </w:t>
            </w:r>
            <w:r>
              <w:rPr>
                <w:rFonts w:cs="Arial"/>
                <w:szCs w:val="22"/>
              </w:rPr>
              <w:t>how, if awarded the c</w:t>
            </w:r>
            <w:r w:rsidRPr="00954DB6">
              <w:rPr>
                <w:rFonts w:cs="Arial"/>
                <w:szCs w:val="22"/>
              </w:rPr>
              <w:t>ontract</w:t>
            </w:r>
            <w:r>
              <w:rPr>
                <w:rFonts w:cs="Arial"/>
                <w:szCs w:val="22"/>
              </w:rPr>
              <w:t>,</w:t>
            </w:r>
            <w:r w:rsidRPr="00954DB6">
              <w:rPr>
                <w:rFonts w:cs="Arial"/>
                <w:szCs w:val="22"/>
              </w:rPr>
              <w:t xml:space="preserve"> your organisation w</w:t>
            </w:r>
            <w:r>
              <w:rPr>
                <w:rFonts w:cs="Arial"/>
                <w:szCs w:val="22"/>
              </w:rPr>
              <w:t xml:space="preserve">ould </w:t>
            </w:r>
            <w:r w:rsidRPr="00954DB6">
              <w:rPr>
                <w:rFonts w:cs="Arial"/>
                <w:szCs w:val="22"/>
              </w:rPr>
              <w:t>ensure minimum disruption to the Authority during the transition period</w:t>
            </w:r>
            <w:r>
              <w:rPr>
                <w:rFonts w:cs="Arial"/>
                <w:szCs w:val="22"/>
              </w:rPr>
              <w:t>, in particular</w:t>
            </w:r>
            <w:r w:rsidRPr="00954DB6">
              <w:rPr>
                <w:rFonts w:cs="Arial"/>
                <w:szCs w:val="22"/>
              </w:rPr>
              <w:t xml:space="preserve"> from da</w:t>
            </w:r>
            <w:r>
              <w:rPr>
                <w:rFonts w:cs="Arial"/>
                <w:szCs w:val="22"/>
              </w:rPr>
              <w:t>te of contract award to the date of commencement of the c</w:t>
            </w:r>
            <w:r w:rsidRPr="00954DB6">
              <w:rPr>
                <w:rFonts w:cs="Arial"/>
                <w:szCs w:val="22"/>
              </w:rPr>
              <w:t>ontract.</w:t>
            </w:r>
          </w:p>
          <w:p w14:paraId="4B0D2211" w14:textId="77777777" w:rsidR="00EF6BF9" w:rsidRPr="00EF6BF9" w:rsidRDefault="00EF6BF9" w:rsidP="008E0F13">
            <w:pPr>
              <w:pStyle w:val="00-Normal-BB"/>
              <w:rPr>
                <w:rFonts w:cs="Arial"/>
                <w:bCs/>
                <w:szCs w:val="22"/>
              </w:rPr>
            </w:pPr>
          </w:p>
          <w:p w14:paraId="1F8560A0" w14:textId="77777777" w:rsidR="00EF6BF9" w:rsidRPr="00EF6BF9" w:rsidRDefault="00EF6BF9" w:rsidP="008E0F13">
            <w:pPr>
              <w:pStyle w:val="00-Normal-BB"/>
              <w:rPr>
                <w:rFonts w:cs="Arial"/>
                <w:bCs/>
                <w:szCs w:val="22"/>
              </w:rPr>
            </w:pPr>
          </w:p>
          <w:p w14:paraId="5AD8A3DA" w14:textId="77777777" w:rsidR="00EF6BF9" w:rsidRPr="00A75D8B" w:rsidRDefault="00EF6BF9" w:rsidP="008E0F13">
            <w:pPr>
              <w:pStyle w:val="00-Normal-BB"/>
              <w:rPr>
                <w:rFonts w:cs="Arial"/>
                <w:bCs/>
                <w:szCs w:val="22"/>
              </w:rPr>
            </w:pPr>
          </w:p>
        </w:tc>
      </w:tr>
      <w:tr w:rsidR="002D056F" w:rsidRPr="00A75D8B" w14:paraId="40B972B8" w14:textId="77777777" w:rsidTr="002D056F">
        <w:tc>
          <w:tcPr>
            <w:tcW w:w="14596" w:type="dxa"/>
            <w:tcBorders>
              <w:top w:val="single" w:sz="4" w:space="0" w:color="000000"/>
              <w:left w:val="single" w:sz="4" w:space="0" w:color="000000"/>
              <w:bottom w:val="single" w:sz="4" w:space="0" w:color="000000"/>
              <w:right w:val="single" w:sz="4" w:space="0" w:color="000000"/>
            </w:tcBorders>
            <w:shd w:val="clear" w:color="auto" w:fill="auto"/>
          </w:tcPr>
          <w:p w14:paraId="550F22DE" w14:textId="4178783A" w:rsidR="002D056F" w:rsidRPr="00A75D8B" w:rsidRDefault="002D056F" w:rsidP="008E0F13">
            <w:pPr>
              <w:pStyle w:val="00-Normal-BB"/>
              <w:rPr>
                <w:rFonts w:cs="Arial"/>
                <w:bCs/>
                <w:szCs w:val="22"/>
              </w:rPr>
            </w:pPr>
            <w:r w:rsidRPr="00A75D8B">
              <w:rPr>
                <w:rFonts w:cs="Arial"/>
                <w:bCs/>
                <w:szCs w:val="22"/>
              </w:rPr>
              <w:t>Q.A</w:t>
            </w:r>
            <w:r>
              <w:rPr>
                <w:rFonts w:cs="Arial"/>
                <w:bCs/>
                <w:szCs w:val="22"/>
              </w:rPr>
              <w:t>10</w:t>
            </w:r>
            <w:r w:rsidRPr="00A75D8B">
              <w:rPr>
                <w:rFonts w:cs="Arial"/>
                <w:bCs/>
                <w:szCs w:val="22"/>
              </w:rPr>
              <w:t xml:space="preserve"> - (Maximum Score </w:t>
            </w:r>
            <w:r w:rsidR="0096703B">
              <w:rPr>
                <w:rFonts w:cs="Arial"/>
                <w:bCs/>
                <w:szCs w:val="22"/>
              </w:rPr>
              <w:t>5</w:t>
            </w:r>
            <w:r w:rsidRPr="00A75D8B">
              <w:rPr>
                <w:rFonts w:cs="Arial"/>
                <w:bCs/>
                <w:szCs w:val="22"/>
              </w:rPr>
              <w:t xml:space="preserve"> Weighting </w:t>
            </w:r>
            <w:r>
              <w:rPr>
                <w:rFonts w:cs="Arial"/>
                <w:bCs/>
                <w:szCs w:val="22"/>
              </w:rPr>
              <w:t>2</w:t>
            </w:r>
            <w:r w:rsidRPr="00A75D8B">
              <w:rPr>
                <w:rFonts w:cs="Arial"/>
                <w:bCs/>
                <w:szCs w:val="22"/>
              </w:rPr>
              <w:t>)</w:t>
            </w:r>
          </w:p>
        </w:tc>
      </w:tr>
      <w:tr w:rsidR="002D056F" w:rsidRPr="002E50A5" w14:paraId="5F88908F" w14:textId="77777777" w:rsidTr="002D056F">
        <w:tc>
          <w:tcPr>
            <w:tcW w:w="14596" w:type="dxa"/>
            <w:tcBorders>
              <w:top w:val="single" w:sz="4" w:space="0" w:color="000000"/>
              <w:left w:val="single" w:sz="4" w:space="0" w:color="000000"/>
              <w:bottom w:val="single" w:sz="4" w:space="0" w:color="000000"/>
              <w:right w:val="single" w:sz="4" w:space="0" w:color="000000"/>
            </w:tcBorders>
            <w:shd w:val="clear" w:color="auto" w:fill="auto"/>
          </w:tcPr>
          <w:p w14:paraId="2572CF0B" w14:textId="77777777" w:rsidR="002D056F" w:rsidRPr="002E50A5" w:rsidRDefault="002D056F" w:rsidP="008E0F13">
            <w:pPr>
              <w:pStyle w:val="00-Normal-BB"/>
              <w:rPr>
                <w:rFonts w:cs="Arial"/>
                <w:bCs/>
                <w:szCs w:val="22"/>
              </w:rPr>
            </w:pPr>
          </w:p>
          <w:p w14:paraId="2D011E6E" w14:textId="43A836FB" w:rsidR="002D056F" w:rsidRDefault="002D056F" w:rsidP="008E0F13">
            <w:pPr>
              <w:pStyle w:val="00-Normal-BB"/>
              <w:rPr>
                <w:rFonts w:cs="Arial"/>
                <w:szCs w:val="22"/>
              </w:rPr>
            </w:pPr>
            <w:r w:rsidRPr="00954DB6">
              <w:rPr>
                <w:rFonts w:cs="Arial"/>
                <w:szCs w:val="22"/>
              </w:rPr>
              <w:t>The services to be provided as part of this Contract require a strict adherence to a range of legislation encompassing health and safety and COSHH. How would your organisation:</w:t>
            </w:r>
          </w:p>
          <w:p w14:paraId="27520570" w14:textId="10A773C1" w:rsidR="002D056F" w:rsidRDefault="002D056F" w:rsidP="008E0F13">
            <w:pPr>
              <w:pStyle w:val="00-Normal-BB"/>
              <w:rPr>
                <w:rFonts w:cs="Arial"/>
                <w:szCs w:val="22"/>
              </w:rPr>
            </w:pPr>
          </w:p>
          <w:p w14:paraId="08C78E07" w14:textId="77777777" w:rsidR="002D056F" w:rsidRPr="00954DB6" w:rsidRDefault="002D056F" w:rsidP="002D056F">
            <w:pPr>
              <w:numPr>
                <w:ilvl w:val="0"/>
                <w:numId w:val="49"/>
              </w:numPr>
              <w:tabs>
                <w:tab w:val="clear" w:pos="720"/>
                <w:tab w:val="num" w:pos="318"/>
                <w:tab w:val="left" w:pos="9747"/>
              </w:tabs>
              <w:ind w:left="318"/>
              <w:rPr>
                <w:rFonts w:ascii="Arial" w:hAnsi="Arial" w:cs="Arial"/>
                <w:sz w:val="22"/>
                <w:szCs w:val="22"/>
              </w:rPr>
            </w:pPr>
            <w:r w:rsidRPr="00954DB6">
              <w:rPr>
                <w:rFonts w:ascii="Arial" w:hAnsi="Arial" w:cs="Arial"/>
                <w:sz w:val="22"/>
                <w:szCs w:val="22"/>
              </w:rPr>
              <w:t>ensure that employees are appropriately trained and updated when new legislation comes into force?</w:t>
            </w:r>
          </w:p>
          <w:p w14:paraId="03107355" w14:textId="0D8F1E3C" w:rsidR="002D056F" w:rsidRDefault="002D056F" w:rsidP="008E0F13">
            <w:pPr>
              <w:pStyle w:val="00-Normal-BB"/>
              <w:rPr>
                <w:rFonts w:cs="Arial"/>
                <w:bCs/>
                <w:szCs w:val="22"/>
              </w:rPr>
            </w:pPr>
          </w:p>
          <w:p w14:paraId="46879420" w14:textId="77777777" w:rsidR="002D056F" w:rsidRDefault="002D056F" w:rsidP="008E0F13">
            <w:pPr>
              <w:pStyle w:val="00-Normal-BB"/>
              <w:rPr>
                <w:rFonts w:cs="Arial"/>
                <w:bCs/>
                <w:szCs w:val="22"/>
              </w:rPr>
            </w:pPr>
          </w:p>
          <w:p w14:paraId="6FBC4C00" w14:textId="25BC874D" w:rsidR="002D056F" w:rsidRDefault="002D056F" w:rsidP="008E0F13">
            <w:pPr>
              <w:pStyle w:val="00-Normal-BB"/>
              <w:rPr>
                <w:rFonts w:cs="Arial"/>
                <w:bCs/>
                <w:szCs w:val="22"/>
              </w:rPr>
            </w:pPr>
          </w:p>
          <w:p w14:paraId="0395800C" w14:textId="77777777" w:rsidR="002D056F" w:rsidRPr="00954DB6" w:rsidRDefault="002D056F" w:rsidP="002D056F">
            <w:pPr>
              <w:numPr>
                <w:ilvl w:val="0"/>
                <w:numId w:val="49"/>
              </w:numPr>
              <w:tabs>
                <w:tab w:val="clear" w:pos="720"/>
                <w:tab w:val="num" w:pos="318"/>
                <w:tab w:val="left" w:pos="9747"/>
              </w:tabs>
              <w:ind w:left="318"/>
              <w:rPr>
                <w:rFonts w:ascii="Arial" w:hAnsi="Arial" w:cs="Arial"/>
                <w:sz w:val="22"/>
                <w:szCs w:val="22"/>
              </w:rPr>
            </w:pPr>
            <w:r w:rsidRPr="00954DB6">
              <w:rPr>
                <w:rFonts w:ascii="Arial" w:hAnsi="Arial" w:cs="Arial"/>
                <w:sz w:val="22"/>
                <w:szCs w:val="22"/>
              </w:rPr>
              <w:t>monitor your employees compliance with the above?</w:t>
            </w:r>
          </w:p>
          <w:p w14:paraId="4C9F4CA5" w14:textId="77777777" w:rsidR="002D056F" w:rsidRPr="00EF6BF9" w:rsidRDefault="002D056F" w:rsidP="008E0F13">
            <w:pPr>
              <w:pStyle w:val="00-Normal-BB"/>
              <w:rPr>
                <w:rFonts w:cs="Arial"/>
                <w:bCs/>
                <w:szCs w:val="22"/>
              </w:rPr>
            </w:pPr>
          </w:p>
          <w:p w14:paraId="1EF93057" w14:textId="77777777" w:rsidR="002D056F" w:rsidRPr="00EF6BF9" w:rsidRDefault="002D056F" w:rsidP="008E0F13">
            <w:pPr>
              <w:pStyle w:val="00-Normal-BB"/>
              <w:rPr>
                <w:rFonts w:cs="Arial"/>
                <w:bCs/>
                <w:szCs w:val="22"/>
              </w:rPr>
            </w:pPr>
          </w:p>
          <w:p w14:paraId="58C02CEE" w14:textId="77777777" w:rsidR="002D056F" w:rsidRPr="00A75D8B" w:rsidRDefault="002D056F" w:rsidP="008E0F13">
            <w:pPr>
              <w:pStyle w:val="00-Normal-BB"/>
              <w:rPr>
                <w:rFonts w:cs="Arial"/>
                <w:bCs/>
                <w:szCs w:val="22"/>
              </w:rPr>
            </w:pPr>
          </w:p>
        </w:tc>
      </w:tr>
      <w:tr w:rsidR="002D056F" w:rsidRPr="00A75D8B" w14:paraId="3885D3D5" w14:textId="77777777" w:rsidTr="002D056F">
        <w:tc>
          <w:tcPr>
            <w:tcW w:w="14596" w:type="dxa"/>
            <w:tcBorders>
              <w:top w:val="single" w:sz="4" w:space="0" w:color="000000"/>
              <w:left w:val="single" w:sz="4" w:space="0" w:color="000000"/>
              <w:bottom w:val="single" w:sz="4" w:space="0" w:color="000000"/>
              <w:right w:val="single" w:sz="4" w:space="0" w:color="000000"/>
            </w:tcBorders>
            <w:shd w:val="clear" w:color="auto" w:fill="auto"/>
          </w:tcPr>
          <w:p w14:paraId="36D58616" w14:textId="23400DD4" w:rsidR="002D056F" w:rsidRPr="00A75D8B" w:rsidRDefault="002D056F" w:rsidP="008E0F13">
            <w:pPr>
              <w:pStyle w:val="00-Normal-BB"/>
              <w:rPr>
                <w:rFonts w:cs="Arial"/>
                <w:bCs/>
                <w:szCs w:val="22"/>
              </w:rPr>
            </w:pPr>
            <w:r w:rsidRPr="00A75D8B">
              <w:rPr>
                <w:rFonts w:cs="Arial"/>
                <w:bCs/>
                <w:szCs w:val="22"/>
              </w:rPr>
              <w:t>Q.A</w:t>
            </w:r>
            <w:r>
              <w:rPr>
                <w:rFonts w:cs="Arial"/>
                <w:bCs/>
                <w:szCs w:val="22"/>
              </w:rPr>
              <w:t>11</w:t>
            </w:r>
            <w:r w:rsidRPr="00A75D8B">
              <w:rPr>
                <w:rFonts w:cs="Arial"/>
                <w:bCs/>
                <w:szCs w:val="22"/>
              </w:rPr>
              <w:t xml:space="preserve"> - (Maximum Score </w:t>
            </w:r>
            <w:r w:rsidR="0096703B">
              <w:rPr>
                <w:rFonts w:cs="Arial"/>
                <w:bCs/>
                <w:szCs w:val="22"/>
              </w:rPr>
              <w:t>5</w:t>
            </w:r>
            <w:r w:rsidRPr="00A75D8B">
              <w:rPr>
                <w:rFonts w:cs="Arial"/>
                <w:bCs/>
                <w:szCs w:val="22"/>
              </w:rPr>
              <w:t xml:space="preserve"> Weighting </w:t>
            </w:r>
            <w:r>
              <w:rPr>
                <w:rFonts w:cs="Arial"/>
                <w:bCs/>
                <w:szCs w:val="22"/>
              </w:rPr>
              <w:t>4</w:t>
            </w:r>
            <w:r w:rsidRPr="00A75D8B">
              <w:rPr>
                <w:rFonts w:cs="Arial"/>
                <w:bCs/>
                <w:szCs w:val="22"/>
              </w:rPr>
              <w:t>)</w:t>
            </w:r>
          </w:p>
        </w:tc>
      </w:tr>
      <w:tr w:rsidR="002D056F" w:rsidRPr="002E50A5" w14:paraId="0D1136F5" w14:textId="77777777" w:rsidTr="002D056F">
        <w:tc>
          <w:tcPr>
            <w:tcW w:w="14596" w:type="dxa"/>
            <w:tcBorders>
              <w:top w:val="single" w:sz="4" w:space="0" w:color="000000"/>
              <w:left w:val="single" w:sz="4" w:space="0" w:color="000000"/>
              <w:bottom w:val="single" w:sz="4" w:space="0" w:color="000000"/>
              <w:right w:val="single" w:sz="4" w:space="0" w:color="000000"/>
            </w:tcBorders>
            <w:shd w:val="clear" w:color="auto" w:fill="auto"/>
          </w:tcPr>
          <w:p w14:paraId="011C640E" w14:textId="77777777" w:rsidR="002D056F" w:rsidRPr="002E50A5" w:rsidRDefault="002D056F" w:rsidP="008E0F13">
            <w:pPr>
              <w:pStyle w:val="00-Normal-BB"/>
              <w:rPr>
                <w:rFonts w:cs="Arial"/>
                <w:bCs/>
                <w:szCs w:val="22"/>
              </w:rPr>
            </w:pPr>
          </w:p>
          <w:p w14:paraId="6E891AA7" w14:textId="77777777" w:rsidR="002D056F" w:rsidRPr="00954DB6" w:rsidRDefault="002D056F" w:rsidP="002D056F">
            <w:pPr>
              <w:spacing w:before="120"/>
              <w:rPr>
                <w:rFonts w:ascii="Arial" w:hAnsi="Arial" w:cs="Arial"/>
                <w:color w:val="000000"/>
                <w:sz w:val="22"/>
                <w:szCs w:val="22"/>
              </w:rPr>
            </w:pPr>
            <w:r w:rsidRPr="00954DB6">
              <w:rPr>
                <w:rFonts w:ascii="Arial" w:hAnsi="Arial" w:cs="Arial"/>
                <w:color w:val="000000"/>
                <w:sz w:val="22"/>
                <w:szCs w:val="22"/>
              </w:rPr>
              <w:t xml:space="preserve">Please confirm that </w:t>
            </w:r>
            <w:r>
              <w:rPr>
                <w:rFonts w:ascii="Arial" w:hAnsi="Arial" w:cs="Arial"/>
                <w:color w:val="000000"/>
                <w:sz w:val="22"/>
                <w:szCs w:val="22"/>
              </w:rPr>
              <w:t xml:space="preserve">all cleaning and disinfecting </w:t>
            </w:r>
            <w:r w:rsidRPr="00954DB6">
              <w:rPr>
                <w:rFonts w:ascii="Arial" w:hAnsi="Arial" w:cs="Arial"/>
                <w:color w:val="000000"/>
                <w:sz w:val="22"/>
                <w:szCs w:val="22"/>
              </w:rPr>
              <w:t>products used would:</w:t>
            </w:r>
          </w:p>
          <w:p w14:paraId="1CD0799F" w14:textId="77777777" w:rsidR="002D056F" w:rsidRPr="00954DB6" w:rsidRDefault="002D056F" w:rsidP="002D056F">
            <w:pPr>
              <w:numPr>
                <w:ilvl w:val="0"/>
                <w:numId w:val="50"/>
              </w:numPr>
              <w:rPr>
                <w:rFonts w:ascii="Arial" w:hAnsi="Arial" w:cs="Arial"/>
                <w:sz w:val="22"/>
                <w:szCs w:val="22"/>
              </w:rPr>
            </w:pPr>
            <w:r w:rsidRPr="00954DB6">
              <w:rPr>
                <w:rFonts w:ascii="Arial" w:hAnsi="Arial" w:cs="Arial"/>
                <w:sz w:val="22"/>
                <w:szCs w:val="22"/>
              </w:rPr>
              <w:t>be suitable for use in a septic tank</w:t>
            </w:r>
          </w:p>
          <w:p w14:paraId="04D69378" w14:textId="77777777" w:rsidR="002D056F" w:rsidRPr="00954DB6" w:rsidRDefault="002D056F" w:rsidP="002D056F">
            <w:pPr>
              <w:numPr>
                <w:ilvl w:val="0"/>
                <w:numId w:val="50"/>
              </w:numPr>
              <w:rPr>
                <w:rFonts w:ascii="Arial" w:hAnsi="Arial" w:cs="Arial"/>
                <w:sz w:val="22"/>
                <w:szCs w:val="22"/>
              </w:rPr>
            </w:pPr>
            <w:r w:rsidRPr="00954DB6">
              <w:rPr>
                <w:rFonts w:ascii="Arial" w:hAnsi="Arial" w:cs="Arial"/>
                <w:sz w:val="22"/>
                <w:szCs w:val="22"/>
              </w:rPr>
              <w:t>not use cfcs as propellants</w:t>
            </w:r>
          </w:p>
          <w:p w14:paraId="36E419BE" w14:textId="1C886A16" w:rsidR="002D056F" w:rsidRDefault="002D056F" w:rsidP="002D056F">
            <w:pPr>
              <w:numPr>
                <w:ilvl w:val="0"/>
                <w:numId w:val="50"/>
              </w:numPr>
              <w:rPr>
                <w:rFonts w:ascii="Arial" w:hAnsi="Arial" w:cs="Arial"/>
                <w:sz w:val="22"/>
                <w:szCs w:val="22"/>
              </w:rPr>
            </w:pPr>
            <w:r w:rsidRPr="00954DB6">
              <w:rPr>
                <w:rFonts w:ascii="Arial" w:hAnsi="Arial" w:cs="Arial"/>
                <w:sz w:val="22"/>
                <w:szCs w:val="22"/>
              </w:rPr>
              <w:t>be 100% biodegradable</w:t>
            </w:r>
          </w:p>
          <w:p w14:paraId="385A97A6" w14:textId="7DFBD027" w:rsidR="002D056F" w:rsidRPr="00954DB6" w:rsidRDefault="002D056F" w:rsidP="002D056F">
            <w:pPr>
              <w:numPr>
                <w:ilvl w:val="0"/>
                <w:numId w:val="50"/>
              </w:numPr>
              <w:rPr>
                <w:rFonts w:ascii="Arial" w:hAnsi="Arial" w:cs="Arial"/>
                <w:sz w:val="22"/>
                <w:szCs w:val="22"/>
              </w:rPr>
            </w:pPr>
            <w:r>
              <w:rPr>
                <w:rFonts w:ascii="Arial" w:hAnsi="Arial" w:cs="Arial"/>
                <w:sz w:val="22"/>
                <w:szCs w:val="22"/>
              </w:rPr>
              <w:t>be recyclable</w:t>
            </w:r>
          </w:p>
          <w:p w14:paraId="092C8C5B" w14:textId="77777777" w:rsidR="002D056F" w:rsidRPr="00A75D8B" w:rsidRDefault="002D056F" w:rsidP="008E0F13">
            <w:pPr>
              <w:pStyle w:val="00-Normal-BB"/>
              <w:rPr>
                <w:rFonts w:cs="Arial"/>
                <w:bCs/>
                <w:szCs w:val="22"/>
              </w:rPr>
            </w:pPr>
          </w:p>
        </w:tc>
      </w:tr>
    </w:tbl>
    <w:p w14:paraId="6FCB986A" w14:textId="0C154565" w:rsidR="00FF009A" w:rsidRDefault="00FF009A" w:rsidP="002E50A5">
      <w:pPr>
        <w:pStyle w:val="00-Normal-BB"/>
        <w:jc w:val="left"/>
        <w:rPr>
          <w:rFonts w:cs="Arial"/>
          <w:szCs w:val="22"/>
        </w:rPr>
      </w:pPr>
    </w:p>
    <w:p w14:paraId="76C9A939" w14:textId="4B534965" w:rsidR="002C3829" w:rsidRDefault="00506700" w:rsidP="002C3829">
      <w:pPr>
        <w:pStyle w:val="BodyTextIndent3"/>
        <w:ind w:left="0"/>
        <w:rPr>
          <w:rFonts w:ascii="Arial" w:hAnsi="Arial" w:cs="Arial"/>
          <w:b/>
          <w:sz w:val="24"/>
          <w:szCs w:val="24"/>
          <w:u w:val="single"/>
        </w:rPr>
      </w:pPr>
      <w:r>
        <w:rPr>
          <w:rFonts w:ascii="Arial" w:hAnsi="Arial" w:cs="Arial"/>
          <w:b/>
          <w:sz w:val="24"/>
          <w:szCs w:val="24"/>
          <w:u w:val="single"/>
        </w:rPr>
        <w:t xml:space="preserve">Criteria B - </w:t>
      </w:r>
      <w:r w:rsidR="002C3829" w:rsidRPr="00C86773">
        <w:rPr>
          <w:rFonts w:ascii="Arial" w:hAnsi="Arial" w:cs="Arial"/>
          <w:b/>
          <w:sz w:val="24"/>
          <w:szCs w:val="24"/>
          <w:u w:val="single"/>
        </w:rPr>
        <w:t>References</w:t>
      </w:r>
    </w:p>
    <w:p w14:paraId="316DF1EF" w14:textId="5A1BE8BB" w:rsidR="002C3829" w:rsidRPr="00C86773" w:rsidRDefault="00506700" w:rsidP="002C3829">
      <w:pPr>
        <w:pStyle w:val="BodyTextIndent3"/>
        <w:ind w:left="0"/>
        <w:rPr>
          <w:rFonts w:ascii="Arial" w:hAnsi="Arial" w:cs="Arial"/>
          <w:sz w:val="24"/>
          <w:szCs w:val="24"/>
          <w:u w:val="single"/>
        </w:rPr>
      </w:pPr>
      <w:r>
        <w:rPr>
          <w:rFonts w:ascii="Arial" w:hAnsi="Arial" w:cs="Arial"/>
          <w:sz w:val="24"/>
          <w:szCs w:val="24"/>
          <w:u w:val="single"/>
        </w:rPr>
        <w:t xml:space="preserve">(Maximum score 3 – Weighting </w:t>
      </w:r>
      <w:r w:rsidR="0096703B">
        <w:rPr>
          <w:rFonts w:ascii="Arial" w:hAnsi="Arial" w:cs="Arial"/>
          <w:sz w:val="24"/>
          <w:szCs w:val="24"/>
          <w:u w:val="single"/>
        </w:rPr>
        <w:t>5</w:t>
      </w:r>
      <w:r>
        <w:rPr>
          <w:rFonts w:ascii="Arial" w:hAnsi="Arial" w:cs="Arial"/>
          <w:sz w:val="24"/>
          <w:szCs w:val="24"/>
          <w:u w:val="single"/>
        </w:rPr>
        <w:t>)</w:t>
      </w:r>
    </w:p>
    <w:tbl>
      <w:tblPr>
        <w:tblW w:w="1488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86"/>
        <w:gridCol w:w="1984"/>
        <w:gridCol w:w="1276"/>
        <w:gridCol w:w="4820"/>
        <w:gridCol w:w="3118"/>
      </w:tblGrid>
      <w:tr w:rsidR="002C3829" w:rsidRPr="00DC092D" w14:paraId="7C8EDA9A" w14:textId="77777777" w:rsidTr="008E0F13">
        <w:trPr>
          <w:cantSplit/>
        </w:trPr>
        <w:tc>
          <w:tcPr>
            <w:tcW w:w="14884" w:type="dxa"/>
            <w:gridSpan w:val="5"/>
            <w:tcBorders>
              <w:top w:val="double" w:sz="4" w:space="0" w:color="auto"/>
              <w:left w:val="double" w:sz="4" w:space="0" w:color="auto"/>
              <w:right w:val="double" w:sz="4" w:space="0" w:color="auto"/>
            </w:tcBorders>
            <w:vAlign w:val="center"/>
          </w:tcPr>
          <w:p w14:paraId="61E72BF9" w14:textId="77777777" w:rsidR="002C3829" w:rsidRPr="00DC092D" w:rsidRDefault="002C3829" w:rsidP="008E0F13">
            <w:pPr>
              <w:rPr>
                <w:rFonts w:ascii="Arial" w:hAnsi="Arial" w:cs="Arial"/>
              </w:rPr>
            </w:pPr>
            <w:r w:rsidRPr="00DC092D">
              <w:rPr>
                <w:rFonts w:ascii="Arial" w:hAnsi="Arial" w:cs="Arial"/>
              </w:rPr>
              <w:t>Please provide details of three recent contracts you have been awarded for the provision of cleaning and security services similar to those required by the Authority.</w:t>
            </w:r>
          </w:p>
        </w:tc>
      </w:tr>
      <w:tr w:rsidR="002C3829" w:rsidRPr="00DC092D" w14:paraId="1428ABB8" w14:textId="77777777" w:rsidTr="008E0F13">
        <w:trPr>
          <w:cantSplit/>
        </w:trPr>
        <w:tc>
          <w:tcPr>
            <w:tcW w:w="3686" w:type="dxa"/>
            <w:tcBorders>
              <w:left w:val="double" w:sz="4" w:space="0" w:color="auto"/>
            </w:tcBorders>
            <w:vAlign w:val="center"/>
          </w:tcPr>
          <w:p w14:paraId="0F653C69" w14:textId="77777777" w:rsidR="002C3829" w:rsidRPr="00DC092D" w:rsidRDefault="002C3829" w:rsidP="008E0F13">
            <w:pPr>
              <w:rPr>
                <w:rFonts w:ascii="Arial" w:hAnsi="Arial" w:cs="Arial"/>
              </w:rPr>
            </w:pPr>
            <w:r w:rsidRPr="00DC092D">
              <w:rPr>
                <w:rFonts w:ascii="Arial" w:hAnsi="Arial" w:cs="Arial"/>
              </w:rPr>
              <w:t>Customer name and address</w:t>
            </w:r>
          </w:p>
        </w:tc>
        <w:tc>
          <w:tcPr>
            <w:tcW w:w="1984" w:type="dxa"/>
            <w:vAlign w:val="center"/>
          </w:tcPr>
          <w:p w14:paraId="39CB425D" w14:textId="77777777" w:rsidR="002C3829" w:rsidRPr="00DC092D" w:rsidRDefault="002C3829" w:rsidP="008E0F13">
            <w:pPr>
              <w:rPr>
                <w:rFonts w:ascii="Arial" w:hAnsi="Arial" w:cs="Arial"/>
              </w:rPr>
            </w:pPr>
            <w:r w:rsidRPr="00DC092D">
              <w:rPr>
                <w:rFonts w:ascii="Arial" w:hAnsi="Arial" w:cs="Arial"/>
              </w:rPr>
              <w:t>Contact name and Telephone number</w:t>
            </w:r>
          </w:p>
        </w:tc>
        <w:tc>
          <w:tcPr>
            <w:tcW w:w="1276" w:type="dxa"/>
            <w:vAlign w:val="center"/>
          </w:tcPr>
          <w:p w14:paraId="45BDC8CB" w14:textId="77777777" w:rsidR="002C3829" w:rsidRPr="00DC092D" w:rsidRDefault="002C3829" w:rsidP="008E0F13">
            <w:pPr>
              <w:rPr>
                <w:rFonts w:ascii="Arial" w:hAnsi="Arial" w:cs="Arial"/>
              </w:rPr>
            </w:pPr>
            <w:r w:rsidRPr="00DC092D">
              <w:rPr>
                <w:rFonts w:ascii="Arial" w:hAnsi="Arial" w:cs="Arial"/>
              </w:rPr>
              <w:t>Date contract awarded</w:t>
            </w:r>
          </w:p>
        </w:tc>
        <w:tc>
          <w:tcPr>
            <w:tcW w:w="4820" w:type="dxa"/>
            <w:vAlign w:val="center"/>
          </w:tcPr>
          <w:p w14:paraId="1CCCF9E0" w14:textId="77777777" w:rsidR="002C3829" w:rsidRPr="00DC092D" w:rsidRDefault="002C3829" w:rsidP="008E0F13">
            <w:pPr>
              <w:rPr>
                <w:rFonts w:ascii="Arial" w:hAnsi="Arial" w:cs="Arial"/>
              </w:rPr>
            </w:pPr>
            <w:r w:rsidRPr="00DC092D">
              <w:rPr>
                <w:rFonts w:ascii="Arial" w:hAnsi="Arial" w:cs="Arial"/>
              </w:rPr>
              <w:t>Contract reference and brief description of service undertaken</w:t>
            </w:r>
          </w:p>
        </w:tc>
        <w:tc>
          <w:tcPr>
            <w:tcW w:w="3118" w:type="dxa"/>
            <w:tcBorders>
              <w:right w:val="double" w:sz="4" w:space="0" w:color="auto"/>
            </w:tcBorders>
            <w:vAlign w:val="center"/>
          </w:tcPr>
          <w:p w14:paraId="7E9ACFF3" w14:textId="77777777" w:rsidR="002C3829" w:rsidRPr="00DC092D" w:rsidRDefault="002C3829" w:rsidP="008E0F13">
            <w:pPr>
              <w:rPr>
                <w:rFonts w:ascii="Arial" w:hAnsi="Arial" w:cs="Arial"/>
              </w:rPr>
            </w:pPr>
            <w:r w:rsidRPr="00DC092D">
              <w:rPr>
                <w:rFonts w:ascii="Arial" w:hAnsi="Arial" w:cs="Arial"/>
              </w:rPr>
              <w:t>Names of subcontractors and / or consortium members and</w:t>
            </w:r>
            <w:r>
              <w:rPr>
                <w:rFonts w:ascii="Arial" w:hAnsi="Arial" w:cs="Arial"/>
              </w:rPr>
              <w:t xml:space="preserve"> description of </w:t>
            </w:r>
            <w:r w:rsidRPr="00DC092D">
              <w:rPr>
                <w:rFonts w:ascii="Arial" w:hAnsi="Arial" w:cs="Arial"/>
              </w:rPr>
              <w:t xml:space="preserve"> their role</w:t>
            </w:r>
          </w:p>
        </w:tc>
      </w:tr>
      <w:tr w:rsidR="002C3829" w:rsidRPr="00DC092D" w14:paraId="785D3A69" w14:textId="77777777" w:rsidTr="008E0F13">
        <w:trPr>
          <w:cantSplit/>
        </w:trPr>
        <w:tc>
          <w:tcPr>
            <w:tcW w:w="3686" w:type="dxa"/>
            <w:tcBorders>
              <w:left w:val="double" w:sz="4" w:space="0" w:color="auto"/>
            </w:tcBorders>
          </w:tcPr>
          <w:p w14:paraId="775070DB" w14:textId="77777777" w:rsidR="002C3829" w:rsidRDefault="002C3829" w:rsidP="008E0F13">
            <w:pPr>
              <w:rPr>
                <w:rFonts w:ascii="Arial" w:hAnsi="Arial" w:cs="Arial"/>
              </w:rPr>
            </w:pPr>
          </w:p>
          <w:p w14:paraId="6406788B" w14:textId="77777777" w:rsidR="002C3829" w:rsidRPr="00DC092D" w:rsidRDefault="002C3829" w:rsidP="008E0F13">
            <w:pPr>
              <w:rPr>
                <w:rFonts w:ascii="Arial" w:hAnsi="Arial" w:cs="Arial"/>
              </w:rPr>
            </w:pPr>
            <w:r w:rsidRPr="00DC092D">
              <w:rPr>
                <w:rFonts w:ascii="Arial" w:hAnsi="Arial" w:cs="Arial"/>
              </w:rPr>
              <w:t xml:space="preserve">1. </w:t>
            </w:r>
          </w:p>
          <w:p w14:paraId="674B576B" w14:textId="77777777" w:rsidR="002C3829" w:rsidRDefault="002C3829" w:rsidP="008E0F13">
            <w:pPr>
              <w:rPr>
                <w:rFonts w:ascii="Arial" w:hAnsi="Arial" w:cs="Arial"/>
              </w:rPr>
            </w:pPr>
          </w:p>
          <w:p w14:paraId="5065856D" w14:textId="77777777" w:rsidR="002C3829" w:rsidRPr="00DC092D" w:rsidRDefault="002C3829" w:rsidP="008E0F13">
            <w:pPr>
              <w:rPr>
                <w:rFonts w:ascii="Arial" w:hAnsi="Arial" w:cs="Arial"/>
              </w:rPr>
            </w:pPr>
          </w:p>
          <w:p w14:paraId="61BC9377" w14:textId="77777777" w:rsidR="002C3829" w:rsidRPr="00DC092D" w:rsidRDefault="002C3829" w:rsidP="008E0F13">
            <w:pPr>
              <w:rPr>
                <w:rFonts w:ascii="Arial" w:hAnsi="Arial" w:cs="Arial"/>
              </w:rPr>
            </w:pPr>
          </w:p>
          <w:p w14:paraId="1A723983" w14:textId="77777777" w:rsidR="002C3829" w:rsidRPr="00DC092D" w:rsidRDefault="002C3829" w:rsidP="008E0F13">
            <w:pPr>
              <w:rPr>
                <w:rFonts w:ascii="Arial" w:hAnsi="Arial" w:cs="Arial"/>
              </w:rPr>
            </w:pPr>
          </w:p>
        </w:tc>
        <w:tc>
          <w:tcPr>
            <w:tcW w:w="1984" w:type="dxa"/>
          </w:tcPr>
          <w:p w14:paraId="2B15250B" w14:textId="77777777" w:rsidR="002C3829" w:rsidRPr="00DC092D" w:rsidRDefault="002C3829" w:rsidP="008E0F13">
            <w:pPr>
              <w:rPr>
                <w:rFonts w:ascii="Arial" w:hAnsi="Arial" w:cs="Arial"/>
              </w:rPr>
            </w:pPr>
          </w:p>
        </w:tc>
        <w:tc>
          <w:tcPr>
            <w:tcW w:w="1276" w:type="dxa"/>
          </w:tcPr>
          <w:p w14:paraId="653AD14A" w14:textId="77777777" w:rsidR="002C3829" w:rsidRPr="00DC092D" w:rsidRDefault="002C3829" w:rsidP="008E0F13">
            <w:pPr>
              <w:rPr>
                <w:rFonts w:ascii="Arial" w:hAnsi="Arial" w:cs="Arial"/>
              </w:rPr>
            </w:pPr>
          </w:p>
        </w:tc>
        <w:tc>
          <w:tcPr>
            <w:tcW w:w="4820" w:type="dxa"/>
          </w:tcPr>
          <w:p w14:paraId="1C7BE9DD" w14:textId="77777777" w:rsidR="002C3829" w:rsidRPr="00DC092D" w:rsidRDefault="002C3829" w:rsidP="008E0F13">
            <w:pPr>
              <w:rPr>
                <w:rFonts w:ascii="Arial" w:hAnsi="Arial" w:cs="Arial"/>
              </w:rPr>
            </w:pPr>
          </w:p>
        </w:tc>
        <w:tc>
          <w:tcPr>
            <w:tcW w:w="3118" w:type="dxa"/>
            <w:tcBorders>
              <w:right w:val="double" w:sz="4" w:space="0" w:color="auto"/>
            </w:tcBorders>
          </w:tcPr>
          <w:p w14:paraId="58C77EED" w14:textId="77777777" w:rsidR="002C3829" w:rsidRPr="00DC092D" w:rsidRDefault="002C3829" w:rsidP="008E0F13">
            <w:pPr>
              <w:rPr>
                <w:rFonts w:ascii="Arial" w:hAnsi="Arial" w:cs="Arial"/>
              </w:rPr>
            </w:pPr>
          </w:p>
        </w:tc>
      </w:tr>
      <w:tr w:rsidR="002C3829" w:rsidRPr="00DC092D" w14:paraId="3B3B908A" w14:textId="77777777" w:rsidTr="008E0F13">
        <w:trPr>
          <w:cantSplit/>
        </w:trPr>
        <w:tc>
          <w:tcPr>
            <w:tcW w:w="3686" w:type="dxa"/>
            <w:tcBorders>
              <w:left w:val="double" w:sz="4" w:space="0" w:color="auto"/>
            </w:tcBorders>
          </w:tcPr>
          <w:p w14:paraId="2B96D910" w14:textId="77777777" w:rsidR="002C3829" w:rsidRDefault="002C3829" w:rsidP="008E0F13">
            <w:pPr>
              <w:rPr>
                <w:rFonts w:ascii="Arial" w:hAnsi="Arial" w:cs="Arial"/>
              </w:rPr>
            </w:pPr>
          </w:p>
          <w:p w14:paraId="55120BA9" w14:textId="77777777" w:rsidR="002C3829" w:rsidRPr="00DC092D" w:rsidRDefault="002C3829" w:rsidP="008E0F13">
            <w:pPr>
              <w:rPr>
                <w:rFonts w:ascii="Arial" w:hAnsi="Arial" w:cs="Arial"/>
              </w:rPr>
            </w:pPr>
            <w:r w:rsidRPr="00DC092D">
              <w:rPr>
                <w:rFonts w:ascii="Arial" w:hAnsi="Arial" w:cs="Arial"/>
              </w:rPr>
              <w:t>2.</w:t>
            </w:r>
          </w:p>
          <w:p w14:paraId="30562BDC" w14:textId="77777777" w:rsidR="002C3829" w:rsidRPr="00DC092D" w:rsidRDefault="002C3829" w:rsidP="008E0F13">
            <w:pPr>
              <w:rPr>
                <w:rFonts w:ascii="Arial" w:hAnsi="Arial" w:cs="Arial"/>
              </w:rPr>
            </w:pPr>
            <w:r w:rsidRPr="00DC092D">
              <w:rPr>
                <w:rFonts w:ascii="Arial" w:hAnsi="Arial" w:cs="Arial"/>
              </w:rPr>
              <w:t xml:space="preserve"> </w:t>
            </w:r>
          </w:p>
          <w:p w14:paraId="74DD6C1D" w14:textId="77777777" w:rsidR="002C3829" w:rsidRDefault="002C3829" w:rsidP="008E0F13">
            <w:pPr>
              <w:rPr>
                <w:rFonts w:ascii="Arial" w:hAnsi="Arial" w:cs="Arial"/>
              </w:rPr>
            </w:pPr>
          </w:p>
          <w:p w14:paraId="6D898287" w14:textId="77777777" w:rsidR="002C3829" w:rsidRPr="00DC092D" w:rsidRDefault="002C3829" w:rsidP="008E0F13">
            <w:pPr>
              <w:rPr>
                <w:rFonts w:ascii="Arial" w:hAnsi="Arial" w:cs="Arial"/>
              </w:rPr>
            </w:pPr>
          </w:p>
          <w:p w14:paraId="4F6167C2" w14:textId="77777777" w:rsidR="002C3829" w:rsidRPr="00DC092D" w:rsidRDefault="002C3829" w:rsidP="008E0F13">
            <w:pPr>
              <w:rPr>
                <w:rFonts w:ascii="Arial" w:hAnsi="Arial" w:cs="Arial"/>
              </w:rPr>
            </w:pPr>
          </w:p>
        </w:tc>
        <w:tc>
          <w:tcPr>
            <w:tcW w:w="1984" w:type="dxa"/>
          </w:tcPr>
          <w:p w14:paraId="66D65AE9" w14:textId="77777777" w:rsidR="002C3829" w:rsidRPr="00DC092D" w:rsidRDefault="002C3829" w:rsidP="008E0F13">
            <w:pPr>
              <w:rPr>
                <w:rFonts w:ascii="Arial" w:hAnsi="Arial" w:cs="Arial"/>
              </w:rPr>
            </w:pPr>
          </w:p>
        </w:tc>
        <w:tc>
          <w:tcPr>
            <w:tcW w:w="1276" w:type="dxa"/>
          </w:tcPr>
          <w:p w14:paraId="486A89E4" w14:textId="77777777" w:rsidR="002C3829" w:rsidRPr="00DC092D" w:rsidRDefault="002C3829" w:rsidP="008E0F13">
            <w:pPr>
              <w:rPr>
                <w:rFonts w:ascii="Arial" w:hAnsi="Arial" w:cs="Arial"/>
              </w:rPr>
            </w:pPr>
          </w:p>
        </w:tc>
        <w:tc>
          <w:tcPr>
            <w:tcW w:w="4820" w:type="dxa"/>
          </w:tcPr>
          <w:p w14:paraId="3A38C339" w14:textId="77777777" w:rsidR="002C3829" w:rsidRPr="00DC092D" w:rsidRDefault="002C3829" w:rsidP="008E0F13">
            <w:pPr>
              <w:rPr>
                <w:rFonts w:ascii="Arial" w:hAnsi="Arial" w:cs="Arial"/>
              </w:rPr>
            </w:pPr>
          </w:p>
        </w:tc>
        <w:tc>
          <w:tcPr>
            <w:tcW w:w="3118" w:type="dxa"/>
            <w:tcBorders>
              <w:right w:val="double" w:sz="4" w:space="0" w:color="auto"/>
            </w:tcBorders>
          </w:tcPr>
          <w:p w14:paraId="2EA641EB" w14:textId="77777777" w:rsidR="002C3829" w:rsidRPr="00DC092D" w:rsidRDefault="002C3829" w:rsidP="008E0F13">
            <w:pPr>
              <w:rPr>
                <w:rFonts w:ascii="Arial" w:hAnsi="Arial" w:cs="Arial"/>
              </w:rPr>
            </w:pPr>
          </w:p>
        </w:tc>
      </w:tr>
      <w:tr w:rsidR="002C3829" w:rsidRPr="00DC092D" w14:paraId="5951BF50" w14:textId="77777777" w:rsidTr="008E0F13">
        <w:trPr>
          <w:cantSplit/>
        </w:trPr>
        <w:tc>
          <w:tcPr>
            <w:tcW w:w="3686" w:type="dxa"/>
            <w:tcBorders>
              <w:left w:val="double" w:sz="4" w:space="0" w:color="auto"/>
              <w:bottom w:val="double" w:sz="4" w:space="0" w:color="auto"/>
            </w:tcBorders>
          </w:tcPr>
          <w:p w14:paraId="7724D280" w14:textId="77777777" w:rsidR="002C3829" w:rsidRDefault="002C3829" w:rsidP="008E0F13">
            <w:pPr>
              <w:rPr>
                <w:rFonts w:ascii="Arial" w:hAnsi="Arial" w:cs="Arial"/>
              </w:rPr>
            </w:pPr>
          </w:p>
          <w:p w14:paraId="5AAC6692" w14:textId="77777777" w:rsidR="002C3829" w:rsidRPr="00DC092D" w:rsidRDefault="002C3829" w:rsidP="008E0F13">
            <w:pPr>
              <w:rPr>
                <w:rFonts w:ascii="Arial" w:hAnsi="Arial" w:cs="Arial"/>
              </w:rPr>
            </w:pPr>
            <w:r w:rsidRPr="00DC092D">
              <w:rPr>
                <w:rFonts w:ascii="Arial" w:hAnsi="Arial" w:cs="Arial"/>
              </w:rPr>
              <w:t>3.</w:t>
            </w:r>
          </w:p>
          <w:p w14:paraId="22E7C270" w14:textId="77777777" w:rsidR="002C3829" w:rsidRDefault="002C3829" w:rsidP="008E0F13">
            <w:pPr>
              <w:rPr>
                <w:rFonts w:ascii="Arial" w:hAnsi="Arial" w:cs="Arial"/>
              </w:rPr>
            </w:pPr>
            <w:r w:rsidRPr="00DC092D">
              <w:rPr>
                <w:rFonts w:ascii="Arial" w:hAnsi="Arial" w:cs="Arial"/>
              </w:rPr>
              <w:t xml:space="preserve"> </w:t>
            </w:r>
          </w:p>
          <w:p w14:paraId="301AFC89" w14:textId="77777777" w:rsidR="002C3829" w:rsidRPr="00DC092D" w:rsidRDefault="002C3829" w:rsidP="008E0F13">
            <w:pPr>
              <w:rPr>
                <w:rFonts w:ascii="Arial" w:hAnsi="Arial" w:cs="Arial"/>
              </w:rPr>
            </w:pPr>
          </w:p>
          <w:p w14:paraId="1656CFF1" w14:textId="77777777" w:rsidR="002C3829" w:rsidRPr="00DC092D" w:rsidRDefault="002C3829" w:rsidP="008E0F13">
            <w:pPr>
              <w:rPr>
                <w:rFonts w:ascii="Arial" w:hAnsi="Arial" w:cs="Arial"/>
              </w:rPr>
            </w:pPr>
          </w:p>
          <w:p w14:paraId="1B73FE8F" w14:textId="77777777" w:rsidR="002C3829" w:rsidRPr="00DC092D" w:rsidRDefault="002C3829" w:rsidP="008E0F13">
            <w:pPr>
              <w:rPr>
                <w:rFonts w:ascii="Arial" w:hAnsi="Arial" w:cs="Arial"/>
              </w:rPr>
            </w:pPr>
          </w:p>
        </w:tc>
        <w:tc>
          <w:tcPr>
            <w:tcW w:w="1984" w:type="dxa"/>
            <w:tcBorders>
              <w:bottom w:val="double" w:sz="4" w:space="0" w:color="auto"/>
            </w:tcBorders>
          </w:tcPr>
          <w:p w14:paraId="4BF97BA8" w14:textId="77777777" w:rsidR="002C3829" w:rsidRPr="00DC092D" w:rsidRDefault="002C3829" w:rsidP="008E0F13">
            <w:pPr>
              <w:rPr>
                <w:rFonts w:ascii="Arial" w:hAnsi="Arial" w:cs="Arial"/>
              </w:rPr>
            </w:pPr>
          </w:p>
        </w:tc>
        <w:tc>
          <w:tcPr>
            <w:tcW w:w="1276" w:type="dxa"/>
            <w:tcBorders>
              <w:bottom w:val="double" w:sz="4" w:space="0" w:color="auto"/>
            </w:tcBorders>
          </w:tcPr>
          <w:p w14:paraId="3D09AF5A" w14:textId="77777777" w:rsidR="002C3829" w:rsidRPr="00DC092D" w:rsidRDefault="002C3829" w:rsidP="008E0F13">
            <w:pPr>
              <w:rPr>
                <w:rFonts w:ascii="Arial" w:hAnsi="Arial" w:cs="Arial"/>
              </w:rPr>
            </w:pPr>
          </w:p>
        </w:tc>
        <w:tc>
          <w:tcPr>
            <w:tcW w:w="4820" w:type="dxa"/>
            <w:tcBorders>
              <w:bottom w:val="double" w:sz="4" w:space="0" w:color="auto"/>
            </w:tcBorders>
          </w:tcPr>
          <w:p w14:paraId="3798E8F0" w14:textId="77777777" w:rsidR="002C3829" w:rsidRPr="00DC092D" w:rsidRDefault="002C3829" w:rsidP="008E0F13">
            <w:pPr>
              <w:rPr>
                <w:rFonts w:ascii="Arial" w:hAnsi="Arial" w:cs="Arial"/>
              </w:rPr>
            </w:pPr>
          </w:p>
        </w:tc>
        <w:tc>
          <w:tcPr>
            <w:tcW w:w="3118" w:type="dxa"/>
            <w:tcBorders>
              <w:bottom w:val="double" w:sz="4" w:space="0" w:color="auto"/>
              <w:right w:val="double" w:sz="4" w:space="0" w:color="auto"/>
            </w:tcBorders>
          </w:tcPr>
          <w:p w14:paraId="002CFF7B" w14:textId="77777777" w:rsidR="002C3829" w:rsidRPr="00DC092D" w:rsidRDefault="002C3829" w:rsidP="008E0F13">
            <w:pPr>
              <w:rPr>
                <w:rFonts w:ascii="Arial" w:hAnsi="Arial" w:cs="Arial"/>
              </w:rPr>
            </w:pPr>
          </w:p>
        </w:tc>
      </w:tr>
    </w:tbl>
    <w:p w14:paraId="302551A8" w14:textId="77777777" w:rsidR="002C3829" w:rsidRDefault="002C3829" w:rsidP="002C3829">
      <w:pPr>
        <w:rPr>
          <w:rFonts w:ascii="Arial" w:hAnsi="Arial" w:cs="Arial"/>
        </w:rPr>
      </w:pPr>
    </w:p>
    <w:p w14:paraId="2713F64E" w14:textId="22BA69FB" w:rsidR="00A75D8B" w:rsidRDefault="002C3829" w:rsidP="002C3829">
      <w:pPr>
        <w:pStyle w:val="00-Normal-BB"/>
        <w:jc w:val="left"/>
        <w:rPr>
          <w:rFonts w:cs="Arial"/>
          <w:szCs w:val="22"/>
        </w:rPr>
      </w:pPr>
      <w:r w:rsidRPr="003A6968">
        <w:rPr>
          <w:rFonts w:cs="Arial"/>
          <w:i/>
          <w:szCs w:val="24"/>
        </w:rPr>
        <w:t>Please use a separate sheet if there is insufficient space on this page</w:t>
      </w:r>
    </w:p>
    <w:p w14:paraId="09C45A8E" w14:textId="4CD2A066" w:rsidR="00A75D8B" w:rsidRDefault="00A75D8B" w:rsidP="002E50A5">
      <w:pPr>
        <w:pStyle w:val="00-Normal-BB"/>
        <w:jc w:val="left"/>
        <w:rPr>
          <w:rFonts w:cs="Arial"/>
          <w:szCs w:val="22"/>
        </w:rPr>
      </w:pPr>
    </w:p>
    <w:p w14:paraId="47604657" w14:textId="537756EA" w:rsidR="00A75D8B" w:rsidRDefault="00A75D8B" w:rsidP="002E50A5">
      <w:pPr>
        <w:pStyle w:val="00-Normal-BB"/>
        <w:jc w:val="left"/>
        <w:rPr>
          <w:rFonts w:cs="Arial"/>
          <w:szCs w:val="22"/>
        </w:rPr>
      </w:pPr>
    </w:p>
    <w:p w14:paraId="244E2AA6" w14:textId="65C6DB66" w:rsidR="00A75D8B" w:rsidRDefault="00A75D8B" w:rsidP="002E50A5">
      <w:pPr>
        <w:pStyle w:val="00-Normal-BB"/>
        <w:jc w:val="left"/>
        <w:rPr>
          <w:rFonts w:cs="Arial"/>
          <w:szCs w:val="22"/>
        </w:rPr>
      </w:pPr>
    </w:p>
    <w:p w14:paraId="18DBC1A2" w14:textId="77777777" w:rsidR="00A75D8B" w:rsidRPr="002E50A5" w:rsidRDefault="00A75D8B" w:rsidP="002E50A5">
      <w:pPr>
        <w:pStyle w:val="00-Normal-BB"/>
        <w:jc w:val="left"/>
        <w:rPr>
          <w:rFonts w:cs="Arial"/>
          <w:szCs w:val="22"/>
        </w:rPr>
      </w:pPr>
    </w:p>
    <w:p w14:paraId="4A240B4E" w14:textId="77777777" w:rsidR="00264F0C" w:rsidRDefault="00264F0C" w:rsidP="00264F0C">
      <w:pPr>
        <w:pStyle w:val="01-NormInd2-BB"/>
        <w:ind w:left="0"/>
        <w:rPr>
          <w:rFonts w:cs="Arial"/>
          <w:szCs w:val="22"/>
        </w:rPr>
      </w:pPr>
    </w:p>
    <w:p w14:paraId="40246615" w14:textId="67FB446B" w:rsidR="002C3829" w:rsidRDefault="00506700" w:rsidP="00506700">
      <w:pPr>
        <w:spacing w:afterLines="120" w:after="288"/>
        <w:rPr>
          <w:rFonts w:ascii="Arial" w:hAnsi="Arial" w:cs="Arial"/>
          <w:b/>
          <w:bCs/>
          <w:iCs/>
          <w:u w:val="single"/>
        </w:rPr>
      </w:pPr>
      <w:r>
        <w:rPr>
          <w:rFonts w:ascii="Arial" w:hAnsi="Arial" w:cs="Arial"/>
          <w:b/>
          <w:bCs/>
          <w:iCs/>
          <w:u w:val="single"/>
        </w:rPr>
        <w:t xml:space="preserve">Criteria C – </w:t>
      </w:r>
      <w:r w:rsidR="002C3829" w:rsidRPr="00C86773">
        <w:rPr>
          <w:rFonts w:ascii="Arial" w:hAnsi="Arial" w:cs="Arial"/>
          <w:b/>
          <w:bCs/>
          <w:iCs/>
          <w:u w:val="single"/>
        </w:rPr>
        <w:t>Disputes</w:t>
      </w:r>
    </w:p>
    <w:p w14:paraId="4F6D029A" w14:textId="428959F3" w:rsidR="002C3829" w:rsidRPr="00C730BC" w:rsidRDefault="00506700" w:rsidP="00506700">
      <w:pPr>
        <w:pStyle w:val="BodyTextIndent3"/>
        <w:spacing w:afterLines="120" w:after="288"/>
        <w:ind w:left="0"/>
      </w:pPr>
      <w:r>
        <w:rPr>
          <w:rFonts w:ascii="Arial" w:hAnsi="Arial" w:cs="Arial"/>
          <w:sz w:val="24"/>
          <w:szCs w:val="24"/>
          <w:u w:val="single"/>
        </w:rPr>
        <w:t xml:space="preserve">(Maximum score </w:t>
      </w:r>
      <w:r w:rsidR="0096703B">
        <w:rPr>
          <w:rFonts w:ascii="Arial" w:hAnsi="Arial" w:cs="Arial"/>
          <w:sz w:val="24"/>
          <w:szCs w:val="24"/>
          <w:u w:val="single"/>
        </w:rPr>
        <w:t>3</w:t>
      </w:r>
      <w:r>
        <w:rPr>
          <w:rFonts w:ascii="Arial" w:hAnsi="Arial" w:cs="Arial"/>
          <w:sz w:val="24"/>
          <w:szCs w:val="24"/>
          <w:u w:val="single"/>
        </w:rPr>
        <w:t xml:space="preserve"> – Weighting </w:t>
      </w:r>
      <w:r w:rsidR="0096703B">
        <w:rPr>
          <w:rFonts w:ascii="Arial" w:hAnsi="Arial" w:cs="Arial"/>
          <w:sz w:val="24"/>
          <w:szCs w:val="24"/>
          <w:u w:val="single"/>
        </w:rPr>
        <w:t>5</w:t>
      </w:r>
      <w:r>
        <w:rPr>
          <w:rFonts w:ascii="Arial" w:hAnsi="Arial" w:cs="Arial"/>
          <w:sz w:val="24"/>
          <w:szCs w:val="24"/>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520"/>
        <w:gridCol w:w="2340"/>
        <w:gridCol w:w="1800"/>
        <w:gridCol w:w="5110"/>
      </w:tblGrid>
      <w:tr w:rsidR="002C3829" w:rsidRPr="00503117" w14:paraId="240BBDF3" w14:textId="77777777" w:rsidTr="008E0F13">
        <w:trPr>
          <w:cantSplit/>
        </w:trPr>
        <w:tc>
          <w:tcPr>
            <w:tcW w:w="13750" w:type="dxa"/>
            <w:gridSpan w:val="5"/>
            <w:tcBorders>
              <w:top w:val="double" w:sz="4" w:space="0" w:color="auto"/>
              <w:left w:val="double" w:sz="4" w:space="0" w:color="auto"/>
              <w:bottom w:val="single" w:sz="8" w:space="0" w:color="auto"/>
              <w:right w:val="double" w:sz="4" w:space="0" w:color="auto"/>
            </w:tcBorders>
            <w:vAlign w:val="center"/>
          </w:tcPr>
          <w:p w14:paraId="2409B905" w14:textId="77777777" w:rsidR="002C3829" w:rsidRPr="00C86773" w:rsidRDefault="002C3829" w:rsidP="008E0F13">
            <w:pPr>
              <w:rPr>
                <w:rFonts w:ascii="Arial" w:hAnsi="Arial" w:cs="Arial"/>
                <w:sz w:val="22"/>
                <w:szCs w:val="22"/>
              </w:rPr>
            </w:pPr>
            <w:r w:rsidRPr="00C86773">
              <w:rPr>
                <w:rFonts w:ascii="Arial" w:hAnsi="Arial" w:cs="Arial"/>
                <w:sz w:val="22"/>
                <w:szCs w:val="22"/>
              </w:rPr>
              <w:t>Please detail any contracts where, in the last 3 years, there has been a failure to complete the contract on time or at all, or where there have been claims for damages, or where damages have been deducted or recovered.  Please also provide details of any contracts that have been terminated with you before their natural end.</w:t>
            </w:r>
          </w:p>
        </w:tc>
      </w:tr>
      <w:tr w:rsidR="002C3829" w:rsidRPr="00503117" w14:paraId="51B6322E" w14:textId="77777777" w:rsidTr="008E0F13">
        <w:tc>
          <w:tcPr>
            <w:tcW w:w="1980" w:type="dxa"/>
            <w:tcBorders>
              <w:top w:val="single" w:sz="8" w:space="0" w:color="auto"/>
              <w:left w:val="double" w:sz="4" w:space="0" w:color="auto"/>
              <w:bottom w:val="single" w:sz="8" w:space="0" w:color="auto"/>
              <w:right w:val="single" w:sz="8" w:space="0" w:color="auto"/>
            </w:tcBorders>
            <w:vAlign w:val="center"/>
          </w:tcPr>
          <w:p w14:paraId="7182D18A" w14:textId="77777777" w:rsidR="002C3829" w:rsidRPr="00C86773" w:rsidRDefault="002C3829" w:rsidP="008E0F13">
            <w:pPr>
              <w:rPr>
                <w:rFonts w:ascii="Arial" w:hAnsi="Arial" w:cs="Arial"/>
                <w:sz w:val="22"/>
                <w:szCs w:val="22"/>
              </w:rPr>
            </w:pPr>
            <w:r w:rsidRPr="00C86773">
              <w:rPr>
                <w:rFonts w:ascii="Arial" w:hAnsi="Arial" w:cs="Arial"/>
                <w:sz w:val="22"/>
                <w:szCs w:val="22"/>
              </w:rPr>
              <w:t>Customer name and address</w:t>
            </w:r>
          </w:p>
        </w:tc>
        <w:tc>
          <w:tcPr>
            <w:tcW w:w="2520" w:type="dxa"/>
            <w:tcBorders>
              <w:top w:val="single" w:sz="8" w:space="0" w:color="auto"/>
              <w:left w:val="single" w:sz="8" w:space="0" w:color="auto"/>
              <w:bottom w:val="single" w:sz="8" w:space="0" w:color="auto"/>
              <w:right w:val="single" w:sz="8" w:space="0" w:color="auto"/>
            </w:tcBorders>
            <w:vAlign w:val="center"/>
          </w:tcPr>
          <w:p w14:paraId="42AD992A" w14:textId="77777777" w:rsidR="002C3829" w:rsidRPr="00C86773" w:rsidRDefault="002C3829" w:rsidP="008E0F13">
            <w:pPr>
              <w:rPr>
                <w:rFonts w:ascii="Arial" w:hAnsi="Arial" w:cs="Arial"/>
                <w:sz w:val="22"/>
                <w:szCs w:val="22"/>
              </w:rPr>
            </w:pPr>
            <w:r w:rsidRPr="00C86773">
              <w:rPr>
                <w:rFonts w:ascii="Arial" w:hAnsi="Arial" w:cs="Arial"/>
                <w:sz w:val="22"/>
                <w:szCs w:val="22"/>
              </w:rPr>
              <w:t>Contract reference and brief description of Services provided</w:t>
            </w:r>
          </w:p>
        </w:tc>
        <w:tc>
          <w:tcPr>
            <w:tcW w:w="2340" w:type="dxa"/>
            <w:tcBorders>
              <w:top w:val="single" w:sz="8" w:space="0" w:color="auto"/>
              <w:left w:val="single" w:sz="8" w:space="0" w:color="auto"/>
              <w:bottom w:val="single" w:sz="8" w:space="0" w:color="auto"/>
              <w:right w:val="single" w:sz="8" w:space="0" w:color="auto"/>
            </w:tcBorders>
            <w:vAlign w:val="center"/>
          </w:tcPr>
          <w:p w14:paraId="18D9A7D1" w14:textId="77777777" w:rsidR="002C3829" w:rsidRPr="00C86773" w:rsidRDefault="002C3829" w:rsidP="008E0F13">
            <w:pPr>
              <w:rPr>
                <w:rFonts w:ascii="Arial" w:hAnsi="Arial" w:cs="Arial"/>
                <w:sz w:val="22"/>
                <w:szCs w:val="22"/>
              </w:rPr>
            </w:pPr>
            <w:r w:rsidRPr="00C86773">
              <w:rPr>
                <w:rFonts w:ascii="Arial" w:hAnsi="Arial" w:cs="Arial"/>
                <w:sz w:val="22"/>
                <w:szCs w:val="22"/>
              </w:rPr>
              <w:t>Date of claim / contract termination</w:t>
            </w:r>
          </w:p>
        </w:tc>
        <w:tc>
          <w:tcPr>
            <w:tcW w:w="6910" w:type="dxa"/>
            <w:gridSpan w:val="2"/>
            <w:tcBorders>
              <w:top w:val="single" w:sz="8" w:space="0" w:color="auto"/>
              <w:left w:val="single" w:sz="8" w:space="0" w:color="auto"/>
              <w:bottom w:val="single" w:sz="8" w:space="0" w:color="auto"/>
              <w:right w:val="double" w:sz="4" w:space="0" w:color="auto"/>
            </w:tcBorders>
            <w:vAlign w:val="center"/>
          </w:tcPr>
          <w:p w14:paraId="7107C24F" w14:textId="77777777" w:rsidR="002C3829" w:rsidRPr="00C86773" w:rsidRDefault="002C3829" w:rsidP="008E0F13">
            <w:pPr>
              <w:rPr>
                <w:rFonts w:ascii="Arial" w:hAnsi="Arial" w:cs="Arial"/>
                <w:sz w:val="22"/>
                <w:szCs w:val="22"/>
              </w:rPr>
            </w:pPr>
            <w:r w:rsidRPr="00C86773">
              <w:rPr>
                <w:rFonts w:ascii="Arial" w:hAnsi="Arial" w:cs="Arial"/>
                <w:sz w:val="22"/>
                <w:szCs w:val="22"/>
              </w:rPr>
              <w:t>Reason for claim / contract termination</w:t>
            </w:r>
          </w:p>
        </w:tc>
      </w:tr>
      <w:tr w:rsidR="002C3829" w:rsidRPr="00503117" w14:paraId="0D8A2263" w14:textId="77777777" w:rsidTr="008E0F13">
        <w:tc>
          <w:tcPr>
            <w:tcW w:w="1980" w:type="dxa"/>
            <w:tcBorders>
              <w:top w:val="single" w:sz="8" w:space="0" w:color="auto"/>
              <w:left w:val="double" w:sz="4" w:space="0" w:color="auto"/>
              <w:bottom w:val="single" w:sz="8" w:space="0" w:color="auto"/>
              <w:right w:val="single" w:sz="8" w:space="0" w:color="auto"/>
            </w:tcBorders>
          </w:tcPr>
          <w:p w14:paraId="55AFF4B0" w14:textId="77777777" w:rsidR="002C3829" w:rsidRPr="00503117" w:rsidRDefault="002C3829" w:rsidP="008E0F13">
            <w:pPr>
              <w:rPr>
                <w:rFonts w:ascii="Arial" w:hAnsi="Arial" w:cs="Arial"/>
              </w:rPr>
            </w:pPr>
          </w:p>
          <w:p w14:paraId="5A4AE5F1" w14:textId="77777777" w:rsidR="002C3829" w:rsidRPr="00503117" w:rsidRDefault="002C3829" w:rsidP="008E0F13">
            <w:pPr>
              <w:rPr>
                <w:rFonts w:ascii="Arial" w:hAnsi="Arial" w:cs="Arial"/>
              </w:rPr>
            </w:pPr>
          </w:p>
        </w:tc>
        <w:tc>
          <w:tcPr>
            <w:tcW w:w="2520" w:type="dxa"/>
            <w:tcBorders>
              <w:top w:val="single" w:sz="8" w:space="0" w:color="auto"/>
              <w:left w:val="single" w:sz="8" w:space="0" w:color="auto"/>
              <w:bottom w:val="single" w:sz="8" w:space="0" w:color="auto"/>
              <w:right w:val="single" w:sz="8" w:space="0" w:color="auto"/>
            </w:tcBorders>
          </w:tcPr>
          <w:p w14:paraId="06643EDF" w14:textId="77777777" w:rsidR="002C3829" w:rsidRPr="00503117" w:rsidRDefault="002C3829" w:rsidP="008E0F13">
            <w:pPr>
              <w:rPr>
                <w:rFonts w:ascii="Arial" w:hAnsi="Arial" w:cs="Arial"/>
              </w:rPr>
            </w:pPr>
          </w:p>
        </w:tc>
        <w:tc>
          <w:tcPr>
            <w:tcW w:w="2340" w:type="dxa"/>
            <w:tcBorders>
              <w:top w:val="single" w:sz="8" w:space="0" w:color="auto"/>
              <w:left w:val="single" w:sz="8" w:space="0" w:color="auto"/>
              <w:bottom w:val="single" w:sz="8" w:space="0" w:color="auto"/>
              <w:right w:val="single" w:sz="8" w:space="0" w:color="auto"/>
            </w:tcBorders>
          </w:tcPr>
          <w:p w14:paraId="4ECCAF34" w14:textId="77777777" w:rsidR="002C3829" w:rsidRPr="00503117" w:rsidRDefault="002C3829" w:rsidP="008E0F13">
            <w:pPr>
              <w:rPr>
                <w:rFonts w:ascii="Arial" w:hAnsi="Arial" w:cs="Arial"/>
              </w:rPr>
            </w:pPr>
          </w:p>
        </w:tc>
        <w:tc>
          <w:tcPr>
            <w:tcW w:w="6910" w:type="dxa"/>
            <w:gridSpan w:val="2"/>
            <w:tcBorders>
              <w:top w:val="single" w:sz="8" w:space="0" w:color="auto"/>
              <w:left w:val="single" w:sz="8" w:space="0" w:color="auto"/>
              <w:bottom w:val="single" w:sz="8" w:space="0" w:color="auto"/>
              <w:right w:val="double" w:sz="4" w:space="0" w:color="auto"/>
            </w:tcBorders>
          </w:tcPr>
          <w:p w14:paraId="1D6A2E97" w14:textId="77777777" w:rsidR="002C3829" w:rsidRPr="00503117" w:rsidRDefault="002C3829" w:rsidP="008E0F13">
            <w:pPr>
              <w:rPr>
                <w:rFonts w:ascii="Arial" w:hAnsi="Arial" w:cs="Arial"/>
              </w:rPr>
            </w:pPr>
          </w:p>
        </w:tc>
      </w:tr>
      <w:tr w:rsidR="002C3829" w:rsidRPr="00503117" w14:paraId="15E10C34" w14:textId="77777777" w:rsidTr="008E0F13">
        <w:tc>
          <w:tcPr>
            <w:tcW w:w="1980" w:type="dxa"/>
            <w:tcBorders>
              <w:top w:val="single" w:sz="8" w:space="0" w:color="auto"/>
              <w:left w:val="double" w:sz="4" w:space="0" w:color="auto"/>
              <w:bottom w:val="single" w:sz="8" w:space="0" w:color="auto"/>
              <w:right w:val="single" w:sz="8" w:space="0" w:color="auto"/>
            </w:tcBorders>
          </w:tcPr>
          <w:p w14:paraId="0755E70A" w14:textId="77777777" w:rsidR="002C3829" w:rsidRPr="00503117" w:rsidRDefault="002C3829" w:rsidP="008E0F13">
            <w:pPr>
              <w:rPr>
                <w:rFonts w:ascii="Arial" w:hAnsi="Arial" w:cs="Arial"/>
              </w:rPr>
            </w:pPr>
          </w:p>
          <w:p w14:paraId="058D3185" w14:textId="77777777" w:rsidR="002C3829" w:rsidRPr="00503117" w:rsidRDefault="002C3829" w:rsidP="008E0F13">
            <w:pPr>
              <w:rPr>
                <w:rFonts w:ascii="Arial" w:hAnsi="Arial" w:cs="Arial"/>
              </w:rPr>
            </w:pPr>
          </w:p>
        </w:tc>
        <w:tc>
          <w:tcPr>
            <w:tcW w:w="2520" w:type="dxa"/>
            <w:tcBorders>
              <w:top w:val="single" w:sz="8" w:space="0" w:color="auto"/>
              <w:left w:val="single" w:sz="8" w:space="0" w:color="auto"/>
              <w:bottom w:val="single" w:sz="8" w:space="0" w:color="auto"/>
              <w:right w:val="single" w:sz="8" w:space="0" w:color="auto"/>
            </w:tcBorders>
          </w:tcPr>
          <w:p w14:paraId="14B1685A" w14:textId="77777777" w:rsidR="002C3829" w:rsidRPr="00503117" w:rsidRDefault="002C3829" w:rsidP="008E0F13">
            <w:pPr>
              <w:rPr>
                <w:rFonts w:ascii="Arial" w:hAnsi="Arial" w:cs="Arial"/>
              </w:rPr>
            </w:pPr>
          </w:p>
        </w:tc>
        <w:tc>
          <w:tcPr>
            <w:tcW w:w="2340" w:type="dxa"/>
            <w:tcBorders>
              <w:top w:val="single" w:sz="8" w:space="0" w:color="auto"/>
              <w:left w:val="single" w:sz="8" w:space="0" w:color="auto"/>
              <w:bottom w:val="single" w:sz="8" w:space="0" w:color="auto"/>
              <w:right w:val="single" w:sz="8" w:space="0" w:color="auto"/>
            </w:tcBorders>
          </w:tcPr>
          <w:p w14:paraId="74FCFE89" w14:textId="77777777" w:rsidR="002C3829" w:rsidRPr="00503117" w:rsidRDefault="002C3829" w:rsidP="008E0F13">
            <w:pPr>
              <w:rPr>
                <w:rFonts w:ascii="Arial" w:hAnsi="Arial" w:cs="Arial"/>
              </w:rPr>
            </w:pPr>
          </w:p>
        </w:tc>
        <w:tc>
          <w:tcPr>
            <w:tcW w:w="6910" w:type="dxa"/>
            <w:gridSpan w:val="2"/>
            <w:tcBorders>
              <w:top w:val="single" w:sz="8" w:space="0" w:color="auto"/>
              <w:left w:val="single" w:sz="8" w:space="0" w:color="auto"/>
              <w:bottom w:val="single" w:sz="8" w:space="0" w:color="auto"/>
              <w:right w:val="double" w:sz="4" w:space="0" w:color="auto"/>
            </w:tcBorders>
          </w:tcPr>
          <w:p w14:paraId="28BDD6AA" w14:textId="77777777" w:rsidR="002C3829" w:rsidRPr="00503117" w:rsidRDefault="002C3829" w:rsidP="008E0F13">
            <w:pPr>
              <w:rPr>
                <w:rFonts w:ascii="Arial" w:hAnsi="Arial" w:cs="Arial"/>
              </w:rPr>
            </w:pPr>
          </w:p>
        </w:tc>
      </w:tr>
      <w:tr w:rsidR="002C3829" w:rsidRPr="00503117" w14:paraId="230D5545" w14:textId="77777777" w:rsidTr="008E0F13">
        <w:tc>
          <w:tcPr>
            <w:tcW w:w="1980" w:type="dxa"/>
            <w:tcBorders>
              <w:top w:val="single" w:sz="8" w:space="0" w:color="auto"/>
              <w:left w:val="double" w:sz="4" w:space="0" w:color="auto"/>
              <w:bottom w:val="double" w:sz="4" w:space="0" w:color="auto"/>
              <w:right w:val="single" w:sz="8" w:space="0" w:color="auto"/>
            </w:tcBorders>
          </w:tcPr>
          <w:p w14:paraId="759DF590" w14:textId="77777777" w:rsidR="002C3829" w:rsidRPr="00503117" w:rsidRDefault="002C3829" w:rsidP="008E0F13">
            <w:pPr>
              <w:rPr>
                <w:rFonts w:ascii="Arial" w:hAnsi="Arial" w:cs="Arial"/>
              </w:rPr>
            </w:pPr>
          </w:p>
          <w:p w14:paraId="47E28AE0" w14:textId="77777777" w:rsidR="002C3829" w:rsidRPr="00503117" w:rsidRDefault="002C3829" w:rsidP="008E0F13">
            <w:pPr>
              <w:rPr>
                <w:rFonts w:ascii="Arial" w:hAnsi="Arial" w:cs="Arial"/>
              </w:rPr>
            </w:pPr>
          </w:p>
        </w:tc>
        <w:tc>
          <w:tcPr>
            <w:tcW w:w="2520" w:type="dxa"/>
            <w:tcBorders>
              <w:top w:val="single" w:sz="8" w:space="0" w:color="auto"/>
              <w:left w:val="single" w:sz="8" w:space="0" w:color="auto"/>
              <w:bottom w:val="double" w:sz="4" w:space="0" w:color="auto"/>
              <w:right w:val="single" w:sz="8" w:space="0" w:color="auto"/>
            </w:tcBorders>
          </w:tcPr>
          <w:p w14:paraId="58F68D10" w14:textId="77777777" w:rsidR="002C3829" w:rsidRPr="00503117" w:rsidRDefault="002C3829" w:rsidP="008E0F13">
            <w:pPr>
              <w:rPr>
                <w:rFonts w:ascii="Arial" w:hAnsi="Arial" w:cs="Arial"/>
              </w:rPr>
            </w:pPr>
          </w:p>
        </w:tc>
        <w:tc>
          <w:tcPr>
            <w:tcW w:w="2340" w:type="dxa"/>
            <w:tcBorders>
              <w:top w:val="single" w:sz="8" w:space="0" w:color="auto"/>
              <w:left w:val="single" w:sz="8" w:space="0" w:color="auto"/>
              <w:bottom w:val="double" w:sz="4" w:space="0" w:color="auto"/>
              <w:right w:val="single" w:sz="8" w:space="0" w:color="auto"/>
            </w:tcBorders>
          </w:tcPr>
          <w:p w14:paraId="058E88EA" w14:textId="77777777" w:rsidR="002C3829" w:rsidRPr="00503117" w:rsidRDefault="002C3829" w:rsidP="008E0F13">
            <w:pPr>
              <w:rPr>
                <w:rFonts w:ascii="Arial" w:hAnsi="Arial" w:cs="Arial"/>
              </w:rPr>
            </w:pPr>
          </w:p>
        </w:tc>
        <w:tc>
          <w:tcPr>
            <w:tcW w:w="6910" w:type="dxa"/>
            <w:gridSpan w:val="2"/>
            <w:tcBorders>
              <w:top w:val="single" w:sz="8" w:space="0" w:color="auto"/>
              <w:left w:val="single" w:sz="8" w:space="0" w:color="auto"/>
              <w:bottom w:val="double" w:sz="4" w:space="0" w:color="auto"/>
              <w:right w:val="double" w:sz="4" w:space="0" w:color="auto"/>
            </w:tcBorders>
          </w:tcPr>
          <w:p w14:paraId="48273447" w14:textId="77777777" w:rsidR="002C3829" w:rsidRPr="00503117" w:rsidRDefault="002C3829" w:rsidP="008E0F13">
            <w:pPr>
              <w:rPr>
                <w:rFonts w:ascii="Arial" w:hAnsi="Arial" w:cs="Arial"/>
              </w:rPr>
            </w:pPr>
          </w:p>
        </w:tc>
      </w:tr>
      <w:tr w:rsidR="002C3829" w:rsidRPr="00503117" w14:paraId="6A0D024E" w14:textId="77777777" w:rsidTr="008E0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8640" w:type="dxa"/>
            <w:gridSpan w:val="4"/>
            <w:tcBorders>
              <w:top w:val="double" w:sz="4" w:space="0" w:color="auto"/>
              <w:left w:val="double" w:sz="4" w:space="0" w:color="auto"/>
              <w:bottom w:val="single" w:sz="8" w:space="0" w:color="auto"/>
              <w:right w:val="single" w:sz="8" w:space="0" w:color="auto"/>
            </w:tcBorders>
            <w:vAlign w:val="center"/>
          </w:tcPr>
          <w:p w14:paraId="518D0ADD" w14:textId="77777777" w:rsidR="002C3829" w:rsidRPr="00C86773" w:rsidRDefault="002C3829" w:rsidP="008E0F13">
            <w:pPr>
              <w:rPr>
                <w:rFonts w:ascii="Arial" w:hAnsi="Arial" w:cs="Arial"/>
                <w:sz w:val="22"/>
                <w:szCs w:val="22"/>
              </w:rPr>
            </w:pPr>
            <w:r w:rsidRPr="00C86773">
              <w:rPr>
                <w:rFonts w:ascii="Arial" w:hAnsi="Arial" w:cs="Arial"/>
                <w:sz w:val="22"/>
                <w:szCs w:val="22"/>
              </w:rPr>
              <w:t>Are there any court actions and / or significant employment tribunal hearings outstanding against your organisation?</w:t>
            </w:r>
          </w:p>
        </w:tc>
        <w:tc>
          <w:tcPr>
            <w:tcW w:w="5110" w:type="dxa"/>
            <w:tcBorders>
              <w:top w:val="double" w:sz="4" w:space="0" w:color="auto"/>
              <w:left w:val="single" w:sz="8" w:space="0" w:color="auto"/>
              <w:bottom w:val="single" w:sz="8" w:space="0" w:color="auto"/>
              <w:right w:val="double" w:sz="4" w:space="0" w:color="auto"/>
            </w:tcBorders>
            <w:vAlign w:val="center"/>
          </w:tcPr>
          <w:p w14:paraId="2AE68F1D" w14:textId="77777777" w:rsidR="002C3829" w:rsidRPr="00503117" w:rsidRDefault="002C3829" w:rsidP="008E0F13">
            <w:pPr>
              <w:rPr>
                <w:rFonts w:ascii="Arial" w:hAnsi="Arial" w:cs="Arial"/>
              </w:rPr>
            </w:pPr>
            <w:r w:rsidRPr="00503117">
              <w:rPr>
                <w:rFonts w:ascii="Arial" w:hAnsi="Arial" w:cs="Arial"/>
              </w:rPr>
              <w:t>Yes / No</w:t>
            </w:r>
          </w:p>
        </w:tc>
      </w:tr>
      <w:tr w:rsidR="002C3829" w:rsidRPr="00503117" w14:paraId="612B2828" w14:textId="77777777" w:rsidTr="008E0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3750" w:type="dxa"/>
            <w:gridSpan w:val="5"/>
            <w:tcBorders>
              <w:top w:val="single" w:sz="8" w:space="0" w:color="auto"/>
              <w:left w:val="double" w:sz="4" w:space="0" w:color="auto"/>
              <w:bottom w:val="double" w:sz="4" w:space="0" w:color="auto"/>
              <w:right w:val="double" w:sz="4" w:space="0" w:color="auto"/>
            </w:tcBorders>
          </w:tcPr>
          <w:p w14:paraId="101E6213" w14:textId="77777777" w:rsidR="002C3829" w:rsidRPr="00C86773" w:rsidRDefault="002C3829" w:rsidP="008E0F13">
            <w:pPr>
              <w:rPr>
                <w:rFonts w:ascii="Arial" w:hAnsi="Arial" w:cs="Arial"/>
                <w:sz w:val="22"/>
                <w:szCs w:val="22"/>
              </w:rPr>
            </w:pPr>
            <w:r w:rsidRPr="00C86773">
              <w:rPr>
                <w:rFonts w:ascii="Arial" w:hAnsi="Arial" w:cs="Arial"/>
                <w:sz w:val="22"/>
                <w:szCs w:val="22"/>
              </w:rPr>
              <w:t>If Yes, please provide details:</w:t>
            </w:r>
          </w:p>
          <w:p w14:paraId="78A5306A" w14:textId="77777777" w:rsidR="002C3829" w:rsidRPr="00C86773" w:rsidRDefault="002C3829" w:rsidP="008E0F13">
            <w:pPr>
              <w:rPr>
                <w:rFonts w:ascii="Arial" w:hAnsi="Arial" w:cs="Arial"/>
                <w:sz w:val="22"/>
                <w:szCs w:val="22"/>
              </w:rPr>
            </w:pPr>
          </w:p>
          <w:p w14:paraId="743F5794" w14:textId="77777777" w:rsidR="002C3829" w:rsidRPr="00C86773" w:rsidRDefault="002C3829" w:rsidP="008E0F13">
            <w:pPr>
              <w:rPr>
                <w:rFonts w:ascii="Arial" w:hAnsi="Arial" w:cs="Arial"/>
                <w:sz w:val="22"/>
                <w:szCs w:val="22"/>
              </w:rPr>
            </w:pPr>
          </w:p>
          <w:p w14:paraId="3D0FB962" w14:textId="77777777" w:rsidR="002C3829" w:rsidRPr="00C86773" w:rsidRDefault="002C3829" w:rsidP="008E0F13">
            <w:pPr>
              <w:rPr>
                <w:rFonts w:ascii="Arial" w:hAnsi="Arial" w:cs="Arial"/>
                <w:sz w:val="22"/>
                <w:szCs w:val="22"/>
              </w:rPr>
            </w:pPr>
          </w:p>
          <w:p w14:paraId="1F47BEBE" w14:textId="77777777" w:rsidR="002C3829" w:rsidRPr="00C86773" w:rsidRDefault="002C3829" w:rsidP="008E0F13">
            <w:pPr>
              <w:rPr>
                <w:rFonts w:ascii="Arial" w:hAnsi="Arial" w:cs="Arial"/>
                <w:sz w:val="22"/>
                <w:szCs w:val="22"/>
              </w:rPr>
            </w:pPr>
          </w:p>
          <w:p w14:paraId="1E6D4635" w14:textId="77777777" w:rsidR="002C3829" w:rsidRPr="00C86773" w:rsidRDefault="002C3829" w:rsidP="008E0F13">
            <w:pPr>
              <w:rPr>
                <w:rFonts w:ascii="Arial" w:hAnsi="Arial" w:cs="Arial"/>
                <w:sz w:val="22"/>
                <w:szCs w:val="22"/>
              </w:rPr>
            </w:pPr>
          </w:p>
        </w:tc>
      </w:tr>
      <w:tr w:rsidR="002C3829" w:rsidRPr="00503117" w14:paraId="46094B3E" w14:textId="77777777" w:rsidTr="008E0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8640" w:type="dxa"/>
            <w:gridSpan w:val="4"/>
            <w:tcBorders>
              <w:top w:val="double" w:sz="4" w:space="0" w:color="auto"/>
              <w:left w:val="double" w:sz="4" w:space="0" w:color="auto"/>
              <w:bottom w:val="single" w:sz="8" w:space="0" w:color="auto"/>
              <w:right w:val="single" w:sz="8" w:space="0" w:color="auto"/>
            </w:tcBorders>
            <w:vAlign w:val="center"/>
          </w:tcPr>
          <w:p w14:paraId="4FB07C9E" w14:textId="77777777" w:rsidR="002C3829" w:rsidRPr="00C86773" w:rsidRDefault="002C3829" w:rsidP="008E0F13">
            <w:pPr>
              <w:rPr>
                <w:rFonts w:ascii="Arial" w:hAnsi="Arial" w:cs="Arial"/>
                <w:sz w:val="22"/>
                <w:szCs w:val="22"/>
              </w:rPr>
            </w:pPr>
            <w:r w:rsidRPr="00C86773">
              <w:rPr>
                <w:rFonts w:ascii="Arial" w:hAnsi="Arial" w:cs="Arial"/>
                <w:sz w:val="22"/>
                <w:szCs w:val="22"/>
              </w:rPr>
              <w:t>Has your organisation been involved in any court action and / or significant employment tribunal over the last 3 years?</w:t>
            </w:r>
          </w:p>
        </w:tc>
        <w:tc>
          <w:tcPr>
            <w:tcW w:w="5110" w:type="dxa"/>
            <w:tcBorders>
              <w:top w:val="double" w:sz="4" w:space="0" w:color="auto"/>
              <w:left w:val="single" w:sz="8" w:space="0" w:color="auto"/>
              <w:bottom w:val="single" w:sz="8" w:space="0" w:color="auto"/>
              <w:right w:val="double" w:sz="4" w:space="0" w:color="auto"/>
            </w:tcBorders>
            <w:vAlign w:val="center"/>
          </w:tcPr>
          <w:p w14:paraId="40A99D6E" w14:textId="77777777" w:rsidR="002C3829" w:rsidRPr="00503117" w:rsidRDefault="002C3829" w:rsidP="008E0F13">
            <w:pPr>
              <w:rPr>
                <w:rFonts w:ascii="Arial" w:hAnsi="Arial" w:cs="Arial"/>
              </w:rPr>
            </w:pPr>
            <w:r w:rsidRPr="00503117">
              <w:rPr>
                <w:rFonts w:ascii="Arial" w:hAnsi="Arial" w:cs="Arial"/>
              </w:rPr>
              <w:t>Yes / No</w:t>
            </w:r>
          </w:p>
        </w:tc>
      </w:tr>
      <w:tr w:rsidR="002C3829" w:rsidRPr="00503117" w14:paraId="537B121E" w14:textId="77777777" w:rsidTr="008E0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3750" w:type="dxa"/>
            <w:gridSpan w:val="5"/>
            <w:tcBorders>
              <w:top w:val="single" w:sz="8" w:space="0" w:color="auto"/>
              <w:left w:val="double" w:sz="4" w:space="0" w:color="auto"/>
              <w:bottom w:val="double" w:sz="4" w:space="0" w:color="auto"/>
              <w:right w:val="double" w:sz="4" w:space="0" w:color="auto"/>
            </w:tcBorders>
          </w:tcPr>
          <w:p w14:paraId="6D9871E5" w14:textId="77777777" w:rsidR="002C3829" w:rsidRPr="00C86773" w:rsidRDefault="002C3829" w:rsidP="008E0F13">
            <w:pPr>
              <w:rPr>
                <w:rFonts w:ascii="Arial" w:hAnsi="Arial" w:cs="Arial"/>
                <w:sz w:val="22"/>
                <w:szCs w:val="22"/>
              </w:rPr>
            </w:pPr>
            <w:r w:rsidRPr="00C86773">
              <w:rPr>
                <w:rFonts w:ascii="Arial" w:hAnsi="Arial" w:cs="Arial"/>
                <w:sz w:val="22"/>
                <w:szCs w:val="22"/>
              </w:rPr>
              <w:t>If Yes, please provide details:</w:t>
            </w:r>
          </w:p>
          <w:p w14:paraId="0C565F5F" w14:textId="77777777" w:rsidR="002C3829" w:rsidRPr="00C86773" w:rsidRDefault="002C3829" w:rsidP="008E0F13">
            <w:pPr>
              <w:rPr>
                <w:rFonts w:ascii="Arial" w:hAnsi="Arial" w:cs="Arial"/>
                <w:sz w:val="22"/>
                <w:szCs w:val="22"/>
              </w:rPr>
            </w:pPr>
          </w:p>
          <w:p w14:paraId="49439BC1" w14:textId="77777777" w:rsidR="002C3829" w:rsidRPr="00C86773" w:rsidRDefault="002C3829" w:rsidP="008E0F13">
            <w:pPr>
              <w:rPr>
                <w:rFonts w:ascii="Arial" w:hAnsi="Arial" w:cs="Arial"/>
                <w:sz w:val="22"/>
                <w:szCs w:val="22"/>
              </w:rPr>
            </w:pPr>
          </w:p>
          <w:p w14:paraId="41BB0E35" w14:textId="77777777" w:rsidR="002C3829" w:rsidRPr="00C86773" w:rsidRDefault="002C3829" w:rsidP="008E0F13">
            <w:pPr>
              <w:rPr>
                <w:rFonts w:ascii="Arial" w:hAnsi="Arial" w:cs="Arial"/>
                <w:sz w:val="22"/>
                <w:szCs w:val="22"/>
              </w:rPr>
            </w:pPr>
          </w:p>
          <w:p w14:paraId="401CF1F4" w14:textId="77777777" w:rsidR="002C3829" w:rsidRPr="00C86773" w:rsidRDefault="002C3829" w:rsidP="008E0F13">
            <w:pPr>
              <w:rPr>
                <w:rFonts w:ascii="Arial" w:hAnsi="Arial" w:cs="Arial"/>
                <w:sz w:val="22"/>
                <w:szCs w:val="22"/>
              </w:rPr>
            </w:pPr>
          </w:p>
          <w:p w14:paraId="317AEA4B" w14:textId="77777777" w:rsidR="002C3829" w:rsidRPr="00C86773" w:rsidRDefault="002C3829" w:rsidP="008E0F13">
            <w:pPr>
              <w:rPr>
                <w:rFonts w:ascii="Arial" w:hAnsi="Arial" w:cs="Arial"/>
                <w:sz w:val="22"/>
                <w:szCs w:val="22"/>
              </w:rPr>
            </w:pPr>
          </w:p>
        </w:tc>
      </w:tr>
    </w:tbl>
    <w:p w14:paraId="17546358" w14:textId="77777777" w:rsidR="00264F0C" w:rsidRDefault="00264F0C" w:rsidP="002E50A5">
      <w:pPr>
        <w:pStyle w:val="00-Normal-BB"/>
        <w:jc w:val="left"/>
        <w:rPr>
          <w:rFonts w:cs="Arial"/>
          <w:szCs w:val="22"/>
        </w:rPr>
      </w:pPr>
    </w:p>
    <w:p w14:paraId="1B73E610" w14:textId="77777777" w:rsidR="00264F0C" w:rsidRDefault="00264F0C" w:rsidP="002E50A5">
      <w:pPr>
        <w:pStyle w:val="00-Normal-BB"/>
        <w:jc w:val="left"/>
        <w:rPr>
          <w:rFonts w:cs="Arial"/>
          <w:szCs w:val="22"/>
        </w:rPr>
      </w:pPr>
    </w:p>
    <w:p w14:paraId="484DA50A" w14:textId="77777777" w:rsidR="00264F0C" w:rsidRPr="002E50A5" w:rsidRDefault="00264F0C" w:rsidP="002E50A5">
      <w:pPr>
        <w:pStyle w:val="00-Normal-BB"/>
        <w:jc w:val="left"/>
        <w:rPr>
          <w:rFonts w:cs="Arial"/>
          <w:szCs w:val="22"/>
        </w:rPr>
        <w:sectPr w:rsidR="00264F0C" w:rsidRPr="002E50A5" w:rsidSect="001D45D3">
          <w:pgSz w:w="16838" w:h="11906" w:orient="landscape"/>
          <w:pgMar w:top="1134" w:right="1134" w:bottom="1134" w:left="1134" w:header="720" w:footer="720" w:gutter="0"/>
          <w:cols w:space="708"/>
          <w:docGrid w:linePitch="360"/>
        </w:sectPr>
      </w:pPr>
    </w:p>
    <w:bookmarkStart w:id="239" w:name="_Toc456178051"/>
    <w:bookmarkStart w:id="240" w:name="_Toc456280295"/>
    <w:bookmarkStart w:id="241" w:name="_Ref456178129"/>
    <w:bookmarkEnd w:id="239"/>
    <w:bookmarkEnd w:id="240"/>
    <w:p w14:paraId="65C1576F" w14:textId="77777777" w:rsidR="00873573" w:rsidRPr="002E50A5" w:rsidRDefault="00021111" w:rsidP="002E50A5">
      <w:pPr>
        <w:pStyle w:val="00-DefinitionHeading"/>
        <w:jc w:val="center"/>
        <w:rPr>
          <w:rFonts w:cs="Arial"/>
          <w:szCs w:val="22"/>
        </w:rPr>
      </w:pPr>
      <w:r w:rsidRPr="002E50A5">
        <w:rPr>
          <w:rFonts w:cs="Arial"/>
          <w:bCs/>
          <w:szCs w:val="22"/>
        </w:rPr>
        <w:lastRenderedPageBreak/>
        <w:fldChar w:fldCharType="begin"/>
      </w:r>
      <w:bookmarkStart w:id="242" w:name="_Ref456347830"/>
      <w:bookmarkEnd w:id="242"/>
      <w:r w:rsidR="00207AFA" w:rsidRPr="002E50A5">
        <w:rPr>
          <w:rFonts w:cs="Arial"/>
          <w:bCs/>
          <w:szCs w:val="22"/>
        </w:rPr>
        <w:instrText xml:space="preserve"> LISTNUM  00Appendix </w:instrText>
      </w:r>
      <w:bookmarkStart w:id="243" w:name="_Toc30537529"/>
      <w:r w:rsidRPr="002E50A5">
        <w:rPr>
          <w:rFonts w:cs="Arial"/>
          <w:bCs/>
          <w:szCs w:val="22"/>
        </w:rPr>
        <w:fldChar w:fldCharType="end"/>
      </w:r>
      <w:r w:rsidR="003839FA" w:rsidRPr="002E50A5">
        <w:rPr>
          <w:rFonts w:cs="Arial"/>
          <w:szCs w:val="22"/>
        </w:rPr>
        <w:t xml:space="preserve">:  </w:t>
      </w:r>
      <w:r w:rsidR="00944D2E" w:rsidRPr="002E50A5">
        <w:rPr>
          <w:rFonts w:cs="Arial"/>
          <w:szCs w:val="22"/>
        </w:rPr>
        <w:t>Financial Submissions</w:t>
      </w:r>
      <w:bookmarkEnd w:id="243"/>
    </w:p>
    <w:bookmarkEnd w:id="241"/>
    <w:p w14:paraId="2FB0A303" w14:textId="77777777" w:rsidR="007114C1" w:rsidRPr="002E50A5" w:rsidRDefault="007114C1" w:rsidP="002E50A5">
      <w:pPr>
        <w:jc w:val="center"/>
        <w:rPr>
          <w:rFonts w:ascii="Arial" w:hAnsi="Arial" w:cs="Arial"/>
          <w:b/>
          <w:sz w:val="22"/>
          <w:szCs w:val="22"/>
        </w:rPr>
      </w:pPr>
    </w:p>
    <w:p w14:paraId="266A89A0" w14:textId="77777777" w:rsidR="007114C1" w:rsidRPr="002E50A5" w:rsidRDefault="00FF6F43" w:rsidP="002E50A5">
      <w:pPr>
        <w:jc w:val="center"/>
        <w:rPr>
          <w:rFonts w:ascii="Arial" w:hAnsi="Arial" w:cs="Arial"/>
          <w:b/>
          <w:sz w:val="22"/>
          <w:szCs w:val="22"/>
        </w:rPr>
      </w:pPr>
      <w:r w:rsidRPr="002E50A5">
        <w:rPr>
          <w:rFonts w:ascii="Arial" w:hAnsi="Arial" w:cs="Arial"/>
          <w:b/>
          <w:sz w:val="22"/>
          <w:szCs w:val="22"/>
        </w:rPr>
        <w:t>PRICING SCHEDULE</w:t>
      </w:r>
      <w:r w:rsidR="007114C1" w:rsidRPr="002E50A5">
        <w:rPr>
          <w:rFonts w:ascii="Arial" w:hAnsi="Arial" w:cs="Arial"/>
          <w:b/>
          <w:sz w:val="22"/>
          <w:szCs w:val="22"/>
        </w:rPr>
        <w:t>:</w:t>
      </w:r>
    </w:p>
    <w:p w14:paraId="602E894D" w14:textId="376E618B" w:rsidR="00295FCE" w:rsidRPr="002E50A5" w:rsidRDefault="00053AC4" w:rsidP="002E50A5">
      <w:pPr>
        <w:jc w:val="both"/>
        <w:rPr>
          <w:rFonts w:ascii="Arial" w:hAnsi="Arial" w:cs="Arial"/>
          <w:sz w:val="22"/>
          <w:szCs w:val="22"/>
        </w:rPr>
      </w:pPr>
      <w:r w:rsidRPr="002E50A5">
        <w:rPr>
          <w:rFonts w:ascii="Arial" w:hAnsi="Arial" w:cs="Arial"/>
          <w:sz w:val="22"/>
          <w:szCs w:val="22"/>
        </w:rPr>
        <w:t>Bidder</w:t>
      </w:r>
      <w:r w:rsidR="008E3D36" w:rsidRPr="002E50A5">
        <w:rPr>
          <w:rFonts w:ascii="Arial" w:hAnsi="Arial" w:cs="Arial"/>
          <w:sz w:val="22"/>
          <w:szCs w:val="22"/>
        </w:rPr>
        <w:t>s</w:t>
      </w:r>
      <w:r w:rsidR="000A4D86" w:rsidRPr="002E50A5">
        <w:rPr>
          <w:rFonts w:ascii="Arial" w:hAnsi="Arial" w:cs="Arial"/>
          <w:sz w:val="22"/>
          <w:szCs w:val="22"/>
        </w:rPr>
        <w:t xml:space="preserve"> are obliged to submit their pricing here including their total price and an itemised breakdown for the services as detailed below. The total contract cost to be used for evaluation purposes will be the total cost, (Lifecycle cost for the main period of the contract (excluding VAT and any possible extension periods)</w:t>
      </w:r>
      <w:r w:rsidR="003E1137" w:rsidRPr="002E50A5">
        <w:rPr>
          <w:rFonts w:ascii="Arial" w:hAnsi="Arial" w:cs="Arial"/>
          <w:sz w:val="22"/>
          <w:szCs w:val="22"/>
        </w:rPr>
        <w:t>)</w:t>
      </w:r>
      <w:r w:rsidR="000A4D86" w:rsidRPr="002E50A5">
        <w:rPr>
          <w:rFonts w:ascii="Arial" w:hAnsi="Arial" w:cs="Arial"/>
          <w:sz w:val="22"/>
          <w:szCs w:val="22"/>
        </w:rPr>
        <w:t>.</w:t>
      </w:r>
    </w:p>
    <w:p w14:paraId="7456486E" w14:textId="77777777" w:rsidR="007114C1" w:rsidRPr="002E50A5" w:rsidRDefault="007114C1" w:rsidP="002E50A5">
      <w:pPr>
        <w:jc w:val="both"/>
        <w:rPr>
          <w:rFonts w:ascii="Arial" w:hAnsi="Arial" w:cs="Arial"/>
          <w:sz w:val="22"/>
          <w:szCs w:val="22"/>
        </w:rPr>
      </w:pPr>
    </w:p>
    <w:p w14:paraId="2D258EA9" w14:textId="77777777" w:rsidR="00295FCE" w:rsidRPr="002E50A5" w:rsidRDefault="00295FCE" w:rsidP="002E50A5">
      <w:pPr>
        <w:rPr>
          <w:rFonts w:ascii="Arial" w:hAnsi="Arial" w:cs="Arial"/>
          <w:sz w:val="22"/>
          <w:szCs w:val="22"/>
        </w:rPr>
      </w:pPr>
      <w:r w:rsidRPr="002E50A5">
        <w:rPr>
          <w:rFonts w:ascii="Arial" w:hAnsi="Arial" w:cs="Arial"/>
          <w:sz w:val="22"/>
          <w:szCs w:val="22"/>
        </w:rPr>
        <w:t>Your Bid may be rejected if:</w:t>
      </w:r>
    </w:p>
    <w:p w14:paraId="14DEB60D" w14:textId="77777777" w:rsidR="00295FCE" w:rsidRPr="002E50A5" w:rsidRDefault="00295FCE" w:rsidP="002E50A5">
      <w:pPr>
        <w:pStyle w:val="ListParagraph"/>
        <w:numPr>
          <w:ilvl w:val="0"/>
          <w:numId w:val="21"/>
        </w:numPr>
        <w:ind w:left="1701" w:hanging="708"/>
        <w:rPr>
          <w:rFonts w:cs="Arial"/>
          <w:sz w:val="22"/>
          <w:szCs w:val="22"/>
        </w:rPr>
      </w:pPr>
      <w:r w:rsidRPr="002E50A5">
        <w:rPr>
          <w:rFonts w:cs="Arial"/>
          <w:sz w:val="22"/>
          <w:szCs w:val="22"/>
        </w:rPr>
        <w:t>you fail to fully complete the Pricing Schedule; and/or</w:t>
      </w:r>
    </w:p>
    <w:p w14:paraId="3EFABD3B" w14:textId="77777777" w:rsidR="00295FCE" w:rsidRPr="002E50A5" w:rsidRDefault="00295FCE" w:rsidP="002E50A5">
      <w:pPr>
        <w:pStyle w:val="ListParagraph"/>
        <w:numPr>
          <w:ilvl w:val="0"/>
          <w:numId w:val="21"/>
        </w:numPr>
        <w:ind w:left="1701" w:hanging="708"/>
        <w:rPr>
          <w:rFonts w:cs="Arial"/>
          <w:sz w:val="22"/>
          <w:szCs w:val="22"/>
        </w:rPr>
      </w:pPr>
      <w:r w:rsidRPr="002E50A5">
        <w:rPr>
          <w:rFonts w:cs="Arial"/>
          <w:sz w:val="22"/>
          <w:szCs w:val="22"/>
        </w:rPr>
        <w:t>you submit an alternative Pricing Schedule.</w:t>
      </w:r>
    </w:p>
    <w:p w14:paraId="343A563A" w14:textId="77777777" w:rsidR="00295FCE" w:rsidRPr="002E50A5" w:rsidRDefault="00295FCE" w:rsidP="002E50A5">
      <w:pPr>
        <w:pStyle w:val="ListParagraph"/>
        <w:numPr>
          <w:ilvl w:val="0"/>
          <w:numId w:val="21"/>
        </w:numPr>
        <w:ind w:left="1701" w:hanging="708"/>
        <w:jc w:val="both"/>
        <w:rPr>
          <w:rFonts w:cs="Arial"/>
          <w:sz w:val="22"/>
          <w:szCs w:val="22"/>
        </w:rPr>
      </w:pPr>
      <w:r w:rsidRPr="002E50A5">
        <w:rPr>
          <w:rFonts w:cs="Arial"/>
          <w:sz w:val="22"/>
          <w:szCs w:val="22"/>
        </w:rPr>
        <w:t xml:space="preserve"> If you intend to offer an element of the service or goods free of charge then you must enter the number ‘0’ in the relevant cell of the pricing spreadsheet/table.</w:t>
      </w:r>
    </w:p>
    <w:p w14:paraId="3D0AC816" w14:textId="77777777" w:rsidR="00163FA2" w:rsidRPr="002E50A5" w:rsidRDefault="00163FA2" w:rsidP="002E50A5">
      <w:pPr>
        <w:jc w:val="both"/>
        <w:rPr>
          <w:rFonts w:cs="Arial"/>
          <w:sz w:val="22"/>
          <w:szCs w:val="22"/>
        </w:rPr>
      </w:pPr>
    </w:p>
    <w:tbl>
      <w:tblPr>
        <w:tblW w:w="967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2"/>
        <w:gridCol w:w="2160"/>
      </w:tblGrid>
      <w:tr w:rsidR="000A4D86" w:rsidRPr="002E50A5" w14:paraId="168D1F32" w14:textId="77777777" w:rsidTr="0034022F">
        <w:trPr>
          <w:cantSplit/>
          <w:trHeight w:val="760"/>
        </w:trPr>
        <w:tc>
          <w:tcPr>
            <w:tcW w:w="7512" w:type="dxa"/>
            <w:shd w:val="pct15" w:color="auto" w:fill="FFFFFF"/>
            <w:vAlign w:val="center"/>
          </w:tcPr>
          <w:p w14:paraId="541CBDEB" w14:textId="77777777" w:rsidR="000A4D86" w:rsidRPr="002E50A5" w:rsidRDefault="000A4D86" w:rsidP="002E50A5">
            <w:pPr>
              <w:ind w:right="-108"/>
              <w:jc w:val="center"/>
              <w:rPr>
                <w:rFonts w:ascii="Arial" w:hAnsi="Arial" w:cs="Arial"/>
                <w:b/>
                <w:sz w:val="22"/>
                <w:szCs w:val="22"/>
              </w:rPr>
            </w:pPr>
            <w:r w:rsidRPr="002E50A5">
              <w:rPr>
                <w:rFonts w:ascii="Arial" w:hAnsi="Arial" w:cs="Arial"/>
                <w:b/>
                <w:sz w:val="22"/>
                <w:szCs w:val="22"/>
              </w:rPr>
              <w:t>Description</w:t>
            </w:r>
          </w:p>
        </w:tc>
        <w:tc>
          <w:tcPr>
            <w:tcW w:w="2160" w:type="dxa"/>
            <w:shd w:val="pct15" w:color="auto" w:fill="FFFFFF"/>
            <w:vAlign w:val="center"/>
          </w:tcPr>
          <w:p w14:paraId="6DAED2EF" w14:textId="77777777" w:rsidR="0034022F" w:rsidRPr="002E50A5" w:rsidRDefault="000A4D86" w:rsidP="002E50A5">
            <w:pPr>
              <w:ind w:right="73"/>
              <w:jc w:val="center"/>
              <w:rPr>
                <w:rFonts w:ascii="Arial" w:hAnsi="Arial" w:cs="Arial"/>
                <w:b/>
                <w:sz w:val="22"/>
                <w:szCs w:val="22"/>
              </w:rPr>
            </w:pPr>
            <w:r w:rsidRPr="002E50A5">
              <w:rPr>
                <w:rFonts w:ascii="Arial" w:hAnsi="Arial" w:cs="Arial"/>
                <w:b/>
                <w:sz w:val="22"/>
                <w:szCs w:val="22"/>
              </w:rPr>
              <w:t>Price</w:t>
            </w:r>
          </w:p>
          <w:p w14:paraId="66DF109C" w14:textId="77777777" w:rsidR="0034022F" w:rsidRPr="002E50A5" w:rsidRDefault="0034022F" w:rsidP="002E50A5">
            <w:pPr>
              <w:ind w:right="73"/>
              <w:jc w:val="center"/>
              <w:rPr>
                <w:rFonts w:ascii="Arial" w:hAnsi="Arial" w:cs="Arial"/>
                <w:b/>
                <w:sz w:val="22"/>
                <w:szCs w:val="22"/>
              </w:rPr>
            </w:pPr>
            <w:r w:rsidRPr="002E50A5">
              <w:rPr>
                <w:rFonts w:ascii="Arial" w:hAnsi="Arial" w:cs="Arial"/>
                <w:sz w:val="22"/>
                <w:szCs w:val="22"/>
              </w:rPr>
              <w:t>(exclusive of VAT)</w:t>
            </w:r>
          </w:p>
        </w:tc>
      </w:tr>
      <w:tr w:rsidR="000A4D86" w:rsidRPr="002E50A5" w14:paraId="55177A5E" w14:textId="77777777" w:rsidTr="00B40DDC">
        <w:trPr>
          <w:cantSplit/>
        </w:trPr>
        <w:tc>
          <w:tcPr>
            <w:tcW w:w="7512" w:type="dxa"/>
            <w:shd w:val="clear" w:color="auto" w:fill="auto"/>
          </w:tcPr>
          <w:p w14:paraId="78D8427C" w14:textId="77777777" w:rsidR="000A4D86" w:rsidRDefault="000A4D86" w:rsidP="002E50A5">
            <w:pPr>
              <w:ind w:right="39"/>
              <w:jc w:val="both"/>
              <w:rPr>
                <w:rFonts w:ascii="Arial" w:hAnsi="Arial" w:cs="Arial"/>
                <w:bCs/>
                <w:sz w:val="22"/>
                <w:szCs w:val="22"/>
              </w:rPr>
            </w:pPr>
          </w:p>
          <w:p w14:paraId="041E7CA3" w14:textId="29834CA6" w:rsidR="00B40DDC" w:rsidRPr="00B40DDC" w:rsidRDefault="00B40DDC" w:rsidP="00B40DDC">
            <w:pPr>
              <w:ind w:right="39"/>
              <w:rPr>
                <w:rFonts w:ascii="Arial" w:hAnsi="Arial" w:cs="Arial"/>
                <w:bCs/>
                <w:sz w:val="22"/>
                <w:szCs w:val="22"/>
              </w:rPr>
            </w:pPr>
            <w:r>
              <w:rPr>
                <w:rFonts w:ascii="Arial" w:hAnsi="Arial" w:cs="Arial"/>
                <w:bCs/>
                <w:sz w:val="22"/>
                <w:szCs w:val="22"/>
              </w:rPr>
              <w:t>Cleaning Service at Parke House, Bovey Tracey (including Windows Cleaning)</w:t>
            </w:r>
          </w:p>
        </w:tc>
        <w:tc>
          <w:tcPr>
            <w:tcW w:w="2160" w:type="dxa"/>
            <w:shd w:val="clear" w:color="auto" w:fill="auto"/>
          </w:tcPr>
          <w:p w14:paraId="20A03370" w14:textId="77777777" w:rsidR="000A4D86" w:rsidRPr="002E50A5" w:rsidRDefault="000A4D86" w:rsidP="002E50A5">
            <w:pPr>
              <w:ind w:right="73"/>
              <w:jc w:val="center"/>
              <w:rPr>
                <w:rFonts w:ascii="Arial" w:hAnsi="Arial" w:cs="Arial"/>
                <w:sz w:val="22"/>
                <w:szCs w:val="22"/>
              </w:rPr>
            </w:pPr>
          </w:p>
          <w:p w14:paraId="3CE21F54" w14:textId="77777777" w:rsidR="000A4D86" w:rsidRPr="002E50A5" w:rsidRDefault="000A4D86" w:rsidP="002E50A5">
            <w:pPr>
              <w:ind w:right="73"/>
              <w:jc w:val="center"/>
              <w:rPr>
                <w:rFonts w:ascii="Arial" w:hAnsi="Arial" w:cs="Arial"/>
                <w:sz w:val="22"/>
                <w:szCs w:val="22"/>
              </w:rPr>
            </w:pPr>
            <w:r w:rsidRPr="002E50A5">
              <w:rPr>
                <w:rFonts w:ascii="Arial" w:hAnsi="Arial" w:cs="Arial"/>
                <w:sz w:val="22"/>
                <w:szCs w:val="22"/>
              </w:rPr>
              <w:t>£</w:t>
            </w:r>
          </w:p>
          <w:p w14:paraId="49D8A754" w14:textId="77777777" w:rsidR="000A4D86" w:rsidRPr="002E50A5" w:rsidRDefault="000A4D86" w:rsidP="002E50A5">
            <w:pPr>
              <w:ind w:right="73"/>
              <w:jc w:val="center"/>
              <w:rPr>
                <w:rFonts w:ascii="Arial" w:hAnsi="Arial" w:cs="Arial"/>
                <w:sz w:val="22"/>
                <w:szCs w:val="22"/>
              </w:rPr>
            </w:pPr>
          </w:p>
          <w:p w14:paraId="1153C0C8" w14:textId="2C4FBE17" w:rsidR="000A4D86" w:rsidRPr="002E50A5" w:rsidRDefault="00B40DDC" w:rsidP="002E50A5">
            <w:pPr>
              <w:ind w:right="73"/>
              <w:jc w:val="center"/>
              <w:rPr>
                <w:rFonts w:ascii="Arial" w:hAnsi="Arial" w:cs="Arial"/>
                <w:sz w:val="22"/>
                <w:szCs w:val="22"/>
              </w:rPr>
            </w:pPr>
            <w:r>
              <w:rPr>
                <w:rFonts w:ascii="Arial" w:hAnsi="Arial" w:cs="Arial"/>
                <w:sz w:val="22"/>
                <w:szCs w:val="22"/>
              </w:rPr>
              <w:t>Price per annum</w:t>
            </w:r>
          </w:p>
        </w:tc>
      </w:tr>
      <w:tr w:rsidR="00B40DDC" w:rsidRPr="002E50A5" w14:paraId="7ADCB04B" w14:textId="77777777" w:rsidTr="00B40DDC">
        <w:trPr>
          <w:cantSplit/>
        </w:trPr>
        <w:tc>
          <w:tcPr>
            <w:tcW w:w="7512" w:type="dxa"/>
            <w:shd w:val="clear" w:color="auto" w:fill="auto"/>
          </w:tcPr>
          <w:p w14:paraId="3E958487" w14:textId="618D9190" w:rsidR="00B40DDC" w:rsidRDefault="00B40DDC" w:rsidP="002E50A5">
            <w:pPr>
              <w:ind w:right="39"/>
              <w:jc w:val="both"/>
              <w:rPr>
                <w:rFonts w:ascii="Arial" w:hAnsi="Arial" w:cs="Arial"/>
                <w:bCs/>
                <w:sz w:val="22"/>
                <w:szCs w:val="22"/>
              </w:rPr>
            </w:pPr>
          </w:p>
          <w:p w14:paraId="0F163B13" w14:textId="6565F420" w:rsidR="00B40DDC" w:rsidRDefault="00B40DDC" w:rsidP="00B40DDC">
            <w:pPr>
              <w:ind w:right="39"/>
              <w:rPr>
                <w:rFonts w:ascii="Arial" w:hAnsi="Arial" w:cs="Arial"/>
                <w:bCs/>
                <w:sz w:val="22"/>
                <w:szCs w:val="22"/>
              </w:rPr>
            </w:pPr>
            <w:r>
              <w:rPr>
                <w:rFonts w:ascii="Arial" w:hAnsi="Arial" w:cs="Arial"/>
                <w:bCs/>
                <w:sz w:val="22"/>
                <w:szCs w:val="22"/>
              </w:rPr>
              <w:t>Cleaning Service at Duchy Hotel, Princetown (including Windows Cleaning)</w:t>
            </w:r>
          </w:p>
          <w:p w14:paraId="3886C17C" w14:textId="7F641C10" w:rsidR="00B40DDC" w:rsidRDefault="00B40DDC" w:rsidP="002E50A5">
            <w:pPr>
              <w:ind w:right="39"/>
              <w:jc w:val="both"/>
              <w:rPr>
                <w:rFonts w:ascii="Arial" w:hAnsi="Arial" w:cs="Arial"/>
                <w:bCs/>
                <w:sz w:val="22"/>
                <w:szCs w:val="22"/>
              </w:rPr>
            </w:pPr>
          </w:p>
        </w:tc>
        <w:tc>
          <w:tcPr>
            <w:tcW w:w="2160" w:type="dxa"/>
            <w:shd w:val="clear" w:color="auto" w:fill="auto"/>
          </w:tcPr>
          <w:p w14:paraId="3B3CEA25" w14:textId="77777777" w:rsidR="00B40DDC" w:rsidRPr="002E50A5" w:rsidRDefault="00B40DDC" w:rsidP="00B40DDC">
            <w:pPr>
              <w:ind w:right="73"/>
              <w:jc w:val="center"/>
              <w:rPr>
                <w:rFonts w:ascii="Arial" w:hAnsi="Arial" w:cs="Arial"/>
                <w:sz w:val="22"/>
                <w:szCs w:val="22"/>
              </w:rPr>
            </w:pPr>
          </w:p>
          <w:p w14:paraId="2AEF4FFB" w14:textId="77777777" w:rsidR="00B40DDC" w:rsidRPr="002E50A5" w:rsidRDefault="00B40DDC" w:rsidP="00B40DDC">
            <w:pPr>
              <w:ind w:right="73"/>
              <w:jc w:val="center"/>
              <w:rPr>
                <w:rFonts w:ascii="Arial" w:hAnsi="Arial" w:cs="Arial"/>
                <w:sz w:val="22"/>
                <w:szCs w:val="22"/>
              </w:rPr>
            </w:pPr>
            <w:r w:rsidRPr="002E50A5">
              <w:rPr>
                <w:rFonts w:ascii="Arial" w:hAnsi="Arial" w:cs="Arial"/>
                <w:sz w:val="22"/>
                <w:szCs w:val="22"/>
              </w:rPr>
              <w:t>£</w:t>
            </w:r>
          </w:p>
          <w:p w14:paraId="39DC0F0D" w14:textId="77777777" w:rsidR="00B40DDC" w:rsidRPr="002E50A5" w:rsidRDefault="00B40DDC" w:rsidP="00B40DDC">
            <w:pPr>
              <w:ind w:right="73"/>
              <w:jc w:val="center"/>
              <w:rPr>
                <w:rFonts w:ascii="Arial" w:hAnsi="Arial" w:cs="Arial"/>
                <w:sz w:val="22"/>
                <w:szCs w:val="22"/>
              </w:rPr>
            </w:pPr>
          </w:p>
          <w:p w14:paraId="24B97C27" w14:textId="4A3A2869" w:rsidR="00B40DDC" w:rsidRPr="002E50A5" w:rsidRDefault="00B40DDC" w:rsidP="00B40DDC">
            <w:pPr>
              <w:ind w:right="73"/>
              <w:jc w:val="center"/>
              <w:rPr>
                <w:rFonts w:ascii="Arial" w:hAnsi="Arial" w:cs="Arial"/>
                <w:sz w:val="22"/>
                <w:szCs w:val="22"/>
              </w:rPr>
            </w:pPr>
            <w:r>
              <w:rPr>
                <w:rFonts w:ascii="Arial" w:hAnsi="Arial" w:cs="Arial"/>
                <w:sz w:val="22"/>
                <w:szCs w:val="22"/>
              </w:rPr>
              <w:t>Price per annum</w:t>
            </w:r>
          </w:p>
        </w:tc>
      </w:tr>
      <w:tr w:rsidR="00B40DDC" w:rsidRPr="002E50A5" w14:paraId="3C67CB61" w14:textId="77777777" w:rsidTr="00B40DDC">
        <w:trPr>
          <w:cantSplit/>
        </w:trPr>
        <w:tc>
          <w:tcPr>
            <w:tcW w:w="7512" w:type="dxa"/>
            <w:shd w:val="clear" w:color="auto" w:fill="auto"/>
          </w:tcPr>
          <w:p w14:paraId="04F5EEC4" w14:textId="77777777" w:rsidR="00B40DDC" w:rsidRDefault="00B40DDC" w:rsidP="002E50A5">
            <w:pPr>
              <w:ind w:right="39"/>
              <w:jc w:val="both"/>
              <w:rPr>
                <w:rFonts w:ascii="Arial" w:hAnsi="Arial" w:cs="Arial"/>
                <w:bCs/>
                <w:sz w:val="22"/>
                <w:szCs w:val="22"/>
              </w:rPr>
            </w:pPr>
          </w:p>
          <w:p w14:paraId="738C2AC1" w14:textId="13536018" w:rsidR="00B40DDC" w:rsidRDefault="00B40DDC" w:rsidP="00B40DDC">
            <w:pPr>
              <w:ind w:right="39"/>
              <w:rPr>
                <w:rFonts w:ascii="Arial" w:hAnsi="Arial" w:cs="Arial"/>
                <w:bCs/>
                <w:sz w:val="22"/>
                <w:szCs w:val="22"/>
              </w:rPr>
            </w:pPr>
            <w:r>
              <w:rPr>
                <w:rFonts w:ascii="Arial" w:hAnsi="Arial" w:cs="Arial"/>
                <w:bCs/>
                <w:sz w:val="22"/>
                <w:szCs w:val="22"/>
              </w:rPr>
              <w:t>Cleaning Service at Postbridge Visitor Centre (including Windows Cleaning)</w:t>
            </w:r>
          </w:p>
        </w:tc>
        <w:tc>
          <w:tcPr>
            <w:tcW w:w="2160" w:type="dxa"/>
            <w:shd w:val="clear" w:color="auto" w:fill="auto"/>
          </w:tcPr>
          <w:p w14:paraId="5A73B3D5" w14:textId="77777777" w:rsidR="00B40DDC" w:rsidRPr="002E50A5" w:rsidRDefault="00B40DDC" w:rsidP="00B40DDC">
            <w:pPr>
              <w:ind w:right="73"/>
              <w:jc w:val="center"/>
              <w:rPr>
                <w:rFonts w:ascii="Arial" w:hAnsi="Arial" w:cs="Arial"/>
                <w:sz w:val="22"/>
                <w:szCs w:val="22"/>
              </w:rPr>
            </w:pPr>
          </w:p>
          <w:p w14:paraId="23C6D5A9" w14:textId="2882F638" w:rsidR="00B40DDC" w:rsidRPr="002E50A5" w:rsidRDefault="00B40DDC" w:rsidP="00B40DDC">
            <w:pPr>
              <w:ind w:right="73"/>
              <w:jc w:val="center"/>
              <w:rPr>
                <w:rFonts w:ascii="Arial" w:hAnsi="Arial" w:cs="Arial"/>
                <w:sz w:val="22"/>
                <w:szCs w:val="22"/>
              </w:rPr>
            </w:pPr>
            <w:r w:rsidRPr="002E50A5">
              <w:rPr>
                <w:rFonts w:ascii="Arial" w:hAnsi="Arial" w:cs="Arial"/>
                <w:sz w:val="22"/>
                <w:szCs w:val="22"/>
              </w:rPr>
              <w:t>£</w:t>
            </w:r>
          </w:p>
          <w:p w14:paraId="1DFF81B9" w14:textId="77777777" w:rsidR="00B40DDC" w:rsidRPr="002E50A5" w:rsidRDefault="00B40DDC" w:rsidP="00B40DDC">
            <w:pPr>
              <w:ind w:right="73"/>
              <w:jc w:val="center"/>
              <w:rPr>
                <w:rFonts w:ascii="Arial" w:hAnsi="Arial" w:cs="Arial"/>
                <w:sz w:val="22"/>
                <w:szCs w:val="22"/>
              </w:rPr>
            </w:pPr>
          </w:p>
          <w:p w14:paraId="63512E3D" w14:textId="6449BC47" w:rsidR="00B40DDC" w:rsidRPr="002E50A5" w:rsidRDefault="00B40DDC" w:rsidP="00B40DDC">
            <w:pPr>
              <w:ind w:right="73"/>
              <w:jc w:val="center"/>
              <w:rPr>
                <w:rFonts w:ascii="Arial" w:hAnsi="Arial" w:cs="Arial"/>
                <w:sz w:val="22"/>
                <w:szCs w:val="22"/>
              </w:rPr>
            </w:pPr>
            <w:r>
              <w:rPr>
                <w:rFonts w:ascii="Arial" w:hAnsi="Arial" w:cs="Arial"/>
                <w:sz w:val="22"/>
                <w:szCs w:val="22"/>
              </w:rPr>
              <w:t>Price for service between August 2020 and March 2021.</w:t>
            </w:r>
          </w:p>
        </w:tc>
      </w:tr>
      <w:tr w:rsidR="00F138DA" w:rsidRPr="002E50A5" w14:paraId="2758A604" w14:textId="77777777" w:rsidTr="00B40DDC">
        <w:trPr>
          <w:cantSplit/>
        </w:trPr>
        <w:tc>
          <w:tcPr>
            <w:tcW w:w="7512" w:type="dxa"/>
            <w:shd w:val="clear" w:color="auto" w:fill="auto"/>
          </w:tcPr>
          <w:p w14:paraId="1E6ED4D8" w14:textId="77777777" w:rsidR="00F138DA" w:rsidRDefault="00F138DA" w:rsidP="002E50A5">
            <w:pPr>
              <w:ind w:right="39"/>
              <w:jc w:val="both"/>
              <w:rPr>
                <w:rFonts w:ascii="Arial" w:hAnsi="Arial" w:cs="Arial"/>
                <w:bCs/>
                <w:sz w:val="22"/>
                <w:szCs w:val="22"/>
              </w:rPr>
            </w:pPr>
          </w:p>
          <w:p w14:paraId="09B697BD" w14:textId="06546F1F" w:rsidR="00F138DA" w:rsidRDefault="00F138DA" w:rsidP="002E50A5">
            <w:pPr>
              <w:ind w:right="39"/>
              <w:jc w:val="both"/>
              <w:rPr>
                <w:rFonts w:ascii="Arial" w:hAnsi="Arial" w:cs="Arial"/>
                <w:bCs/>
                <w:sz w:val="22"/>
                <w:szCs w:val="22"/>
              </w:rPr>
            </w:pPr>
            <w:r>
              <w:rPr>
                <w:rFonts w:ascii="Arial" w:hAnsi="Arial" w:cs="Arial"/>
                <w:bCs/>
                <w:sz w:val="22"/>
                <w:szCs w:val="22"/>
              </w:rPr>
              <w:t>Window Cleaning at Haytor Visitor Centre</w:t>
            </w:r>
          </w:p>
        </w:tc>
        <w:tc>
          <w:tcPr>
            <w:tcW w:w="2160" w:type="dxa"/>
            <w:shd w:val="clear" w:color="auto" w:fill="auto"/>
          </w:tcPr>
          <w:p w14:paraId="2498CE41" w14:textId="77777777" w:rsidR="00F138DA" w:rsidRDefault="00F138DA" w:rsidP="00B40DDC">
            <w:pPr>
              <w:ind w:right="73"/>
              <w:jc w:val="center"/>
              <w:rPr>
                <w:rFonts w:ascii="Arial" w:hAnsi="Arial" w:cs="Arial"/>
                <w:sz w:val="22"/>
                <w:szCs w:val="22"/>
              </w:rPr>
            </w:pPr>
          </w:p>
          <w:p w14:paraId="58B01A09" w14:textId="77777777" w:rsidR="00F138DA" w:rsidRDefault="00F138DA" w:rsidP="00B40DDC">
            <w:pPr>
              <w:ind w:right="73"/>
              <w:jc w:val="center"/>
              <w:rPr>
                <w:rFonts w:ascii="Arial" w:hAnsi="Arial" w:cs="Arial"/>
                <w:sz w:val="22"/>
                <w:szCs w:val="22"/>
              </w:rPr>
            </w:pPr>
            <w:r>
              <w:rPr>
                <w:rFonts w:ascii="Arial" w:hAnsi="Arial" w:cs="Arial"/>
                <w:sz w:val="22"/>
                <w:szCs w:val="22"/>
              </w:rPr>
              <w:t>£</w:t>
            </w:r>
          </w:p>
          <w:p w14:paraId="16D48E40" w14:textId="77777777" w:rsidR="00F138DA" w:rsidRDefault="00F138DA" w:rsidP="00B40DDC">
            <w:pPr>
              <w:ind w:right="73"/>
              <w:jc w:val="center"/>
              <w:rPr>
                <w:rFonts w:ascii="Arial" w:hAnsi="Arial" w:cs="Arial"/>
                <w:sz w:val="22"/>
                <w:szCs w:val="22"/>
              </w:rPr>
            </w:pPr>
          </w:p>
          <w:p w14:paraId="3CE7E568" w14:textId="762749E8" w:rsidR="00F138DA" w:rsidRPr="002E50A5" w:rsidRDefault="00F138DA" w:rsidP="00B40DDC">
            <w:pPr>
              <w:ind w:right="73"/>
              <w:jc w:val="center"/>
              <w:rPr>
                <w:rFonts w:ascii="Arial" w:hAnsi="Arial" w:cs="Arial"/>
                <w:sz w:val="22"/>
                <w:szCs w:val="22"/>
              </w:rPr>
            </w:pPr>
            <w:r>
              <w:rPr>
                <w:rFonts w:ascii="Arial" w:hAnsi="Arial" w:cs="Arial"/>
                <w:sz w:val="22"/>
                <w:szCs w:val="22"/>
              </w:rPr>
              <w:t>Price per annum</w:t>
            </w:r>
          </w:p>
        </w:tc>
      </w:tr>
    </w:tbl>
    <w:p w14:paraId="00BE4D75" w14:textId="77777777" w:rsidR="000A4D86" w:rsidRPr="002E50A5" w:rsidRDefault="000A4D86" w:rsidP="002E50A5">
      <w:pPr>
        <w:rPr>
          <w:rFonts w:ascii="Arial" w:hAnsi="Arial" w:cs="Arial"/>
          <w:sz w:val="22"/>
          <w:szCs w:val="22"/>
        </w:rPr>
      </w:pPr>
    </w:p>
    <w:p w14:paraId="1FAE24CC" w14:textId="2A27E379" w:rsidR="000A4D86" w:rsidRPr="002E50A5" w:rsidRDefault="00470A76" w:rsidP="002E50A5">
      <w:pPr>
        <w:jc w:val="both"/>
        <w:rPr>
          <w:rFonts w:ascii="Arial" w:hAnsi="Arial" w:cs="Arial"/>
          <w:sz w:val="22"/>
          <w:szCs w:val="22"/>
        </w:rPr>
      </w:pPr>
      <w:r w:rsidRPr="002E50A5">
        <w:rPr>
          <w:rFonts w:ascii="Arial" w:hAnsi="Arial" w:cs="Arial"/>
          <w:sz w:val="22"/>
          <w:szCs w:val="22"/>
        </w:rPr>
        <w:t>Once the Contract has being entered into, p</w:t>
      </w:r>
      <w:r w:rsidR="000A4D86" w:rsidRPr="002E50A5">
        <w:rPr>
          <w:rFonts w:ascii="Arial" w:hAnsi="Arial" w:cs="Arial"/>
          <w:sz w:val="22"/>
          <w:szCs w:val="22"/>
        </w:rPr>
        <w:t xml:space="preserve">rices </w:t>
      </w:r>
      <w:r w:rsidRPr="002E50A5">
        <w:rPr>
          <w:rFonts w:ascii="Arial" w:hAnsi="Arial" w:cs="Arial"/>
          <w:sz w:val="22"/>
          <w:szCs w:val="22"/>
        </w:rPr>
        <w:t xml:space="preserve">are </w:t>
      </w:r>
      <w:r w:rsidR="000A4D86" w:rsidRPr="002E50A5">
        <w:rPr>
          <w:rFonts w:ascii="Arial" w:hAnsi="Arial" w:cs="Arial"/>
          <w:sz w:val="22"/>
          <w:szCs w:val="22"/>
        </w:rPr>
        <w:t xml:space="preserve">to be held firm for a minimum of </w:t>
      </w:r>
      <w:r w:rsidR="00B40DDC">
        <w:rPr>
          <w:rFonts w:ascii="Arial" w:hAnsi="Arial" w:cs="Arial"/>
          <w:sz w:val="22"/>
          <w:szCs w:val="22"/>
        </w:rPr>
        <w:t>12</w:t>
      </w:r>
      <w:r w:rsidR="00BD2779">
        <w:rPr>
          <w:rFonts w:ascii="Arial" w:hAnsi="Arial" w:cs="Arial"/>
          <w:sz w:val="22"/>
          <w:szCs w:val="22"/>
        </w:rPr>
        <w:t xml:space="preserve"> </w:t>
      </w:r>
      <w:r w:rsidR="000A4D86" w:rsidRPr="002E50A5">
        <w:rPr>
          <w:rFonts w:ascii="Arial" w:hAnsi="Arial" w:cs="Arial"/>
          <w:sz w:val="22"/>
          <w:szCs w:val="22"/>
        </w:rPr>
        <w:t>months unless otherwise stated</w:t>
      </w:r>
      <w:r w:rsidR="00804479" w:rsidRPr="002E50A5">
        <w:rPr>
          <w:rFonts w:ascii="Arial" w:hAnsi="Arial" w:cs="Arial"/>
          <w:sz w:val="22"/>
          <w:szCs w:val="22"/>
        </w:rPr>
        <w:t xml:space="preserve"> (</w:t>
      </w:r>
      <w:r w:rsidR="00804479" w:rsidRPr="002E50A5">
        <w:rPr>
          <w:rFonts w:ascii="Arial" w:hAnsi="Arial" w:cs="Arial"/>
          <w:b/>
          <w:sz w:val="22"/>
          <w:szCs w:val="22"/>
        </w:rPr>
        <w:t>“Price Stability Period”</w:t>
      </w:r>
      <w:r w:rsidR="00804479" w:rsidRPr="002E50A5">
        <w:rPr>
          <w:rFonts w:ascii="Arial" w:hAnsi="Arial" w:cs="Arial"/>
          <w:sz w:val="22"/>
          <w:szCs w:val="22"/>
        </w:rPr>
        <w:t>)</w:t>
      </w:r>
      <w:r w:rsidR="000A4D86" w:rsidRPr="002E50A5">
        <w:rPr>
          <w:rFonts w:ascii="Arial" w:hAnsi="Arial" w:cs="Arial"/>
          <w:sz w:val="22"/>
          <w:szCs w:val="22"/>
        </w:rPr>
        <w:t>.</w:t>
      </w:r>
    </w:p>
    <w:p w14:paraId="76C66ECA" w14:textId="77777777" w:rsidR="000A4D86" w:rsidRPr="002E50A5" w:rsidRDefault="000A4D86" w:rsidP="002E50A5">
      <w:pPr>
        <w:rPr>
          <w:rFonts w:ascii="Arial" w:hAnsi="Arial" w:cs="Arial"/>
          <w:sz w:val="22"/>
          <w:szCs w:val="22"/>
        </w:rPr>
      </w:pPr>
    </w:p>
    <w:p w14:paraId="35952811" w14:textId="77777777" w:rsidR="000A4D86" w:rsidRPr="002E50A5" w:rsidRDefault="000A4D86" w:rsidP="002E50A5">
      <w:pPr>
        <w:pStyle w:val="BlockText"/>
        <w:ind w:left="0" w:right="0"/>
        <w:jc w:val="both"/>
        <w:rPr>
          <w:rFonts w:ascii="Arial" w:hAnsi="Arial" w:cs="Arial"/>
          <w:sz w:val="22"/>
          <w:szCs w:val="22"/>
          <w:u w:val="none"/>
        </w:rPr>
      </w:pPr>
      <w:r w:rsidRPr="002E50A5">
        <w:rPr>
          <w:rFonts w:ascii="Arial" w:hAnsi="Arial" w:cs="Arial"/>
          <w:sz w:val="22"/>
          <w:szCs w:val="22"/>
          <w:u w:val="none"/>
        </w:rPr>
        <w:t xml:space="preserve">The prices </w:t>
      </w:r>
      <w:r w:rsidR="00026B28" w:rsidRPr="002E50A5">
        <w:rPr>
          <w:rFonts w:ascii="Arial" w:hAnsi="Arial" w:cs="Arial"/>
          <w:sz w:val="22"/>
          <w:szCs w:val="22"/>
          <w:u w:val="none"/>
        </w:rPr>
        <w:t>quote</w:t>
      </w:r>
      <w:r w:rsidRPr="002E50A5">
        <w:rPr>
          <w:rFonts w:ascii="Arial" w:hAnsi="Arial" w:cs="Arial"/>
          <w:sz w:val="22"/>
          <w:szCs w:val="22"/>
          <w:u w:val="none"/>
        </w:rPr>
        <w:t xml:space="preserve">d in the </w:t>
      </w:r>
      <w:r w:rsidR="00015C6A" w:rsidRPr="002E50A5">
        <w:rPr>
          <w:rFonts w:ascii="Arial" w:hAnsi="Arial" w:cs="Arial"/>
          <w:sz w:val="22"/>
          <w:szCs w:val="22"/>
          <w:u w:val="none"/>
        </w:rPr>
        <w:t xml:space="preserve">Supplier’s </w:t>
      </w:r>
      <w:r w:rsidR="00026B28" w:rsidRPr="002E50A5">
        <w:rPr>
          <w:rFonts w:ascii="Arial" w:hAnsi="Arial" w:cs="Arial"/>
          <w:sz w:val="22"/>
          <w:szCs w:val="22"/>
          <w:u w:val="none"/>
        </w:rPr>
        <w:t>Quotation</w:t>
      </w:r>
      <w:r w:rsidR="009D410A" w:rsidRPr="002E50A5">
        <w:rPr>
          <w:rFonts w:ascii="Arial" w:hAnsi="Arial" w:cs="Arial"/>
          <w:sz w:val="22"/>
          <w:szCs w:val="22"/>
          <w:u w:val="none"/>
        </w:rPr>
        <w:t xml:space="preserve"> </w:t>
      </w:r>
      <w:r w:rsidRPr="002E50A5">
        <w:rPr>
          <w:rFonts w:ascii="Arial" w:hAnsi="Arial" w:cs="Arial"/>
          <w:sz w:val="22"/>
          <w:szCs w:val="22"/>
          <w:u w:val="none"/>
        </w:rPr>
        <w:t>shall remain</w:t>
      </w:r>
      <w:r w:rsidR="009D410A" w:rsidRPr="002E50A5">
        <w:rPr>
          <w:rFonts w:ascii="Arial" w:hAnsi="Arial" w:cs="Arial"/>
          <w:sz w:val="22"/>
          <w:szCs w:val="22"/>
          <w:u w:val="none"/>
        </w:rPr>
        <w:t xml:space="preserve"> fixed</w:t>
      </w:r>
      <w:r w:rsidRPr="002E50A5">
        <w:rPr>
          <w:rFonts w:ascii="Arial" w:hAnsi="Arial" w:cs="Arial"/>
          <w:sz w:val="22"/>
          <w:szCs w:val="22"/>
          <w:u w:val="none"/>
        </w:rPr>
        <w:t xml:space="preserve"> throughout the </w:t>
      </w:r>
      <w:r w:rsidR="009D410A" w:rsidRPr="002E50A5">
        <w:rPr>
          <w:rFonts w:ascii="Arial" w:hAnsi="Arial" w:cs="Arial"/>
          <w:sz w:val="22"/>
          <w:szCs w:val="22"/>
          <w:u w:val="none"/>
        </w:rPr>
        <w:t xml:space="preserve">term </w:t>
      </w:r>
      <w:r w:rsidRPr="002E50A5">
        <w:rPr>
          <w:rFonts w:ascii="Arial" w:hAnsi="Arial" w:cs="Arial"/>
          <w:sz w:val="22"/>
          <w:szCs w:val="22"/>
          <w:u w:val="none"/>
        </w:rPr>
        <w:t xml:space="preserve">of the </w:t>
      </w:r>
      <w:r w:rsidR="00BA1EDF" w:rsidRPr="002E50A5">
        <w:rPr>
          <w:rFonts w:ascii="Arial" w:hAnsi="Arial" w:cs="Arial"/>
          <w:sz w:val="22"/>
          <w:szCs w:val="22"/>
          <w:u w:val="none"/>
        </w:rPr>
        <w:t xml:space="preserve">Contract except </w:t>
      </w:r>
      <w:r w:rsidR="009D410A" w:rsidRPr="002E50A5">
        <w:rPr>
          <w:rFonts w:ascii="Arial" w:hAnsi="Arial" w:cs="Arial"/>
          <w:sz w:val="22"/>
          <w:szCs w:val="22"/>
          <w:u w:val="none"/>
        </w:rPr>
        <w:t>as may be varied in accordance with the terms of the Contract.</w:t>
      </w:r>
    </w:p>
    <w:p w14:paraId="362EECF7" w14:textId="77777777" w:rsidR="000A4D86" w:rsidRPr="002E50A5" w:rsidRDefault="000A4D86" w:rsidP="002E50A5">
      <w:pPr>
        <w:rPr>
          <w:rFonts w:ascii="Arial" w:hAnsi="Arial" w:cs="Arial"/>
          <w:sz w:val="22"/>
          <w:szCs w:val="22"/>
        </w:rPr>
      </w:pPr>
    </w:p>
    <w:p w14:paraId="4145A2F0" w14:textId="77777777" w:rsidR="000A4D86" w:rsidRDefault="000A4D86" w:rsidP="002E50A5">
      <w:pPr>
        <w:ind w:right="-46"/>
        <w:jc w:val="both"/>
        <w:rPr>
          <w:rFonts w:ascii="Arial" w:hAnsi="Arial" w:cs="Arial"/>
          <w:sz w:val="22"/>
          <w:szCs w:val="22"/>
        </w:rPr>
      </w:pPr>
      <w:r w:rsidRPr="002E50A5">
        <w:rPr>
          <w:rFonts w:ascii="Arial" w:hAnsi="Arial" w:cs="Arial"/>
          <w:sz w:val="22"/>
          <w:szCs w:val="22"/>
        </w:rPr>
        <w:t xml:space="preserve">I / We offer to supply the goods and/or services listed in the pricing schedule in compliance with the </w:t>
      </w:r>
      <w:r w:rsidR="00D44923" w:rsidRPr="002E50A5">
        <w:rPr>
          <w:rFonts w:ascii="Arial" w:hAnsi="Arial" w:cs="Arial"/>
          <w:sz w:val="22"/>
          <w:szCs w:val="22"/>
        </w:rPr>
        <w:t>S</w:t>
      </w:r>
      <w:r w:rsidRPr="002E50A5">
        <w:rPr>
          <w:rFonts w:ascii="Arial" w:hAnsi="Arial" w:cs="Arial"/>
          <w:sz w:val="22"/>
          <w:szCs w:val="22"/>
        </w:rPr>
        <w:t>pecification and a</w:t>
      </w:r>
      <w:r w:rsidR="00D44923" w:rsidRPr="002E50A5">
        <w:rPr>
          <w:rFonts w:ascii="Arial" w:hAnsi="Arial" w:cs="Arial"/>
          <w:sz w:val="22"/>
          <w:szCs w:val="22"/>
        </w:rPr>
        <w:t>ll other documents forming the C</w:t>
      </w:r>
      <w:r w:rsidRPr="002E50A5">
        <w:rPr>
          <w:rFonts w:ascii="Arial" w:hAnsi="Arial" w:cs="Arial"/>
          <w:sz w:val="22"/>
          <w:szCs w:val="22"/>
        </w:rPr>
        <w:t>ontract and at the fixed price above.</w:t>
      </w:r>
    </w:p>
    <w:p w14:paraId="2788978C" w14:textId="77777777" w:rsidR="00E2430D" w:rsidRPr="002E50A5" w:rsidRDefault="00E2430D" w:rsidP="002E50A5">
      <w:pPr>
        <w:ind w:right="-46"/>
        <w:jc w:val="both"/>
        <w:rPr>
          <w:rFonts w:ascii="Arial" w:hAnsi="Arial" w:cs="Arial"/>
          <w:sz w:val="22"/>
          <w:szCs w:val="22"/>
        </w:rPr>
      </w:pPr>
    </w:p>
    <w:p w14:paraId="3E2A9ED7" w14:textId="77777777" w:rsidR="000A4D86" w:rsidRDefault="000A4D86" w:rsidP="002E50A5">
      <w:pPr>
        <w:ind w:left="720" w:hanging="720"/>
        <w:rPr>
          <w:rFonts w:ascii="Arial" w:hAnsi="Arial" w:cs="Arial"/>
          <w:sz w:val="22"/>
          <w:szCs w:val="22"/>
        </w:rPr>
      </w:pPr>
      <w:r w:rsidRPr="002E50A5">
        <w:rPr>
          <w:rFonts w:ascii="Arial" w:hAnsi="Arial" w:cs="Arial"/>
          <w:sz w:val="22"/>
          <w:szCs w:val="22"/>
        </w:rPr>
        <w:t>*Signed: .............................................................................</w:t>
      </w:r>
      <w:r w:rsidR="00912C7F" w:rsidRPr="002E50A5">
        <w:rPr>
          <w:rFonts w:ascii="Arial" w:hAnsi="Arial" w:cs="Arial"/>
          <w:sz w:val="22"/>
          <w:szCs w:val="22"/>
        </w:rPr>
        <w:t>........... Date: ..............</w:t>
      </w:r>
      <w:r w:rsidRPr="002E50A5">
        <w:rPr>
          <w:rFonts w:ascii="Arial" w:hAnsi="Arial" w:cs="Arial"/>
          <w:sz w:val="22"/>
          <w:szCs w:val="22"/>
        </w:rPr>
        <w:t>..............</w:t>
      </w:r>
    </w:p>
    <w:p w14:paraId="041C74CD" w14:textId="77777777" w:rsidR="00E2430D" w:rsidRPr="002E50A5" w:rsidRDefault="00E2430D" w:rsidP="002E50A5">
      <w:pPr>
        <w:ind w:left="720" w:hanging="720"/>
        <w:rPr>
          <w:rFonts w:ascii="Arial" w:hAnsi="Arial" w:cs="Arial"/>
          <w:sz w:val="22"/>
          <w:szCs w:val="22"/>
        </w:rPr>
      </w:pPr>
    </w:p>
    <w:p w14:paraId="52B99604" w14:textId="77777777" w:rsidR="000A4D86" w:rsidRDefault="000A4D86" w:rsidP="002E50A5">
      <w:pPr>
        <w:ind w:left="720" w:hanging="720"/>
        <w:rPr>
          <w:rFonts w:ascii="Arial" w:hAnsi="Arial" w:cs="Arial"/>
          <w:sz w:val="22"/>
          <w:szCs w:val="22"/>
        </w:rPr>
      </w:pPr>
      <w:r w:rsidRPr="002E50A5">
        <w:rPr>
          <w:rFonts w:ascii="Arial" w:hAnsi="Arial" w:cs="Arial"/>
          <w:sz w:val="22"/>
          <w:szCs w:val="22"/>
        </w:rPr>
        <w:t xml:space="preserve">Name: </w:t>
      </w:r>
      <w:r w:rsidRPr="002E50A5">
        <w:rPr>
          <w:rFonts w:ascii="Arial" w:hAnsi="Arial" w:cs="Arial"/>
          <w:i/>
          <w:sz w:val="22"/>
          <w:szCs w:val="22"/>
        </w:rPr>
        <w:t>(in block capitals)</w:t>
      </w:r>
      <w:r w:rsidR="00912C7F" w:rsidRPr="002E50A5">
        <w:rPr>
          <w:rFonts w:ascii="Arial" w:hAnsi="Arial" w:cs="Arial"/>
          <w:sz w:val="22"/>
          <w:szCs w:val="22"/>
        </w:rPr>
        <w:t xml:space="preserve"> </w:t>
      </w:r>
      <w:r w:rsidRPr="002E50A5">
        <w:rPr>
          <w:rFonts w:ascii="Arial" w:hAnsi="Arial" w:cs="Arial"/>
          <w:sz w:val="22"/>
          <w:szCs w:val="22"/>
        </w:rPr>
        <w:t>...............................................</w:t>
      </w:r>
      <w:r w:rsidR="00912C7F" w:rsidRPr="002E50A5">
        <w:rPr>
          <w:rFonts w:ascii="Arial" w:hAnsi="Arial" w:cs="Arial"/>
          <w:sz w:val="22"/>
          <w:szCs w:val="22"/>
        </w:rPr>
        <w:t>.........</w:t>
      </w:r>
      <w:r w:rsidRPr="002E50A5">
        <w:rPr>
          <w:rFonts w:ascii="Arial" w:hAnsi="Arial" w:cs="Arial"/>
          <w:sz w:val="22"/>
          <w:szCs w:val="22"/>
        </w:rPr>
        <w:t>.............................................</w:t>
      </w:r>
    </w:p>
    <w:p w14:paraId="34BD047A" w14:textId="77777777" w:rsidR="00E2430D" w:rsidRPr="002E50A5" w:rsidRDefault="00E2430D" w:rsidP="002E50A5">
      <w:pPr>
        <w:ind w:left="720" w:hanging="720"/>
        <w:rPr>
          <w:rFonts w:ascii="Arial" w:hAnsi="Arial" w:cs="Arial"/>
          <w:sz w:val="22"/>
          <w:szCs w:val="22"/>
        </w:rPr>
      </w:pPr>
    </w:p>
    <w:p w14:paraId="52617ACF" w14:textId="77777777" w:rsidR="000A4D86" w:rsidRDefault="000A4D86" w:rsidP="002E50A5">
      <w:pPr>
        <w:rPr>
          <w:rFonts w:ascii="Arial" w:hAnsi="Arial" w:cs="Arial"/>
          <w:sz w:val="22"/>
          <w:szCs w:val="22"/>
        </w:rPr>
      </w:pPr>
      <w:r w:rsidRPr="002E50A5">
        <w:rPr>
          <w:rFonts w:ascii="Arial" w:hAnsi="Arial" w:cs="Arial"/>
          <w:sz w:val="22"/>
          <w:szCs w:val="22"/>
        </w:rPr>
        <w:t>In the capacity of: ...............</w:t>
      </w:r>
      <w:r w:rsidR="00912C7F" w:rsidRPr="002E50A5">
        <w:rPr>
          <w:rFonts w:ascii="Arial" w:hAnsi="Arial" w:cs="Arial"/>
          <w:sz w:val="22"/>
          <w:szCs w:val="22"/>
        </w:rPr>
        <w:t>...............................</w:t>
      </w:r>
      <w:r w:rsidRPr="002E50A5">
        <w:rPr>
          <w:rFonts w:ascii="Arial" w:hAnsi="Arial" w:cs="Arial"/>
          <w:sz w:val="22"/>
          <w:szCs w:val="22"/>
        </w:rPr>
        <w:t>......... on behalf of: .............</w:t>
      </w:r>
      <w:r w:rsidR="00912C7F" w:rsidRPr="002E50A5">
        <w:rPr>
          <w:rFonts w:ascii="Arial" w:hAnsi="Arial" w:cs="Arial"/>
          <w:sz w:val="22"/>
          <w:szCs w:val="22"/>
        </w:rPr>
        <w:t>..........</w:t>
      </w:r>
      <w:r w:rsidR="000243AE" w:rsidRPr="002E50A5">
        <w:rPr>
          <w:rFonts w:ascii="Arial" w:hAnsi="Arial" w:cs="Arial"/>
          <w:sz w:val="22"/>
          <w:szCs w:val="22"/>
        </w:rPr>
        <w:t>.</w:t>
      </w:r>
      <w:r w:rsidR="00912C7F" w:rsidRPr="002E50A5">
        <w:rPr>
          <w:rFonts w:ascii="Arial" w:hAnsi="Arial" w:cs="Arial"/>
          <w:sz w:val="22"/>
          <w:szCs w:val="22"/>
        </w:rPr>
        <w:t>...</w:t>
      </w:r>
      <w:r w:rsidRPr="002E50A5">
        <w:rPr>
          <w:rFonts w:ascii="Arial" w:hAnsi="Arial" w:cs="Arial"/>
          <w:sz w:val="22"/>
          <w:szCs w:val="22"/>
        </w:rPr>
        <w:t>.........</w:t>
      </w:r>
    </w:p>
    <w:p w14:paraId="00B143C6" w14:textId="77777777" w:rsidR="00E2430D" w:rsidRPr="002E50A5" w:rsidRDefault="00E2430D" w:rsidP="002E50A5">
      <w:pPr>
        <w:rPr>
          <w:rFonts w:ascii="Arial" w:hAnsi="Arial" w:cs="Arial"/>
          <w:sz w:val="22"/>
          <w:szCs w:val="22"/>
        </w:rPr>
      </w:pPr>
    </w:p>
    <w:p w14:paraId="2B81BDFA" w14:textId="77777777" w:rsidR="000A4D86" w:rsidRPr="002E50A5" w:rsidRDefault="000A4D86" w:rsidP="002E50A5">
      <w:pPr>
        <w:ind w:left="720" w:hanging="720"/>
        <w:rPr>
          <w:rFonts w:ascii="Arial" w:hAnsi="Arial" w:cs="Arial"/>
          <w:color w:val="000000" w:themeColor="text1"/>
          <w:sz w:val="22"/>
          <w:szCs w:val="22"/>
        </w:rPr>
      </w:pPr>
      <w:r w:rsidRPr="002E50A5">
        <w:rPr>
          <w:rFonts w:ascii="Arial" w:hAnsi="Arial" w:cs="Arial"/>
          <w:i/>
          <w:sz w:val="22"/>
          <w:szCs w:val="22"/>
        </w:rPr>
        <w:t xml:space="preserve">(State official position, </w:t>
      </w:r>
      <w:r w:rsidR="00911A34" w:rsidRPr="002E50A5">
        <w:rPr>
          <w:rFonts w:ascii="Arial" w:hAnsi="Arial" w:cs="Arial"/>
          <w:i/>
          <w:sz w:val="22"/>
          <w:szCs w:val="22"/>
        </w:rPr>
        <w:t>i.e.</w:t>
      </w:r>
      <w:r w:rsidRPr="002E50A5">
        <w:rPr>
          <w:rFonts w:ascii="Arial" w:hAnsi="Arial" w:cs="Arial"/>
          <w:i/>
          <w:sz w:val="22"/>
          <w:szCs w:val="22"/>
        </w:rPr>
        <w:t xml:space="preserve"> Director, Manager, Secretary etc)</w:t>
      </w:r>
      <w:r w:rsidRPr="002E50A5">
        <w:rPr>
          <w:rFonts w:ascii="Arial" w:hAnsi="Arial" w:cs="Arial"/>
          <w:sz w:val="22"/>
          <w:szCs w:val="22"/>
        </w:rPr>
        <w:t>.</w:t>
      </w:r>
      <w:r w:rsidRPr="002E50A5">
        <w:rPr>
          <w:rFonts w:ascii="Arial" w:hAnsi="Arial" w:cs="Arial"/>
          <w:sz w:val="22"/>
          <w:szCs w:val="22"/>
        </w:rPr>
        <w:br w:type="page"/>
      </w:r>
    </w:p>
    <w:p w14:paraId="282BE82D" w14:textId="11ED88E5" w:rsidR="007114C1" w:rsidRPr="002E50A5" w:rsidRDefault="007114C1" w:rsidP="002E50A5">
      <w:pPr>
        <w:rPr>
          <w:rFonts w:ascii="Arial" w:hAnsi="Arial" w:cs="Arial"/>
          <w:color w:val="000000"/>
          <w:sz w:val="22"/>
          <w:szCs w:val="22"/>
        </w:rPr>
      </w:pPr>
    </w:p>
    <w:p w14:paraId="0060F51F" w14:textId="60A96EFD" w:rsidR="006B21B8" w:rsidRPr="002E50A5" w:rsidRDefault="006B21B8" w:rsidP="002E50A5">
      <w:pPr>
        <w:rPr>
          <w:rFonts w:ascii="Arial" w:hAnsi="Arial" w:cs="Arial"/>
          <w:b/>
          <w:sz w:val="22"/>
          <w:szCs w:val="22"/>
          <w:u w:val="single"/>
        </w:rPr>
      </w:pPr>
      <w:bookmarkStart w:id="244" w:name="_Toc456178052"/>
      <w:bookmarkStart w:id="245" w:name="_Toc456280296"/>
      <w:bookmarkEnd w:id="244"/>
      <w:bookmarkEnd w:id="245"/>
    </w:p>
    <w:tbl>
      <w:tblPr>
        <w:tblW w:w="9639" w:type="dxa"/>
        <w:jc w:val="center"/>
        <w:tblBorders>
          <w:top w:val="single" w:sz="4" w:space="0" w:color="008080"/>
          <w:left w:val="single" w:sz="4" w:space="0" w:color="008080"/>
          <w:bottom w:val="single" w:sz="4" w:space="0" w:color="008080"/>
          <w:right w:val="single" w:sz="4" w:space="0" w:color="008080"/>
        </w:tblBorders>
        <w:tblLayout w:type="fixed"/>
        <w:tblLook w:val="0000" w:firstRow="0" w:lastRow="0" w:firstColumn="0" w:lastColumn="0" w:noHBand="0" w:noVBand="0"/>
      </w:tblPr>
      <w:tblGrid>
        <w:gridCol w:w="9639"/>
      </w:tblGrid>
      <w:tr w:rsidR="005F6EFB" w:rsidRPr="002E50A5" w14:paraId="2C6E1D07" w14:textId="77777777" w:rsidTr="0092209A">
        <w:trPr>
          <w:trHeight w:hRule="exact" w:val="300"/>
          <w:jc w:val="center"/>
        </w:trPr>
        <w:tc>
          <w:tcPr>
            <w:tcW w:w="9639" w:type="dxa"/>
            <w:shd w:val="clear" w:color="auto" w:fill="008080"/>
            <w:vAlign w:val="center"/>
          </w:tcPr>
          <w:p w14:paraId="22A8450F" w14:textId="77777777" w:rsidR="005F6EFB" w:rsidRPr="002E50A5" w:rsidRDefault="005F6EFB" w:rsidP="002E50A5">
            <w:pPr>
              <w:rPr>
                <w:rFonts w:ascii="Arial" w:hAnsi="Arial" w:cs="Arial"/>
                <w:sz w:val="22"/>
                <w:szCs w:val="22"/>
              </w:rPr>
            </w:pPr>
          </w:p>
        </w:tc>
      </w:tr>
    </w:tbl>
    <w:p w14:paraId="175C6FD6" w14:textId="77777777" w:rsidR="005F6EFB" w:rsidRPr="002E50A5" w:rsidRDefault="005F6EFB" w:rsidP="002E50A5">
      <w:pPr>
        <w:rPr>
          <w:rFonts w:ascii="Arial" w:hAnsi="Arial" w:cs="Arial"/>
          <w:sz w:val="22"/>
          <w:szCs w:val="22"/>
        </w:rPr>
      </w:pPr>
    </w:p>
    <w:p w14:paraId="503B137F" w14:textId="77777777" w:rsidR="005F6EFB" w:rsidRPr="002E50A5" w:rsidRDefault="005F6EFB" w:rsidP="002E50A5">
      <w:pPr>
        <w:rPr>
          <w:rFonts w:ascii="Arial" w:hAnsi="Arial" w:cs="Arial"/>
          <w:sz w:val="22"/>
          <w:szCs w:val="22"/>
        </w:rPr>
      </w:pPr>
    </w:p>
    <w:p w14:paraId="0567D62B" w14:textId="77777777" w:rsidR="00FB76F3" w:rsidRPr="002E50A5" w:rsidRDefault="00FB76F3" w:rsidP="002E50A5">
      <w:pPr>
        <w:rPr>
          <w:rFonts w:ascii="Arial" w:hAnsi="Arial" w:cs="Arial"/>
          <w:sz w:val="22"/>
          <w:szCs w:val="22"/>
        </w:rPr>
      </w:pPr>
    </w:p>
    <w:p w14:paraId="7B8FD9BA" w14:textId="77777777" w:rsidR="006B21B8" w:rsidRPr="002E50A5" w:rsidRDefault="006B21B8" w:rsidP="002E50A5">
      <w:pPr>
        <w:rPr>
          <w:rFonts w:ascii="Arial" w:hAnsi="Arial" w:cs="Arial"/>
          <w:sz w:val="22"/>
          <w:szCs w:val="22"/>
        </w:rPr>
      </w:pPr>
    </w:p>
    <w:p w14:paraId="58A0B7EB" w14:textId="77777777" w:rsidR="006B21B8" w:rsidRPr="002E50A5" w:rsidRDefault="006B21B8" w:rsidP="002E50A5">
      <w:pPr>
        <w:rPr>
          <w:rFonts w:ascii="Arial" w:hAnsi="Arial" w:cs="Arial"/>
          <w:sz w:val="22"/>
          <w:szCs w:val="22"/>
        </w:rPr>
      </w:pPr>
    </w:p>
    <w:p w14:paraId="28BC9C3F" w14:textId="77777777" w:rsidR="006B21B8" w:rsidRPr="002E50A5" w:rsidRDefault="006B21B8" w:rsidP="002E50A5">
      <w:pPr>
        <w:rPr>
          <w:rFonts w:ascii="Arial" w:hAnsi="Arial" w:cs="Arial"/>
          <w:sz w:val="22"/>
          <w:szCs w:val="22"/>
        </w:rPr>
      </w:pPr>
    </w:p>
    <w:p w14:paraId="66C2E99C" w14:textId="77777777" w:rsidR="006B21B8" w:rsidRPr="002E50A5" w:rsidRDefault="006B21B8" w:rsidP="002E50A5">
      <w:pPr>
        <w:rPr>
          <w:rFonts w:ascii="Arial" w:hAnsi="Arial" w:cs="Arial"/>
          <w:sz w:val="22"/>
          <w:szCs w:val="22"/>
        </w:rPr>
      </w:pPr>
    </w:p>
    <w:p w14:paraId="5E8905DF" w14:textId="77777777" w:rsidR="006B21B8" w:rsidRPr="002E50A5" w:rsidRDefault="006B21B8" w:rsidP="002E50A5">
      <w:pPr>
        <w:rPr>
          <w:rFonts w:ascii="Arial" w:hAnsi="Arial" w:cs="Arial"/>
          <w:sz w:val="22"/>
          <w:szCs w:val="22"/>
        </w:rPr>
      </w:pPr>
    </w:p>
    <w:p w14:paraId="49B3340C" w14:textId="77777777" w:rsidR="006B21B8" w:rsidRPr="002E50A5" w:rsidRDefault="006B21B8" w:rsidP="002E50A5">
      <w:pPr>
        <w:rPr>
          <w:rFonts w:ascii="Arial" w:hAnsi="Arial" w:cs="Arial"/>
          <w:sz w:val="22"/>
          <w:szCs w:val="22"/>
        </w:rPr>
      </w:pPr>
    </w:p>
    <w:p w14:paraId="7AE089BF" w14:textId="77777777" w:rsidR="006B21B8" w:rsidRPr="002E50A5" w:rsidRDefault="006B21B8" w:rsidP="002E50A5">
      <w:pPr>
        <w:rPr>
          <w:rFonts w:ascii="Arial" w:hAnsi="Arial" w:cs="Arial"/>
          <w:sz w:val="22"/>
          <w:szCs w:val="22"/>
        </w:rPr>
      </w:pPr>
    </w:p>
    <w:p w14:paraId="131158FA" w14:textId="77777777" w:rsidR="006B21B8" w:rsidRPr="002E50A5" w:rsidRDefault="006B21B8" w:rsidP="002E50A5">
      <w:pPr>
        <w:rPr>
          <w:rFonts w:ascii="Arial" w:hAnsi="Arial" w:cs="Arial"/>
          <w:sz w:val="22"/>
          <w:szCs w:val="22"/>
        </w:rPr>
      </w:pPr>
    </w:p>
    <w:p w14:paraId="1B8F3A93" w14:textId="77777777" w:rsidR="005F6EFB" w:rsidRPr="002E50A5" w:rsidRDefault="005F6EFB" w:rsidP="002E50A5">
      <w:pPr>
        <w:rPr>
          <w:rFonts w:ascii="Arial" w:hAnsi="Arial" w:cs="Arial"/>
          <w:b/>
          <w:color w:val="008080"/>
          <w:sz w:val="22"/>
          <w:szCs w:val="22"/>
        </w:rPr>
      </w:pPr>
    </w:p>
    <w:p w14:paraId="60C6E561" w14:textId="77777777" w:rsidR="005F6EFB" w:rsidRPr="002E50A5" w:rsidRDefault="005F6EFB" w:rsidP="002E50A5">
      <w:pPr>
        <w:pStyle w:val="ListParagraph"/>
        <w:ind w:left="0"/>
        <w:jc w:val="center"/>
        <w:rPr>
          <w:rFonts w:cs="Arial"/>
          <w:b/>
          <w:bCs/>
          <w:sz w:val="22"/>
          <w:szCs w:val="22"/>
        </w:rPr>
      </w:pPr>
      <w:bookmarkStart w:id="246" w:name="_Toc30537530"/>
      <w:r w:rsidRPr="002E50A5">
        <w:rPr>
          <w:rStyle w:val="Heading1Char"/>
          <w:sz w:val="22"/>
          <w:szCs w:val="22"/>
        </w:rPr>
        <w:t xml:space="preserve">REQUEST FOR FORMAL QUOTATION: </w:t>
      </w:r>
      <w:bookmarkStart w:id="247" w:name="Schedule1"/>
      <w:r w:rsidRPr="002E50A5">
        <w:rPr>
          <w:rStyle w:val="Heading1Char"/>
          <w:sz w:val="22"/>
          <w:szCs w:val="22"/>
        </w:rPr>
        <w:t>SCHEDULE 1</w:t>
      </w:r>
      <w:bookmarkEnd w:id="246"/>
      <w:bookmarkEnd w:id="247"/>
    </w:p>
    <w:p w14:paraId="495A9B1F" w14:textId="77777777" w:rsidR="007E0E85" w:rsidRPr="002E50A5" w:rsidRDefault="007E0E85" w:rsidP="002E50A5">
      <w:pPr>
        <w:jc w:val="center"/>
        <w:rPr>
          <w:rFonts w:ascii="Arial" w:hAnsi="Arial" w:cs="Arial"/>
          <w:b/>
          <w:color w:val="008080"/>
          <w:sz w:val="22"/>
          <w:szCs w:val="22"/>
        </w:rPr>
      </w:pPr>
      <w:r w:rsidRPr="002E50A5">
        <w:rPr>
          <w:rFonts w:ascii="Arial" w:hAnsi="Arial" w:cs="Arial"/>
          <w:b/>
          <w:color w:val="008080"/>
          <w:sz w:val="22"/>
          <w:szCs w:val="22"/>
        </w:rPr>
        <w:t>Definitions</w:t>
      </w:r>
    </w:p>
    <w:p w14:paraId="33FDC8C8" w14:textId="77777777" w:rsidR="007E0E85" w:rsidRPr="002E50A5" w:rsidRDefault="007E0E85" w:rsidP="002E50A5">
      <w:pPr>
        <w:jc w:val="center"/>
        <w:rPr>
          <w:rFonts w:ascii="Arial" w:hAnsi="Arial" w:cs="Arial"/>
          <w:b/>
          <w:color w:val="008080"/>
          <w:sz w:val="22"/>
          <w:szCs w:val="22"/>
        </w:rPr>
      </w:pPr>
      <w:r w:rsidRPr="002E50A5">
        <w:rPr>
          <w:rFonts w:ascii="Arial" w:hAnsi="Arial" w:cs="Arial"/>
          <w:b/>
          <w:color w:val="008080"/>
          <w:sz w:val="22"/>
          <w:szCs w:val="22"/>
        </w:rPr>
        <w:t>Evaluation</w:t>
      </w:r>
      <w:r w:rsidR="001044A0">
        <w:rPr>
          <w:rFonts w:ascii="Arial" w:hAnsi="Arial" w:cs="Arial"/>
          <w:b/>
          <w:color w:val="008080"/>
          <w:sz w:val="22"/>
          <w:szCs w:val="22"/>
        </w:rPr>
        <w:t xml:space="preserve"> Methodology</w:t>
      </w:r>
    </w:p>
    <w:p w14:paraId="2A0C764D" w14:textId="77777777" w:rsidR="007A20AF" w:rsidRPr="002E50A5" w:rsidRDefault="007A20AF" w:rsidP="002E50A5">
      <w:pPr>
        <w:jc w:val="center"/>
        <w:rPr>
          <w:rFonts w:ascii="Arial" w:hAnsi="Arial" w:cs="Arial"/>
          <w:b/>
          <w:color w:val="008080"/>
          <w:sz w:val="22"/>
          <w:szCs w:val="22"/>
        </w:rPr>
      </w:pPr>
      <w:r w:rsidRPr="002E50A5">
        <w:rPr>
          <w:rFonts w:ascii="Arial" w:hAnsi="Arial" w:cs="Arial"/>
          <w:b/>
          <w:color w:val="008080"/>
          <w:sz w:val="22"/>
          <w:szCs w:val="22"/>
        </w:rPr>
        <w:t>Important Notices</w:t>
      </w:r>
    </w:p>
    <w:p w14:paraId="3B23330D" w14:textId="77777777" w:rsidR="005F6EFB" w:rsidRPr="002E50A5" w:rsidRDefault="005F6EFB" w:rsidP="002E50A5">
      <w:pPr>
        <w:jc w:val="center"/>
        <w:rPr>
          <w:rFonts w:ascii="Arial" w:hAnsi="Arial" w:cs="Arial"/>
          <w:b/>
          <w:sz w:val="22"/>
          <w:szCs w:val="22"/>
        </w:rPr>
      </w:pPr>
    </w:p>
    <w:p w14:paraId="506A53B6" w14:textId="77777777" w:rsidR="005F6EFB" w:rsidRPr="002E50A5" w:rsidRDefault="005F6EFB" w:rsidP="002E50A5">
      <w:pPr>
        <w:rPr>
          <w:rFonts w:ascii="Arial" w:hAnsi="Arial" w:cs="Arial"/>
          <w:b/>
          <w:sz w:val="22"/>
          <w:szCs w:val="22"/>
          <w:highlight w:val="yellow"/>
        </w:rPr>
      </w:pPr>
    </w:p>
    <w:p w14:paraId="66A08565" w14:textId="77777777" w:rsidR="00FB76F3" w:rsidRPr="002E50A5" w:rsidRDefault="00FB76F3" w:rsidP="002E50A5">
      <w:pPr>
        <w:rPr>
          <w:rFonts w:ascii="Arial" w:hAnsi="Arial" w:cs="Arial"/>
          <w:sz w:val="22"/>
          <w:szCs w:val="22"/>
          <w:lang w:eastAsia="en-GB"/>
        </w:rPr>
      </w:pPr>
      <w:r w:rsidRPr="002E50A5">
        <w:rPr>
          <w:rFonts w:ascii="Arial" w:hAnsi="Arial" w:cs="Arial"/>
          <w:sz w:val="22"/>
          <w:szCs w:val="22"/>
          <w:lang w:eastAsia="en-GB"/>
        </w:rPr>
        <w:br w:type="page"/>
      </w:r>
    </w:p>
    <w:p w14:paraId="372A7279" w14:textId="77777777" w:rsidR="005F6EFB" w:rsidRPr="002E50A5" w:rsidRDefault="005F6EFB" w:rsidP="002E50A5">
      <w:pPr>
        <w:pStyle w:val="ListParagraph"/>
        <w:numPr>
          <w:ilvl w:val="0"/>
          <w:numId w:val="42"/>
        </w:numPr>
        <w:tabs>
          <w:tab w:val="left" w:pos="851"/>
        </w:tabs>
        <w:rPr>
          <w:rFonts w:cs="Arial"/>
          <w:b/>
          <w:sz w:val="22"/>
          <w:szCs w:val="22"/>
        </w:rPr>
      </w:pPr>
      <w:bookmarkStart w:id="248" w:name="_Ref17985325"/>
      <w:r w:rsidRPr="002E50A5">
        <w:rPr>
          <w:rFonts w:cs="Arial"/>
          <w:b/>
          <w:sz w:val="22"/>
          <w:szCs w:val="22"/>
        </w:rPr>
        <w:lastRenderedPageBreak/>
        <w:t>Definitions</w:t>
      </w:r>
      <w:bookmarkEnd w:id="248"/>
    </w:p>
    <w:p w14:paraId="72764C51" w14:textId="77777777" w:rsidR="005F6EFB" w:rsidRPr="002E50A5" w:rsidRDefault="005F6EFB" w:rsidP="002E50A5">
      <w:pPr>
        <w:rPr>
          <w:rFonts w:ascii="Arial" w:hAnsi="Arial" w:cs="Arial"/>
          <w:sz w:val="22"/>
          <w:szCs w:val="22"/>
          <w:lang w:eastAsia="en-GB"/>
        </w:rPr>
      </w:pPr>
    </w:p>
    <w:p w14:paraId="3F5AC0C1" w14:textId="77777777" w:rsidR="005F6EFB" w:rsidRPr="002E50A5" w:rsidRDefault="005F6EFB" w:rsidP="002E50A5">
      <w:pPr>
        <w:pStyle w:val="ListParagraph"/>
        <w:numPr>
          <w:ilvl w:val="1"/>
          <w:numId w:val="42"/>
        </w:numPr>
        <w:jc w:val="both"/>
        <w:rPr>
          <w:rFonts w:cs="Arial"/>
          <w:sz w:val="22"/>
          <w:szCs w:val="22"/>
        </w:rPr>
      </w:pPr>
      <w:r w:rsidRPr="002E50A5">
        <w:rPr>
          <w:rFonts w:cs="Arial"/>
          <w:sz w:val="22"/>
          <w:szCs w:val="22"/>
        </w:rPr>
        <w:t>In this RFQ, the following definitions shall apply:</w:t>
      </w:r>
    </w:p>
    <w:p w14:paraId="17A1735F" w14:textId="77777777" w:rsidR="005F6EFB" w:rsidRPr="002E50A5" w:rsidRDefault="005F6EFB" w:rsidP="002E50A5">
      <w:pPr>
        <w:jc w:val="both"/>
        <w:rPr>
          <w:rFonts w:ascii="Arial" w:hAnsi="Arial" w:cs="Arial"/>
          <w:sz w:val="22"/>
          <w:szCs w:val="22"/>
        </w:rPr>
      </w:pPr>
    </w:p>
    <w:tbl>
      <w:tblPr>
        <w:tblW w:w="9639" w:type="dxa"/>
        <w:tblLayout w:type="fixed"/>
        <w:tblLook w:val="0000" w:firstRow="0" w:lastRow="0" w:firstColumn="0" w:lastColumn="0" w:noHBand="0" w:noVBand="0"/>
      </w:tblPr>
      <w:tblGrid>
        <w:gridCol w:w="3261"/>
        <w:gridCol w:w="6378"/>
      </w:tblGrid>
      <w:tr w:rsidR="005F6EFB" w:rsidRPr="002E50A5" w14:paraId="14C73365" w14:textId="77777777" w:rsidTr="006943B3">
        <w:trPr>
          <w:cantSplit/>
          <w:trHeight w:val="397"/>
        </w:trPr>
        <w:tc>
          <w:tcPr>
            <w:tcW w:w="9639" w:type="dxa"/>
            <w:gridSpan w:val="2"/>
          </w:tcPr>
          <w:p w14:paraId="2329C715" w14:textId="77777777" w:rsidR="005F6EFB" w:rsidRPr="002E50A5" w:rsidRDefault="005F6EFB" w:rsidP="002E50A5">
            <w:pPr>
              <w:jc w:val="both"/>
              <w:rPr>
                <w:rFonts w:ascii="Arial" w:hAnsi="Arial" w:cs="Arial"/>
                <w:b/>
                <w:sz w:val="22"/>
                <w:szCs w:val="22"/>
                <w:u w:val="single"/>
              </w:rPr>
            </w:pPr>
            <w:r w:rsidRPr="002E50A5">
              <w:rPr>
                <w:rFonts w:ascii="Arial" w:hAnsi="Arial" w:cs="Arial"/>
                <w:sz w:val="22"/>
                <w:szCs w:val="22"/>
              </w:rPr>
              <w:br w:type="page"/>
            </w:r>
            <w:r w:rsidRPr="002E50A5">
              <w:rPr>
                <w:rFonts w:ascii="Arial" w:hAnsi="Arial" w:cs="Arial"/>
                <w:sz w:val="22"/>
                <w:szCs w:val="22"/>
              </w:rPr>
              <w:br w:type="page"/>
            </w:r>
            <w:r w:rsidRPr="002E50A5">
              <w:rPr>
                <w:rFonts w:ascii="Arial" w:hAnsi="Arial" w:cs="Arial"/>
                <w:b/>
                <w:sz w:val="22"/>
                <w:szCs w:val="22"/>
                <w:u w:val="single"/>
              </w:rPr>
              <w:t>Definitions</w:t>
            </w:r>
          </w:p>
        </w:tc>
      </w:tr>
      <w:tr w:rsidR="005F6EFB" w:rsidRPr="002E50A5" w14:paraId="7956F17D" w14:textId="77777777" w:rsidTr="002304A3">
        <w:trPr>
          <w:trHeight w:val="680"/>
        </w:trPr>
        <w:tc>
          <w:tcPr>
            <w:tcW w:w="3261" w:type="dxa"/>
          </w:tcPr>
          <w:p w14:paraId="390B5719" w14:textId="77777777" w:rsidR="005F6EFB" w:rsidRPr="002E50A5" w:rsidRDefault="005F6EFB" w:rsidP="002E50A5">
            <w:pPr>
              <w:jc w:val="both"/>
              <w:rPr>
                <w:rFonts w:ascii="Arial" w:hAnsi="Arial" w:cs="Arial"/>
                <w:b/>
                <w:sz w:val="22"/>
                <w:szCs w:val="22"/>
                <w:highlight w:val="green"/>
              </w:rPr>
            </w:pPr>
            <w:r w:rsidRPr="002E50A5">
              <w:rPr>
                <w:rFonts w:ascii="Arial" w:hAnsi="Arial" w:cs="Arial"/>
                <w:b/>
                <w:sz w:val="22"/>
                <w:szCs w:val="22"/>
              </w:rPr>
              <w:t>Advisers</w:t>
            </w:r>
          </w:p>
        </w:tc>
        <w:tc>
          <w:tcPr>
            <w:tcW w:w="6378" w:type="dxa"/>
          </w:tcPr>
          <w:p w14:paraId="031936C6" w14:textId="77777777" w:rsidR="005F6EFB" w:rsidRPr="002E50A5" w:rsidRDefault="005F6EFB" w:rsidP="002E50A5">
            <w:pPr>
              <w:jc w:val="both"/>
              <w:rPr>
                <w:rFonts w:ascii="Arial" w:hAnsi="Arial" w:cs="Arial"/>
                <w:sz w:val="22"/>
                <w:szCs w:val="22"/>
                <w:highlight w:val="green"/>
              </w:rPr>
            </w:pPr>
            <w:r w:rsidRPr="002E50A5">
              <w:rPr>
                <w:rFonts w:ascii="Arial" w:hAnsi="Arial" w:cs="Arial"/>
                <w:sz w:val="22"/>
                <w:szCs w:val="22"/>
              </w:rPr>
              <w:t xml:space="preserve">Means all professional advisers of </w:t>
            </w:r>
            <w:r w:rsidR="00E42AB5" w:rsidRPr="002E50A5">
              <w:rPr>
                <w:rFonts w:ascii="Arial" w:hAnsi="Arial" w:cs="Arial"/>
                <w:sz w:val="22"/>
                <w:szCs w:val="22"/>
              </w:rPr>
              <w:t xml:space="preserve">the Authority </w:t>
            </w:r>
            <w:r w:rsidRPr="002E50A5">
              <w:rPr>
                <w:rFonts w:ascii="Arial" w:hAnsi="Arial" w:cs="Arial"/>
                <w:sz w:val="22"/>
                <w:szCs w:val="22"/>
              </w:rPr>
              <w:t>involved in the Procurement Process</w:t>
            </w:r>
          </w:p>
        </w:tc>
      </w:tr>
      <w:tr w:rsidR="005F6EFB" w:rsidRPr="002E50A5" w14:paraId="5E9E16B0" w14:textId="77777777" w:rsidTr="002304A3">
        <w:trPr>
          <w:trHeight w:val="680"/>
        </w:trPr>
        <w:tc>
          <w:tcPr>
            <w:tcW w:w="3261" w:type="dxa"/>
          </w:tcPr>
          <w:p w14:paraId="177B4505" w14:textId="77777777" w:rsidR="005F6EFB" w:rsidRPr="002E50A5" w:rsidRDefault="005F6EFB" w:rsidP="002E50A5">
            <w:pPr>
              <w:jc w:val="both"/>
              <w:rPr>
                <w:rFonts w:ascii="Arial" w:hAnsi="Arial" w:cs="Arial"/>
                <w:b/>
                <w:sz w:val="22"/>
                <w:szCs w:val="22"/>
              </w:rPr>
            </w:pPr>
            <w:r w:rsidRPr="002E50A5">
              <w:rPr>
                <w:rFonts w:ascii="Arial" w:hAnsi="Arial" w:cs="Arial"/>
                <w:b/>
                <w:sz w:val="22"/>
                <w:szCs w:val="22"/>
              </w:rPr>
              <w:t xml:space="preserve">Authorised Representative </w:t>
            </w:r>
          </w:p>
        </w:tc>
        <w:tc>
          <w:tcPr>
            <w:tcW w:w="6378" w:type="dxa"/>
          </w:tcPr>
          <w:p w14:paraId="6F139DEA" w14:textId="77777777" w:rsidR="005F6EFB" w:rsidRPr="002E50A5" w:rsidRDefault="005F6EFB" w:rsidP="002E50A5">
            <w:pPr>
              <w:jc w:val="both"/>
              <w:rPr>
                <w:rFonts w:ascii="Arial" w:hAnsi="Arial" w:cs="Arial"/>
                <w:sz w:val="22"/>
                <w:szCs w:val="22"/>
              </w:rPr>
            </w:pPr>
            <w:r w:rsidRPr="002E50A5">
              <w:rPr>
                <w:rFonts w:ascii="Arial" w:hAnsi="Arial" w:cs="Arial"/>
                <w:sz w:val="22"/>
                <w:szCs w:val="22"/>
              </w:rPr>
              <w:t xml:space="preserve">Means any employee of </w:t>
            </w:r>
            <w:r w:rsidR="00E42AB5" w:rsidRPr="002E50A5">
              <w:rPr>
                <w:rFonts w:ascii="Arial" w:hAnsi="Arial" w:cs="Arial"/>
                <w:sz w:val="22"/>
                <w:szCs w:val="22"/>
              </w:rPr>
              <w:t xml:space="preserve">the Authority </w:t>
            </w:r>
            <w:r w:rsidRPr="002E50A5">
              <w:rPr>
                <w:rFonts w:ascii="Arial" w:hAnsi="Arial" w:cs="Arial"/>
                <w:sz w:val="22"/>
                <w:szCs w:val="22"/>
              </w:rPr>
              <w:t>or the Supplier empowered to make decisions relating to the Contract, on behalf of their organisation</w:t>
            </w:r>
          </w:p>
        </w:tc>
      </w:tr>
      <w:tr w:rsidR="005F6EFB" w:rsidRPr="002E50A5" w14:paraId="3B3D3546" w14:textId="77777777" w:rsidTr="002304A3">
        <w:trPr>
          <w:trHeight w:val="680"/>
        </w:trPr>
        <w:tc>
          <w:tcPr>
            <w:tcW w:w="3261" w:type="dxa"/>
          </w:tcPr>
          <w:p w14:paraId="71D9415D" w14:textId="77777777" w:rsidR="005F6EFB" w:rsidRPr="002E50A5" w:rsidRDefault="005F6EFB" w:rsidP="002E50A5">
            <w:pPr>
              <w:jc w:val="both"/>
              <w:rPr>
                <w:rFonts w:ascii="Arial" w:hAnsi="Arial" w:cs="Arial"/>
                <w:b/>
                <w:sz w:val="22"/>
                <w:szCs w:val="22"/>
              </w:rPr>
            </w:pPr>
            <w:r w:rsidRPr="002E50A5">
              <w:rPr>
                <w:rFonts w:ascii="Arial" w:hAnsi="Arial" w:cs="Arial"/>
                <w:b/>
                <w:sz w:val="22"/>
                <w:szCs w:val="22"/>
              </w:rPr>
              <w:t>Bidder(s)</w:t>
            </w:r>
          </w:p>
        </w:tc>
        <w:tc>
          <w:tcPr>
            <w:tcW w:w="6378" w:type="dxa"/>
          </w:tcPr>
          <w:p w14:paraId="36AD8E69" w14:textId="77777777" w:rsidR="005F6EFB" w:rsidRPr="002E50A5" w:rsidRDefault="005F6EFB" w:rsidP="002E50A5">
            <w:pPr>
              <w:jc w:val="both"/>
              <w:rPr>
                <w:rFonts w:ascii="Arial" w:hAnsi="Arial" w:cs="Arial"/>
                <w:sz w:val="22"/>
                <w:szCs w:val="22"/>
              </w:rPr>
            </w:pPr>
            <w:r w:rsidRPr="002E50A5">
              <w:rPr>
                <w:rFonts w:ascii="Arial" w:hAnsi="Arial" w:cs="Arial"/>
                <w:sz w:val="22"/>
                <w:szCs w:val="22"/>
              </w:rPr>
              <w:t>Means individuals and/or Organisations who are interested in quoting for the Procurement</w:t>
            </w:r>
          </w:p>
        </w:tc>
      </w:tr>
      <w:tr w:rsidR="005F6EFB" w:rsidRPr="002E50A5" w14:paraId="7266D0AA" w14:textId="77777777" w:rsidTr="002304A3">
        <w:trPr>
          <w:trHeight w:val="680"/>
        </w:trPr>
        <w:tc>
          <w:tcPr>
            <w:tcW w:w="3261" w:type="dxa"/>
          </w:tcPr>
          <w:p w14:paraId="3631A42F" w14:textId="77777777" w:rsidR="005F6EFB" w:rsidRPr="002E50A5" w:rsidRDefault="005F6EFB" w:rsidP="002E50A5">
            <w:pPr>
              <w:jc w:val="both"/>
              <w:rPr>
                <w:rFonts w:ascii="Arial" w:hAnsi="Arial" w:cs="Arial"/>
                <w:b/>
                <w:sz w:val="22"/>
                <w:szCs w:val="22"/>
              </w:rPr>
            </w:pPr>
            <w:r w:rsidRPr="002E50A5">
              <w:rPr>
                <w:rFonts w:ascii="Arial" w:hAnsi="Arial" w:cs="Arial"/>
                <w:b/>
                <w:sz w:val="22"/>
                <w:szCs w:val="22"/>
              </w:rPr>
              <w:t>Confidential Information</w:t>
            </w:r>
          </w:p>
        </w:tc>
        <w:tc>
          <w:tcPr>
            <w:tcW w:w="6378" w:type="dxa"/>
          </w:tcPr>
          <w:p w14:paraId="29746C2D" w14:textId="77777777" w:rsidR="005F6EFB" w:rsidRPr="00E2401D" w:rsidRDefault="005F6EFB" w:rsidP="002E50A5">
            <w:pPr>
              <w:jc w:val="both"/>
              <w:rPr>
                <w:rFonts w:ascii="Arial" w:hAnsi="Arial" w:cs="Arial"/>
                <w:sz w:val="22"/>
                <w:szCs w:val="22"/>
              </w:rPr>
            </w:pPr>
            <w:r w:rsidRPr="00E2401D">
              <w:rPr>
                <w:rFonts w:ascii="Arial" w:hAnsi="Arial" w:cs="Arial"/>
                <w:sz w:val="22"/>
                <w:szCs w:val="22"/>
              </w:rPr>
              <w:t>Means all information marked as confidential. Does not apply to any information not marked in this way.</w:t>
            </w:r>
          </w:p>
        </w:tc>
      </w:tr>
      <w:tr w:rsidR="005F6EFB" w:rsidRPr="002E50A5" w14:paraId="708506F3" w14:textId="77777777" w:rsidTr="00E2401D">
        <w:trPr>
          <w:trHeight w:val="1689"/>
        </w:trPr>
        <w:tc>
          <w:tcPr>
            <w:tcW w:w="3261" w:type="dxa"/>
          </w:tcPr>
          <w:p w14:paraId="6D5FED2F" w14:textId="77777777" w:rsidR="005F6EFB" w:rsidRPr="002E50A5" w:rsidRDefault="005F6EFB" w:rsidP="002E50A5">
            <w:pPr>
              <w:jc w:val="both"/>
              <w:rPr>
                <w:rFonts w:ascii="Arial" w:hAnsi="Arial" w:cs="Arial"/>
                <w:sz w:val="22"/>
                <w:szCs w:val="22"/>
              </w:rPr>
            </w:pPr>
            <w:r w:rsidRPr="002E50A5">
              <w:rPr>
                <w:rFonts w:ascii="Arial" w:hAnsi="Arial" w:cs="Arial"/>
                <w:b/>
                <w:sz w:val="22"/>
                <w:szCs w:val="22"/>
              </w:rPr>
              <w:t>Contract</w:t>
            </w:r>
            <w:r w:rsidRPr="002E50A5">
              <w:rPr>
                <w:rFonts w:ascii="Arial" w:hAnsi="Arial" w:cs="Arial"/>
                <w:sz w:val="22"/>
                <w:szCs w:val="22"/>
              </w:rPr>
              <w:t>:</w:t>
            </w:r>
          </w:p>
        </w:tc>
        <w:tc>
          <w:tcPr>
            <w:tcW w:w="6378" w:type="dxa"/>
          </w:tcPr>
          <w:p w14:paraId="141B25C7" w14:textId="77777777" w:rsidR="005F6EFB" w:rsidRPr="00E2401D" w:rsidRDefault="005F6EFB" w:rsidP="002E50A5">
            <w:pPr>
              <w:jc w:val="both"/>
              <w:rPr>
                <w:rFonts w:ascii="Arial" w:hAnsi="Arial" w:cs="Arial"/>
                <w:sz w:val="22"/>
                <w:szCs w:val="22"/>
              </w:rPr>
            </w:pPr>
            <w:r w:rsidRPr="00E2401D">
              <w:rPr>
                <w:rFonts w:ascii="Arial" w:hAnsi="Arial" w:cs="Arial"/>
                <w:color w:val="000000" w:themeColor="text1"/>
                <w:sz w:val="22"/>
                <w:szCs w:val="22"/>
              </w:rPr>
              <w:t xml:space="preserve">Means the agreement between </w:t>
            </w:r>
            <w:r w:rsidR="00E42AB5" w:rsidRPr="00E2401D">
              <w:rPr>
                <w:rFonts w:ascii="Arial" w:hAnsi="Arial" w:cs="Arial"/>
                <w:color w:val="000000" w:themeColor="text1"/>
                <w:sz w:val="22"/>
                <w:szCs w:val="22"/>
              </w:rPr>
              <w:t xml:space="preserve">the Authority </w:t>
            </w:r>
            <w:r w:rsidRPr="00E2401D">
              <w:rPr>
                <w:rFonts w:ascii="Arial" w:hAnsi="Arial" w:cs="Arial"/>
                <w:color w:val="000000" w:themeColor="text1"/>
                <w:sz w:val="22"/>
                <w:szCs w:val="22"/>
              </w:rPr>
              <w:t xml:space="preserve">and the Supplier for the provision of Goods / Goods &amp; Services/Services [Delete as applicable] being </w:t>
            </w:r>
            <w:r w:rsidRPr="00E2401D">
              <w:rPr>
                <w:rFonts w:ascii="Arial" w:hAnsi="Arial" w:cs="Arial"/>
                <w:sz w:val="22"/>
                <w:szCs w:val="22"/>
              </w:rPr>
              <w:t xml:space="preserve">the subject of this Procurement Process, in the form set out in </w:t>
            </w:r>
            <w:r w:rsidR="002F096B">
              <w:fldChar w:fldCharType="begin"/>
            </w:r>
            <w:r w:rsidR="002F096B">
              <w:instrText xml:space="preserve"> REF _Ref476150595 \r \h  \* MERGEFORMAT </w:instrText>
            </w:r>
            <w:r w:rsidR="002F096B">
              <w:fldChar w:fldCharType="separate"/>
            </w:r>
            <w:r w:rsidR="00F73111">
              <w:rPr>
                <w:rFonts w:ascii="Arial" w:hAnsi="Arial" w:cs="Arial"/>
                <w:b/>
                <w:sz w:val="22"/>
                <w:szCs w:val="22"/>
              </w:rPr>
              <w:t>Appendix 2</w:t>
            </w:r>
            <w:r w:rsidR="002F096B">
              <w:fldChar w:fldCharType="end"/>
            </w:r>
            <w:r w:rsidRPr="00E2401D">
              <w:rPr>
                <w:rFonts w:ascii="Arial" w:hAnsi="Arial" w:cs="Arial"/>
                <w:sz w:val="22"/>
                <w:szCs w:val="22"/>
              </w:rPr>
              <w:t>, including all documents to which reference may properly be made in order to ascertain the rights and obligations of the parties</w:t>
            </w:r>
            <w:r w:rsidR="001044A0" w:rsidRPr="00E2401D">
              <w:rPr>
                <w:rFonts w:ascii="Arial" w:hAnsi="Arial" w:cs="Arial"/>
                <w:sz w:val="22"/>
                <w:szCs w:val="22"/>
              </w:rPr>
              <w:t>.</w:t>
            </w:r>
          </w:p>
        </w:tc>
      </w:tr>
      <w:tr w:rsidR="005F6EFB" w:rsidRPr="002E50A5" w14:paraId="525860FC" w14:textId="77777777" w:rsidTr="00F87F31">
        <w:trPr>
          <w:trHeight w:val="986"/>
        </w:trPr>
        <w:tc>
          <w:tcPr>
            <w:tcW w:w="3261" w:type="dxa"/>
          </w:tcPr>
          <w:p w14:paraId="3A68994E" w14:textId="77777777" w:rsidR="005F6EFB" w:rsidRPr="002E50A5" w:rsidRDefault="005F6EFB" w:rsidP="002E50A5">
            <w:pPr>
              <w:jc w:val="both"/>
              <w:rPr>
                <w:rFonts w:ascii="Arial" w:hAnsi="Arial" w:cs="Arial"/>
                <w:sz w:val="22"/>
                <w:szCs w:val="22"/>
              </w:rPr>
            </w:pPr>
            <w:r w:rsidRPr="002E50A5">
              <w:rPr>
                <w:rFonts w:ascii="Arial" w:hAnsi="Arial" w:cs="Arial"/>
                <w:b/>
                <w:sz w:val="22"/>
                <w:szCs w:val="22"/>
              </w:rPr>
              <w:t>Contract Price</w:t>
            </w:r>
          </w:p>
        </w:tc>
        <w:tc>
          <w:tcPr>
            <w:tcW w:w="6378" w:type="dxa"/>
          </w:tcPr>
          <w:p w14:paraId="59CE1715" w14:textId="77777777" w:rsidR="005F6EFB" w:rsidRPr="00E2401D" w:rsidRDefault="005F6EFB" w:rsidP="002E50A5">
            <w:pPr>
              <w:jc w:val="both"/>
              <w:rPr>
                <w:rFonts w:ascii="Arial" w:hAnsi="Arial" w:cs="Arial"/>
                <w:sz w:val="22"/>
                <w:szCs w:val="22"/>
              </w:rPr>
            </w:pPr>
            <w:r w:rsidRPr="00E2401D">
              <w:rPr>
                <w:rFonts w:ascii="Arial" w:hAnsi="Arial" w:cs="Arial"/>
                <w:sz w:val="22"/>
                <w:szCs w:val="22"/>
              </w:rPr>
              <w:t xml:space="preserve">Means the price referred to in the Contract as payable by </w:t>
            </w:r>
            <w:r w:rsidR="00E865B0" w:rsidRPr="00E2401D">
              <w:rPr>
                <w:rFonts w:ascii="Arial" w:hAnsi="Arial" w:cs="Arial"/>
                <w:sz w:val="22"/>
                <w:szCs w:val="22"/>
              </w:rPr>
              <w:t>the Authority</w:t>
            </w:r>
            <w:r w:rsidRPr="00E2401D">
              <w:rPr>
                <w:rFonts w:ascii="Arial" w:hAnsi="Arial" w:cs="Arial"/>
                <w:sz w:val="22"/>
                <w:szCs w:val="22"/>
              </w:rPr>
              <w:t>, together with any additions or deductions, agreed in writing under the Contract</w:t>
            </w:r>
          </w:p>
        </w:tc>
      </w:tr>
      <w:tr w:rsidR="005F6EFB" w:rsidRPr="002E50A5" w14:paraId="7285A3C4" w14:textId="77777777" w:rsidTr="002304A3">
        <w:trPr>
          <w:trHeight w:val="680"/>
        </w:trPr>
        <w:tc>
          <w:tcPr>
            <w:tcW w:w="3261" w:type="dxa"/>
          </w:tcPr>
          <w:p w14:paraId="238D9404" w14:textId="77777777" w:rsidR="005F6EFB" w:rsidRPr="00E2401D" w:rsidRDefault="005F6EFB" w:rsidP="002E50A5">
            <w:pPr>
              <w:jc w:val="both"/>
              <w:rPr>
                <w:rFonts w:ascii="Arial" w:hAnsi="Arial" w:cs="Arial"/>
                <w:b/>
                <w:sz w:val="22"/>
                <w:szCs w:val="22"/>
              </w:rPr>
            </w:pPr>
            <w:r w:rsidRPr="002E50A5">
              <w:rPr>
                <w:rFonts w:ascii="Arial" w:hAnsi="Arial" w:cs="Arial"/>
                <w:b/>
                <w:sz w:val="22"/>
                <w:szCs w:val="22"/>
              </w:rPr>
              <w:t>Organisation</w:t>
            </w:r>
          </w:p>
        </w:tc>
        <w:tc>
          <w:tcPr>
            <w:tcW w:w="6378" w:type="dxa"/>
          </w:tcPr>
          <w:p w14:paraId="09742995" w14:textId="77777777" w:rsidR="005F6EFB" w:rsidRPr="00E2401D" w:rsidRDefault="005F6EFB" w:rsidP="002E50A5">
            <w:pPr>
              <w:jc w:val="both"/>
              <w:rPr>
                <w:rFonts w:ascii="Arial" w:hAnsi="Arial" w:cs="Arial"/>
                <w:sz w:val="22"/>
                <w:szCs w:val="22"/>
              </w:rPr>
            </w:pPr>
            <w:r w:rsidRPr="00E2401D">
              <w:rPr>
                <w:rFonts w:ascii="Arial" w:hAnsi="Arial" w:cs="Arial"/>
                <w:sz w:val="22"/>
                <w:szCs w:val="22"/>
              </w:rPr>
              <w:t xml:space="preserve">Means a sole trader, partnership, limited partnership, limited liability partnership, co-operative or company and any analogous entity established inside or outside the UK </w:t>
            </w:r>
          </w:p>
          <w:p w14:paraId="486C0196" w14:textId="77777777" w:rsidR="005F6EFB" w:rsidRPr="00E2401D" w:rsidRDefault="005F6EFB" w:rsidP="002E50A5">
            <w:pPr>
              <w:jc w:val="both"/>
              <w:rPr>
                <w:rFonts w:ascii="Arial" w:hAnsi="Arial" w:cs="Arial"/>
                <w:sz w:val="22"/>
                <w:szCs w:val="22"/>
              </w:rPr>
            </w:pPr>
          </w:p>
        </w:tc>
      </w:tr>
      <w:tr w:rsidR="005F6EFB" w:rsidRPr="002E50A5" w14:paraId="5571456E" w14:textId="77777777" w:rsidTr="002304A3">
        <w:trPr>
          <w:trHeight w:val="680"/>
        </w:trPr>
        <w:tc>
          <w:tcPr>
            <w:tcW w:w="3261" w:type="dxa"/>
          </w:tcPr>
          <w:p w14:paraId="0BE892F6" w14:textId="77777777" w:rsidR="005F6EFB" w:rsidRPr="002E50A5" w:rsidRDefault="005F6EFB" w:rsidP="002E50A5">
            <w:pPr>
              <w:jc w:val="both"/>
              <w:rPr>
                <w:rFonts w:ascii="Arial" w:hAnsi="Arial" w:cs="Arial"/>
                <w:b/>
                <w:sz w:val="22"/>
                <w:szCs w:val="22"/>
              </w:rPr>
            </w:pPr>
            <w:r w:rsidRPr="002E50A5">
              <w:rPr>
                <w:rFonts w:ascii="Arial" w:hAnsi="Arial" w:cs="Arial"/>
                <w:b/>
                <w:sz w:val="22"/>
                <w:szCs w:val="22"/>
              </w:rPr>
              <w:t>ProContract</w:t>
            </w:r>
          </w:p>
        </w:tc>
        <w:tc>
          <w:tcPr>
            <w:tcW w:w="6378" w:type="dxa"/>
          </w:tcPr>
          <w:p w14:paraId="745AAB79" w14:textId="77777777" w:rsidR="005F6EFB" w:rsidRPr="002E50A5" w:rsidRDefault="002A0061" w:rsidP="002E50A5">
            <w:pPr>
              <w:jc w:val="both"/>
              <w:rPr>
                <w:rFonts w:ascii="Arial" w:hAnsi="Arial" w:cs="Arial"/>
                <w:sz w:val="22"/>
                <w:szCs w:val="22"/>
              </w:rPr>
            </w:pPr>
            <w:r w:rsidRPr="002E50A5">
              <w:rPr>
                <w:rFonts w:ascii="Arial" w:hAnsi="Arial" w:cs="Arial"/>
                <w:sz w:val="22"/>
                <w:szCs w:val="22"/>
              </w:rPr>
              <w:t xml:space="preserve">The Authority’s </w:t>
            </w:r>
            <w:r w:rsidR="005F6EFB" w:rsidRPr="002E50A5">
              <w:rPr>
                <w:rFonts w:ascii="Arial" w:hAnsi="Arial" w:cs="Arial"/>
                <w:sz w:val="22"/>
                <w:szCs w:val="22"/>
              </w:rPr>
              <w:t>secure hosted e-Procurement system</w:t>
            </w:r>
          </w:p>
        </w:tc>
      </w:tr>
      <w:tr w:rsidR="005F6EFB" w:rsidRPr="002E50A5" w14:paraId="5914651B" w14:textId="77777777" w:rsidTr="002304A3">
        <w:trPr>
          <w:trHeight w:val="680"/>
        </w:trPr>
        <w:tc>
          <w:tcPr>
            <w:tcW w:w="3261" w:type="dxa"/>
          </w:tcPr>
          <w:p w14:paraId="75816C31" w14:textId="77777777" w:rsidR="005F6EFB" w:rsidRPr="002E50A5" w:rsidRDefault="005F6EFB" w:rsidP="002E50A5">
            <w:pPr>
              <w:jc w:val="both"/>
              <w:rPr>
                <w:rFonts w:ascii="Arial" w:hAnsi="Arial" w:cs="Arial"/>
                <w:b/>
                <w:sz w:val="22"/>
                <w:szCs w:val="22"/>
              </w:rPr>
            </w:pPr>
            <w:r w:rsidRPr="002E50A5">
              <w:rPr>
                <w:rFonts w:ascii="Arial" w:hAnsi="Arial" w:cs="Arial"/>
                <w:b/>
                <w:sz w:val="22"/>
                <w:szCs w:val="22"/>
              </w:rPr>
              <w:t>Procurement</w:t>
            </w:r>
          </w:p>
        </w:tc>
        <w:tc>
          <w:tcPr>
            <w:tcW w:w="6378" w:type="dxa"/>
          </w:tcPr>
          <w:p w14:paraId="01208ED6" w14:textId="58B19372" w:rsidR="005F6EFB" w:rsidRPr="002E50A5" w:rsidRDefault="005F6EFB" w:rsidP="002E50A5">
            <w:pPr>
              <w:jc w:val="both"/>
              <w:rPr>
                <w:rFonts w:ascii="Arial" w:hAnsi="Arial" w:cs="Arial"/>
                <w:sz w:val="22"/>
                <w:szCs w:val="22"/>
              </w:rPr>
            </w:pPr>
            <w:r w:rsidRPr="00DE0882">
              <w:rPr>
                <w:rFonts w:ascii="Arial" w:hAnsi="Arial" w:cs="Arial"/>
                <w:sz w:val="22"/>
                <w:szCs w:val="22"/>
              </w:rPr>
              <w:t xml:space="preserve">Means </w:t>
            </w:r>
            <w:r w:rsidR="00DE0882" w:rsidRPr="00DE0882">
              <w:rPr>
                <w:rFonts w:ascii="Arial" w:hAnsi="Arial" w:cs="Arial"/>
                <w:sz w:val="22"/>
                <w:szCs w:val="22"/>
              </w:rPr>
              <w:t>the</w:t>
            </w:r>
            <w:r w:rsidR="00DE0882">
              <w:rPr>
                <w:rFonts w:ascii="Arial" w:hAnsi="Arial" w:cs="Arial"/>
                <w:sz w:val="22"/>
                <w:szCs w:val="22"/>
              </w:rPr>
              <w:t xml:space="preserve"> procurement of Cleaning Services</w:t>
            </w:r>
          </w:p>
        </w:tc>
      </w:tr>
      <w:tr w:rsidR="005F6EFB" w:rsidRPr="002E50A5" w14:paraId="20B06524" w14:textId="77777777" w:rsidTr="002304A3">
        <w:trPr>
          <w:trHeight w:val="680"/>
        </w:trPr>
        <w:tc>
          <w:tcPr>
            <w:tcW w:w="3261" w:type="dxa"/>
          </w:tcPr>
          <w:p w14:paraId="7E77B3F1" w14:textId="77777777" w:rsidR="005F6EFB" w:rsidRPr="002E50A5" w:rsidRDefault="005F6EFB" w:rsidP="002E50A5">
            <w:pPr>
              <w:jc w:val="both"/>
              <w:rPr>
                <w:rFonts w:ascii="Arial" w:hAnsi="Arial" w:cs="Arial"/>
                <w:b/>
                <w:sz w:val="22"/>
                <w:szCs w:val="22"/>
              </w:rPr>
            </w:pPr>
            <w:r w:rsidRPr="002E50A5">
              <w:rPr>
                <w:rFonts w:ascii="Arial" w:hAnsi="Arial" w:cs="Arial"/>
                <w:b/>
                <w:sz w:val="22"/>
                <w:szCs w:val="22"/>
              </w:rPr>
              <w:t>Procurement Documents</w:t>
            </w:r>
          </w:p>
        </w:tc>
        <w:tc>
          <w:tcPr>
            <w:tcW w:w="6378" w:type="dxa"/>
          </w:tcPr>
          <w:p w14:paraId="513F28E0" w14:textId="77777777" w:rsidR="005F6EFB" w:rsidRPr="002E50A5" w:rsidRDefault="005F6EFB" w:rsidP="002E50A5">
            <w:pPr>
              <w:jc w:val="both"/>
              <w:rPr>
                <w:rFonts w:ascii="Arial" w:hAnsi="Arial" w:cs="Arial"/>
                <w:sz w:val="22"/>
                <w:szCs w:val="22"/>
              </w:rPr>
            </w:pPr>
            <w:r w:rsidRPr="002E50A5">
              <w:rPr>
                <w:rFonts w:ascii="Arial" w:hAnsi="Arial" w:cs="Arial"/>
                <w:sz w:val="22"/>
                <w:szCs w:val="22"/>
              </w:rPr>
              <w:t xml:space="preserve">Means any document issued by </w:t>
            </w:r>
            <w:r w:rsidR="002A0061" w:rsidRPr="002E50A5">
              <w:rPr>
                <w:rFonts w:ascii="Arial" w:hAnsi="Arial" w:cs="Arial"/>
                <w:sz w:val="22"/>
                <w:szCs w:val="22"/>
              </w:rPr>
              <w:t xml:space="preserve">the Authority </w:t>
            </w:r>
            <w:r w:rsidRPr="002E50A5">
              <w:rPr>
                <w:rFonts w:ascii="Arial" w:hAnsi="Arial" w:cs="Arial"/>
                <w:sz w:val="22"/>
                <w:szCs w:val="22"/>
              </w:rPr>
              <w:t>as part of this Procurement Process</w:t>
            </w:r>
          </w:p>
          <w:p w14:paraId="7F0FEAD2" w14:textId="77777777" w:rsidR="005F6EFB" w:rsidRPr="002E50A5" w:rsidRDefault="005F6EFB" w:rsidP="002E50A5">
            <w:pPr>
              <w:jc w:val="both"/>
              <w:rPr>
                <w:rFonts w:ascii="Arial" w:hAnsi="Arial" w:cs="Arial"/>
                <w:sz w:val="22"/>
                <w:szCs w:val="22"/>
              </w:rPr>
            </w:pPr>
          </w:p>
        </w:tc>
      </w:tr>
      <w:tr w:rsidR="005F6EFB" w:rsidRPr="002E50A5" w14:paraId="55F9DDCE" w14:textId="77777777" w:rsidTr="002304A3">
        <w:trPr>
          <w:trHeight w:val="680"/>
        </w:trPr>
        <w:tc>
          <w:tcPr>
            <w:tcW w:w="3261" w:type="dxa"/>
          </w:tcPr>
          <w:p w14:paraId="2A24CA74" w14:textId="77777777" w:rsidR="005F6EFB" w:rsidRPr="002E50A5" w:rsidRDefault="005F6EFB" w:rsidP="002E50A5">
            <w:pPr>
              <w:jc w:val="both"/>
              <w:rPr>
                <w:rFonts w:ascii="Arial" w:hAnsi="Arial" w:cs="Arial"/>
                <w:b/>
                <w:sz w:val="22"/>
                <w:szCs w:val="22"/>
              </w:rPr>
            </w:pPr>
            <w:r w:rsidRPr="002E50A5">
              <w:rPr>
                <w:rFonts w:ascii="Arial" w:hAnsi="Arial" w:cs="Arial"/>
                <w:b/>
                <w:sz w:val="22"/>
                <w:szCs w:val="22"/>
              </w:rPr>
              <w:t>Procurement Portal</w:t>
            </w:r>
          </w:p>
        </w:tc>
        <w:tc>
          <w:tcPr>
            <w:tcW w:w="6378" w:type="dxa"/>
          </w:tcPr>
          <w:p w14:paraId="60779CB4" w14:textId="77777777" w:rsidR="005F6EFB" w:rsidRPr="002E50A5" w:rsidRDefault="005F6EFB" w:rsidP="002E50A5">
            <w:pPr>
              <w:jc w:val="both"/>
              <w:rPr>
                <w:rFonts w:ascii="Arial" w:hAnsi="Arial" w:cs="Arial"/>
                <w:sz w:val="22"/>
                <w:szCs w:val="22"/>
              </w:rPr>
            </w:pPr>
            <w:r w:rsidRPr="002E50A5">
              <w:rPr>
                <w:rFonts w:ascii="Arial" w:hAnsi="Arial" w:cs="Arial"/>
                <w:sz w:val="22"/>
                <w:szCs w:val="22"/>
              </w:rPr>
              <w:t xml:space="preserve">Means the Supplying the South West Procurement Portal accessible at </w:t>
            </w:r>
            <w:hyperlink r:id="rId19" w:history="1">
              <w:r w:rsidRPr="002E50A5">
                <w:rPr>
                  <w:rFonts w:ascii="Arial" w:hAnsi="Arial" w:cs="Arial"/>
                  <w:color w:val="0000FF"/>
                  <w:sz w:val="22"/>
                  <w:szCs w:val="22"/>
                  <w:u w:val="single"/>
                </w:rPr>
                <w:t>www.supplyingthesouthwest.org.uk</w:t>
              </w:r>
            </w:hyperlink>
            <w:r w:rsidRPr="002E50A5">
              <w:rPr>
                <w:rFonts w:ascii="Arial" w:hAnsi="Arial" w:cs="Arial"/>
                <w:sz w:val="22"/>
                <w:szCs w:val="22"/>
              </w:rPr>
              <w:t xml:space="preserve"> (which is the gateway system to ProContract)</w:t>
            </w:r>
          </w:p>
          <w:p w14:paraId="67C39A0D" w14:textId="77777777" w:rsidR="005F6EFB" w:rsidRPr="002E50A5" w:rsidRDefault="005F6EFB" w:rsidP="002E50A5">
            <w:pPr>
              <w:jc w:val="both"/>
              <w:rPr>
                <w:rFonts w:ascii="Arial" w:hAnsi="Arial" w:cs="Arial"/>
                <w:sz w:val="22"/>
                <w:szCs w:val="22"/>
              </w:rPr>
            </w:pPr>
          </w:p>
        </w:tc>
      </w:tr>
      <w:tr w:rsidR="005F6EFB" w:rsidRPr="002E50A5" w14:paraId="50ED191E" w14:textId="77777777" w:rsidTr="002304A3">
        <w:trPr>
          <w:trHeight w:val="680"/>
        </w:trPr>
        <w:tc>
          <w:tcPr>
            <w:tcW w:w="3261" w:type="dxa"/>
          </w:tcPr>
          <w:p w14:paraId="6DBF160E" w14:textId="77777777" w:rsidR="005F6EFB" w:rsidRPr="002E50A5" w:rsidRDefault="005F6EFB" w:rsidP="002E50A5">
            <w:pPr>
              <w:jc w:val="both"/>
              <w:rPr>
                <w:rFonts w:ascii="Arial" w:hAnsi="Arial" w:cs="Arial"/>
                <w:b/>
                <w:sz w:val="22"/>
                <w:szCs w:val="22"/>
              </w:rPr>
            </w:pPr>
            <w:r w:rsidRPr="002E50A5">
              <w:rPr>
                <w:rFonts w:ascii="Arial" w:hAnsi="Arial" w:cs="Arial"/>
                <w:b/>
                <w:sz w:val="22"/>
                <w:szCs w:val="22"/>
              </w:rPr>
              <w:t>Procurement Process</w:t>
            </w:r>
          </w:p>
        </w:tc>
        <w:tc>
          <w:tcPr>
            <w:tcW w:w="6378" w:type="dxa"/>
          </w:tcPr>
          <w:p w14:paraId="56BDF858" w14:textId="77777777" w:rsidR="005F6EFB" w:rsidRPr="002E50A5" w:rsidRDefault="005F6EFB" w:rsidP="002E50A5">
            <w:pPr>
              <w:jc w:val="both"/>
              <w:rPr>
                <w:rFonts w:ascii="Arial" w:hAnsi="Arial" w:cs="Arial"/>
                <w:sz w:val="22"/>
                <w:szCs w:val="22"/>
              </w:rPr>
            </w:pPr>
            <w:r w:rsidRPr="002E50A5">
              <w:rPr>
                <w:rFonts w:ascii="Arial" w:hAnsi="Arial" w:cs="Arial"/>
                <w:sz w:val="22"/>
                <w:szCs w:val="22"/>
              </w:rPr>
              <w:t>Means the procedure set out in this document by which the Procurement will be procured</w:t>
            </w:r>
          </w:p>
        </w:tc>
      </w:tr>
      <w:tr w:rsidR="005F6EFB" w:rsidRPr="002E50A5" w14:paraId="3638794F" w14:textId="77777777" w:rsidTr="006911B9">
        <w:trPr>
          <w:trHeight w:val="1033"/>
        </w:trPr>
        <w:tc>
          <w:tcPr>
            <w:tcW w:w="3261" w:type="dxa"/>
          </w:tcPr>
          <w:p w14:paraId="2913F47F" w14:textId="77777777" w:rsidR="005F6EFB" w:rsidRPr="002E50A5" w:rsidRDefault="005F6EFB" w:rsidP="002E50A5">
            <w:pPr>
              <w:jc w:val="both"/>
              <w:rPr>
                <w:rFonts w:ascii="Arial" w:hAnsi="Arial" w:cs="Arial"/>
                <w:b/>
                <w:sz w:val="22"/>
                <w:szCs w:val="22"/>
              </w:rPr>
            </w:pPr>
            <w:r w:rsidRPr="002E50A5">
              <w:rPr>
                <w:rFonts w:ascii="Arial" w:hAnsi="Arial" w:cs="Arial"/>
                <w:b/>
                <w:sz w:val="22"/>
                <w:szCs w:val="22"/>
              </w:rPr>
              <w:t>Quotation</w:t>
            </w:r>
          </w:p>
        </w:tc>
        <w:tc>
          <w:tcPr>
            <w:tcW w:w="6378" w:type="dxa"/>
          </w:tcPr>
          <w:p w14:paraId="7D97738A" w14:textId="77777777" w:rsidR="005F6EFB" w:rsidRPr="002E50A5" w:rsidRDefault="005F6EFB" w:rsidP="002E50A5">
            <w:pPr>
              <w:jc w:val="both"/>
              <w:rPr>
                <w:rFonts w:ascii="Arial" w:hAnsi="Arial" w:cs="Arial"/>
                <w:sz w:val="22"/>
                <w:szCs w:val="22"/>
              </w:rPr>
            </w:pPr>
            <w:r w:rsidRPr="002E50A5">
              <w:rPr>
                <w:rFonts w:ascii="Arial" w:hAnsi="Arial" w:cs="Arial"/>
                <w:sz w:val="22"/>
                <w:szCs w:val="22"/>
              </w:rPr>
              <w:t>Means the written proposals submitted by a Bidder as part of this Procurement Process at any stage of the Procurement Process.</w:t>
            </w:r>
          </w:p>
        </w:tc>
      </w:tr>
      <w:tr w:rsidR="005F6EFB" w:rsidRPr="002E50A5" w14:paraId="6DA15106" w14:textId="77777777" w:rsidTr="006911B9">
        <w:trPr>
          <w:trHeight w:val="491"/>
        </w:trPr>
        <w:tc>
          <w:tcPr>
            <w:tcW w:w="3261" w:type="dxa"/>
          </w:tcPr>
          <w:p w14:paraId="2F928F10" w14:textId="77777777" w:rsidR="005F6EFB" w:rsidRPr="002E50A5" w:rsidRDefault="005F6EFB" w:rsidP="002E50A5">
            <w:pPr>
              <w:jc w:val="both"/>
              <w:rPr>
                <w:rFonts w:ascii="Arial" w:hAnsi="Arial" w:cs="Arial"/>
                <w:sz w:val="22"/>
                <w:szCs w:val="22"/>
              </w:rPr>
            </w:pPr>
            <w:r w:rsidRPr="002E50A5">
              <w:rPr>
                <w:rFonts w:ascii="Arial" w:hAnsi="Arial" w:cs="Arial"/>
                <w:b/>
                <w:sz w:val="22"/>
                <w:szCs w:val="22"/>
              </w:rPr>
              <w:t>RFQ</w:t>
            </w:r>
          </w:p>
        </w:tc>
        <w:tc>
          <w:tcPr>
            <w:tcW w:w="6378" w:type="dxa"/>
          </w:tcPr>
          <w:p w14:paraId="2487179B" w14:textId="77777777" w:rsidR="005F6EFB" w:rsidRPr="002E50A5" w:rsidRDefault="005F6EFB" w:rsidP="002E50A5">
            <w:pPr>
              <w:jc w:val="both"/>
              <w:rPr>
                <w:rFonts w:ascii="Arial" w:hAnsi="Arial" w:cs="Arial"/>
                <w:sz w:val="22"/>
                <w:szCs w:val="22"/>
              </w:rPr>
            </w:pPr>
            <w:r w:rsidRPr="002E50A5">
              <w:rPr>
                <w:rFonts w:ascii="Arial" w:hAnsi="Arial" w:cs="Arial"/>
                <w:sz w:val="22"/>
                <w:szCs w:val="22"/>
              </w:rPr>
              <w:t>Means Request for Formal Quotation</w:t>
            </w:r>
          </w:p>
        </w:tc>
      </w:tr>
      <w:tr w:rsidR="005F6EFB" w:rsidRPr="002E50A5" w14:paraId="34062463" w14:textId="77777777" w:rsidTr="002304A3">
        <w:trPr>
          <w:trHeight w:val="680"/>
        </w:trPr>
        <w:tc>
          <w:tcPr>
            <w:tcW w:w="3261" w:type="dxa"/>
          </w:tcPr>
          <w:p w14:paraId="60AE4A77" w14:textId="77777777" w:rsidR="005F6EFB" w:rsidRPr="002E50A5" w:rsidRDefault="005F6EFB" w:rsidP="002E50A5">
            <w:pPr>
              <w:jc w:val="both"/>
              <w:rPr>
                <w:rFonts w:ascii="Arial" w:hAnsi="Arial" w:cs="Arial"/>
                <w:b/>
                <w:sz w:val="22"/>
                <w:szCs w:val="22"/>
              </w:rPr>
            </w:pPr>
            <w:r w:rsidRPr="002E50A5">
              <w:rPr>
                <w:rFonts w:ascii="Arial" w:hAnsi="Arial" w:cs="Arial"/>
                <w:b/>
                <w:sz w:val="22"/>
                <w:szCs w:val="22"/>
              </w:rPr>
              <w:t>Supplier</w:t>
            </w:r>
          </w:p>
        </w:tc>
        <w:tc>
          <w:tcPr>
            <w:tcW w:w="6378" w:type="dxa"/>
          </w:tcPr>
          <w:p w14:paraId="196B97AA" w14:textId="77777777" w:rsidR="005F6EFB" w:rsidRPr="002E50A5" w:rsidRDefault="005F6EFB" w:rsidP="002E50A5">
            <w:pPr>
              <w:jc w:val="both"/>
              <w:rPr>
                <w:rFonts w:ascii="Arial" w:hAnsi="Arial" w:cs="Arial"/>
                <w:sz w:val="22"/>
                <w:szCs w:val="22"/>
              </w:rPr>
            </w:pPr>
            <w:r w:rsidRPr="002E50A5">
              <w:rPr>
                <w:rFonts w:ascii="Arial" w:hAnsi="Arial" w:cs="Arial"/>
                <w:sz w:val="22"/>
                <w:szCs w:val="22"/>
              </w:rPr>
              <w:t>Means the person or Organisation responsible for carrying out the Contract and shall include the Supplier’s successors and permitted assignees</w:t>
            </w:r>
          </w:p>
          <w:p w14:paraId="4FA625D4" w14:textId="77777777" w:rsidR="005F6EFB" w:rsidRPr="002E50A5" w:rsidRDefault="005F6EFB" w:rsidP="002E50A5">
            <w:pPr>
              <w:jc w:val="both"/>
              <w:rPr>
                <w:rFonts w:ascii="Arial" w:hAnsi="Arial" w:cs="Arial"/>
                <w:sz w:val="22"/>
                <w:szCs w:val="22"/>
              </w:rPr>
            </w:pPr>
          </w:p>
        </w:tc>
      </w:tr>
    </w:tbl>
    <w:p w14:paraId="59EB1330" w14:textId="77777777" w:rsidR="00734A8D" w:rsidRPr="002E50A5" w:rsidRDefault="00295E3A" w:rsidP="002E50A5">
      <w:pPr>
        <w:pStyle w:val="ListParagraph"/>
        <w:numPr>
          <w:ilvl w:val="0"/>
          <w:numId w:val="42"/>
        </w:numPr>
        <w:tabs>
          <w:tab w:val="left" w:pos="851"/>
        </w:tabs>
        <w:jc w:val="both"/>
        <w:rPr>
          <w:rFonts w:cs="Arial"/>
          <w:sz w:val="22"/>
          <w:szCs w:val="22"/>
        </w:rPr>
      </w:pPr>
      <w:bookmarkStart w:id="249" w:name="_Ref17986155"/>
      <w:r w:rsidRPr="002E50A5">
        <w:rPr>
          <w:rFonts w:cs="Arial"/>
          <w:b/>
          <w:sz w:val="22"/>
          <w:szCs w:val="22"/>
        </w:rPr>
        <w:lastRenderedPageBreak/>
        <w:t>E</w:t>
      </w:r>
      <w:r w:rsidR="005F6EFB" w:rsidRPr="002E50A5">
        <w:rPr>
          <w:rFonts w:cs="Arial"/>
          <w:b/>
          <w:sz w:val="22"/>
          <w:szCs w:val="22"/>
        </w:rPr>
        <w:t>VALUATION</w:t>
      </w:r>
      <w:bookmarkEnd w:id="249"/>
      <w:r w:rsidR="006C7495">
        <w:rPr>
          <w:rFonts w:cs="Arial"/>
          <w:b/>
          <w:sz w:val="22"/>
          <w:szCs w:val="22"/>
        </w:rPr>
        <w:t xml:space="preserve"> </w:t>
      </w:r>
    </w:p>
    <w:p w14:paraId="2A4C0ED3" w14:textId="77777777" w:rsidR="00F16CB5" w:rsidRPr="002E50A5" w:rsidRDefault="00F16CB5" w:rsidP="002E50A5">
      <w:pPr>
        <w:tabs>
          <w:tab w:val="left" w:pos="851"/>
        </w:tabs>
        <w:jc w:val="both"/>
        <w:rPr>
          <w:rFonts w:ascii="Arial" w:hAnsi="Arial" w:cs="Arial"/>
          <w:sz w:val="22"/>
          <w:szCs w:val="22"/>
        </w:rPr>
      </w:pPr>
    </w:p>
    <w:p w14:paraId="42E18E31" w14:textId="77777777" w:rsidR="00F16CB5" w:rsidRPr="002E50A5" w:rsidRDefault="000225FF" w:rsidP="002E50A5">
      <w:pPr>
        <w:tabs>
          <w:tab w:val="left" w:pos="851"/>
        </w:tabs>
        <w:jc w:val="both"/>
        <w:rPr>
          <w:rFonts w:ascii="Arial" w:hAnsi="Arial" w:cs="Arial"/>
          <w:b/>
          <w:sz w:val="22"/>
          <w:szCs w:val="22"/>
        </w:rPr>
      </w:pPr>
      <w:r w:rsidRPr="002E50A5">
        <w:rPr>
          <w:rFonts w:ascii="Arial" w:hAnsi="Arial" w:cs="Arial"/>
          <w:b/>
          <w:sz w:val="22"/>
          <w:szCs w:val="22"/>
        </w:rPr>
        <w:t>General</w:t>
      </w:r>
    </w:p>
    <w:p w14:paraId="6218C9F6" w14:textId="77777777" w:rsidR="002A1EC6" w:rsidRPr="002E50A5" w:rsidRDefault="002A1EC6" w:rsidP="002E50A5">
      <w:pPr>
        <w:tabs>
          <w:tab w:val="left" w:pos="851"/>
        </w:tabs>
        <w:jc w:val="both"/>
        <w:rPr>
          <w:rFonts w:ascii="Arial" w:hAnsi="Arial" w:cs="Arial"/>
          <w:sz w:val="22"/>
          <w:szCs w:val="22"/>
        </w:rPr>
      </w:pPr>
    </w:p>
    <w:p w14:paraId="6C08CC3D" w14:textId="77777777" w:rsidR="00D12023" w:rsidRPr="002E50A5" w:rsidRDefault="00B25D95" w:rsidP="002E50A5">
      <w:pPr>
        <w:pStyle w:val="ListParagraph"/>
        <w:numPr>
          <w:ilvl w:val="1"/>
          <w:numId w:val="42"/>
        </w:numPr>
        <w:tabs>
          <w:tab w:val="left" w:pos="851"/>
        </w:tabs>
        <w:jc w:val="both"/>
        <w:rPr>
          <w:rFonts w:cs="Arial"/>
          <w:sz w:val="22"/>
          <w:szCs w:val="22"/>
        </w:rPr>
      </w:pPr>
      <w:r w:rsidRPr="002E50A5">
        <w:rPr>
          <w:rFonts w:cs="Arial"/>
          <w:sz w:val="22"/>
          <w:szCs w:val="22"/>
        </w:rPr>
        <w:t>T</w:t>
      </w:r>
      <w:r w:rsidR="005F6EFB" w:rsidRPr="002E50A5">
        <w:rPr>
          <w:rFonts w:cs="Arial"/>
          <w:sz w:val="22"/>
          <w:szCs w:val="22"/>
        </w:rPr>
        <w:t xml:space="preserve">his Section </w:t>
      </w:r>
      <w:r w:rsidR="00F46BFB" w:rsidRPr="002E50A5">
        <w:rPr>
          <w:rFonts w:cs="Arial"/>
          <w:sz w:val="22"/>
          <w:szCs w:val="22"/>
        </w:rPr>
        <w:t xml:space="preserve">2 </w:t>
      </w:r>
      <w:r w:rsidR="005F6EFB" w:rsidRPr="002E50A5">
        <w:rPr>
          <w:rFonts w:cs="Arial"/>
          <w:sz w:val="22"/>
          <w:szCs w:val="22"/>
        </w:rPr>
        <w:t xml:space="preserve">sets out the evaluation criteria against which the RFQ responses will be assessed and the evaluation process which will be undertaken. </w:t>
      </w:r>
    </w:p>
    <w:p w14:paraId="28903340" w14:textId="77777777" w:rsidR="00D12023" w:rsidRPr="002E50A5" w:rsidRDefault="00D12023" w:rsidP="002E50A5">
      <w:pPr>
        <w:tabs>
          <w:tab w:val="left" w:pos="851"/>
        </w:tabs>
        <w:jc w:val="both"/>
        <w:rPr>
          <w:rFonts w:ascii="Arial" w:hAnsi="Arial" w:cs="Arial"/>
          <w:sz w:val="22"/>
          <w:szCs w:val="22"/>
        </w:rPr>
      </w:pPr>
    </w:p>
    <w:p w14:paraId="3F0AF817" w14:textId="77777777" w:rsidR="00D12023" w:rsidRPr="002E50A5" w:rsidRDefault="00D12023" w:rsidP="002E50A5">
      <w:pPr>
        <w:ind w:left="720" w:hanging="720"/>
        <w:jc w:val="both"/>
        <w:rPr>
          <w:rFonts w:ascii="Arial" w:hAnsi="Arial" w:cs="Arial"/>
          <w:b/>
          <w:sz w:val="22"/>
          <w:szCs w:val="22"/>
        </w:rPr>
      </w:pPr>
      <w:r w:rsidRPr="002E50A5">
        <w:rPr>
          <w:rFonts w:ascii="Arial" w:hAnsi="Arial" w:cs="Arial"/>
          <w:b/>
          <w:sz w:val="22"/>
          <w:szCs w:val="22"/>
          <w:lang w:eastAsia="en-GB"/>
        </w:rPr>
        <w:t xml:space="preserve">Evaluation Criteria and Weightings </w:t>
      </w:r>
    </w:p>
    <w:p w14:paraId="22DC5C08" w14:textId="77777777" w:rsidR="00D12023" w:rsidRPr="002E50A5" w:rsidRDefault="00D12023" w:rsidP="002E50A5">
      <w:pPr>
        <w:tabs>
          <w:tab w:val="left" w:pos="851"/>
        </w:tabs>
        <w:jc w:val="both"/>
        <w:rPr>
          <w:rFonts w:ascii="Arial" w:hAnsi="Arial" w:cs="Arial"/>
          <w:sz w:val="22"/>
          <w:szCs w:val="22"/>
        </w:rPr>
      </w:pPr>
    </w:p>
    <w:p w14:paraId="7AC351EE" w14:textId="77777777" w:rsidR="00F74273" w:rsidRPr="002E50A5" w:rsidRDefault="005F6EFB" w:rsidP="002E50A5">
      <w:pPr>
        <w:pStyle w:val="ListParagraph"/>
        <w:numPr>
          <w:ilvl w:val="1"/>
          <w:numId w:val="42"/>
        </w:numPr>
        <w:tabs>
          <w:tab w:val="left" w:pos="851"/>
        </w:tabs>
        <w:jc w:val="both"/>
        <w:rPr>
          <w:rFonts w:cs="Arial"/>
          <w:sz w:val="22"/>
          <w:szCs w:val="22"/>
        </w:rPr>
      </w:pPr>
      <w:r w:rsidRPr="002E50A5">
        <w:rPr>
          <w:rFonts w:cs="Arial"/>
          <w:sz w:val="22"/>
          <w:szCs w:val="22"/>
        </w:rPr>
        <w:t xml:space="preserve">The contract award decision will be made based on the application of the evaluation criteria (and sub-criteria) </w:t>
      </w:r>
      <w:r w:rsidRPr="001044A0">
        <w:rPr>
          <w:rFonts w:cs="Arial"/>
          <w:sz w:val="22"/>
          <w:szCs w:val="22"/>
        </w:rPr>
        <w:t>detailed in</w:t>
      </w:r>
      <w:r w:rsidR="00067FF2" w:rsidRPr="001044A0">
        <w:rPr>
          <w:rFonts w:cs="Arial"/>
          <w:sz w:val="22"/>
          <w:szCs w:val="22"/>
        </w:rPr>
        <w:t xml:space="preserve"> </w:t>
      </w:r>
      <w:r w:rsidR="002F096B">
        <w:fldChar w:fldCharType="begin"/>
      </w:r>
      <w:r w:rsidR="002F096B">
        <w:instrText xml:space="preserve"> REF _Ref466385076 \r \h  \* MERGEFORMAT </w:instrText>
      </w:r>
      <w:r w:rsidR="002F096B">
        <w:fldChar w:fldCharType="separate"/>
      </w:r>
      <w:r w:rsidR="00F73111">
        <w:rPr>
          <w:rFonts w:cs="Arial"/>
          <w:b/>
          <w:sz w:val="22"/>
          <w:szCs w:val="22"/>
        </w:rPr>
        <w:t>Appendix</w:t>
      </w:r>
      <w:r w:rsidR="00F73111" w:rsidRPr="00F73111">
        <w:rPr>
          <w:rFonts w:cs="Arial"/>
          <w:sz w:val="22"/>
          <w:szCs w:val="22"/>
        </w:rPr>
        <w:t xml:space="preserve"> 6</w:t>
      </w:r>
      <w:r w:rsidR="002F096B">
        <w:fldChar w:fldCharType="end"/>
      </w:r>
      <w:r w:rsidR="00067FF2" w:rsidRPr="001044A0">
        <w:rPr>
          <w:rFonts w:cs="Arial"/>
          <w:sz w:val="22"/>
          <w:szCs w:val="22"/>
        </w:rPr>
        <w:t xml:space="preserve"> </w:t>
      </w:r>
      <w:r w:rsidRPr="001044A0">
        <w:rPr>
          <w:rFonts w:cs="Arial"/>
          <w:b/>
          <w:sz w:val="22"/>
          <w:szCs w:val="22"/>
        </w:rPr>
        <w:t>(Award Criteria</w:t>
      </w:r>
      <w:r w:rsidRPr="002E50A5">
        <w:rPr>
          <w:rFonts w:cs="Arial"/>
          <w:b/>
          <w:sz w:val="22"/>
          <w:szCs w:val="22"/>
        </w:rPr>
        <w:t>).</w:t>
      </w:r>
    </w:p>
    <w:p w14:paraId="322B0C0D" w14:textId="77777777" w:rsidR="00F74273" w:rsidRPr="002E50A5" w:rsidRDefault="00F74273" w:rsidP="002E50A5">
      <w:pPr>
        <w:jc w:val="both"/>
        <w:rPr>
          <w:rFonts w:ascii="Arial" w:hAnsi="Arial" w:cs="Arial"/>
          <w:sz w:val="22"/>
          <w:szCs w:val="22"/>
        </w:rPr>
      </w:pPr>
    </w:p>
    <w:p w14:paraId="387A1A7A" w14:textId="77777777" w:rsidR="00F74273" w:rsidRPr="002E50A5" w:rsidRDefault="00F74273" w:rsidP="002E50A5">
      <w:pPr>
        <w:rPr>
          <w:rFonts w:ascii="Arial" w:hAnsi="Arial" w:cs="Arial"/>
          <w:b/>
          <w:sz w:val="22"/>
          <w:szCs w:val="22"/>
        </w:rPr>
      </w:pPr>
      <w:r w:rsidRPr="002E50A5">
        <w:rPr>
          <w:rFonts w:ascii="Arial" w:hAnsi="Arial" w:cs="Arial"/>
          <w:b/>
          <w:sz w:val="22"/>
          <w:szCs w:val="22"/>
        </w:rPr>
        <w:t>Evaluation Methodology</w:t>
      </w:r>
    </w:p>
    <w:p w14:paraId="53041FE8" w14:textId="77777777" w:rsidR="00F74273" w:rsidRPr="002E50A5" w:rsidRDefault="00F74273" w:rsidP="002E50A5">
      <w:pPr>
        <w:rPr>
          <w:rFonts w:ascii="Arial" w:hAnsi="Arial" w:cs="Arial"/>
          <w:sz w:val="22"/>
          <w:szCs w:val="22"/>
        </w:rPr>
      </w:pPr>
    </w:p>
    <w:p w14:paraId="6048E145" w14:textId="77777777" w:rsidR="005079D0" w:rsidRPr="002E50A5" w:rsidRDefault="005F6EFB" w:rsidP="002E50A5">
      <w:pPr>
        <w:pStyle w:val="ListParagraph"/>
        <w:numPr>
          <w:ilvl w:val="1"/>
          <w:numId w:val="42"/>
        </w:numPr>
        <w:tabs>
          <w:tab w:val="left" w:pos="851"/>
        </w:tabs>
        <w:jc w:val="both"/>
        <w:rPr>
          <w:rFonts w:cs="Arial"/>
          <w:sz w:val="22"/>
          <w:szCs w:val="22"/>
        </w:rPr>
      </w:pPr>
      <w:r w:rsidRPr="002E50A5">
        <w:rPr>
          <w:rFonts w:cs="Arial"/>
          <w:sz w:val="22"/>
          <w:szCs w:val="22"/>
        </w:rPr>
        <w:t>The evaluation of Bidder’s submissions will be undertaken in the following manner and</w:t>
      </w:r>
      <w:r w:rsidR="008D4FCF" w:rsidRPr="002E50A5">
        <w:rPr>
          <w:rFonts w:cs="Arial"/>
          <w:sz w:val="22"/>
          <w:szCs w:val="22"/>
        </w:rPr>
        <w:t xml:space="preserve"> </w:t>
      </w:r>
      <w:r w:rsidRPr="002E50A5">
        <w:rPr>
          <w:rFonts w:cs="Arial"/>
          <w:sz w:val="22"/>
          <w:szCs w:val="22"/>
        </w:rPr>
        <w:t>order:</w:t>
      </w:r>
    </w:p>
    <w:p w14:paraId="66F6F3AC" w14:textId="77777777" w:rsidR="005079D0" w:rsidRPr="002E50A5" w:rsidRDefault="005079D0" w:rsidP="002E50A5">
      <w:pPr>
        <w:pStyle w:val="ListParagraph"/>
        <w:tabs>
          <w:tab w:val="left" w:pos="851"/>
        </w:tabs>
        <w:ind w:left="851"/>
        <w:jc w:val="both"/>
        <w:rPr>
          <w:rFonts w:cs="Arial"/>
          <w:sz w:val="22"/>
          <w:szCs w:val="22"/>
        </w:rPr>
      </w:pPr>
    </w:p>
    <w:p w14:paraId="2AEF04FF" w14:textId="77777777" w:rsidR="00281933" w:rsidRPr="002E50A5" w:rsidRDefault="005F6EFB" w:rsidP="002E50A5">
      <w:pPr>
        <w:pStyle w:val="ListParagraph"/>
        <w:numPr>
          <w:ilvl w:val="2"/>
          <w:numId w:val="42"/>
        </w:numPr>
        <w:tabs>
          <w:tab w:val="left" w:pos="851"/>
        </w:tabs>
        <w:ind w:left="1701" w:hanging="850"/>
        <w:jc w:val="both"/>
        <w:rPr>
          <w:rFonts w:cs="Arial"/>
          <w:sz w:val="22"/>
          <w:szCs w:val="22"/>
        </w:rPr>
      </w:pPr>
      <w:r w:rsidRPr="002E50A5">
        <w:rPr>
          <w:rFonts w:cs="Arial"/>
          <w:sz w:val="22"/>
          <w:szCs w:val="22"/>
        </w:rPr>
        <w:t xml:space="preserve">A compliance check to determine if the </w:t>
      </w:r>
      <w:r w:rsidR="00E42513" w:rsidRPr="002E50A5">
        <w:rPr>
          <w:rFonts w:cs="Arial"/>
          <w:sz w:val="22"/>
          <w:szCs w:val="22"/>
        </w:rPr>
        <w:t xml:space="preserve">quotation </w:t>
      </w:r>
      <w:r w:rsidRPr="002E50A5">
        <w:rPr>
          <w:rFonts w:cs="Arial"/>
          <w:sz w:val="22"/>
          <w:szCs w:val="22"/>
        </w:rPr>
        <w:t xml:space="preserve">has been properly and fully completed. Where the Bidder’s </w:t>
      </w:r>
      <w:r w:rsidR="00E42513" w:rsidRPr="002E50A5">
        <w:rPr>
          <w:rFonts w:cs="Arial"/>
          <w:sz w:val="22"/>
          <w:szCs w:val="22"/>
        </w:rPr>
        <w:t xml:space="preserve">quotation </w:t>
      </w:r>
      <w:r w:rsidRPr="002E50A5">
        <w:rPr>
          <w:rFonts w:cs="Arial"/>
          <w:sz w:val="22"/>
          <w:szCs w:val="22"/>
        </w:rPr>
        <w:t>is not compli</w:t>
      </w:r>
      <w:r w:rsidR="00166638" w:rsidRPr="002E50A5">
        <w:rPr>
          <w:rFonts w:cs="Arial"/>
          <w:sz w:val="22"/>
          <w:szCs w:val="22"/>
        </w:rPr>
        <w:t>a</w:t>
      </w:r>
      <w:r w:rsidRPr="002E50A5">
        <w:rPr>
          <w:rFonts w:cs="Arial"/>
          <w:sz w:val="22"/>
          <w:szCs w:val="22"/>
        </w:rPr>
        <w:t xml:space="preserve">nt, the </w:t>
      </w:r>
      <w:r w:rsidR="00E42513" w:rsidRPr="002E50A5">
        <w:rPr>
          <w:rFonts w:cs="Arial"/>
          <w:sz w:val="22"/>
          <w:szCs w:val="22"/>
        </w:rPr>
        <w:t>qu</w:t>
      </w:r>
      <w:r w:rsidR="006C6BDE" w:rsidRPr="002E50A5">
        <w:rPr>
          <w:rFonts w:cs="Arial"/>
          <w:sz w:val="22"/>
          <w:szCs w:val="22"/>
        </w:rPr>
        <w:t>otation</w:t>
      </w:r>
      <w:r w:rsidR="002A171B" w:rsidRPr="002E50A5">
        <w:rPr>
          <w:rFonts w:cs="Arial"/>
          <w:sz w:val="22"/>
          <w:szCs w:val="22"/>
        </w:rPr>
        <w:t xml:space="preserve"> </w:t>
      </w:r>
      <w:r w:rsidRPr="002E50A5">
        <w:rPr>
          <w:rFonts w:cs="Arial"/>
          <w:sz w:val="22"/>
          <w:szCs w:val="22"/>
        </w:rPr>
        <w:t>may be rejected</w:t>
      </w:r>
    </w:p>
    <w:p w14:paraId="2E9F799D" w14:textId="77777777" w:rsidR="00281933" w:rsidRPr="002E50A5" w:rsidRDefault="00281933" w:rsidP="002E50A5">
      <w:pPr>
        <w:tabs>
          <w:tab w:val="left" w:pos="851"/>
        </w:tabs>
        <w:jc w:val="both"/>
        <w:rPr>
          <w:rFonts w:ascii="Arial" w:hAnsi="Arial" w:cs="Arial"/>
          <w:sz w:val="22"/>
          <w:szCs w:val="22"/>
        </w:rPr>
      </w:pPr>
    </w:p>
    <w:p w14:paraId="370940BF" w14:textId="4FCE5402" w:rsidR="00F0060E" w:rsidRPr="00DE0882" w:rsidRDefault="005F6EFB" w:rsidP="002E50A5">
      <w:pPr>
        <w:pStyle w:val="ListParagraph"/>
        <w:numPr>
          <w:ilvl w:val="2"/>
          <w:numId w:val="42"/>
        </w:numPr>
        <w:tabs>
          <w:tab w:val="left" w:pos="851"/>
        </w:tabs>
        <w:ind w:left="1701" w:hanging="850"/>
        <w:jc w:val="both"/>
        <w:rPr>
          <w:rFonts w:cs="Arial"/>
          <w:sz w:val="22"/>
          <w:szCs w:val="22"/>
        </w:rPr>
      </w:pPr>
      <w:r w:rsidRPr="00DE0882">
        <w:rPr>
          <w:rFonts w:cs="Arial"/>
          <w:sz w:val="22"/>
          <w:szCs w:val="22"/>
        </w:rPr>
        <w:t xml:space="preserve">An assessment of the Suitability Assessment Questionnaire responses in the manner detailed in </w:t>
      </w:r>
      <w:r w:rsidR="002F096B" w:rsidRPr="00DE0882">
        <w:fldChar w:fldCharType="begin"/>
      </w:r>
      <w:r w:rsidR="002F096B" w:rsidRPr="00DE0882">
        <w:instrText xml:space="preserve"> REF _Ref474345820 \r \h  \* MERGEFORMAT </w:instrText>
      </w:r>
      <w:r w:rsidR="002F096B" w:rsidRPr="00DE0882">
        <w:fldChar w:fldCharType="separate"/>
      </w:r>
      <w:r w:rsidR="00F73111" w:rsidRPr="00DE0882">
        <w:rPr>
          <w:rFonts w:cs="Arial"/>
          <w:b/>
          <w:sz w:val="22"/>
          <w:szCs w:val="22"/>
        </w:rPr>
        <w:t>Appendix 5</w:t>
      </w:r>
      <w:r w:rsidR="002F096B" w:rsidRPr="00DE0882">
        <w:fldChar w:fldCharType="end"/>
      </w:r>
      <w:r w:rsidR="000774D5" w:rsidRPr="00DE0882">
        <w:rPr>
          <w:rFonts w:cs="Arial"/>
          <w:b/>
          <w:sz w:val="22"/>
          <w:szCs w:val="22"/>
        </w:rPr>
        <w:t>.</w:t>
      </w:r>
      <w:r w:rsidRPr="00DE0882">
        <w:rPr>
          <w:rFonts w:cs="Arial"/>
          <w:sz w:val="22"/>
          <w:szCs w:val="22"/>
        </w:rPr>
        <w:t xml:space="preserve"> Where the Bidder fails to</w:t>
      </w:r>
      <w:r w:rsidR="007B137A" w:rsidRPr="00DE0882">
        <w:rPr>
          <w:rFonts w:cs="Arial"/>
          <w:sz w:val="22"/>
          <w:szCs w:val="22"/>
        </w:rPr>
        <w:t xml:space="preserve"> pass any of the PASS/FAIL questions then the </w:t>
      </w:r>
      <w:r w:rsidR="006C6BDE" w:rsidRPr="00DE0882">
        <w:rPr>
          <w:rFonts w:cs="Arial"/>
          <w:sz w:val="22"/>
          <w:szCs w:val="22"/>
        </w:rPr>
        <w:t>quotation</w:t>
      </w:r>
      <w:r w:rsidR="007B137A" w:rsidRPr="00DE0882">
        <w:rPr>
          <w:rFonts w:cs="Arial"/>
          <w:sz w:val="22"/>
          <w:szCs w:val="22"/>
        </w:rPr>
        <w:t xml:space="preserve"> will be rejected</w:t>
      </w:r>
      <w:r w:rsidR="000774D5" w:rsidRPr="00DE0882">
        <w:rPr>
          <w:rFonts w:cs="Arial"/>
          <w:sz w:val="22"/>
          <w:szCs w:val="22"/>
        </w:rPr>
        <w:t xml:space="preserve"> and</w:t>
      </w:r>
      <w:r w:rsidR="00E85D88" w:rsidRPr="00DE0882">
        <w:rPr>
          <w:rFonts w:cs="Arial"/>
          <w:sz w:val="22"/>
          <w:szCs w:val="22"/>
        </w:rPr>
        <w:t xml:space="preserve"> </w:t>
      </w:r>
      <w:r w:rsidR="000774D5" w:rsidRPr="00DE0882">
        <w:rPr>
          <w:rFonts w:cs="Arial"/>
          <w:sz w:val="22"/>
          <w:szCs w:val="22"/>
        </w:rPr>
        <w:t xml:space="preserve">will be not be evaluated any further and will be excluded from the </w:t>
      </w:r>
      <w:r w:rsidR="004E008A" w:rsidRPr="00DE0882">
        <w:rPr>
          <w:rFonts w:cs="Arial"/>
          <w:sz w:val="22"/>
          <w:szCs w:val="22"/>
        </w:rPr>
        <w:t>Procurement</w:t>
      </w:r>
      <w:r w:rsidR="000774D5" w:rsidRPr="00DE0882">
        <w:rPr>
          <w:rFonts w:cs="Arial"/>
          <w:sz w:val="22"/>
          <w:szCs w:val="22"/>
        </w:rPr>
        <w:t xml:space="preserve"> Process</w:t>
      </w:r>
      <w:r w:rsidRPr="00DE0882">
        <w:rPr>
          <w:rFonts w:cs="Arial"/>
          <w:sz w:val="22"/>
          <w:szCs w:val="22"/>
        </w:rPr>
        <w:t xml:space="preserve">. </w:t>
      </w:r>
    </w:p>
    <w:p w14:paraId="7905A883" w14:textId="77777777" w:rsidR="00F0060E" w:rsidRPr="002E50A5" w:rsidRDefault="00F0060E" w:rsidP="002E50A5">
      <w:pPr>
        <w:rPr>
          <w:rFonts w:ascii="Arial" w:hAnsi="Arial" w:cs="Arial"/>
          <w:sz w:val="22"/>
          <w:szCs w:val="22"/>
        </w:rPr>
      </w:pPr>
    </w:p>
    <w:p w14:paraId="691EB494" w14:textId="0B61B913" w:rsidR="00F0060E" w:rsidRPr="0096703B" w:rsidRDefault="00A75B77" w:rsidP="002E50A5">
      <w:pPr>
        <w:pStyle w:val="ListParagraph"/>
        <w:numPr>
          <w:ilvl w:val="2"/>
          <w:numId w:val="42"/>
        </w:numPr>
        <w:tabs>
          <w:tab w:val="left" w:pos="851"/>
        </w:tabs>
        <w:ind w:left="1701" w:hanging="850"/>
        <w:jc w:val="both"/>
        <w:rPr>
          <w:rFonts w:cs="Arial"/>
          <w:sz w:val="22"/>
          <w:szCs w:val="22"/>
        </w:rPr>
      </w:pPr>
      <w:bookmarkStart w:id="250" w:name="_Ref26342663"/>
      <w:r w:rsidRPr="0096703B">
        <w:rPr>
          <w:rFonts w:cs="Arial"/>
          <w:sz w:val="22"/>
          <w:szCs w:val="22"/>
        </w:rPr>
        <w:t xml:space="preserve">A </w:t>
      </w:r>
      <w:r w:rsidR="00F0060E" w:rsidRPr="0096703B">
        <w:rPr>
          <w:rFonts w:cs="Arial"/>
          <w:sz w:val="22"/>
          <w:szCs w:val="22"/>
        </w:rPr>
        <w:t>Quality Evaluation</w:t>
      </w:r>
      <w:r w:rsidR="005F6EFB" w:rsidRPr="0096703B">
        <w:rPr>
          <w:rFonts w:cs="Arial"/>
          <w:sz w:val="22"/>
          <w:szCs w:val="22"/>
        </w:rPr>
        <w:t xml:space="preserve">, in the manner detailed in the section entitled ‘Quality Evaluation’ below. </w:t>
      </w:r>
      <w:r w:rsidR="00DE0882" w:rsidRPr="0096703B">
        <w:rPr>
          <w:rFonts w:cs="Arial"/>
          <w:sz w:val="22"/>
          <w:szCs w:val="22"/>
        </w:rPr>
        <w:t xml:space="preserve"> </w:t>
      </w:r>
      <w:r w:rsidR="005F6EFB" w:rsidRPr="0096703B">
        <w:rPr>
          <w:rFonts w:cs="Arial"/>
          <w:sz w:val="22"/>
          <w:szCs w:val="22"/>
        </w:rPr>
        <w:t xml:space="preserve">Minimum Quality:  Bidders should be aware that, regardless of their price, to be considered for award of this contract they must achieve a qualitative evaluation score of no less than </w:t>
      </w:r>
      <w:r w:rsidR="0096703B" w:rsidRPr="0096703B">
        <w:rPr>
          <w:rFonts w:cs="Arial"/>
          <w:sz w:val="22"/>
          <w:szCs w:val="22"/>
        </w:rPr>
        <w:t>50%</w:t>
      </w:r>
      <w:r w:rsidR="005F6EFB" w:rsidRPr="0096703B">
        <w:rPr>
          <w:rFonts w:cs="Arial"/>
          <w:sz w:val="22"/>
          <w:szCs w:val="22"/>
        </w:rPr>
        <w:t xml:space="preserve"> out of the total maximum percentage available for quality.</w:t>
      </w:r>
      <w:bookmarkEnd w:id="250"/>
    </w:p>
    <w:p w14:paraId="5A028FDE" w14:textId="77777777" w:rsidR="00F0060E" w:rsidRPr="002E50A5" w:rsidRDefault="00F0060E" w:rsidP="002E50A5">
      <w:pPr>
        <w:rPr>
          <w:rFonts w:ascii="Arial" w:hAnsi="Arial" w:cs="Arial"/>
          <w:sz w:val="22"/>
          <w:szCs w:val="22"/>
        </w:rPr>
      </w:pPr>
    </w:p>
    <w:p w14:paraId="2F562C63" w14:textId="77777777" w:rsidR="00EF717F" w:rsidRPr="002E50A5" w:rsidRDefault="005F6EFB" w:rsidP="002E50A5">
      <w:pPr>
        <w:pStyle w:val="ListParagraph"/>
        <w:numPr>
          <w:ilvl w:val="2"/>
          <w:numId w:val="42"/>
        </w:numPr>
        <w:tabs>
          <w:tab w:val="left" w:pos="851"/>
          <w:tab w:val="num" w:pos="1146"/>
        </w:tabs>
        <w:ind w:left="1701" w:hanging="850"/>
        <w:jc w:val="both"/>
        <w:rPr>
          <w:rFonts w:cs="Arial"/>
          <w:sz w:val="22"/>
          <w:szCs w:val="22"/>
        </w:rPr>
      </w:pPr>
      <w:r w:rsidRPr="002E50A5">
        <w:rPr>
          <w:rFonts w:cs="Arial"/>
          <w:sz w:val="22"/>
          <w:szCs w:val="22"/>
        </w:rPr>
        <w:t>Price Evaluation, in the manner detailed in the section entitled ‘Price Evaluation’ below.</w:t>
      </w:r>
    </w:p>
    <w:p w14:paraId="17F1ABA8" w14:textId="77777777" w:rsidR="00EF717F" w:rsidRPr="002E50A5" w:rsidRDefault="00EF717F" w:rsidP="002E50A5">
      <w:pPr>
        <w:rPr>
          <w:rFonts w:ascii="Arial" w:hAnsi="Arial" w:cs="Arial"/>
          <w:sz w:val="22"/>
          <w:szCs w:val="22"/>
        </w:rPr>
      </w:pPr>
    </w:p>
    <w:p w14:paraId="2D530FC5" w14:textId="726B8725" w:rsidR="00EF717F" w:rsidRPr="0096703B" w:rsidRDefault="00EF717F" w:rsidP="002E50A5">
      <w:pPr>
        <w:pStyle w:val="ListParagraph"/>
        <w:numPr>
          <w:ilvl w:val="1"/>
          <w:numId w:val="42"/>
        </w:numPr>
        <w:tabs>
          <w:tab w:val="left" w:pos="851"/>
          <w:tab w:val="num" w:pos="1146"/>
        </w:tabs>
        <w:jc w:val="both"/>
        <w:rPr>
          <w:rFonts w:cs="Arial"/>
          <w:sz w:val="22"/>
          <w:szCs w:val="22"/>
        </w:rPr>
      </w:pPr>
      <w:r w:rsidRPr="0096703B">
        <w:rPr>
          <w:rFonts w:cs="Arial"/>
          <w:sz w:val="22"/>
          <w:szCs w:val="22"/>
        </w:rPr>
        <w:t>F</w:t>
      </w:r>
      <w:r w:rsidR="005F6EFB" w:rsidRPr="0096703B">
        <w:rPr>
          <w:rFonts w:cs="Arial"/>
          <w:sz w:val="22"/>
          <w:szCs w:val="22"/>
        </w:rPr>
        <w:t>ollowing compliance checks - and evaluation of the suitability assessment questions, each Quotation will be evaluated and scored against the evaluation criteria and weightings and Bidders will be ranked in line with their scores.</w:t>
      </w:r>
    </w:p>
    <w:p w14:paraId="6690B3D5" w14:textId="77777777" w:rsidR="00EF717F" w:rsidRPr="002E50A5" w:rsidRDefault="00EF717F" w:rsidP="002E50A5">
      <w:pPr>
        <w:tabs>
          <w:tab w:val="left" w:pos="851"/>
        </w:tabs>
        <w:jc w:val="both"/>
        <w:rPr>
          <w:rFonts w:ascii="Arial" w:hAnsi="Arial" w:cs="Arial"/>
          <w:sz w:val="22"/>
          <w:szCs w:val="22"/>
        </w:rPr>
      </w:pPr>
    </w:p>
    <w:p w14:paraId="584FE638" w14:textId="77777777" w:rsidR="005F6EFB" w:rsidRPr="002E50A5" w:rsidRDefault="005F6EFB" w:rsidP="002E50A5">
      <w:pPr>
        <w:pStyle w:val="ListParagraph"/>
        <w:numPr>
          <w:ilvl w:val="1"/>
          <w:numId w:val="42"/>
        </w:numPr>
        <w:tabs>
          <w:tab w:val="left" w:pos="851"/>
          <w:tab w:val="num" w:pos="1146"/>
        </w:tabs>
        <w:jc w:val="both"/>
        <w:rPr>
          <w:rFonts w:cs="Arial"/>
          <w:sz w:val="22"/>
          <w:szCs w:val="22"/>
        </w:rPr>
      </w:pPr>
      <w:r w:rsidRPr="002E50A5">
        <w:rPr>
          <w:rFonts w:cs="Arial"/>
          <w:sz w:val="22"/>
          <w:szCs w:val="22"/>
        </w:rPr>
        <w:t>At each stage of the evaluation process all mathematical results will be rounded to two decimal places.</w:t>
      </w:r>
    </w:p>
    <w:p w14:paraId="0C3FC525" w14:textId="77777777" w:rsidR="005F6EFB" w:rsidRPr="002E50A5" w:rsidRDefault="005F6EFB" w:rsidP="002E50A5">
      <w:pPr>
        <w:numPr>
          <w:ilvl w:val="1"/>
          <w:numId w:val="0"/>
        </w:numPr>
        <w:tabs>
          <w:tab w:val="num" w:pos="851"/>
          <w:tab w:val="num" w:pos="1146"/>
        </w:tabs>
        <w:ind w:left="851" w:hanging="851"/>
        <w:jc w:val="both"/>
        <w:rPr>
          <w:rFonts w:ascii="Arial" w:hAnsi="Arial" w:cs="Arial"/>
          <w:sz w:val="22"/>
          <w:szCs w:val="22"/>
        </w:rPr>
      </w:pPr>
    </w:p>
    <w:p w14:paraId="057AC4E8" w14:textId="77777777" w:rsidR="005F6EFB" w:rsidRPr="002E50A5" w:rsidRDefault="005F6EFB" w:rsidP="002E50A5">
      <w:pPr>
        <w:jc w:val="both"/>
        <w:rPr>
          <w:rFonts w:ascii="Arial" w:hAnsi="Arial" w:cs="Arial"/>
          <w:b/>
          <w:sz w:val="22"/>
          <w:szCs w:val="22"/>
          <w:lang w:eastAsia="en-GB"/>
        </w:rPr>
      </w:pPr>
      <w:r w:rsidRPr="002E50A5">
        <w:rPr>
          <w:rFonts w:ascii="Arial" w:hAnsi="Arial" w:cs="Arial"/>
          <w:b/>
          <w:sz w:val="22"/>
          <w:szCs w:val="22"/>
          <w:lang w:eastAsia="en-GB"/>
        </w:rPr>
        <w:t>Quality Evaluation</w:t>
      </w:r>
    </w:p>
    <w:p w14:paraId="51E0AF0E" w14:textId="77777777" w:rsidR="005F6EFB" w:rsidRPr="002E50A5" w:rsidRDefault="005F6EFB" w:rsidP="002E50A5">
      <w:pPr>
        <w:jc w:val="both"/>
        <w:rPr>
          <w:rFonts w:ascii="Arial" w:hAnsi="Arial" w:cs="Arial"/>
          <w:sz w:val="22"/>
          <w:szCs w:val="22"/>
          <w:highlight w:val="yellow"/>
        </w:rPr>
      </w:pPr>
    </w:p>
    <w:p w14:paraId="33A87D76" w14:textId="77777777" w:rsidR="005F6EFB" w:rsidRPr="002E50A5" w:rsidRDefault="005F6EFB" w:rsidP="002E50A5">
      <w:pPr>
        <w:pStyle w:val="ListParagraph"/>
        <w:numPr>
          <w:ilvl w:val="1"/>
          <w:numId w:val="42"/>
        </w:numPr>
        <w:tabs>
          <w:tab w:val="left" w:pos="851"/>
          <w:tab w:val="num" w:pos="1146"/>
        </w:tabs>
        <w:jc w:val="both"/>
        <w:rPr>
          <w:rFonts w:cs="Arial"/>
          <w:sz w:val="22"/>
          <w:szCs w:val="22"/>
        </w:rPr>
      </w:pPr>
      <w:bookmarkStart w:id="251" w:name="_Ref17987191"/>
      <w:r w:rsidRPr="002E50A5">
        <w:rPr>
          <w:rFonts w:cs="Arial"/>
          <w:sz w:val="22"/>
          <w:szCs w:val="22"/>
        </w:rPr>
        <w:t xml:space="preserve">In relation to the Quality criteria and sub-criteria (as </w:t>
      </w:r>
      <w:r w:rsidRPr="001044A0">
        <w:rPr>
          <w:rFonts w:cs="Arial"/>
          <w:sz w:val="22"/>
          <w:szCs w:val="22"/>
        </w:rPr>
        <w:t xml:space="preserve">indicated in </w:t>
      </w:r>
      <w:r w:rsidR="002F096B">
        <w:fldChar w:fldCharType="begin"/>
      </w:r>
      <w:r w:rsidR="002F096B">
        <w:instrText xml:space="preserve"> REF _Ref466385076 \r \h  \* MERGEFORMAT </w:instrText>
      </w:r>
      <w:r w:rsidR="002F096B">
        <w:fldChar w:fldCharType="separate"/>
      </w:r>
      <w:r w:rsidR="00F73111">
        <w:rPr>
          <w:rFonts w:cs="Arial"/>
          <w:sz w:val="22"/>
          <w:szCs w:val="22"/>
        </w:rPr>
        <w:t>Appendix 6</w:t>
      </w:r>
      <w:r w:rsidR="002F096B">
        <w:fldChar w:fldCharType="end"/>
      </w:r>
      <w:r w:rsidRPr="001044A0">
        <w:rPr>
          <w:rFonts w:cs="Arial"/>
          <w:sz w:val="22"/>
          <w:szCs w:val="22"/>
        </w:rPr>
        <w:t>), each</w:t>
      </w:r>
      <w:r w:rsidRPr="002E50A5">
        <w:rPr>
          <w:rFonts w:cs="Arial"/>
          <w:sz w:val="22"/>
          <w:szCs w:val="22"/>
        </w:rPr>
        <w:t xml:space="preserve"> question will be scored by the evaluation panel in application of the following scoring scale:</w:t>
      </w:r>
      <w:bookmarkEnd w:id="251"/>
    </w:p>
    <w:p w14:paraId="61E1D562" w14:textId="77777777" w:rsidR="005F6EFB" w:rsidRPr="002E50A5" w:rsidRDefault="005F6EFB" w:rsidP="002E50A5">
      <w:pPr>
        <w:pStyle w:val="ListParagraph"/>
        <w:tabs>
          <w:tab w:val="left" w:pos="851"/>
        </w:tabs>
        <w:ind w:left="851"/>
        <w:jc w:val="both"/>
        <w:rPr>
          <w:rFonts w:cs="Arial"/>
          <w:sz w:val="22"/>
          <w:szCs w:val="22"/>
        </w:rPr>
      </w:pPr>
    </w:p>
    <w:tbl>
      <w:tblPr>
        <w:tblW w:w="7513" w:type="dxa"/>
        <w:tblInd w:w="1550" w:type="dxa"/>
        <w:tblCellMar>
          <w:left w:w="0" w:type="dxa"/>
          <w:right w:w="0" w:type="dxa"/>
        </w:tblCellMar>
        <w:tblLook w:val="04A0" w:firstRow="1" w:lastRow="0" w:firstColumn="1" w:lastColumn="0" w:noHBand="0" w:noVBand="1"/>
      </w:tblPr>
      <w:tblGrid>
        <w:gridCol w:w="2055"/>
        <w:gridCol w:w="5458"/>
      </w:tblGrid>
      <w:tr w:rsidR="005F6EFB" w:rsidRPr="002E50A5" w14:paraId="0AC09A52" w14:textId="77777777" w:rsidTr="00146FC4">
        <w:trPr>
          <w:trHeight w:val="397"/>
        </w:trPr>
        <w:tc>
          <w:tcPr>
            <w:tcW w:w="7513" w:type="dxa"/>
            <w:gridSpan w:val="2"/>
            <w:tcBorders>
              <w:top w:val="single" w:sz="8" w:space="0" w:color="auto"/>
              <w:left w:val="single" w:sz="8" w:space="0" w:color="auto"/>
              <w:bottom w:val="single" w:sz="8" w:space="0" w:color="auto"/>
              <w:right w:val="single" w:sz="8" w:space="0" w:color="auto"/>
            </w:tcBorders>
            <w:shd w:val="clear" w:color="auto" w:fill="7BDAD6"/>
            <w:tcMar>
              <w:top w:w="0" w:type="dxa"/>
              <w:left w:w="108" w:type="dxa"/>
              <w:bottom w:w="0" w:type="dxa"/>
              <w:right w:w="108" w:type="dxa"/>
            </w:tcMar>
            <w:vAlign w:val="center"/>
          </w:tcPr>
          <w:p w14:paraId="2FC3EF50" w14:textId="77777777" w:rsidR="005F6EFB" w:rsidRPr="002E50A5" w:rsidRDefault="005F6EFB" w:rsidP="002E50A5">
            <w:pPr>
              <w:tabs>
                <w:tab w:val="left" w:pos="851"/>
              </w:tabs>
              <w:jc w:val="center"/>
              <w:rPr>
                <w:rFonts w:ascii="Arial" w:hAnsi="Arial" w:cs="Arial"/>
                <w:b/>
                <w:sz w:val="22"/>
                <w:szCs w:val="22"/>
              </w:rPr>
            </w:pPr>
            <w:r w:rsidRPr="002E50A5">
              <w:rPr>
                <w:rFonts w:ascii="Arial" w:hAnsi="Arial" w:cs="Arial"/>
                <w:b/>
                <w:sz w:val="22"/>
                <w:szCs w:val="22"/>
              </w:rPr>
              <w:t>SCORING SCALE</w:t>
            </w:r>
          </w:p>
        </w:tc>
      </w:tr>
      <w:tr w:rsidR="005F6EFB" w:rsidRPr="002E50A5" w14:paraId="61ABF889" w14:textId="77777777" w:rsidTr="00146FC4">
        <w:trPr>
          <w:trHeight w:val="567"/>
        </w:trPr>
        <w:tc>
          <w:tcPr>
            <w:tcW w:w="2055" w:type="dxa"/>
            <w:tcBorders>
              <w:top w:val="single" w:sz="8" w:space="0" w:color="auto"/>
              <w:left w:val="single" w:sz="8" w:space="0" w:color="auto"/>
              <w:bottom w:val="single" w:sz="8" w:space="0" w:color="auto"/>
              <w:right w:val="single" w:sz="8" w:space="0" w:color="auto"/>
            </w:tcBorders>
            <w:shd w:val="clear" w:color="auto" w:fill="7BDAD6"/>
            <w:tcMar>
              <w:top w:w="0" w:type="dxa"/>
              <w:left w:w="108" w:type="dxa"/>
              <w:bottom w:w="0" w:type="dxa"/>
              <w:right w:w="108" w:type="dxa"/>
            </w:tcMar>
            <w:vAlign w:val="center"/>
            <w:hideMark/>
          </w:tcPr>
          <w:p w14:paraId="19ECEF7E" w14:textId="77777777" w:rsidR="005F6EFB" w:rsidRPr="002E50A5" w:rsidRDefault="005F6EFB" w:rsidP="002E50A5">
            <w:pPr>
              <w:jc w:val="center"/>
              <w:rPr>
                <w:rFonts w:ascii="Arial" w:hAnsi="Arial" w:cs="Arial"/>
                <w:sz w:val="22"/>
                <w:szCs w:val="22"/>
              </w:rPr>
            </w:pPr>
            <w:r w:rsidRPr="002E50A5">
              <w:rPr>
                <w:rFonts w:ascii="Arial" w:hAnsi="Arial" w:cs="Arial"/>
                <w:b/>
                <w:bCs/>
                <w:sz w:val="22"/>
                <w:szCs w:val="22"/>
              </w:rPr>
              <w:t>Score Awarded</w:t>
            </w:r>
          </w:p>
        </w:tc>
        <w:tc>
          <w:tcPr>
            <w:tcW w:w="5458" w:type="dxa"/>
            <w:tcBorders>
              <w:top w:val="single" w:sz="8" w:space="0" w:color="auto"/>
              <w:left w:val="nil"/>
              <w:bottom w:val="single" w:sz="8" w:space="0" w:color="auto"/>
              <w:right w:val="single" w:sz="8" w:space="0" w:color="auto"/>
            </w:tcBorders>
            <w:shd w:val="clear" w:color="auto" w:fill="7BDAD6"/>
            <w:tcMar>
              <w:top w:w="0" w:type="dxa"/>
              <w:left w:w="108" w:type="dxa"/>
              <w:bottom w:w="0" w:type="dxa"/>
              <w:right w:w="108" w:type="dxa"/>
            </w:tcMar>
            <w:vAlign w:val="center"/>
            <w:hideMark/>
          </w:tcPr>
          <w:p w14:paraId="31AC74FD" w14:textId="77777777" w:rsidR="005F6EFB" w:rsidRPr="002E50A5" w:rsidRDefault="005F6EFB" w:rsidP="002E50A5">
            <w:pPr>
              <w:jc w:val="center"/>
              <w:rPr>
                <w:rFonts w:ascii="Arial" w:hAnsi="Arial" w:cs="Arial"/>
                <w:b/>
                <w:bCs/>
                <w:sz w:val="22"/>
                <w:szCs w:val="22"/>
              </w:rPr>
            </w:pPr>
            <w:r w:rsidRPr="002E50A5">
              <w:rPr>
                <w:rFonts w:ascii="Arial" w:hAnsi="Arial" w:cs="Arial"/>
                <w:b/>
                <w:bCs/>
                <w:sz w:val="22"/>
                <w:szCs w:val="22"/>
              </w:rPr>
              <w:t>Quality Band Performance</w:t>
            </w:r>
          </w:p>
          <w:p w14:paraId="4010DAF0" w14:textId="77777777" w:rsidR="005F6EFB" w:rsidRPr="002E50A5" w:rsidRDefault="005F6EFB" w:rsidP="002E50A5">
            <w:pPr>
              <w:jc w:val="center"/>
              <w:rPr>
                <w:rFonts w:ascii="Arial" w:hAnsi="Arial" w:cs="Arial"/>
                <w:sz w:val="22"/>
                <w:szCs w:val="22"/>
              </w:rPr>
            </w:pPr>
            <w:r w:rsidRPr="002E50A5">
              <w:rPr>
                <w:rFonts w:ascii="Arial" w:hAnsi="Arial" w:cs="Arial"/>
                <w:b/>
                <w:bCs/>
                <w:sz w:val="22"/>
                <w:szCs w:val="22"/>
              </w:rPr>
              <w:t>Definition</w:t>
            </w:r>
          </w:p>
        </w:tc>
      </w:tr>
      <w:tr w:rsidR="005F6EFB" w:rsidRPr="002E50A5" w14:paraId="7F64D0C0" w14:textId="77777777" w:rsidTr="00146FC4">
        <w:trPr>
          <w:trHeight w:val="737"/>
        </w:trPr>
        <w:tc>
          <w:tcPr>
            <w:tcW w:w="2055" w:type="dxa"/>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vAlign w:val="center"/>
            <w:hideMark/>
          </w:tcPr>
          <w:p w14:paraId="1D6A8753" w14:textId="77777777" w:rsidR="005F6EFB" w:rsidRPr="002E50A5" w:rsidRDefault="005F6EFB" w:rsidP="002E50A5">
            <w:pPr>
              <w:jc w:val="center"/>
              <w:rPr>
                <w:rFonts w:ascii="Arial" w:hAnsi="Arial" w:cs="Arial"/>
                <w:sz w:val="22"/>
                <w:szCs w:val="22"/>
              </w:rPr>
            </w:pPr>
            <w:r w:rsidRPr="002E50A5">
              <w:rPr>
                <w:rFonts w:ascii="Arial" w:hAnsi="Arial" w:cs="Arial"/>
                <w:sz w:val="22"/>
                <w:szCs w:val="22"/>
              </w:rPr>
              <w:t>0</w:t>
            </w:r>
          </w:p>
        </w:tc>
        <w:tc>
          <w:tcPr>
            <w:tcW w:w="5458"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14:paraId="1AD62FAE" w14:textId="77777777" w:rsidR="005F6EFB" w:rsidRPr="002E50A5" w:rsidRDefault="005F6EFB" w:rsidP="002E50A5">
            <w:pPr>
              <w:jc w:val="center"/>
              <w:rPr>
                <w:rFonts w:ascii="Arial" w:hAnsi="Arial" w:cs="Arial"/>
                <w:sz w:val="22"/>
                <w:szCs w:val="22"/>
              </w:rPr>
            </w:pPr>
            <w:r w:rsidRPr="002E50A5">
              <w:rPr>
                <w:rFonts w:ascii="Arial" w:hAnsi="Arial" w:cs="Arial"/>
                <w:sz w:val="22"/>
                <w:szCs w:val="22"/>
              </w:rPr>
              <w:t>Very poor or no response</w:t>
            </w:r>
          </w:p>
          <w:p w14:paraId="25EFE65A" w14:textId="77777777" w:rsidR="005F6EFB" w:rsidRPr="002E50A5" w:rsidRDefault="005F6EFB" w:rsidP="002E50A5">
            <w:pPr>
              <w:jc w:val="center"/>
              <w:rPr>
                <w:rFonts w:ascii="Arial" w:hAnsi="Arial" w:cs="Arial"/>
                <w:sz w:val="22"/>
                <w:szCs w:val="22"/>
              </w:rPr>
            </w:pPr>
            <w:r w:rsidRPr="002E50A5">
              <w:rPr>
                <w:rFonts w:ascii="Arial" w:hAnsi="Arial" w:cs="Arial"/>
                <w:sz w:val="22"/>
                <w:szCs w:val="22"/>
              </w:rPr>
              <w:t>The response provides no confidence.</w:t>
            </w:r>
          </w:p>
        </w:tc>
      </w:tr>
      <w:tr w:rsidR="005F6EFB" w:rsidRPr="002E50A5" w14:paraId="6DF4BBE9" w14:textId="77777777" w:rsidTr="00146FC4">
        <w:trPr>
          <w:trHeight w:val="737"/>
        </w:trPr>
        <w:tc>
          <w:tcPr>
            <w:tcW w:w="2055" w:type="dxa"/>
            <w:tcBorders>
              <w:top w:val="nil"/>
              <w:left w:val="single" w:sz="8" w:space="0" w:color="auto"/>
              <w:bottom w:val="single" w:sz="8" w:space="0" w:color="auto"/>
              <w:right w:val="single" w:sz="8" w:space="0" w:color="auto"/>
            </w:tcBorders>
            <w:shd w:val="clear" w:color="auto" w:fill="FF5050"/>
            <w:tcMar>
              <w:top w:w="0" w:type="dxa"/>
              <w:left w:w="108" w:type="dxa"/>
              <w:bottom w:w="0" w:type="dxa"/>
              <w:right w:w="108" w:type="dxa"/>
            </w:tcMar>
            <w:vAlign w:val="center"/>
            <w:hideMark/>
          </w:tcPr>
          <w:p w14:paraId="59A94F95" w14:textId="77777777" w:rsidR="005F6EFB" w:rsidRPr="002E50A5" w:rsidRDefault="005F6EFB" w:rsidP="002E50A5">
            <w:pPr>
              <w:jc w:val="center"/>
              <w:rPr>
                <w:rFonts w:ascii="Arial" w:hAnsi="Arial" w:cs="Arial"/>
                <w:sz w:val="22"/>
                <w:szCs w:val="22"/>
              </w:rPr>
            </w:pPr>
            <w:r w:rsidRPr="002E50A5">
              <w:rPr>
                <w:rFonts w:ascii="Arial" w:hAnsi="Arial" w:cs="Arial"/>
                <w:sz w:val="22"/>
                <w:szCs w:val="22"/>
              </w:rPr>
              <w:lastRenderedPageBreak/>
              <w:t>1</w:t>
            </w:r>
          </w:p>
        </w:tc>
        <w:tc>
          <w:tcPr>
            <w:tcW w:w="5458" w:type="dxa"/>
            <w:tcBorders>
              <w:top w:val="nil"/>
              <w:left w:val="nil"/>
              <w:bottom w:val="single" w:sz="8" w:space="0" w:color="auto"/>
              <w:right w:val="single" w:sz="8" w:space="0" w:color="auto"/>
            </w:tcBorders>
            <w:shd w:val="clear" w:color="auto" w:fill="FF5050"/>
            <w:tcMar>
              <w:top w:w="0" w:type="dxa"/>
              <w:left w:w="108" w:type="dxa"/>
              <w:bottom w:w="0" w:type="dxa"/>
              <w:right w:w="108" w:type="dxa"/>
            </w:tcMar>
            <w:vAlign w:val="center"/>
            <w:hideMark/>
          </w:tcPr>
          <w:p w14:paraId="4F5EEE74" w14:textId="77777777" w:rsidR="005F6EFB" w:rsidRPr="002E50A5" w:rsidRDefault="005F6EFB" w:rsidP="002E50A5">
            <w:pPr>
              <w:jc w:val="center"/>
              <w:rPr>
                <w:rFonts w:ascii="Arial" w:hAnsi="Arial" w:cs="Arial"/>
                <w:sz w:val="22"/>
                <w:szCs w:val="22"/>
              </w:rPr>
            </w:pPr>
            <w:r w:rsidRPr="002E50A5">
              <w:rPr>
                <w:rFonts w:ascii="Arial" w:hAnsi="Arial" w:cs="Arial"/>
                <w:sz w:val="22"/>
                <w:szCs w:val="22"/>
              </w:rPr>
              <w:t>Poor</w:t>
            </w:r>
          </w:p>
          <w:p w14:paraId="07EEC47E" w14:textId="77777777" w:rsidR="005F6EFB" w:rsidRPr="002E50A5" w:rsidRDefault="005F6EFB" w:rsidP="002E50A5">
            <w:pPr>
              <w:jc w:val="center"/>
              <w:rPr>
                <w:rFonts w:ascii="Arial" w:hAnsi="Arial" w:cs="Arial"/>
                <w:sz w:val="22"/>
                <w:szCs w:val="22"/>
              </w:rPr>
            </w:pPr>
            <w:r w:rsidRPr="002E50A5">
              <w:rPr>
                <w:rFonts w:ascii="Arial" w:hAnsi="Arial" w:cs="Arial"/>
                <w:sz w:val="22"/>
                <w:szCs w:val="22"/>
              </w:rPr>
              <w:t>The response provides very little confidence.</w:t>
            </w:r>
          </w:p>
        </w:tc>
      </w:tr>
      <w:tr w:rsidR="005F6EFB" w:rsidRPr="002E50A5" w14:paraId="0E4F9C45" w14:textId="77777777" w:rsidTr="00146FC4">
        <w:trPr>
          <w:trHeight w:val="964"/>
        </w:trPr>
        <w:tc>
          <w:tcPr>
            <w:tcW w:w="2055" w:type="dxa"/>
            <w:tcBorders>
              <w:top w:val="nil"/>
              <w:left w:val="single" w:sz="8" w:space="0" w:color="auto"/>
              <w:bottom w:val="single" w:sz="8" w:space="0" w:color="auto"/>
              <w:right w:val="single" w:sz="8" w:space="0" w:color="auto"/>
            </w:tcBorders>
            <w:shd w:val="clear" w:color="auto" w:fill="FF7C80"/>
            <w:tcMar>
              <w:top w:w="0" w:type="dxa"/>
              <w:left w:w="108" w:type="dxa"/>
              <w:bottom w:w="0" w:type="dxa"/>
              <w:right w:w="108" w:type="dxa"/>
            </w:tcMar>
            <w:vAlign w:val="center"/>
            <w:hideMark/>
          </w:tcPr>
          <w:p w14:paraId="60D9C4F1" w14:textId="77777777" w:rsidR="005F6EFB" w:rsidRPr="002E50A5" w:rsidRDefault="005F6EFB" w:rsidP="002E50A5">
            <w:pPr>
              <w:jc w:val="center"/>
              <w:rPr>
                <w:rFonts w:ascii="Arial" w:hAnsi="Arial" w:cs="Arial"/>
                <w:sz w:val="22"/>
                <w:szCs w:val="22"/>
              </w:rPr>
            </w:pPr>
            <w:r w:rsidRPr="002E50A5">
              <w:rPr>
                <w:rFonts w:ascii="Arial" w:hAnsi="Arial" w:cs="Arial"/>
                <w:sz w:val="22"/>
                <w:szCs w:val="22"/>
              </w:rPr>
              <w:t>2</w:t>
            </w:r>
          </w:p>
        </w:tc>
        <w:tc>
          <w:tcPr>
            <w:tcW w:w="5458" w:type="dxa"/>
            <w:tcBorders>
              <w:top w:val="nil"/>
              <w:left w:val="nil"/>
              <w:bottom w:val="single" w:sz="8" w:space="0" w:color="auto"/>
              <w:right w:val="single" w:sz="8" w:space="0" w:color="auto"/>
            </w:tcBorders>
            <w:shd w:val="clear" w:color="auto" w:fill="FF7C80"/>
            <w:tcMar>
              <w:top w:w="0" w:type="dxa"/>
              <w:left w:w="108" w:type="dxa"/>
              <w:bottom w:w="0" w:type="dxa"/>
              <w:right w:w="108" w:type="dxa"/>
            </w:tcMar>
            <w:vAlign w:val="center"/>
            <w:hideMark/>
          </w:tcPr>
          <w:p w14:paraId="1D652F97" w14:textId="77777777" w:rsidR="005F6EFB" w:rsidRPr="002E50A5" w:rsidRDefault="005F6EFB" w:rsidP="002E50A5">
            <w:pPr>
              <w:jc w:val="center"/>
              <w:rPr>
                <w:rFonts w:ascii="Arial" w:hAnsi="Arial" w:cs="Arial"/>
                <w:sz w:val="22"/>
                <w:szCs w:val="22"/>
              </w:rPr>
            </w:pPr>
            <w:r w:rsidRPr="002E50A5">
              <w:rPr>
                <w:rFonts w:ascii="Arial" w:hAnsi="Arial" w:cs="Arial"/>
                <w:sz w:val="22"/>
                <w:szCs w:val="22"/>
              </w:rPr>
              <w:t>Unsatisfactory</w:t>
            </w:r>
          </w:p>
          <w:p w14:paraId="4DDF65C2" w14:textId="77777777" w:rsidR="005F6EFB" w:rsidRPr="002E50A5" w:rsidRDefault="005F6EFB" w:rsidP="002E50A5">
            <w:pPr>
              <w:jc w:val="center"/>
              <w:rPr>
                <w:rFonts w:ascii="Arial" w:hAnsi="Arial" w:cs="Arial"/>
                <w:sz w:val="22"/>
                <w:szCs w:val="22"/>
              </w:rPr>
            </w:pPr>
            <w:r w:rsidRPr="002E50A5">
              <w:rPr>
                <w:rFonts w:ascii="Arial" w:hAnsi="Arial" w:cs="Arial"/>
                <w:sz w:val="22"/>
                <w:szCs w:val="22"/>
              </w:rPr>
              <w:t>The response provides some confidence but not to an acceptable degree.</w:t>
            </w:r>
          </w:p>
        </w:tc>
      </w:tr>
      <w:tr w:rsidR="005F6EFB" w:rsidRPr="002E50A5" w14:paraId="65738DA9" w14:textId="77777777" w:rsidTr="00146FC4">
        <w:trPr>
          <w:trHeight w:val="964"/>
        </w:trPr>
        <w:tc>
          <w:tcPr>
            <w:tcW w:w="2055" w:type="dxa"/>
            <w:tcBorders>
              <w:top w:val="nil"/>
              <w:left w:val="single" w:sz="8" w:space="0" w:color="auto"/>
              <w:bottom w:val="single" w:sz="8" w:space="0" w:color="auto"/>
              <w:right w:val="single" w:sz="8" w:space="0" w:color="auto"/>
            </w:tcBorders>
            <w:shd w:val="clear" w:color="auto" w:fill="D2E3B6"/>
            <w:tcMar>
              <w:top w:w="0" w:type="dxa"/>
              <w:left w:w="108" w:type="dxa"/>
              <w:bottom w:w="0" w:type="dxa"/>
              <w:right w:w="108" w:type="dxa"/>
            </w:tcMar>
            <w:vAlign w:val="center"/>
            <w:hideMark/>
          </w:tcPr>
          <w:p w14:paraId="1F2ABFE9" w14:textId="77777777" w:rsidR="005F6EFB" w:rsidRPr="002E50A5" w:rsidRDefault="005F6EFB" w:rsidP="002E50A5">
            <w:pPr>
              <w:jc w:val="center"/>
              <w:rPr>
                <w:rFonts w:ascii="Arial" w:hAnsi="Arial" w:cs="Arial"/>
                <w:sz w:val="22"/>
                <w:szCs w:val="22"/>
              </w:rPr>
            </w:pPr>
            <w:r w:rsidRPr="002E50A5">
              <w:rPr>
                <w:rFonts w:ascii="Arial" w:hAnsi="Arial" w:cs="Arial"/>
                <w:sz w:val="22"/>
                <w:szCs w:val="22"/>
              </w:rPr>
              <w:t>3</w:t>
            </w:r>
          </w:p>
        </w:tc>
        <w:tc>
          <w:tcPr>
            <w:tcW w:w="5458" w:type="dxa"/>
            <w:tcBorders>
              <w:top w:val="nil"/>
              <w:left w:val="nil"/>
              <w:bottom w:val="single" w:sz="8" w:space="0" w:color="auto"/>
              <w:right w:val="single" w:sz="8" w:space="0" w:color="auto"/>
            </w:tcBorders>
            <w:shd w:val="clear" w:color="auto" w:fill="D2E3B6"/>
            <w:tcMar>
              <w:top w:w="0" w:type="dxa"/>
              <w:left w:w="108" w:type="dxa"/>
              <w:bottom w:w="0" w:type="dxa"/>
              <w:right w:w="108" w:type="dxa"/>
            </w:tcMar>
            <w:vAlign w:val="center"/>
            <w:hideMark/>
          </w:tcPr>
          <w:p w14:paraId="46111401" w14:textId="77777777" w:rsidR="005F6EFB" w:rsidRPr="002E50A5" w:rsidRDefault="005F6EFB" w:rsidP="002E50A5">
            <w:pPr>
              <w:jc w:val="center"/>
              <w:rPr>
                <w:rFonts w:ascii="Arial" w:hAnsi="Arial" w:cs="Arial"/>
                <w:sz w:val="22"/>
                <w:szCs w:val="22"/>
              </w:rPr>
            </w:pPr>
            <w:r w:rsidRPr="002E50A5">
              <w:rPr>
                <w:rFonts w:ascii="Arial" w:hAnsi="Arial" w:cs="Arial"/>
                <w:sz w:val="22"/>
                <w:szCs w:val="22"/>
              </w:rPr>
              <w:t>Satisfactory</w:t>
            </w:r>
          </w:p>
          <w:p w14:paraId="18393359" w14:textId="77777777" w:rsidR="005F6EFB" w:rsidRPr="002E50A5" w:rsidRDefault="005F6EFB" w:rsidP="002E50A5">
            <w:pPr>
              <w:jc w:val="center"/>
              <w:rPr>
                <w:rFonts w:ascii="Arial" w:hAnsi="Arial" w:cs="Arial"/>
                <w:sz w:val="22"/>
                <w:szCs w:val="22"/>
              </w:rPr>
            </w:pPr>
            <w:r w:rsidRPr="002E50A5">
              <w:rPr>
                <w:rFonts w:ascii="Arial" w:hAnsi="Arial" w:cs="Arial"/>
                <w:sz w:val="22"/>
                <w:szCs w:val="22"/>
              </w:rPr>
              <w:t>The response provides an acceptable degree of confidence.</w:t>
            </w:r>
          </w:p>
        </w:tc>
      </w:tr>
      <w:tr w:rsidR="005F6EFB" w:rsidRPr="002E50A5" w14:paraId="45ED7B32" w14:textId="77777777" w:rsidTr="00146FC4">
        <w:trPr>
          <w:trHeight w:val="737"/>
        </w:trPr>
        <w:tc>
          <w:tcPr>
            <w:tcW w:w="2055" w:type="dxa"/>
            <w:tcBorders>
              <w:top w:val="nil"/>
              <w:left w:val="single" w:sz="8" w:space="0" w:color="auto"/>
              <w:bottom w:val="single" w:sz="8" w:space="0" w:color="auto"/>
              <w:right w:val="single" w:sz="8" w:space="0" w:color="auto"/>
            </w:tcBorders>
            <w:shd w:val="clear" w:color="auto" w:fill="BCD592"/>
            <w:tcMar>
              <w:top w:w="0" w:type="dxa"/>
              <w:left w:w="108" w:type="dxa"/>
              <w:bottom w:w="0" w:type="dxa"/>
              <w:right w:w="108" w:type="dxa"/>
            </w:tcMar>
            <w:vAlign w:val="center"/>
            <w:hideMark/>
          </w:tcPr>
          <w:p w14:paraId="1D0E6C4E" w14:textId="77777777" w:rsidR="005F6EFB" w:rsidRPr="002E50A5" w:rsidRDefault="005F6EFB" w:rsidP="002E50A5">
            <w:pPr>
              <w:jc w:val="center"/>
              <w:rPr>
                <w:rFonts w:ascii="Arial" w:hAnsi="Arial" w:cs="Arial"/>
                <w:sz w:val="22"/>
                <w:szCs w:val="22"/>
              </w:rPr>
            </w:pPr>
            <w:r w:rsidRPr="002E50A5">
              <w:rPr>
                <w:rFonts w:ascii="Arial" w:hAnsi="Arial" w:cs="Arial"/>
                <w:sz w:val="22"/>
                <w:szCs w:val="22"/>
              </w:rPr>
              <w:t>4</w:t>
            </w:r>
          </w:p>
        </w:tc>
        <w:tc>
          <w:tcPr>
            <w:tcW w:w="5458" w:type="dxa"/>
            <w:tcBorders>
              <w:top w:val="nil"/>
              <w:left w:val="nil"/>
              <w:bottom w:val="single" w:sz="8" w:space="0" w:color="auto"/>
              <w:right w:val="single" w:sz="8" w:space="0" w:color="auto"/>
            </w:tcBorders>
            <w:shd w:val="clear" w:color="auto" w:fill="BCD592"/>
            <w:tcMar>
              <w:top w:w="0" w:type="dxa"/>
              <w:left w:w="108" w:type="dxa"/>
              <w:bottom w:w="0" w:type="dxa"/>
              <w:right w:w="108" w:type="dxa"/>
            </w:tcMar>
            <w:vAlign w:val="center"/>
            <w:hideMark/>
          </w:tcPr>
          <w:p w14:paraId="4D5DB2FE" w14:textId="77777777" w:rsidR="005F6EFB" w:rsidRPr="002E50A5" w:rsidRDefault="005F6EFB" w:rsidP="002E50A5">
            <w:pPr>
              <w:jc w:val="center"/>
              <w:rPr>
                <w:rFonts w:ascii="Arial" w:hAnsi="Arial" w:cs="Arial"/>
                <w:sz w:val="22"/>
                <w:szCs w:val="22"/>
              </w:rPr>
            </w:pPr>
            <w:r w:rsidRPr="002E50A5">
              <w:rPr>
                <w:rFonts w:ascii="Arial" w:hAnsi="Arial" w:cs="Arial"/>
                <w:sz w:val="22"/>
                <w:szCs w:val="22"/>
              </w:rPr>
              <w:t>Good</w:t>
            </w:r>
          </w:p>
          <w:p w14:paraId="1EA89F21" w14:textId="77777777" w:rsidR="005F6EFB" w:rsidRPr="002E50A5" w:rsidRDefault="005F6EFB" w:rsidP="002E50A5">
            <w:pPr>
              <w:jc w:val="center"/>
              <w:rPr>
                <w:rFonts w:ascii="Arial" w:hAnsi="Arial" w:cs="Arial"/>
                <w:sz w:val="22"/>
                <w:szCs w:val="22"/>
              </w:rPr>
            </w:pPr>
            <w:r w:rsidRPr="002E50A5">
              <w:rPr>
                <w:rFonts w:ascii="Arial" w:hAnsi="Arial" w:cs="Arial"/>
                <w:sz w:val="22"/>
                <w:szCs w:val="22"/>
              </w:rPr>
              <w:t>The response provides a good degree of confidence.</w:t>
            </w:r>
          </w:p>
        </w:tc>
      </w:tr>
      <w:tr w:rsidR="005F6EFB" w:rsidRPr="002E50A5" w14:paraId="27A0CB40" w14:textId="77777777" w:rsidTr="00146FC4">
        <w:trPr>
          <w:trHeight w:val="964"/>
        </w:trPr>
        <w:tc>
          <w:tcPr>
            <w:tcW w:w="2055" w:type="dxa"/>
            <w:tcBorders>
              <w:top w:val="nil"/>
              <w:left w:val="single" w:sz="8" w:space="0" w:color="auto"/>
              <w:bottom w:val="single" w:sz="8" w:space="0" w:color="auto"/>
              <w:right w:val="single" w:sz="8" w:space="0" w:color="auto"/>
            </w:tcBorders>
            <w:shd w:val="clear" w:color="auto" w:fill="6C8D36"/>
            <w:tcMar>
              <w:top w:w="0" w:type="dxa"/>
              <w:left w:w="108" w:type="dxa"/>
              <w:bottom w:w="0" w:type="dxa"/>
              <w:right w:w="108" w:type="dxa"/>
            </w:tcMar>
            <w:vAlign w:val="center"/>
            <w:hideMark/>
          </w:tcPr>
          <w:p w14:paraId="429C0E92" w14:textId="77777777" w:rsidR="005F6EFB" w:rsidRPr="002E50A5" w:rsidRDefault="005F6EFB" w:rsidP="002E50A5">
            <w:pPr>
              <w:jc w:val="center"/>
              <w:rPr>
                <w:rFonts w:ascii="Arial" w:hAnsi="Arial" w:cs="Arial"/>
                <w:sz w:val="22"/>
                <w:szCs w:val="22"/>
              </w:rPr>
            </w:pPr>
            <w:r w:rsidRPr="002E50A5">
              <w:rPr>
                <w:rFonts w:ascii="Arial" w:hAnsi="Arial" w:cs="Arial"/>
                <w:sz w:val="22"/>
                <w:szCs w:val="22"/>
              </w:rPr>
              <w:t>5</w:t>
            </w:r>
          </w:p>
        </w:tc>
        <w:tc>
          <w:tcPr>
            <w:tcW w:w="5458" w:type="dxa"/>
            <w:tcBorders>
              <w:top w:val="nil"/>
              <w:left w:val="nil"/>
              <w:bottom w:val="single" w:sz="8" w:space="0" w:color="auto"/>
              <w:right w:val="single" w:sz="8" w:space="0" w:color="auto"/>
            </w:tcBorders>
            <w:shd w:val="clear" w:color="auto" w:fill="6C8D36"/>
            <w:tcMar>
              <w:top w:w="0" w:type="dxa"/>
              <w:left w:w="108" w:type="dxa"/>
              <w:bottom w:w="0" w:type="dxa"/>
              <w:right w:w="108" w:type="dxa"/>
            </w:tcMar>
            <w:vAlign w:val="center"/>
            <w:hideMark/>
          </w:tcPr>
          <w:p w14:paraId="77E7D5F8" w14:textId="77777777" w:rsidR="005F6EFB" w:rsidRPr="002E50A5" w:rsidRDefault="005F6EFB" w:rsidP="002E50A5">
            <w:pPr>
              <w:jc w:val="center"/>
              <w:rPr>
                <w:rFonts w:ascii="Arial" w:hAnsi="Arial" w:cs="Arial"/>
                <w:sz w:val="22"/>
                <w:szCs w:val="22"/>
              </w:rPr>
            </w:pPr>
            <w:r w:rsidRPr="002E50A5">
              <w:rPr>
                <w:rFonts w:ascii="Arial" w:hAnsi="Arial" w:cs="Arial"/>
                <w:sz w:val="22"/>
                <w:szCs w:val="22"/>
              </w:rPr>
              <w:t>Excellent</w:t>
            </w:r>
          </w:p>
          <w:p w14:paraId="1408909E" w14:textId="77777777" w:rsidR="005F6EFB" w:rsidRPr="002E50A5" w:rsidRDefault="005F6EFB" w:rsidP="002E50A5">
            <w:pPr>
              <w:jc w:val="center"/>
              <w:rPr>
                <w:rFonts w:ascii="Arial" w:hAnsi="Arial" w:cs="Arial"/>
                <w:sz w:val="22"/>
                <w:szCs w:val="22"/>
              </w:rPr>
            </w:pPr>
            <w:r w:rsidRPr="002E50A5">
              <w:rPr>
                <w:rFonts w:ascii="Arial" w:hAnsi="Arial" w:cs="Arial"/>
                <w:sz w:val="22"/>
                <w:szCs w:val="22"/>
              </w:rPr>
              <w:t>The response provides an exceptional degree of confidence.</w:t>
            </w:r>
          </w:p>
        </w:tc>
      </w:tr>
    </w:tbl>
    <w:p w14:paraId="5EA22586" w14:textId="77777777" w:rsidR="005F6EFB" w:rsidRPr="002E50A5" w:rsidRDefault="005F6EFB" w:rsidP="002E50A5">
      <w:pPr>
        <w:jc w:val="both"/>
        <w:rPr>
          <w:rFonts w:ascii="Arial" w:hAnsi="Arial" w:cs="Arial"/>
          <w:sz w:val="22"/>
          <w:szCs w:val="22"/>
        </w:rPr>
      </w:pPr>
    </w:p>
    <w:p w14:paraId="103F4A57" w14:textId="77777777" w:rsidR="005F6EFB" w:rsidRPr="002E50A5" w:rsidRDefault="005F6EFB" w:rsidP="002E50A5">
      <w:pPr>
        <w:pStyle w:val="ListParagraph"/>
        <w:numPr>
          <w:ilvl w:val="1"/>
          <w:numId w:val="42"/>
        </w:numPr>
        <w:tabs>
          <w:tab w:val="left" w:pos="851"/>
          <w:tab w:val="num" w:pos="1146"/>
        </w:tabs>
        <w:jc w:val="both"/>
        <w:rPr>
          <w:rFonts w:cs="Arial"/>
          <w:sz w:val="22"/>
          <w:szCs w:val="22"/>
        </w:rPr>
      </w:pPr>
      <w:bookmarkStart w:id="252" w:name="_Ref17987013"/>
      <w:r w:rsidRPr="002E50A5">
        <w:rPr>
          <w:rFonts w:cs="Arial"/>
          <w:sz w:val="22"/>
          <w:szCs w:val="22"/>
        </w:rPr>
        <w:t>In applying the scoring scale, each Bid will be evaluated according to its quality and deliverability. The term ‘quality’ in this context refers to performance and fitness for purpose of the proposal and therefore covers any aspect of a submission that affects the performance of the contract. ‘Deliverability’ refers to the likelihood that a particular submission could in fact be delivered by the Bidder concerned.</w:t>
      </w:r>
      <w:bookmarkEnd w:id="252"/>
    </w:p>
    <w:p w14:paraId="5280AEF0" w14:textId="77777777" w:rsidR="005F6EFB" w:rsidRPr="002E50A5" w:rsidRDefault="005F6EFB" w:rsidP="002E50A5">
      <w:pPr>
        <w:jc w:val="both"/>
        <w:rPr>
          <w:rFonts w:ascii="Arial" w:hAnsi="Arial" w:cs="Arial"/>
          <w:sz w:val="22"/>
          <w:szCs w:val="22"/>
        </w:rPr>
      </w:pPr>
    </w:p>
    <w:p w14:paraId="5987DBDF" w14:textId="77777777" w:rsidR="00EA0A4A" w:rsidRPr="002E50A5" w:rsidRDefault="005F6EFB" w:rsidP="002E50A5">
      <w:pPr>
        <w:jc w:val="both"/>
        <w:rPr>
          <w:rFonts w:ascii="Arial" w:hAnsi="Arial" w:cs="Arial"/>
          <w:b/>
          <w:sz w:val="22"/>
          <w:szCs w:val="22"/>
        </w:rPr>
      </w:pPr>
      <w:r w:rsidRPr="002E50A5">
        <w:rPr>
          <w:rFonts w:ascii="Arial" w:hAnsi="Arial" w:cs="Arial"/>
          <w:b/>
          <w:sz w:val="22"/>
          <w:szCs w:val="22"/>
        </w:rPr>
        <w:t>Evaluation Panel</w:t>
      </w:r>
    </w:p>
    <w:p w14:paraId="4C0AE083" w14:textId="77777777" w:rsidR="00EA0A4A" w:rsidRPr="002E50A5" w:rsidRDefault="00EA0A4A" w:rsidP="002E50A5">
      <w:pPr>
        <w:jc w:val="both"/>
        <w:rPr>
          <w:rFonts w:ascii="Arial" w:hAnsi="Arial" w:cs="Arial"/>
          <w:b/>
          <w:sz w:val="22"/>
          <w:szCs w:val="22"/>
        </w:rPr>
      </w:pPr>
    </w:p>
    <w:p w14:paraId="49F4A120" w14:textId="77777777" w:rsidR="005F6EFB" w:rsidRPr="002E50A5" w:rsidRDefault="009C0B78" w:rsidP="002E50A5">
      <w:pPr>
        <w:pStyle w:val="ListParagraph"/>
        <w:numPr>
          <w:ilvl w:val="1"/>
          <w:numId w:val="42"/>
        </w:numPr>
        <w:tabs>
          <w:tab w:val="left" w:pos="851"/>
          <w:tab w:val="num" w:pos="1146"/>
        </w:tabs>
        <w:jc w:val="both"/>
        <w:rPr>
          <w:rFonts w:cs="Arial"/>
          <w:sz w:val="22"/>
          <w:szCs w:val="22"/>
        </w:rPr>
      </w:pPr>
      <w:r w:rsidRPr="002E50A5">
        <w:rPr>
          <w:rFonts w:cs="Arial"/>
          <w:sz w:val="22"/>
          <w:szCs w:val="22"/>
        </w:rPr>
        <w:t>E</w:t>
      </w:r>
      <w:r w:rsidR="005F6EFB" w:rsidRPr="002E50A5">
        <w:rPr>
          <w:rFonts w:cs="Arial"/>
          <w:sz w:val="22"/>
          <w:szCs w:val="22"/>
        </w:rPr>
        <w:t>ach member of the evaluation panel will assess and score each Quotation separately to decide which Quality Band Performance Definition most accurately describes the response. The evaluation panel members will record the corresponding ‘Score Awarded’ and the strengths and weaknesses of the response.</w:t>
      </w:r>
    </w:p>
    <w:p w14:paraId="48D62709" w14:textId="77777777" w:rsidR="001615C1" w:rsidRPr="002E50A5" w:rsidRDefault="001615C1" w:rsidP="002E50A5">
      <w:pPr>
        <w:pStyle w:val="ListParagraph"/>
        <w:tabs>
          <w:tab w:val="left" w:pos="851"/>
        </w:tabs>
        <w:ind w:left="851"/>
        <w:jc w:val="both"/>
        <w:rPr>
          <w:rFonts w:cs="Arial"/>
          <w:sz w:val="22"/>
          <w:szCs w:val="22"/>
        </w:rPr>
      </w:pPr>
    </w:p>
    <w:p w14:paraId="5AA45903" w14:textId="77777777" w:rsidR="002A6212" w:rsidRPr="002E50A5" w:rsidRDefault="002A6212" w:rsidP="002E50A5">
      <w:pPr>
        <w:pStyle w:val="ListParagraph"/>
        <w:numPr>
          <w:ilvl w:val="1"/>
          <w:numId w:val="42"/>
        </w:numPr>
        <w:tabs>
          <w:tab w:val="left" w:pos="851"/>
        </w:tabs>
        <w:jc w:val="both"/>
        <w:rPr>
          <w:rFonts w:cs="Arial"/>
          <w:sz w:val="22"/>
          <w:szCs w:val="22"/>
        </w:rPr>
      </w:pPr>
      <w:r w:rsidRPr="002E50A5">
        <w:rPr>
          <w:rFonts w:cs="Arial"/>
          <w:sz w:val="22"/>
          <w:szCs w:val="22"/>
        </w:rPr>
        <w:t>Only the ‘Score Awarded’ corresponding to the ‘Quality Band Performance Definition’ detailed in the scoring matrix may be awarded to a response (i.e.: 0, 1, 2, 3, 4, 5). No other scores may be used, and decimal scores are not permitted (e.g. 3.6).</w:t>
      </w:r>
    </w:p>
    <w:p w14:paraId="6DF7B2A3" w14:textId="77777777" w:rsidR="002A6212" w:rsidRPr="002E50A5" w:rsidRDefault="002A6212" w:rsidP="002E50A5">
      <w:pPr>
        <w:pStyle w:val="ListParagraph"/>
        <w:tabs>
          <w:tab w:val="left" w:pos="851"/>
        </w:tabs>
        <w:ind w:left="851"/>
        <w:jc w:val="both"/>
        <w:rPr>
          <w:rFonts w:cs="Arial"/>
          <w:sz w:val="22"/>
          <w:szCs w:val="22"/>
        </w:rPr>
      </w:pPr>
    </w:p>
    <w:p w14:paraId="528CFC4B" w14:textId="77777777" w:rsidR="005F6EFB" w:rsidRPr="002E50A5" w:rsidRDefault="005F6EFB" w:rsidP="002E50A5">
      <w:pPr>
        <w:tabs>
          <w:tab w:val="left" w:pos="851"/>
        </w:tabs>
        <w:jc w:val="both"/>
        <w:rPr>
          <w:rFonts w:cs="Arial"/>
          <w:sz w:val="22"/>
          <w:szCs w:val="22"/>
        </w:rPr>
      </w:pPr>
    </w:p>
    <w:p w14:paraId="05B7A470" w14:textId="77777777" w:rsidR="005F6EFB" w:rsidRPr="002E50A5" w:rsidRDefault="005F6EFB" w:rsidP="002E50A5">
      <w:pPr>
        <w:pStyle w:val="ListParagraph"/>
        <w:numPr>
          <w:ilvl w:val="1"/>
          <w:numId w:val="42"/>
        </w:numPr>
        <w:tabs>
          <w:tab w:val="left" w:pos="851"/>
          <w:tab w:val="num" w:pos="1146"/>
        </w:tabs>
        <w:jc w:val="both"/>
        <w:rPr>
          <w:rFonts w:cs="Arial"/>
          <w:sz w:val="22"/>
          <w:szCs w:val="22"/>
        </w:rPr>
      </w:pPr>
      <w:r w:rsidRPr="002E50A5">
        <w:rPr>
          <w:rFonts w:cs="Arial"/>
          <w:sz w:val="22"/>
          <w:szCs w:val="22"/>
        </w:rPr>
        <w:t xml:space="preserve">Questions may be divided between evaluation panel members so that an evaluator may not read the entirety of a Quotation. </w:t>
      </w:r>
      <w:bookmarkStart w:id="253" w:name="_Hlk17899951"/>
      <w:r w:rsidRPr="002E50A5">
        <w:rPr>
          <w:rFonts w:cs="Arial"/>
          <w:sz w:val="22"/>
          <w:szCs w:val="22"/>
        </w:rPr>
        <w:t>Evaluators will only read the response to each individual question they are evaluating; evaluators will not follow any cross-referencing to other parts of the Quotation.</w:t>
      </w:r>
    </w:p>
    <w:bookmarkEnd w:id="253"/>
    <w:p w14:paraId="712C1255" w14:textId="77777777" w:rsidR="005F6EFB" w:rsidRPr="002E50A5" w:rsidRDefault="005F6EFB" w:rsidP="002E50A5">
      <w:pPr>
        <w:jc w:val="both"/>
        <w:rPr>
          <w:rFonts w:ascii="Arial" w:hAnsi="Arial" w:cs="Arial"/>
          <w:sz w:val="22"/>
          <w:szCs w:val="22"/>
        </w:rPr>
      </w:pPr>
    </w:p>
    <w:p w14:paraId="42C8492E" w14:textId="77777777" w:rsidR="005F6EFB" w:rsidRPr="002E50A5" w:rsidRDefault="005F6EFB" w:rsidP="002E50A5">
      <w:pPr>
        <w:jc w:val="both"/>
        <w:rPr>
          <w:rFonts w:ascii="Arial" w:hAnsi="Arial" w:cs="Arial"/>
          <w:sz w:val="22"/>
          <w:szCs w:val="22"/>
          <w:u w:val="single"/>
        </w:rPr>
      </w:pPr>
      <w:r w:rsidRPr="002E50A5">
        <w:rPr>
          <w:rFonts w:ascii="Arial" w:hAnsi="Arial" w:cs="Arial"/>
          <w:sz w:val="22"/>
          <w:szCs w:val="22"/>
          <w:u w:val="single"/>
        </w:rPr>
        <w:t>Moderation</w:t>
      </w:r>
    </w:p>
    <w:p w14:paraId="18AC3EC2" w14:textId="77777777" w:rsidR="005F6EFB" w:rsidRPr="002E50A5" w:rsidRDefault="005F6EFB" w:rsidP="002E50A5">
      <w:pPr>
        <w:ind w:left="1440"/>
        <w:jc w:val="both"/>
        <w:rPr>
          <w:rFonts w:ascii="Arial" w:hAnsi="Arial" w:cs="Arial"/>
          <w:sz w:val="22"/>
          <w:szCs w:val="22"/>
        </w:rPr>
      </w:pPr>
    </w:p>
    <w:p w14:paraId="22F0522C" w14:textId="77777777" w:rsidR="00AC63AD" w:rsidRPr="002E50A5" w:rsidRDefault="005F6EFB" w:rsidP="002E50A5">
      <w:pPr>
        <w:pStyle w:val="ListParagraph"/>
        <w:numPr>
          <w:ilvl w:val="1"/>
          <w:numId w:val="42"/>
        </w:numPr>
        <w:tabs>
          <w:tab w:val="left" w:pos="851"/>
          <w:tab w:val="num" w:pos="1146"/>
        </w:tabs>
        <w:jc w:val="both"/>
        <w:rPr>
          <w:rFonts w:cs="Arial"/>
          <w:sz w:val="22"/>
          <w:szCs w:val="22"/>
        </w:rPr>
      </w:pPr>
      <w:r w:rsidRPr="002E50A5">
        <w:rPr>
          <w:rFonts w:cs="Arial"/>
          <w:sz w:val="22"/>
          <w:szCs w:val="22"/>
        </w:rPr>
        <w:t>A moderation process will then be undertaken with the evaluation panel to discuss and agree an overall single consensus score for each response where individual evaluator scores differed in relation to a Bidder’s response to a question in acc</w:t>
      </w:r>
      <w:r w:rsidR="00A11308" w:rsidRPr="002E50A5">
        <w:rPr>
          <w:rFonts w:cs="Arial"/>
          <w:sz w:val="22"/>
          <w:szCs w:val="22"/>
        </w:rPr>
        <w:t>o</w:t>
      </w:r>
      <w:r w:rsidRPr="002E50A5">
        <w:rPr>
          <w:rFonts w:cs="Arial"/>
          <w:sz w:val="22"/>
          <w:szCs w:val="22"/>
        </w:rPr>
        <w:t>rdance with the scoring scale at</w:t>
      </w:r>
      <w:r w:rsidR="009F2F84" w:rsidRPr="002E50A5">
        <w:rPr>
          <w:rFonts w:cs="Arial"/>
          <w:sz w:val="22"/>
          <w:szCs w:val="22"/>
        </w:rPr>
        <w:t xml:space="preserve"> </w:t>
      </w:r>
      <w:r w:rsidR="00E1119D" w:rsidRPr="0053386A">
        <w:rPr>
          <w:rFonts w:cs="Arial"/>
          <w:sz w:val="22"/>
          <w:szCs w:val="22"/>
        </w:rPr>
        <w:t xml:space="preserve">section </w:t>
      </w:r>
      <w:r w:rsidR="002F096B">
        <w:fldChar w:fldCharType="begin"/>
      </w:r>
      <w:r w:rsidR="002F096B">
        <w:instrText xml:space="preserve"> REF _Ref17987191 \r \h  \* MERGEFORMAT </w:instrText>
      </w:r>
      <w:r w:rsidR="002F096B">
        <w:fldChar w:fldCharType="separate"/>
      </w:r>
      <w:r w:rsidR="00F73111">
        <w:rPr>
          <w:rFonts w:cs="Arial"/>
          <w:sz w:val="22"/>
          <w:szCs w:val="22"/>
        </w:rPr>
        <w:t>2.6</w:t>
      </w:r>
      <w:r w:rsidR="002F096B">
        <w:fldChar w:fldCharType="end"/>
      </w:r>
      <w:r w:rsidR="00E1119D" w:rsidRPr="0053386A">
        <w:rPr>
          <w:rFonts w:cs="Arial"/>
          <w:sz w:val="22"/>
          <w:szCs w:val="22"/>
        </w:rPr>
        <w:t xml:space="preserve"> above</w:t>
      </w:r>
      <w:r w:rsidR="00E1119D" w:rsidRPr="002E50A5">
        <w:rPr>
          <w:rFonts w:cs="Arial"/>
          <w:sz w:val="22"/>
          <w:szCs w:val="22"/>
        </w:rPr>
        <w:t xml:space="preserve">. </w:t>
      </w:r>
    </w:p>
    <w:p w14:paraId="788D3693" w14:textId="77777777" w:rsidR="00AC63AD" w:rsidRPr="002E50A5" w:rsidRDefault="00AC63AD" w:rsidP="002E50A5">
      <w:pPr>
        <w:tabs>
          <w:tab w:val="left" w:pos="851"/>
        </w:tabs>
        <w:jc w:val="both"/>
        <w:rPr>
          <w:rFonts w:cs="Arial"/>
          <w:sz w:val="22"/>
          <w:szCs w:val="22"/>
        </w:rPr>
      </w:pPr>
    </w:p>
    <w:p w14:paraId="5C73A860" w14:textId="77777777" w:rsidR="005F6EFB" w:rsidRPr="002E50A5" w:rsidRDefault="005F6EFB" w:rsidP="002E50A5">
      <w:pPr>
        <w:pStyle w:val="ListParagraph"/>
        <w:numPr>
          <w:ilvl w:val="1"/>
          <w:numId w:val="42"/>
        </w:numPr>
        <w:tabs>
          <w:tab w:val="left" w:pos="851"/>
          <w:tab w:val="num" w:pos="1146"/>
        </w:tabs>
        <w:jc w:val="both"/>
        <w:rPr>
          <w:rFonts w:cs="Arial"/>
          <w:sz w:val="22"/>
          <w:szCs w:val="22"/>
        </w:rPr>
      </w:pPr>
      <w:r w:rsidRPr="002E50A5">
        <w:rPr>
          <w:rFonts w:cs="Arial"/>
          <w:sz w:val="22"/>
          <w:szCs w:val="22"/>
        </w:rPr>
        <w:t>In the unlikely event that the evaluators are unable to agree on a score for a Bidder’s response, the majority score will be selected as the consensus score and the minority score(s) will be discounted along with the associated comments made in relation to the minority score(s).  For the avoidance of doubt, there will be no averaging of scores where a single consensus score cannot be reached.</w:t>
      </w:r>
    </w:p>
    <w:p w14:paraId="5C0F5832" w14:textId="77777777" w:rsidR="005F6EFB" w:rsidRPr="002E50A5" w:rsidRDefault="005F6EFB" w:rsidP="002E50A5">
      <w:pPr>
        <w:jc w:val="both"/>
        <w:rPr>
          <w:rFonts w:ascii="Arial" w:hAnsi="Arial" w:cs="Arial"/>
          <w:sz w:val="22"/>
          <w:szCs w:val="22"/>
        </w:rPr>
      </w:pPr>
    </w:p>
    <w:p w14:paraId="207EFFE5" w14:textId="77777777" w:rsidR="00AC63AD" w:rsidRPr="002E50A5" w:rsidRDefault="005F6EFB" w:rsidP="002E50A5">
      <w:pPr>
        <w:pStyle w:val="ListParagraph"/>
        <w:numPr>
          <w:ilvl w:val="1"/>
          <w:numId w:val="42"/>
        </w:numPr>
        <w:tabs>
          <w:tab w:val="left" w:pos="851"/>
          <w:tab w:val="num" w:pos="1146"/>
        </w:tabs>
        <w:jc w:val="both"/>
        <w:rPr>
          <w:rFonts w:cs="Arial"/>
          <w:sz w:val="22"/>
          <w:szCs w:val="22"/>
        </w:rPr>
      </w:pPr>
      <w:r w:rsidRPr="002E50A5">
        <w:rPr>
          <w:rFonts w:cs="Arial"/>
          <w:sz w:val="22"/>
          <w:szCs w:val="22"/>
        </w:rPr>
        <w:lastRenderedPageBreak/>
        <w:t>This consensus score will be divided by the highest score available for that question (i.e. 5) to give a percentage score.   The percentage score will then be multiplied by the question weighting to provide a weighted score for each question.</w:t>
      </w:r>
    </w:p>
    <w:p w14:paraId="432BC50A" w14:textId="77777777" w:rsidR="00AC63AD" w:rsidRPr="002E50A5" w:rsidRDefault="00AC63AD" w:rsidP="002E50A5">
      <w:pPr>
        <w:tabs>
          <w:tab w:val="left" w:pos="851"/>
        </w:tabs>
        <w:jc w:val="both"/>
        <w:rPr>
          <w:rFonts w:cs="Arial"/>
          <w:sz w:val="22"/>
          <w:szCs w:val="22"/>
        </w:rPr>
      </w:pPr>
    </w:p>
    <w:p w14:paraId="0132EA1A" w14:textId="77777777" w:rsidR="005F6EFB" w:rsidRPr="002E50A5" w:rsidRDefault="005F6EFB" w:rsidP="002E50A5">
      <w:pPr>
        <w:pStyle w:val="ListParagraph"/>
        <w:numPr>
          <w:ilvl w:val="1"/>
          <w:numId w:val="42"/>
        </w:numPr>
        <w:tabs>
          <w:tab w:val="left" w:pos="851"/>
          <w:tab w:val="num" w:pos="1146"/>
        </w:tabs>
        <w:jc w:val="both"/>
        <w:rPr>
          <w:rFonts w:cs="Arial"/>
          <w:sz w:val="22"/>
          <w:szCs w:val="22"/>
        </w:rPr>
      </w:pPr>
      <w:r w:rsidRPr="002E50A5">
        <w:rPr>
          <w:rFonts w:cs="Arial"/>
          <w:sz w:val="22"/>
          <w:szCs w:val="22"/>
        </w:rPr>
        <w:t>All weighted scores from each award criterion will then be added together to give a final quality score total for each Quotation.</w:t>
      </w:r>
    </w:p>
    <w:p w14:paraId="194B9647" w14:textId="77777777" w:rsidR="005F6EFB" w:rsidRPr="002E50A5" w:rsidRDefault="005F6EFB" w:rsidP="002E50A5">
      <w:pPr>
        <w:ind w:left="1440"/>
        <w:jc w:val="both"/>
        <w:rPr>
          <w:rFonts w:ascii="Arial" w:hAnsi="Arial" w:cs="Arial"/>
          <w:sz w:val="22"/>
          <w:szCs w:val="22"/>
        </w:rPr>
      </w:pPr>
    </w:p>
    <w:p w14:paraId="03D0E96E" w14:textId="77777777" w:rsidR="005F6EFB" w:rsidRPr="002E50A5" w:rsidRDefault="005F6EFB" w:rsidP="002E50A5">
      <w:pPr>
        <w:jc w:val="both"/>
        <w:rPr>
          <w:rFonts w:ascii="Arial" w:hAnsi="Arial" w:cs="Arial"/>
          <w:b/>
          <w:sz w:val="22"/>
          <w:szCs w:val="22"/>
        </w:rPr>
      </w:pPr>
      <w:r w:rsidRPr="002E50A5">
        <w:rPr>
          <w:rFonts w:ascii="Arial" w:hAnsi="Arial" w:cs="Arial"/>
          <w:b/>
          <w:sz w:val="22"/>
          <w:szCs w:val="22"/>
        </w:rPr>
        <w:t>Price Evaluation</w:t>
      </w:r>
    </w:p>
    <w:p w14:paraId="0097D275" w14:textId="77777777" w:rsidR="005F6EFB" w:rsidRPr="002E50A5" w:rsidRDefault="005F6EFB" w:rsidP="002E50A5">
      <w:pPr>
        <w:jc w:val="both"/>
        <w:rPr>
          <w:rFonts w:ascii="Arial" w:hAnsi="Arial" w:cs="Arial"/>
          <w:sz w:val="22"/>
          <w:szCs w:val="22"/>
        </w:rPr>
      </w:pPr>
    </w:p>
    <w:p w14:paraId="5B7171C9" w14:textId="77777777" w:rsidR="009E24E5" w:rsidRPr="002E50A5" w:rsidRDefault="005F6EFB" w:rsidP="002E50A5">
      <w:pPr>
        <w:pStyle w:val="ListParagraph"/>
        <w:numPr>
          <w:ilvl w:val="1"/>
          <w:numId w:val="42"/>
        </w:numPr>
        <w:tabs>
          <w:tab w:val="left" w:pos="851"/>
          <w:tab w:val="num" w:pos="1146"/>
        </w:tabs>
        <w:jc w:val="both"/>
        <w:rPr>
          <w:rFonts w:cs="Arial"/>
          <w:sz w:val="22"/>
          <w:szCs w:val="22"/>
        </w:rPr>
      </w:pPr>
      <w:r w:rsidRPr="002E50A5">
        <w:rPr>
          <w:rFonts w:cs="Arial"/>
          <w:sz w:val="22"/>
          <w:szCs w:val="22"/>
        </w:rPr>
        <w:t>Prices will be evaluated by a different member(s) of staff to those who will evaluate quality.  The panel evaluating quality will not be aware of the prices bid until the quality evaluation is completed.</w:t>
      </w:r>
    </w:p>
    <w:p w14:paraId="2A2712B6" w14:textId="77777777" w:rsidR="009E24E5" w:rsidRPr="002E50A5" w:rsidRDefault="009E24E5" w:rsidP="002E50A5">
      <w:pPr>
        <w:tabs>
          <w:tab w:val="left" w:pos="851"/>
        </w:tabs>
        <w:jc w:val="both"/>
        <w:rPr>
          <w:rFonts w:cs="Arial"/>
          <w:sz w:val="22"/>
          <w:szCs w:val="22"/>
        </w:rPr>
      </w:pPr>
    </w:p>
    <w:p w14:paraId="38059FEB" w14:textId="77777777" w:rsidR="00EB5D11" w:rsidRPr="0053386A" w:rsidRDefault="005F6EFB" w:rsidP="002E50A5">
      <w:pPr>
        <w:pStyle w:val="ListParagraph"/>
        <w:numPr>
          <w:ilvl w:val="1"/>
          <w:numId w:val="42"/>
        </w:numPr>
        <w:tabs>
          <w:tab w:val="left" w:pos="851"/>
          <w:tab w:val="num" w:pos="1146"/>
        </w:tabs>
        <w:jc w:val="both"/>
        <w:rPr>
          <w:rFonts w:cs="Arial"/>
          <w:sz w:val="22"/>
          <w:szCs w:val="22"/>
        </w:rPr>
      </w:pPr>
      <w:r w:rsidRPr="002E50A5">
        <w:rPr>
          <w:rFonts w:cs="Arial"/>
          <w:sz w:val="22"/>
          <w:szCs w:val="22"/>
        </w:rPr>
        <w:t xml:space="preserve">The Bidder's price will be calculated and evaluated and weighted in accordance with the instructions detailed in </w:t>
      </w:r>
      <w:r w:rsidR="00E12BDF" w:rsidRPr="0053386A">
        <w:rPr>
          <w:rFonts w:cs="Arial"/>
          <w:sz w:val="22"/>
          <w:szCs w:val="22"/>
        </w:rPr>
        <w:t xml:space="preserve">this </w:t>
      </w:r>
      <w:r w:rsidR="00067FF2" w:rsidRPr="0053386A">
        <w:rPr>
          <w:rFonts w:cs="Arial"/>
          <w:b/>
          <w:bCs/>
          <w:sz w:val="22"/>
          <w:szCs w:val="22"/>
        </w:rPr>
        <w:t>Schedule 1</w:t>
      </w:r>
      <w:r w:rsidR="004A3883" w:rsidRPr="0053386A">
        <w:rPr>
          <w:rFonts w:cs="Arial"/>
          <w:b/>
          <w:bCs/>
          <w:sz w:val="22"/>
          <w:szCs w:val="22"/>
        </w:rPr>
        <w:t>:</w:t>
      </w:r>
      <w:r w:rsidR="004A3883" w:rsidRPr="0053386A">
        <w:rPr>
          <w:rFonts w:cs="Arial"/>
          <w:sz w:val="22"/>
          <w:szCs w:val="22"/>
        </w:rPr>
        <w:t xml:space="preserve"> </w:t>
      </w:r>
      <w:r w:rsidR="002F096B">
        <w:fldChar w:fldCharType="begin"/>
      </w:r>
      <w:r w:rsidR="002F096B">
        <w:instrText xml:space="preserve"> REF _Ref17986155 \w \h  \* MERGEFORMAT </w:instrText>
      </w:r>
      <w:r w:rsidR="002F096B">
        <w:fldChar w:fldCharType="separate"/>
      </w:r>
      <w:r w:rsidR="00F73111">
        <w:t>2</w:t>
      </w:r>
      <w:r w:rsidR="002F096B">
        <w:fldChar w:fldCharType="end"/>
      </w:r>
      <w:r w:rsidR="0029358B" w:rsidRPr="0053386A">
        <w:rPr>
          <w:rFonts w:cs="Arial"/>
          <w:b/>
          <w:bCs/>
          <w:sz w:val="22"/>
          <w:szCs w:val="22"/>
        </w:rPr>
        <w:t xml:space="preserve"> </w:t>
      </w:r>
      <w:r w:rsidR="002F096B">
        <w:fldChar w:fldCharType="begin"/>
      </w:r>
      <w:r w:rsidR="002F096B">
        <w:instrText xml:space="preserve"> REF _Ref17986155 \h  \* MERGEFORMAT </w:instrText>
      </w:r>
      <w:r w:rsidR="002F096B">
        <w:fldChar w:fldCharType="separate"/>
      </w:r>
      <w:r w:rsidR="00F73111" w:rsidRPr="002E50A5">
        <w:rPr>
          <w:rFonts w:cs="Arial"/>
          <w:b/>
          <w:sz w:val="22"/>
          <w:szCs w:val="22"/>
        </w:rPr>
        <w:t>EVALUATION</w:t>
      </w:r>
      <w:r w:rsidR="002F096B">
        <w:fldChar w:fldCharType="end"/>
      </w:r>
      <w:r w:rsidRPr="0053386A">
        <w:rPr>
          <w:rFonts w:cs="Arial"/>
          <w:b/>
          <w:sz w:val="22"/>
          <w:szCs w:val="22"/>
        </w:rPr>
        <w:t>)</w:t>
      </w:r>
      <w:r w:rsidRPr="0053386A">
        <w:rPr>
          <w:rFonts w:cs="Arial"/>
          <w:sz w:val="22"/>
          <w:szCs w:val="22"/>
        </w:rPr>
        <w:t xml:space="preserve"> and </w:t>
      </w:r>
      <w:r w:rsidR="002F096B">
        <w:fldChar w:fldCharType="begin"/>
      </w:r>
      <w:r w:rsidR="002F096B">
        <w:instrText xml:space="preserve"> REF _Ref456347830 \r \h  \* MERGEFORMAT </w:instrText>
      </w:r>
      <w:r w:rsidR="002F096B">
        <w:fldChar w:fldCharType="separate"/>
      </w:r>
      <w:r w:rsidR="00F73111">
        <w:rPr>
          <w:rFonts w:cs="Arial"/>
          <w:b/>
          <w:sz w:val="22"/>
          <w:szCs w:val="22"/>
        </w:rPr>
        <w:t>Appendix 8</w:t>
      </w:r>
      <w:r w:rsidR="002F096B">
        <w:fldChar w:fldCharType="end"/>
      </w:r>
      <w:r w:rsidRPr="0053386A">
        <w:rPr>
          <w:rFonts w:cs="Arial"/>
          <w:b/>
          <w:sz w:val="22"/>
          <w:szCs w:val="22"/>
        </w:rPr>
        <w:t xml:space="preserve"> (Financial Submissions).</w:t>
      </w:r>
      <w:r w:rsidRPr="0053386A">
        <w:rPr>
          <w:rFonts w:cs="Arial"/>
          <w:sz w:val="22"/>
          <w:szCs w:val="22"/>
        </w:rPr>
        <w:t xml:space="preserve"> Price will be evaluated by applying the methodology set out below to the response provided by Bidders in their Financial Submissions in the format set out in </w:t>
      </w:r>
      <w:r w:rsidR="002F096B">
        <w:fldChar w:fldCharType="begin"/>
      </w:r>
      <w:r w:rsidR="002F096B">
        <w:instrText xml:space="preserve"> REF _Ref456347830 \r \h  \* MERGEFORMAT </w:instrText>
      </w:r>
      <w:r w:rsidR="002F096B">
        <w:fldChar w:fldCharType="separate"/>
      </w:r>
      <w:r w:rsidR="00F73111">
        <w:rPr>
          <w:rFonts w:cs="Arial"/>
          <w:b/>
          <w:bCs/>
          <w:sz w:val="22"/>
          <w:szCs w:val="22"/>
        </w:rPr>
        <w:t>Appendix 8</w:t>
      </w:r>
      <w:r w:rsidR="002F096B">
        <w:fldChar w:fldCharType="end"/>
      </w:r>
      <w:r w:rsidRPr="0053386A">
        <w:rPr>
          <w:rFonts w:cs="Arial"/>
          <w:b/>
          <w:bCs/>
          <w:sz w:val="22"/>
          <w:szCs w:val="22"/>
        </w:rPr>
        <w:t xml:space="preserve">  (Financial Submissions</w:t>
      </w:r>
      <w:r w:rsidRPr="0053386A">
        <w:rPr>
          <w:rFonts w:cs="Arial"/>
          <w:sz w:val="22"/>
          <w:szCs w:val="22"/>
        </w:rPr>
        <w:t>).</w:t>
      </w:r>
    </w:p>
    <w:p w14:paraId="4AD4BF01" w14:textId="77777777" w:rsidR="00EB5D11" w:rsidRPr="002E50A5" w:rsidRDefault="00EB5D11" w:rsidP="002E50A5">
      <w:pPr>
        <w:rPr>
          <w:rFonts w:cs="Arial"/>
          <w:sz w:val="22"/>
          <w:szCs w:val="22"/>
        </w:rPr>
      </w:pPr>
    </w:p>
    <w:p w14:paraId="5EB071E3" w14:textId="77777777" w:rsidR="005F6EFB" w:rsidRPr="002E50A5" w:rsidRDefault="005F6EFB" w:rsidP="002E50A5">
      <w:pPr>
        <w:pStyle w:val="ListParagraph"/>
        <w:numPr>
          <w:ilvl w:val="1"/>
          <w:numId w:val="42"/>
        </w:numPr>
        <w:tabs>
          <w:tab w:val="left" w:pos="851"/>
          <w:tab w:val="num" w:pos="1146"/>
        </w:tabs>
        <w:jc w:val="both"/>
        <w:rPr>
          <w:rFonts w:cs="Arial"/>
          <w:sz w:val="22"/>
          <w:szCs w:val="22"/>
        </w:rPr>
      </w:pPr>
      <w:bookmarkStart w:id="254" w:name="_Ref17988626"/>
      <w:r w:rsidRPr="002E50A5">
        <w:rPr>
          <w:rFonts w:cs="Arial"/>
          <w:sz w:val="22"/>
          <w:szCs w:val="22"/>
        </w:rPr>
        <w:t>The lowest price will score 100 marks.  The other offers will then receive scores expressed as an inverse proportion of the lowest price. The formula used will be:</w:t>
      </w:r>
      <w:bookmarkEnd w:id="254"/>
    </w:p>
    <w:p w14:paraId="320DFA37" w14:textId="77777777" w:rsidR="005F6EFB" w:rsidRPr="002E50A5" w:rsidRDefault="005F6EFB" w:rsidP="002E50A5">
      <w:pPr>
        <w:ind w:left="720"/>
        <w:contextualSpacing/>
        <w:jc w:val="both"/>
        <w:rPr>
          <w:rFonts w:ascii="Arial" w:hAnsi="Arial" w:cs="Arial"/>
          <w:sz w:val="22"/>
          <w:szCs w:val="22"/>
          <w:lang w:eastAsia="en-GB"/>
        </w:rPr>
      </w:pPr>
    </w:p>
    <w:p w14:paraId="5D44E745" w14:textId="77777777" w:rsidR="005F6EFB" w:rsidRPr="002E50A5" w:rsidRDefault="005F6EFB" w:rsidP="002E50A5">
      <w:pPr>
        <w:ind w:left="1701"/>
        <w:contextualSpacing/>
        <w:jc w:val="both"/>
        <w:rPr>
          <w:rFonts w:ascii="Arial" w:hAnsi="Arial" w:cs="Arial"/>
          <w:sz w:val="22"/>
          <w:szCs w:val="22"/>
          <w:lang w:eastAsia="en-GB"/>
        </w:rPr>
      </w:pPr>
      <w:r w:rsidRPr="002E50A5">
        <w:rPr>
          <w:rFonts w:ascii="Arial" w:hAnsi="Arial" w:cs="Arial"/>
          <w:sz w:val="22"/>
          <w:szCs w:val="22"/>
          <w:lang w:eastAsia="en-GB"/>
        </w:rPr>
        <w:t>(Lowest price/Bidder’s price) x 100 = Bidder’s price score.</w:t>
      </w:r>
    </w:p>
    <w:p w14:paraId="3769335C" w14:textId="77777777" w:rsidR="005F6EFB" w:rsidRPr="002E50A5" w:rsidRDefault="005F6EFB" w:rsidP="002E50A5">
      <w:pPr>
        <w:ind w:left="1701"/>
        <w:contextualSpacing/>
        <w:jc w:val="both"/>
        <w:rPr>
          <w:rFonts w:ascii="Arial" w:hAnsi="Arial" w:cs="Arial"/>
          <w:sz w:val="22"/>
          <w:szCs w:val="22"/>
          <w:lang w:eastAsia="en-GB"/>
        </w:rPr>
      </w:pPr>
    </w:p>
    <w:p w14:paraId="59E41C79" w14:textId="77777777" w:rsidR="00A11308" w:rsidRPr="002E50A5" w:rsidRDefault="005F6EFB" w:rsidP="002E50A5">
      <w:pPr>
        <w:pStyle w:val="ListParagraph"/>
        <w:numPr>
          <w:ilvl w:val="1"/>
          <w:numId w:val="42"/>
        </w:numPr>
        <w:tabs>
          <w:tab w:val="left" w:pos="851"/>
          <w:tab w:val="num" w:pos="1146"/>
        </w:tabs>
        <w:jc w:val="both"/>
        <w:rPr>
          <w:rFonts w:cs="Arial"/>
          <w:sz w:val="22"/>
          <w:szCs w:val="22"/>
        </w:rPr>
      </w:pPr>
      <w:r w:rsidRPr="002E50A5">
        <w:rPr>
          <w:rFonts w:cs="Arial"/>
          <w:sz w:val="22"/>
          <w:szCs w:val="22"/>
        </w:rPr>
        <w:t xml:space="preserve">Price scores will then be multiplied by the price weighting to give a final price score. </w:t>
      </w:r>
    </w:p>
    <w:p w14:paraId="1F2535CF" w14:textId="77777777" w:rsidR="00A11308" w:rsidRPr="002E50A5" w:rsidRDefault="00A11308" w:rsidP="002E50A5">
      <w:pPr>
        <w:tabs>
          <w:tab w:val="left" w:pos="851"/>
        </w:tabs>
        <w:jc w:val="both"/>
        <w:rPr>
          <w:rFonts w:cs="Arial"/>
          <w:sz w:val="22"/>
          <w:szCs w:val="22"/>
        </w:rPr>
      </w:pPr>
    </w:p>
    <w:p w14:paraId="718E1698" w14:textId="77777777" w:rsidR="005F6EFB" w:rsidRPr="002E50A5" w:rsidRDefault="005F6EFB" w:rsidP="002E50A5">
      <w:pPr>
        <w:pStyle w:val="ListParagraph"/>
        <w:numPr>
          <w:ilvl w:val="1"/>
          <w:numId w:val="42"/>
        </w:numPr>
        <w:tabs>
          <w:tab w:val="left" w:pos="851"/>
          <w:tab w:val="num" w:pos="1146"/>
        </w:tabs>
        <w:jc w:val="both"/>
        <w:rPr>
          <w:rFonts w:cs="Arial"/>
          <w:sz w:val="22"/>
          <w:szCs w:val="22"/>
        </w:rPr>
      </w:pPr>
      <w:bookmarkStart w:id="255" w:name="_Ref17987243"/>
      <w:r w:rsidRPr="002E50A5">
        <w:rPr>
          <w:rFonts w:cs="Arial"/>
          <w:sz w:val="22"/>
          <w:szCs w:val="22"/>
        </w:rPr>
        <w:t>If a Bidder submits a free of charge Quotation, for evaluation purposes, that offer will be allocated a price of 1p.  The Quotation with a price of 1p will attract 100% of the marks available for the price score and the other offers will then receive scores expressed as an inverse proportion of the 1p Quotation.</w:t>
      </w:r>
      <w:bookmarkEnd w:id="255"/>
    </w:p>
    <w:p w14:paraId="7305C199" w14:textId="77777777" w:rsidR="005F6EFB" w:rsidRPr="002E50A5" w:rsidRDefault="005F6EFB" w:rsidP="002E50A5">
      <w:pPr>
        <w:tabs>
          <w:tab w:val="left" w:pos="851"/>
        </w:tabs>
        <w:jc w:val="both"/>
        <w:rPr>
          <w:rFonts w:cs="Arial"/>
          <w:sz w:val="22"/>
          <w:szCs w:val="22"/>
        </w:rPr>
      </w:pPr>
    </w:p>
    <w:p w14:paraId="573C3278" w14:textId="77777777" w:rsidR="005F6EFB" w:rsidRPr="002E50A5" w:rsidRDefault="005F6EFB" w:rsidP="002E50A5">
      <w:pPr>
        <w:contextualSpacing/>
        <w:jc w:val="both"/>
        <w:rPr>
          <w:rFonts w:ascii="Arial" w:hAnsi="Arial" w:cs="Arial"/>
          <w:b/>
          <w:sz w:val="22"/>
          <w:szCs w:val="22"/>
          <w:lang w:eastAsia="en-GB"/>
        </w:rPr>
      </w:pPr>
      <w:r w:rsidRPr="002E50A5">
        <w:rPr>
          <w:rFonts w:ascii="Arial" w:hAnsi="Arial" w:cs="Arial"/>
          <w:b/>
          <w:sz w:val="22"/>
          <w:szCs w:val="22"/>
          <w:lang w:eastAsia="en-GB"/>
        </w:rPr>
        <w:t xml:space="preserve">Final Evaluation Score </w:t>
      </w:r>
    </w:p>
    <w:p w14:paraId="3B690474" w14:textId="77777777" w:rsidR="005F6EFB" w:rsidRPr="002E50A5" w:rsidRDefault="005F6EFB" w:rsidP="002E50A5">
      <w:pPr>
        <w:contextualSpacing/>
        <w:jc w:val="both"/>
        <w:rPr>
          <w:rFonts w:ascii="Arial" w:hAnsi="Arial" w:cs="Arial"/>
          <w:b/>
          <w:sz w:val="22"/>
          <w:szCs w:val="22"/>
          <w:lang w:eastAsia="en-GB"/>
        </w:rPr>
      </w:pPr>
    </w:p>
    <w:p w14:paraId="46DCAE55" w14:textId="77777777" w:rsidR="005F6EFB" w:rsidRPr="002E50A5" w:rsidRDefault="005F6EFB" w:rsidP="002E50A5">
      <w:pPr>
        <w:pStyle w:val="ListParagraph"/>
        <w:numPr>
          <w:ilvl w:val="1"/>
          <w:numId w:val="42"/>
        </w:numPr>
        <w:tabs>
          <w:tab w:val="left" w:pos="851"/>
          <w:tab w:val="num" w:pos="1146"/>
        </w:tabs>
        <w:jc w:val="both"/>
        <w:rPr>
          <w:rFonts w:cs="Arial"/>
          <w:sz w:val="22"/>
          <w:szCs w:val="22"/>
        </w:rPr>
      </w:pPr>
      <w:bookmarkStart w:id="256" w:name="_Ref17988654"/>
      <w:r w:rsidRPr="002E50A5">
        <w:rPr>
          <w:rFonts w:cs="Arial"/>
          <w:sz w:val="22"/>
          <w:szCs w:val="22"/>
        </w:rPr>
        <w:t>The final overall quality and price score for each Bidder is obtained by adding the final weighted quality score for that Bidder to the final weighted price score for that Bidder to give an overall combined quality and price score out of 100.</w:t>
      </w:r>
      <w:bookmarkEnd w:id="256"/>
      <w:r w:rsidRPr="002E50A5">
        <w:rPr>
          <w:rFonts w:cs="Arial"/>
          <w:sz w:val="22"/>
          <w:szCs w:val="22"/>
        </w:rPr>
        <w:t xml:space="preserve"> </w:t>
      </w:r>
    </w:p>
    <w:p w14:paraId="1B18C4B4" w14:textId="77777777" w:rsidR="005F6EFB" w:rsidRPr="002E50A5" w:rsidRDefault="005F6EFB" w:rsidP="002E50A5">
      <w:pPr>
        <w:tabs>
          <w:tab w:val="num" w:pos="1440"/>
        </w:tabs>
        <w:ind w:left="851"/>
        <w:contextualSpacing/>
        <w:jc w:val="both"/>
        <w:rPr>
          <w:rFonts w:ascii="Arial" w:hAnsi="Arial" w:cs="Arial"/>
          <w:sz w:val="22"/>
          <w:szCs w:val="22"/>
          <w:lang w:eastAsia="en-GB"/>
        </w:rPr>
      </w:pPr>
    </w:p>
    <w:p w14:paraId="203EEE5B" w14:textId="77777777" w:rsidR="005F6EFB" w:rsidRPr="002E50A5" w:rsidRDefault="005F6EFB" w:rsidP="002E50A5">
      <w:pPr>
        <w:pStyle w:val="ListParagraph"/>
        <w:numPr>
          <w:ilvl w:val="1"/>
          <w:numId w:val="42"/>
        </w:numPr>
        <w:tabs>
          <w:tab w:val="left" w:pos="851"/>
          <w:tab w:val="num" w:pos="1146"/>
        </w:tabs>
        <w:jc w:val="both"/>
        <w:rPr>
          <w:rFonts w:cs="Arial"/>
          <w:sz w:val="22"/>
          <w:szCs w:val="22"/>
        </w:rPr>
      </w:pPr>
      <w:r w:rsidRPr="002E50A5">
        <w:rPr>
          <w:rFonts w:cs="Arial"/>
          <w:sz w:val="22"/>
          <w:szCs w:val="22"/>
        </w:rPr>
        <w:t>Each Bidder’s overall quality and price score will be compared with the other Bidders’ overall quality and price scores to identify the successful Quotation(s). The successful Bidder(s) will be the one(s) that submit the highest scoring overall Quotation(s).</w:t>
      </w:r>
    </w:p>
    <w:p w14:paraId="294ADF0B" w14:textId="77777777" w:rsidR="005F6EFB" w:rsidRPr="002E50A5" w:rsidRDefault="005F6EFB" w:rsidP="002E50A5">
      <w:pPr>
        <w:jc w:val="both"/>
        <w:rPr>
          <w:rFonts w:ascii="Arial" w:hAnsi="Arial" w:cs="Arial"/>
          <w:sz w:val="22"/>
          <w:szCs w:val="22"/>
          <w:lang w:eastAsia="en-GB"/>
        </w:rPr>
      </w:pPr>
    </w:p>
    <w:p w14:paraId="385B7580" w14:textId="77777777" w:rsidR="005F6EFB" w:rsidRPr="002E50A5" w:rsidRDefault="005F6EFB" w:rsidP="002E50A5">
      <w:pPr>
        <w:tabs>
          <w:tab w:val="num" w:pos="709"/>
        </w:tabs>
        <w:ind w:left="709" w:hanging="709"/>
        <w:jc w:val="both"/>
        <w:rPr>
          <w:rFonts w:ascii="Arial" w:hAnsi="Arial" w:cs="Arial"/>
          <w:b/>
          <w:sz w:val="22"/>
          <w:szCs w:val="22"/>
        </w:rPr>
      </w:pPr>
      <w:r w:rsidRPr="002E50A5">
        <w:rPr>
          <w:rFonts w:ascii="Arial" w:hAnsi="Arial" w:cs="Arial"/>
          <w:b/>
          <w:sz w:val="22"/>
          <w:szCs w:val="22"/>
        </w:rPr>
        <w:t>Evaluation Approach</w:t>
      </w:r>
    </w:p>
    <w:p w14:paraId="27B77470" w14:textId="77777777" w:rsidR="005F6EFB" w:rsidRPr="002E50A5" w:rsidRDefault="005F6EFB" w:rsidP="002E50A5">
      <w:pPr>
        <w:jc w:val="both"/>
        <w:rPr>
          <w:rFonts w:ascii="Arial" w:hAnsi="Arial" w:cs="Arial"/>
          <w:sz w:val="22"/>
          <w:szCs w:val="22"/>
          <w:lang w:eastAsia="en-GB"/>
        </w:rPr>
      </w:pPr>
    </w:p>
    <w:p w14:paraId="43FAA45C" w14:textId="77777777" w:rsidR="005F6EFB" w:rsidRPr="002E50A5" w:rsidRDefault="004877D7" w:rsidP="002E50A5">
      <w:pPr>
        <w:pStyle w:val="ListParagraph"/>
        <w:numPr>
          <w:ilvl w:val="1"/>
          <w:numId w:val="42"/>
        </w:numPr>
        <w:tabs>
          <w:tab w:val="left" w:pos="851"/>
          <w:tab w:val="num" w:pos="1146"/>
        </w:tabs>
        <w:jc w:val="both"/>
        <w:rPr>
          <w:rFonts w:cs="Arial"/>
          <w:sz w:val="22"/>
          <w:szCs w:val="22"/>
        </w:rPr>
      </w:pPr>
      <w:r w:rsidRPr="002E50A5">
        <w:rPr>
          <w:rFonts w:cs="Arial"/>
          <w:sz w:val="22"/>
          <w:szCs w:val="22"/>
        </w:rPr>
        <w:t>The Authority</w:t>
      </w:r>
      <w:r w:rsidR="005F6EFB" w:rsidRPr="002E50A5">
        <w:rPr>
          <w:rFonts w:cs="Arial"/>
          <w:sz w:val="22"/>
          <w:szCs w:val="22"/>
        </w:rPr>
        <w:t xml:space="preserve"> reserves the right to update and refine the evaluation approach (set out in this </w:t>
      </w:r>
      <w:r w:rsidR="00067FF2" w:rsidRPr="002E50A5">
        <w:rPr>
          <w:rFonts w:cs="Arial"/>
          <w:sz w:val="22"/>
          <w:szCs w:val="22"/>
        </w:rPr>
        <w:t xml:space="preserve">Schedule , </w:t>
      </w:r>
      <w:r w:rsidR="005F6EFB" w:rsidRPr="002E50A5">
        <w:rPr>
          <w:rFonts w:cs="Arial"/>
          <w:color w:val="000000" w:themeColor="text1"/>
          <w:sz w:val="22"/>
          <w:szCs w:val="22"/>
        </w:rPr>
        <w:t xml:space="preserve">Section </w:t>
      </w:r>
      <w:r w:rsidR="00067FF2" w:rsidRPr="002E50A5">
        <w:rPr>
          <w:rFonts w:cs="Arial"/>
          <w:color w:val="000000" w:themeColor="text1"/>
          <w:sz w:val="22"/>
          <w:szCs w:val="22"/>
        </w:rPr>
        <w:t>2</w:t>
      </w:r>
      <w:r w:rsidR="005F6EFB" w:rsidRPr="002E50A5">
        <w:rPr>
          <w:rFonts w:cs="Arial"/>
          <w:sz w:val="22"/>
          <w:szCs w:val="22"/>
        </w:rPr>
        <w:t xml:space="preserve">, the quality </w:t>
      </w:r>
      <w:r w:rsidR="005F6EFB" w:rsidRPr="0053386A">
        <w:rPr>
          <w:rFonts w:cs="Arial"/>
          <w:sz w:val="22"/>
          <w:szCs w:val="22"/>
        </w:rPr>
        <w:t>questions (</w:t>
      </w:r>
      <w:r w:rsidR="002F096B">
        <w:fldChar w:fldCharType="begin"/>
      </w:r>
      <w:r w:rsidR="002F096B">
        <w:instrText xml:space="preserve"> REF _Ref456346338 \r \h  \* MERGEFORMAT </w:instrText>
      </w:r>
      <w:r w:rsidR="002F096B">
        <w:fldChar w:fldCharType="separate"/>
      </w:r>
      <w:r w:rsidR="00F73111">
        <w:rPr>
          <w:rFonts w:cs="Arial"/>
          <w:b/>
          <w:sz w:val="22"/>
          <w:szCs w:val="22"/>
        </w:rPr>
        <w:t>Appendix 7</w:t>
      </w:r>
      <w:r w:rsidR="002F096B">
        <w:fldChar w:fldCharType="end"/>
      </w:r>
      <w:r w:rsidR="005F6EFB" w:rsidRPr="0053386A">
        <w:rPr>
          <w:rFonts w:cs="Arial"/>
          <w:b/>
          <w:sz w:val="22"/>
          <w:szCs w:val="22"/>
        </w:rPr>
        <w:t xml:space="preserve">) </w:t>
      </w:r>
      <w:r w:rsidR="005F6EFB" w:rsidRPr="0053386A">
        <w:rPr>
          <w:rFonts w:cs="Arial"/>
          <w:sz w:val="22"/>
          <w:szCs w:val="22"/>
        </w:rPr>
        <w:t>and sub-criteria as well as the financial submission (</w:t>
      </w:r>
      <w:r w:rsidR="002F096B">
        <w:fldChar w:fldCharType="begin"/>
      </w:r>
      <w:r w:rsidR="002F096B">
        <w:instrText xml:space="preserve"> REF _Ref456347830 \r \h  \* MERGEFORMAT </w:instrText>
      </w:r>
      <w:r w:rsidR="002F096B">
        <w:fldChar w:fldCharType="separate"/>
      </w:r>
      <w:r w:rsidR="00F73111">
        <w:rPr>
          <w:rFonts w:cs="Arial"/>
          <w:b/>
          <w:sz w:val="22"/>
          <w:szCs w:val="22"/>
        </w:rPr>
        <w:t>Appendix 8</w:t>
      </w:r>
      <w:r w:rsidR="002F096B">
        <w:fldChar w:fldCharType="end"/>
      </w:r>
      <w:r w:rsidR="005F6EFB" w:rsidRPr="0053386A">
        <w:rPr>
          <w:rFonts w:cs="Arial"/>
          <w:sz w:val="22"/>
          <w:szCs w:val="22"/>
        </w:rPr>
        <w:t>) prior to the RFQ response</w:t>
      </w:r>
      <w:r w:rsidR="005F6EFB" w:rsidRPr="002E50A5">
        <w:rPr>
          <w:rFonts w:cs="Arial"/>
          <w:sz w:val="22"/>
          <w:szCs w:val="22"/>
        </w:rPr>
        <w:t xml:space="preserve"> deadline.</w:t>
      </w:r>
      <w:r w:rsidR="005F6EFB" w:rsidRPr="002E50A5">
        <w:rPr>
          <w:rFonts w:cs="Arial"/>
          <w:sz w:val="22"/>
          <w:szCs w:val="22"/>
        </w:rPr>
        <w:br w:type="page"/>
      </w:r>
    </w:p>
    <w:p w14:paraId="018035B1" w14:textId="77777777" w:rsidR="005F6EFB" w:rsidRPr="002E50A5" w:rsidRDefault="005F6EFB" w:rsidP="002E50A5">
      <w:pPr>
        <w:pStyle w:val="ListParagraph"/>
        <w:numPr>
          <w:ilvl w:val="0"/>
          <w:numId w:val="42"/>
        </w:numPr>
        <w:tabs>
          <w:tab w:val="left" w:pos="851"/>
        </w:tabs>
        <w:jc w:val="both"/>
        <w:rPr>
          <w:rFonts w:cs="Arial"/>
          <w:b/>
          <w:sz w:val="22"/>
          <w:szCs w:val="22"/>
        </w:rPr>
      </w:pPr>
      <w:bookmarkStart w:id="257" w:name="_Ref26778992"/>
      <w:bookmarkStart w:id="258" w:name="_Hlk27060178"/>
      <w:r w:rsidRPr="002E50A5">
        <w:rPr>
          <w:rFonts w:cs="Arial"/>
          <w:b/>
          <w:sz w:val="22"/>
          <w:szCs w:val="22"/>
        </w:rPr>
        <w:lastRenderedPageBreak/>
        <w:t>IMPORTANT NOTICES</w:t>
      </w:r>
      <w:bookmarkEnd w:id="257"/>
    </w:p>
    <w:p w14:paraId="2E9879BB" w14:textId="77777777" w:rsidR="005F6EFB" w:rsidRPr="002E50A5" w:rsidRDefault="005F6EFB" w:rsidP="002E50A5">
      <w:pPr>
        <w:rPr>
          <w:rFonts w:ascii="Arial" w:hAnsi="Arial" w:cs="Arial"/>
          <w:b/>
          <w:sz w:val="22"/>
          <w:szCs w:val="22"/>
          <w:lang w:eastAsia="en-GB"/>
        </w:rPr>
      </w:pPr>
    </w:p>
    <w:p w14:paraId="2A82B7C7" w14:textId="77777777" w:rsidR="00A137C1" w:rsidRPr="002E50A5" w:rsidRDefault="00A137C1" w:rsidP="0029358B">
      <w:pPr>
        <w:numPr>
          <w:ilvl w:val="1"/>
          <w:numId w:val="0"/>
        </w:numPr>
        <w:spacing w:after="120"/>
        <w:ind w:left="851" w:hanging="851"/>
        <w:jc w:val="both"/>
        <w:rPr>
          <w:rFonts w:ascii="Arial" w:hAnsi="Arial" w:cs="Arial"/>
          <w:b/>
          <w:sz w:val="22"/>
          <w:szCs w:val="22"/>
        </w:rPr>
      </w:pPr>
      <w:r w:rsidRPr="002E50A5">
        <w:rPr>
          <w:rFonts w:ascii="Arial" w:hAnsi="Arial" w:cs="Arial"/>
          <w:b/>
          <w:sz w:val="22"/>
          <w:szCs w:val="22"/>
        </w:rPr>
        <w:t>Confidentiality</w:t>
      </w:r>
    </w:p>
    <w:p w14:paraId="73D11F26" w14:textId="77777777" w:rsidR="00A137C1" w:rsidRPr="002E50A5" w:rsidRDefault="00A137C1" w:rsidP="004A3883">
      <w:pPr>
        <w:numPr>
          <w:ilvl w:val="1"/>
          <w:numId w:val="10"/>
        </w:numPr>
        <w:ind w:left="851" w:hanging="851"/>
        <w:jc w:val="both"/>
        <w:rPr>
          <w:rFonts w:cs="Arial"/>
          <w:sz w:val="22"/>
          <w:szCs w:val="22"/>
        </w:rPr>
      </w:pPr>
      <w:r w:rsidRPr="002E50A5">
        <w:rPr>
          <w:rFonts w:ascii="Arial" w:hAnsi="Arial" w:cs="Arial"/>
          <w:sz w:val="22"/>
          <w:szCs w:val="22"/>
        </w:rPr>
        <w:t>The Authority may provide Confidential Information to the Bidders. Such information must be treated as confidential at all times and not used, other than for the purposes of making a Quotation, or disclosed, other than in accordance with Section 3.3 below.</w:t>
      </w:r>
      <w:r w:rsidRPr="002E50A5">
        <w:rPr>
          <w:rFonts w:cs="Arial"/>
          <w:sz w:val="22"/>
          <w:szCs w:val="22"/>
        </w:rPr>
        <w:t xml:space="preserve"> </w:t>
      </w:r>
    </w:p>
    <w:p w14:paraId="38A4F2CC" w14:textId="77777777" w:rsidR="00A137C1" w:rsidRPr="002E50A5" w:rsidRDefault="00A137C1" w:rsidP="002E50A5">
      <w:pPr>
        <w:ind w:left="1985"/>
        <w:jc w:val="both"/>
        <w:rPr>
          <w:rFonts w:ascii="Arial" w:hAnsi="Arial" w:cs="Arial"/>
          <w:sz w:val="22"/>
          <w:szCs w:val="22"/>
        </w:rPr>
      </w:pPr>
    </w:p>
    <w:p w14:paraId="6F4D8B9A" w14:textId="77777777" w:rsidR="00A137C1" w:rsidRPr="002E50A5" w:rsidRDefault="00A137C1" w:rsidP="004A3883">
      <w:pPr>
        <w:numPr>
          <w:ilvl w:val="1"/>
          <w:numId w:val="10"/>
        </w:numPr>
        <w:ind w:left="851" w:hanging="851"/>
        <w:jc w:val="both"/>
        <w:rPr>
          <w:rFonts w:ascii="Arial" w:hAnsi="Arial" w:cs="Arial"/>
          <w:sz w:val="22"/>
          <w:szCs w:val="22"/>
        </w:rPr>
      </w:pPr>
      <w:r w:rsidRPr="002E50A5">
        <w:rPr>
          <w:rFonts w:ascii="Arial" w:hAnsi="Arial" w:cs="Arial"/>
          <w:sz w:val="22"/>
          <w:szCs w:val="22"/>
        </w:rPr>
        <w:t>Bidders may disclose, distribute or pass the Confidential Information to for example, employees, consultants, sub-contractors or advisers, the Bidder's insurers or the Bidder's funders if either:</w:t>
      </w:r>
    </w:p>
    <w:p w14:paraId="0CF17A0D" w14:textId="77777777" w:rsidR="00A137C1" w:rsidRPr="002E50A5" w:rsidRDefault="00A137C1" w:rsidP="002E50A5">
      <w:pPr>
        <w:ind w:left="851"/>
        <w:jc w:val="both"/>
        <w:rPr>
          <w:rFonts w:ascii="Arial" w:hAnsi="Arial" w:cs="Arial"/>
          <w:sz w:val="22"/>
          <w:szCs w:val="22"/>
        </w:rPr>
      </w:pPr>
    </w:p>
    <w:p w14:paraId="26E3F5CD" w14:textId="77777777" w:rsidR="00A137C1" w:rsidRPr="0029358B" w:rsidRDefault="00A137C1" w:rsidP="0029358B">
      <w:pPr>
        <w:numPr>
          <w:ilvl w:val="2"/>
          <w:numId w:val="10"/>
        </w:numPr>
        <w:spacing w:after="120"/>
        <w:ind w:left="1702" w:hanging="851"/>
        <w:jc w:val="both"/>
        <w:rPr>
          <w:rFonts w:ascii="Arial" w:hAnsi="Arial" w:cs="Arial"/>
          <w:sz w:val="22"/>
          <w:szCs w:val="22"/>
        </w:rPr>
      </w:pPr>
      <w:r w:rsidRPr="002E50A5">
        <w:rPr>
          <w:rFonts w:ascii="Arial" w:hAnsi="Arial" w:cs="Arial"/>
          <w:sz w:val="22"/>
          <w:szCs w:val="22"/>
        </w:rPr>
        <w:t>this is done for the sole purpose of enabling a Quotation to be made and the person receiving the Confidential Information undertakes in writing to keep the Information confidential on the same terms as set out in this RFQ; or</w:t>
      </w:r>
    </w:p>
    <w:p w14:paraId="12599257" w14:textId="77777777" w:rsidR="00A137C1" w:rsidRPr="002E50A5" w:rsidRDefault="00A137C1" w:rsidP="0029358B">
      <w:pPr>
        <w:numPr>
          <w:ilvl w:val="2"/>
          <w:numId w:val="10"/>
        </w:numPr>
        <w:spacing w:after="120"/>
        <w:ind w:left="1702" w:hanging="851"/>
        <w:jc w:val="both"/>
        <w:rPr>
          <w:rFonts w:ascii="Arial" w:hAnsi="Arial" w:cs="Arial"/>
          <w:sz w:val="22"/>
          <w:szCs w:val="22"/>
        </w:rPr>
      </w:pPr>
      <w:r w:rsidRPr="002E50A5">
        <w:rPr>
          <w:rFonts w:ascii="Arial" w:hAnsi="Arial" w:cs="Arial"/>
          <w:sz w:val="22"/>
          <w:szCs w:val="22"/>
        </w:rPr>
        <w:t>the Bidder obtains the prior written consent of the Authority.</w:t>
      </w:r>
    </w:p>
    <w:p w14:paraId="114FD76B" w14:textId="77777777" w:rsidR="00A137C1" w:rsidRPr="002E50A5" w:rsidRDefault="00A137C1" w:rsidP="002E50A5">
      <w:pPr>
        <w:ind w:left="1985"/>
        <w:jc w:val="both"/>
        <w:rPr>
          <w:rFonts w:ascii="Arial" w:hAnsi="Arial" w:cs="Arial"/>
          <w:sz w:val="22"/>
          <w:szCs w:val="22"/>
        </w:rPr>
      </w:pPr>
      <w:r w:rsidRPr="002E50A5">
        <w:rPr>
          <w:rFonts w:ascii="Arial" w:hAnsi="Arial" w:cs="Arial"/>
          <w:sz w:val="22"/>
          <w:szCs w:val="22"/>
        </w:rPr>
        <w:t xml:space="preserve"> </w:t>
      </w:r>
    </w:p>
    <w:p w14:paraId="3F07E61C" w14:textId="77777777" w:rsidR="00A137C1" w:rsidRPr="002E50A5" w:rsidRDefault="00A137C1" w:rsidP="0029358B">
      <w:pPr>
        <w:spacing w:after="120"/>
        <w:jc w:val="both"/>
        <w:rPr>
          <w:rFonts w:ascii="Arial" w:hAnsi="Arial" w:cs="Arial"/>
          <w:b/>
          <w:sz w:val="22"/>
          <w:szCs w:val="22"/>
        </w:rPr>
      </w:pPr>
      <w:r w:rsidRPr="002E50A5">
        <w:rPr>
          <w:rFonts w:ascii="Arial" w:hAnsi="Arial" w:cs="Arial"/>
          <w:b/>
          <w:sz w:val="22"/>
          <w:szCs w:val="22"/>
        </w:rPr>
        <w:t>Conflicts</w:t>
      </w:r>
    </w:p>
    <w:p w14:paraId="2D138987" w14:textId="77777777" w:rsidR="00A137C1" w:rsidRPr="002E50A5" w:rsidRDefault="00A137C1" w:rsidP="004A3883">
      <w:pPr>
        <w:pStyle w:val="Numberstyle2"/>
        <w:ind w:left="851" w:hanging="851"/>
      </w:pPr>
      <w:bookmarkStart w:id="259" w:name="_Ref479255904"/>
      <w:r w:rsidRPr="002E50A5">
        <w:t>The Authority requires all actual or potential conflicts of interest to be declared. Failure to declare such conflicts as they arise may result in a Bidder being disqualified.</w:t>
      </w:r>
      <w:bookmarkEnd w:id="259"/>
    </w:p>
    <w:p w14:paraId="618FD336" w14:textId="77777777" w:rsidR="00A137C1" w:rsidRPr="002E50A5" w:rsidRDefault="00A137C1" w:rsidP="002E50A5">
      <w:pPr>
        <w:jc w:val="both"/>
        <w:rPr>
          <w:rFonts w:ascii="Arial" w:hAnsi="Arial" w:cs="Arial"/>
          <w:sz w:val="22"/>
          <w:szCs w:val="22"/>
        </w:rPr>
      </w:pPr>
    </w:p>
    <w:p w14:paraId="2199608F" w14:textId="77777777" w:rsidR="00A137C1" w:rsidRPr="002E50A5" w:rsidRDefault="00A137C1" w:rsidP="0029358B">
      <w:pPr>
        <w:spacing w:after="120"/>
        <w:jc w:val="both"/>
        <w:rPr>
          <w:rFonts w:ascii="Arial" w:hAnsi="Arial" w:cs="Arial"/>
          <w:b/>
          <w:sz w:val="22"/>
          <w:szCs w:val="22"/>
        </w:rPr>
      </w:pPr>
      <w:r w:rsidRPr="002E50A5">
        <w:rPr>
          <w:rFonts w:ascii="Arial" w:hAnsi="Arial" w:cs="Arial"/>
          <w:b/>
          <w:sz w:val="22"/>
          <w:szCs w:val="22"/>
        </w:rPr>
        <w:t>Canvassing and non-collusion</w:t>
      </w:r>
    </w:p>
    <w:p w14:paraId="141A2192" w14:textId="77777777" w:rsidR="00A137C1" w:rsidRPr="002E50A5" w:rsidRDefault="00A137C1" w:rsidP="0029358B">
      <w:pPr>
        <w:numPr>
          <w:ilvl w:val="1"/>
          <w:numId w:val="10"/>
        </w:numPr>
        <w:ind w:left="851" w:hanging="851"/>
        <w:jc w:val="both"/>
        <w:rPr>
          <w:rFonts w:ascii="Arial" w:hAnsi="Arial" w:cs="Arial"/>
          <w:sz w:val="22"/>
          <w:szCs w:val="22"/>
        </w:rPr>
      </w:pPr>
      <w:r w:rsidRPr="002E50A5">
        <w:rPr>
          <w:rFonts w:ascii="Arial" w:hAnsi="Arial" w:cs="Arial"/>
          <w:sz w:val="22"/>
          <w:szCs w:val="22"/>
        </w:rPr>
        <w:t>Without prejudice to any other remedy or liability, the Authority reserves the right to disqualify any Bidder who, in connection with this RFQ:</w:t>
      </w:r>
    </w:p>
    <w:p w14:paraId="4986ACCA" w14:textId="77777777" w:rsidR="00A137C1" w:rsidRPr="002E50A5" w:rsidRDefault="00A137C1" w:rsidP="002E50A5">
      <w:pPr>
        <w:jc w:val="both"/>
        <w:rPr>
          <w:rFonts w:ascii="Arial" w:hAnsi="Arial" w:cs="Arial"/>
          <w:sz w:val="22"/>
          <w:szCs w:val="22"/>
        </w:rPr>
      </w:pPr>
    </w:p>
    <w:p w14:paraId="4E9F978D" w14:textId="77777777" w:rsidR="00A137C1" w:rsidRPr="002E50A5" w:rsidRDefault="00A137C1" w:rsidP="0029358B">
      <w:pPr>
        <w:numPr>
          <w:ilvl w:val="2"/>
          <w:numId w:val="10"/>
        </w:numPr>
        <w:spacing w:after="120"/>
        <w:ind w:left="1702" w:hanging="851"/>
        <w:jc w:val="both"/>
        <w:rPr>
          <w:rFonts w:ascii="Arial" w:hAnsi="Arial" w:cs="Arial"/>
          <w:sz w:val="22"/>
          <w:szCs w:val="22"/>
        </w:rPr>
      </w:pPr>
      <w:r w:rsidRPr="002E50A5">
        <w:rPr>
          <w:rFonts w:ascii="Arial" w:hAnsi="Arial" w:cs="Arial"/>
          <w:sz w:val="22"/>
          <w:szCs w:val="22"/>
        </w:rPr>
        <w:t>contacts or offers any inducement, fee or reward to or canvasses any member, officer or adviser of the Authority or any other person who is not one of its own team;</w:t>
      </w:r>
    </w:p>
    <w:p w14:paraId="5B85D1B7" w14:textId="77777777" w:rsidR="00A137C1" w:rsidRPr="002E50A5" w:rsidRDefault="00A137C1" w:rsidP="0029358B">
      <w:pPr>
        <w:numPr>
          <w:ilvl w:val="2"/>
          <w:numId w:val="10"/>
        </w:numPr>
        <w:spacing w:after="120"/>
        <w:ind w:left="1702" w:hanging="851"/>
        <w:jc w:val="both"/>
        <w:rPr>
          <w:rFonts w:ascii="Arial" w:hAnsi="Arial" w:cs="Arial"/>
          <w:sz w:val="22"/>
          <w:szCs w:val="22"/>
        </w:rPr>
      </w:pPr>
      <w:r w:rsidRPr="002E50A5">
        <w:rPr>
          <w:rFonts w:ascii="Arial" w:hAnsi="Arial" w:cs="Arial"/>
          <w:sz w:val="22"/>
          <w:szCs w:val="22"/>
        </w:rPr>
        <w:t>does anything which would constitute an offence of bribery and/or active corruption;</w:t>
      </w:r>
    </w:p>
    <w:p w14:paraId="37CB3CFC" w14:textId="77777777" w:rsidR="00A137C1" w:rsidRPr="002E50A5" w:rsidRDefault="00A137C1" w:rsidP="0029358B">
      <w:pPr>
        <w:numPr>
          <w:ilvl w:val="2"/>
          <w:numId w:val="10"/>
        </w:numPr>
        <w:spacing w:after="120"/>
        <w:ind w:left="1702" w:hanging="851"/>
        <w:jc w:val="both"/>
        <w:rPr>
          <w:rFonts w:ascii="Arial" w:hAnsi="Arial" w:cs="Arial"/>
          <w:sz w:val="22"/>
          <w:szCs w:val="22"/>
        </w:rPr>
      </w:pPr>
      <w:bookmarkStart w:id="260" w:name="_Ref479325655"/>
      <w:r w:rsidRPr="002E50A5">
        <w:rPr>
          <w:rFonts w:ascii="Arial" w:hAnsi="Arial" w:cs="Arial"/>
          <w:sz w:val="22"/>
          <w:szCs w:val="22"/>
        </w:rPr>
        <w:t>fixes or adjusts the amount of its Quotation by or in accordance with any agreement or arrangement with any other Bidder;</w:t>
      </w:r>
      <w:bookmarkEnd w:id="260"/>
    </w:p>
    <w:p w14:paraId="0AEF71C8" w14:textId="77777777" w:rsidR="00A137C1" w:rsidRPr="002E50A5" w:rsidRDefault="00A137C1" w:rsidP="0029358B">
      <w:pPr>
        <w:numPr>
          <w:ilvl w:val="2"/>
          <w:numId w:val="10"/>
        </w:numPr>
        <w:spacing w:after="120"/>
        <w:ind w:left="1702" w:hanging="851"/>
        <w:jc w:val="both"/>
        <w:rPr>
          <w:rFonts w:ascii="Arial" w:hAnsi="Arial" w:cs="Arial"/>
          <w:sz w:val="22"/>
          <w:szCs w:val="22"/>
        </w:rPr>
      </w:pPr>
      <w:r w:rsidRPr="002E50A5">
        <w:rPr>
          <w:rFonts w:ascii="Arial" w:hAnsi="Arial" w:cs="Arial"/>
          <w:sz w:val="22"/>
          <w:szCs w:val="22"/>
        </w:rPr>
        <w:t>enters into any agreement or discloses any information including the amount of its proposed Quotation to any other Bidder aimed at distorting the outcome of the competition;</w:t>
      </w:r>
    </w:p>
    <w:p w14:paraId="1EECBE28" w14:textId="77777777" w:rsidR="00A137C1" w:rsidRPr="002E50A5" w:rsidRDefault="00A137C1" w:rsidP="0029358B">
      <w:pPr>
        <w:numPr>
          <w:ilvl w:val="2"/>
          <w:numId w:val="10"/>
        </w:numPr>
        <w:spacing w:after="120"/>
        <w:ind w:left="1702" w:hanging="851"/>
        <w:jc w:val="both"/>
        <w:rPr>
          <w:rFonts w:ascii="Arial" w:hAnsi="Arial" w:cs="Arial"/>
          <w:sz w:val="22"/>
          <w:szCs w:val="22"/>
        </w:rPr>
      </w:pPr>
      <w:r w:rsidRPr="002E50A5">
        <w:rPr>
          <w:rFonts w:ascii="Arial" w:hAnsi="Arial" w:cs="Arial"/>
          <w:sz w:val="22"/>
          <w:szCs w:val="22"/>
        </w:rPr>
        <w:t>undertakes to unduly influence the decision-making process of the Authority; or</w:t>
      </w:r>
    </w:p>
    <w:p w14:paraId="7B47B65B" w14:textId="77777777" w:rsidR="00A137C1" w:rsidRPr="002E50A5" w:rsidRDefault="00A137C1" w:rsidP="0029358B">
      <w:pPr>
        <w:numPr>
          <w:ilvl w:val="2"/>
          <w:numId w:val="10"/>
        </w:numPr>
        <w:spacing w:after="120"/>
        <w:ind w:left="1702" w:hanging="851"/>
        <w:jc w:val="both"/>
        <w:rPr>
          <w:rFonts w:ascii="Arial" w:hAnsi="Arial" w:cs="Arial"/>
          <w:sz w:val="22"/>
          <w:szCs w:val="22"/>
        </w:rPr>
      </w:pPr>
      <w:r w:rsidRPr="002E50A5">
        <w:rPr>
          <w:rFonts w:ascii="Arial" w:hAnsi="Arial" w:cs="Arial"/>
          <w:sz w:val="22"/>
          <w:szCs w:val="22"/>
        </w:rPr>
        <w:t>undertakes to obtain confidential information that could confer upon it an undue advantage in the award of the Contract.</w:t>
      </w:r>
    </w:p>
    <w:p w14:paraId="092BB93F" w14:textId="77777777" w:rsidR="00A137C1" w:rsidRPr="002E50A5" w:rsidRDefault="00A137C1" w:rsidP="002E50A5">
      <w:pPr>
        <w:ind w:left="1440"/>
        <w:jc w:val="both"/>
        <w:rPr>
          <w:rFonts w:ascii="Arial" w:hAnsi="Arial" w:cs="Arial"/>
          <w:sz w:val="22"/>
          <w:szCs w:val="22"/>
        </w:rPr>
      </w:pPr>
    </w:p>
    <w:p w14:paraId="6D6E66D9" w14:textId="77777777" w:rsidR="00A137C1" w:rsidRPr="0053386A" w:rsidRDefault="00A137C1" w:rsidP="0029358B">
      <w:pPr>
        <w:numPr>
          <w:ilvl w:val="1"/>
          <w:numId w:val="10"/>
        </w:numPr>
        <w:ind w:left="851" w:hanging="851"/>
        <w:jc w:val="both"/>
        <w:rPr>
          <w:rFonts w:ascii="Arial" w:hAnsi="Arial" w:cs="Arial"/>
          <w:sz w:val="22"/>
          <w:szCs w:val="22"/>
        </w:rPr>
      </w:pPr>
      <w:r w:rsidRPr="002E50A5">
        <w:rPr>
          <w:rFonts w:ascii="Arial" w:hAnsi="Arial" w:cs="Arial"/>
          <w:sz w:val="22"/>
          <w:szCs w:val="22"/>
        </w:rPr>
        <w:t xml:space="preserve">Bidders will be required to complete and submit certificates of non-collusion and non-canvassing as part of their Quotation as set out in </w:t>
      </w:r>
      <w:r w:rsidR="002F096B">
        <w:fldChar w:fldCharType="begin"/>
      </w:r>
      <w:r w:rsidR="002F096B">
        <w:instrText xml:space="preserve"> REF _Ref456349663 \r \h  \* MERGEFORMAT </w:instrText>
      </w:r>
      <w:r w:rsidR="002F096B">
        <w:fldChar w:fldCharType="separate"/>
      </w:r>
      <w:r w:rsidR="00F73111">
        <w:rPr>
          <w:rFonts w:ascii="Arial" w:hAnsi="Arial" w:cs="Arial"/>
          <w:b/>
          <w:sz w:val="22"/>
          <w:szCs w:val="22"/>
        </w:rPr>
        <w:t>Appendix 3</w:t>
      </w:r>
      <w:r w:rsidR="002F096B">
        <w:fldChar w:fldCharType="end"/>
      </w:r>
      <w:r w:rsidRPr="0053386A">
        <w:rPr>
          <w:rFonts w:ascii="Arial" w:hAnsi="Arial" w:cs="Arial"/>
          <w:b/>
          <w:sz w:val="22"/>
          <w:szCs w:val="22"/>
        </w:rPr>
        <w:t xml:space="preserve"> (Certificate)</w:t>
      </w:r>
      <w:r w:rsidRPr="0053386A">
        <w:rPr>
          <w:rFonts w:ascii="Arial" w:hAnsi="Arial" w:cs="Arial"/>
          <w:sz w:val="22"/>
          <w:szCs w:val="22"/>
        </w:rPr>
        <w:t>.</w:t>
      </w:r>
    </w:p>
    <w:p w14:paraId="3F6C7F2E" w14:textId="77777777" w:rsidR="00A137C1" w:rsidRPr="002E50A5" w:rsidRDefault="00A137C1" w:rsidP="002E50A5">
      <w:pPr>
        <w:jc w:val="both"/>
        <w:rPr>
          <w:rFonts w:ascii="Arial" w:hAnsi="Arial" w:cs="Arial"/>
          <w:sz w:val="22"/>
          <w:szCs w:val="22"/>
        </w:rPr>
      </w:pPr>
    </w:p>
    <w:p w14:paraId="4057D45D" w14:textId="77777777" w:rsidR="00A137C1" w:rsidRPr="002E50A5" w:rsidRDefault="00A137C1" w:rsidP="0029358B">
      <w:pPr>
        <w:spacing w:after="120"/>
        <w:jc w:val="both"/>
        <w:rPr>
          <w:rFonts w:ascii="Arial" w:hAnsi="Arial" w:cs="Arial"/>
          <w:b/>
          <w:sz w:val="22"/>
          <w:szCs w:val="22"/>
        </w:rPr>
      </w:pPr>
      <w:r w:rsidRPr="002E50A5">
        <w:rPr>
          <w:rFonts w:ascii="Arial" w:hAnsi="Arial" w:cs="Arial"/>
          <w:b/>
          <w:sz w:val="22"/>
          <w:szCs w:val="22"/>
        </w:rPr>
        <w:t>Publicity</w:t>
      </w:r>
    </w:p>
    <w:p w14:paraId="047AC6A9" w14:textId="77777777" w:rsidR="00A137C1" w:rsidRPr="002E50A5" w:rsidRDefault="00A137C1" w:rsidP="0029358B">
      <w:pPr>
        <w:numPr>
          <w:ilvl w:val="1"/>
          <w:numId w:val="10"/>
        </w:numPr>
        <w:ind w:left="851" w:hanging="851"/>
        <w:jc w:val="both"/>
        <w:rPr>
          <w:rFonts w:ascii="Arial" w:hAnsi="Arial" w:cs="Arial"/>
          <w:sz w:val="22"/>
          <w:szCs w:val="22"/>
        </w:rPr>
      </w:pPr>
      <w:bookmarkStart w:id="261" w:name="_Ref479325444"/>
      <w:r w:rsidRPr="002E50A5">
        <w:rPr>
          <w:rFonts w:ascii="Arial" w:hAnsi="Arial" w:cs="Arial"/>
          <w:sz w:val="22"/>
          <w:szCs w:val="22"/>
        </w:rPr>
        <w:t>Bidders shall not undertake at any time any publicity activity with any section of the media in relation to the Procurement or Contract other than with the prior written agreement of the Authority.</w:t>
      </w:r>
      <w:bookmarkEnd w:id="261"/>
    </w:p>
    <w:p w14:paraId="7523F0D2" w14:textId="77777777" w:rsidR="00A137C1" w:rsidRPr="002E50A5" w:rsidRDefault="00A137C1" w:rsidP="002E50A5">
      <w:pPr>
        <w:jc w:val="both"/>
        <w:rPr>
          <w:rFonts w:ascii="Arial" w:hAnsi="Arial" w:cs="Arial"/>
          <w:sz w:val="22"/>
          <w:szCs w:val="22"/>
        </w:rPr>
      </w:pPr>
    </w:p>
    <w:p w14:paraId="7EDAA7AA" w14:textId="77777777" w:rsidR="00A137C1" w:rsidRPr="002E50A5" w:rsidRDefault="00A137C1" w:rsidP="0029358B">
      <w:pPr>
        <w:spacing w:after="120"/>
        <w:jc w:val="both"/>
        <w:rPr>
          <w:rFonts w:ascii="Arial" w:hAnsi="Arial" w:cs="Arial"/>
          <w:b/>
          <w:sz w:val="22"/>
          <w:szCs w:val="22"/>
        </w:rPr>
      </w:pPr>
      <w:r w:rsidRPr="002E50A5">
        <w:rPr>
          <w:rFonts w:ascii="Arial" w:hAnsi="Arial" w:cs="Arial"/>
          <w:b/>
          <w:sz w:val="22"/>
          <w:szCs w:val="22"/>
        </w:rPr>
        <w:t>Liability of the Authority and its Advisers</w:t>
      </w:r>
    </w:p>
    <w:p w14:paraId="255F1CDF" w14:textId="77777777" w:rsidR="00A137C1" w:rsidRPr="002E50A5" w:rsidRDefault="00A137C1" w:rsidP="0029358B">
      <w:pPr>
        <w:numPr>
          <w:ilvl w:val="1"/>
          <w:numId w:val="10"/>
        </w:numPr>
        <w:ind w:left="851" w:hanging="851"/>
        <w:jc w:val="both"/>
        <w:rPr>
          <w:rFonts w:ascii="Arial" w:hAnsi="Arial" w:cs="Arial"/>
          <w:sz w:val="22"/>
          <w:szCs w:val="22"/>
        </w:rPr>
      </w:pPr>
      <w:r w:rsidRPr="002E50A5">
        <w:rPr>
          <w:rFonts w:ascii="Arial" w:hAnsi="Arial" w:cs="Arial"/>
          <w:sz w:val="22"/>
          <w:szCs w:val="22"/>
        </w:rPr>
        <w:lastRenderedPageBreak/>
        <w:t>The Procurement Documents are intended only to provide a background explanation of the Procurement and do not purport to have been independently verified. All Bidders should seek their own professional technical, financial and legal advice</w:t>
      </w:r>
    </w:p>
    <w:p w14:paraId="4CE35115" w14:textId="77777777" w:rsidR="00A137C1" w:rsidRPr="002E50A5" w:rsidRDefault="00A137C1" w:rsidP="0029358B">
      <w:pPr>
        <w:ind w:left="851" w:hanging="851"/>
        <w:jc w:val="both"/>
        <w:rPr>
          <w:rFonts w:ascii="Arial" w:hAnsi="Arial" w:cs="Arial"/>
          <w:sz w:val="22"/>
          <w:szCs w:val="22"/>
        </w:rPr>
      </w:pPr>
    </w:p>
    <w:p w14:paraId="47AA63B4" w14:textId="77777777" w:rsidR="00A137C1" w:rsidRPr="002E50A5" w:rsidRDefault="00A137C1" w:rsidP="0029358B">
      <w:pPr>
        <w:numPr>
          <w:ilvl w:val="1"/>
          <w:numId w:val="10"/>
        </w:numPr>
        <w:ind w:left="851" w:hanging="851"/>
        <w:jc w:val="both"/>
        <w:rPr>
          <w:rFonts w:ascii="Arial" w:hAnsi="Arial" w:cs="Arial"/>
          <w:sz w:val="22"/>
          <w:szCs w:val="22"/>
        </w:rPr>
      </w:pPr>
      <w:r w:rsidRPr="002E50A5">
        <w:rPr>
          <w:rFonts w:ascii="Arial" w:hAnsi="Arial" w:cs="Arial"/>
          <w:sz w:val="22"/>
          <w:szCs w:val="22"/>
        </w:rPr>
        <w:t>The Authority and its Advisers:</w:t>
      </w:r>
    </w:p>
    <w:p w14:paraId="6EBFB865" w14:textId="77777777" w:rsidR="00A137C1" w:rsidRPr="002E50A5" w:rsidRDefault="00A137C1" w:rsidP="002E50A5">
      <w:pPr>
        <w:jc w:val="both"/>
        <w:rPr>
          <w:rFonts w:ascii="Arial" w:hAnsi="Arial" w:cs="Arial"/>
          <w:sz w:val="22"/>
          <w:szCs w:val="22"/>
        </w:rPr>
      </w:pPr>
    </w:p>
    <w:p w14:paraId="4C11E9E2" w14:textId="77777777" w:rsidR="00A137C1" w:rsidRPr="002E50A5" w:rsidRDefault="00A137C1" w:rsidP="0029358B">
      <w:pPr>
        <w:numPr>
          <w:ilvl w:val="2"/>
          <w:numId w:val="10"/>
        </w:numPr>
        <w:spacing w:after="120"/>
        <w:ind w:left="1702" w:hanging="851"/>
        <w:jc w:val="both"/>
        <w:rPr>
          <w:rFonts w:ascii="Arial" w:hAnsi="Arial" w:cs="Arial"/>
          <w:sz w:val="22"/>
          <w:szCs w:val="22"/>
        </w:rPr>
      </w:pPr>
      <w:r w:rsidRPr="002E50A5">
        <w:rPr>
          <w:rFonts w:ascii="Arial" w:hAnsi="Arial" w:cs="Arial"/>
          <w:sz w:val="22"/>
          <w:szCs w:val="22"/>
        </w:rPr>
        <w:t>do not make any representation or warranty (express or implied) as to the accuracy, reasonableness or completeness of the Procurement Documents provided; and</w:t>
      </w:r>
    </w:p>
    <w:p w14:paraId="66467238" w14:textId="77777777" w:rsidR="00A137C1" w:rsidRPr="002E50A5" w:rsidRDefault="00A137C1" w:rsidP="0029358B">
      <w:pPr>
        <w:numPr>
          <w:ilvl w:val="2"/>
          <w:numId w:val="10"/>
        </w:numPr>
        <w:spacing w:after="120"/>
        <w:ind w:left="1702" w:hanging="851"/>
        <w:jc w:val="both"/>
        <w:rPr>
          <w:rFonts w:ascii="Arial" w:hAnsi="Arial" w:cs="Arial"/>
          <w:sz w:val="22"/>
          <w:szCs w:val="22"/>
        </w:rPr>
      </w:pPr>
      <w:r w:rsidRPr="002E50A5">
        <w:rPr>
          <w:rFonts w:ascii="Arial" w:hAnsi="Arial" w:cs="Arial"/>
          <w:sz w:val="22"/>
          <w:szCs w:val="22"/>
        </w:rPr>
        <w:t>exclude any and all liability for any loss or damage caused in relation to the Procurement Documents to the maximum extent permissible by law.</w:t>
      </w:r>
    </w:p>
    <w:p w14:paraId="3798B67F" w14:textId="77777777" w:rsidR="0029358B" w:rsidRDefault="0029358B" w:rsidP="0029358B">
      <w:pPr>
        <w:jc w:val="both"/>
        <w:rPr>
          <w:rFonts w:ascii="Arial" w:hAnsi="Arial" w:cs="Arial"/>
          <w:sz w:val="22"/>
          <w:szCs w:val="22"/>
        </w:rPr>
      </w:pPr>
    </w:p>
    <w:p w14:paraId="789DEC0B" w14:textId="77777777" w:rsidR="00A137C1" w:rsidRPr="002E50A5" w:rsidRDefault="00A137C1" w:rsidP="0029358B">
      <w:pPr>
        <w:spacing w:after="120"/>
        <w:jc w:val="both"/>
        <w:rPr>
          <w:rFonts w:ascii="Arial" w:hAnsi="Arial" w:cs="Arial"/>
          <w:b/>
          <w:sz w:val="22"/>
          <w:szCs w:val="22"/>
        </w:rPr>
      </w:pPr>
      <w:r w:rsidRPr="002E50A5">
        <w:rPr>
          <w:rFonts w:ascii="Arial" w:hAnsi="Arial" w:cs="Arial"/>
          <w:b/>
          <w:sz w:val="22"/>
          <w:szCs w:val="22"/>
        </w:rPr>
        <w:t xml:space="preserve">Procurement Process and </w:t>
      </w:r>
      <w:r w:rsidR="001A643E" w:rsidRPr="002E50A5">
        <w:rPr>
          <w:rFonts w:ascii="Arial" w:hAnsi="Arial" w:cs="Arial"/>
          <w:b/>
          <w:sz w:val="22"/>
          <w:szCs w:val="22"/>
        </w:rPr>
        <w:t>C</w:t>
      </w:r>
      <w:r w:rsidRPr="002E50A5">
        <w:rPr>
          <w:rFonts w:ascii="Arial" w:hAnsi="Arial" w:cs="Arial"/>
          <w:b/>
          <w:sz w:val="22"/>
          <w:szCs w:val="22"/>
        </w:rPr>
        <w:t>osts</w:t>
      </w:r>
    </w:p>
    <w:p w14:paraId="5D754DE4" w14:textId="77777777" w:rsidR="00A137C1" w:rsidRDefault="00A137C1" w:rsidP="002E50A5">
      <w:pPr>
        <w:numPr>
          <w:ilvl w:val="1"/>
          <w:numId w:val="10"/>
        </w:numPr>
        <w:ind w:left="992" w:hanging="992"/>
        <w:jc w:val="both"/>
        <w:rPr>
          <w:rFonts w:ascii="Arial" w:hAnsi="Arial" w:cs="Arial"/>
          <w:sz w:val="22"/>
          <w:szCs w:val="22"/>
        </w:rPr>
      </w:pPr>
      <w:r w:rsidRPr="002E50A5">
        <w:rPr>
          <w:rFonts w:ascii="Arial" w:hAnsi="Arial" w:cs="Arial"/>
          <w:sz w:val="22"/>
          <w:szCs w:val="22"/>
        </w:rPr>
        <w:t>The Authority reserves the right at any time:</w:t>
      </w:r>
    </w:p>
    <w:p w14:paraId="783A133E" w14:textId="77777777" w:rsidR="0029358B" w:rsidRPr="002E50A5" w:rsidRDefault="0029358B" w:rsidP="0029358B">
      <w:pPr>
        <w:spacing w:after="120"/>
        <w:jc w:val="both"/>
        <w:rPr>
          <w:rFonts w:ascii="Arial" w:hAnsi="Arial" w:cs="Arial"/>
          <w:sz w:val="22"/>
          <w:szCs w:val="22"/>
        </w:rPr>
      </w:pPr>
    </w:p>
    <w:p w14:paraId="6701358C" w14:textId="77777777" w:rsidR="00A137C1" w:rsidRDefault="00A137C1" w:rsidP="0029358B">
      <w:pPr>
        <w:numPr>
          <w:ilvl w:val="2"/>
          <w:numId w:val="10"/>
        </w:numPr>
        <w:spacing w:after="120"/>
        <w:ind w:left="1701" w:hanging="850"/>
        <w:jc w:val="both"/>
        <w:rPr>
          <w:rFonts w:ascii="Arial" w:hAnsi="Arial" w:cs="Arial"/>
          <w:sz w:val="22"/>
          <w:szCs w:val="22"/>
        </w:rPr>
      </w:pPr>
      <w:r w:rsidRPr="002E50A5">
        <w:rPr>
          <w:rFonts w:ascii="Arial" w:hAnsi="Arial" w:cs="Arial"/>
          <w:sz w:val="22"/>
          <w:szCs w:val="22"/>
        </w:rPr>
        <w:t>to require a Bidder to clarify their Quotation(s) in writing and/or provide additional information;</w:t>
      </w:r>
    </w:p>
    <w:p w14:paraId="347017CC" w14:textId="77777777" w:rsidR="00A137C1" w:rsidRDefault="00A137C1" w:rsidP="0029358B">
      <w:pPr>
        <w:numPr>
          <w:ilvl w:val="2"/>
          <w:numId w:val="10"/>
        </w:numPr>
        <w:spacing w:after="120"/>
        <w:ind w:left="1701" w:hanging="850"/>
        <w:jc w:val="both"/>
        <w:rPr>
          <w:rFonts w:ascii="Arial" w:hAnsi="Arial" w:cs="Arial"/>
          <w:sz w:val="22"/>
          <w:szCs w:val="22"/>
        </w:rPr>
      </w:pPr>
      <w:r w:rsidRPr="002E50A5">
        <w:rPr>
          <w:rFonts w:ascii="Arial" w:hAnsi="Arial" w:cs="Arial"/>
          <w:sz w:val="22"/>
          <w:szCs w:val="22"/>
        </w:rPr>
        <w:t>to amend the terms and conditions of the Procurement Process or to cancel or withdraw from it at any stage;</w:t>
      </w:r>
    </w:p>
    <w:p w14:paraId="4B4DC214" w14:textId="77777777" w:rsidR="0029358B" w:rsidRPr="0029358B" w:rsidRDefault="00A137C1" w:rsidP="0029358B">
      <w:pPr>
        <w:numPr>
          <w:ilvl w:val="2"/>
          <w:numId w:val="10"/>
        </w:numPr>
        <w:spacing w:after="120"/>
        <w:ind w:left="1701" w:hanging="850"/>
        <w:jc w:val="both"/>
        <w:rPr>
          <w:rFonts w:ascii="Arial" w:hAnsi="Arial" w:cs="Arial"/>
          <w:sz w:val="22"/>
          <w:szCs w:val="22"/>
        </w:rPr>
      </w:pPr>
      <w:r w:rsidRPr="002E50A5">
        <w:rPr>
          <w:rFonts w:ascii="Arial" w:hAnsi="Arial" w:cs="Arial"/>
          <w:sz w:val="22"/>
          <w:szCs w:val="22"/>
        </w:rPr>
        <w:t>to issue amendments or modifications to the RFQ including the timetable;</w:t>
      </w:r>
    </w:p>
    <w:p w14:paraId="011B525C" w14:textId="77777777" w:rsidR="00A137C1" w:rsidRDefault="00A137C1" w:rsidP="0029358B">
      <w:pPr>
        <w:numPr>
          <w:ilvl w:val="2"/>
          <w:numId w:val="10"/>
        </w:numPr>
        <w:spacing w:after="120"/>
        <w:ind w:left="1701" w:hanging="850"/>
        <w:jc w:val="both"/>
        <w:rPr>
          <w:rFonts w:ascii="Arial" w:hAnsi="Arial" w:cs="Arial"/>
          <w:sz w:val="22"/>
          <w:szCs w:val="22"/>
        </w:rPr>
      </w:pPr>
      <w:r w:rsidRPr="002E50A5">
        <w:rPr>
          <w:rFonts w:ascii="Arial" w:hAnsi="Arial" w:cs="Arial"/>
          <w:sz w:val="22"/>
          <w:szCs w:val="22"/>
        </w:rPr>
        <w:t>not to award a contract or all or some of the lots as applicable</w:t>
      </w:r>
    </w:p>
    <w:p w14:paraId="103345C7" w14:textId="77777777" w:rsidR="0029358B" w:rsidRPr="002E50A5" w:rsidRDefault="0029358B" w:rsidP="0029358B">
      <w:pPr>
        <w:jc w:val="both"/>
        <w:rPr>
          <w:rFonts w:ascii="Arial" w:hAnsi="Arial" w:cs="Arial"/>
          <w:sz w:val="22"/>
          <w:szCs w:val="22"/>
        </w:rPr>
      </w:pPr>
    </w:p>
    <w:p w14:paraId="1A08992C" w14:textId="77777777" w:rsidR="00A137C1" w:rsidRPr="002E50A5" w:rsidRDefault="00A137C1" w:rsidP="0029358B">
      <w:pPr>
        <w:numPr>
          <w:ilvl w:val="1"/>
          <w:numId w:val="10"/>
        </w:numPr>
        <w:ind w:left="851" w:hanging="851"/>
        <w:jc w:val="both"/>
        <w:rPr>
          <w:rFonts w:ascii="Arial" w:hAnsi="Arial" w:cs="Arial"/>
          <w:sz w:val="22"/>
          <w:szCs w:val="22"/>
        </w:rPr>
      </w:pPr>
      <w:r w:rsidRPr="002E50A5">
        <w:rPr>
          <w:rFonts w:ascii="Arial" w:hAnsi="Arial" w:cs="Arial"/>
          <w:sz w:val="22"/>
          <w:szCs w:val="22"/>
        </w:rPr>
        <w:t>All Bidders are solely responsible for their costs and expenses incurred in connection with the preparation and submission of Quotations and their participation in this Procurement Process.  Under no circumstances will the Authority be liable for any such costs or expenses including where the Authority abandons the Procurement Process for any reason.</w:t>
      </w:r>
    </w:p>
    <w:p w14:paraId="56E8DC9A" w14:textId="77777777" w:rsidR="00A137C1" w:rsidRPr="002E50A5" w:rsidRDefault="00A137C1" w:rsidP="002E50A5">
      <w:pPr>
        <w:jc w:val="both"/>
        <w:rPr>
          <w:rFonts w:ascii="Arial" w:hAnsi="Arial" w:cs="Arial"/>
          <w:sz w:val="22"/>
          <w:szCs w:val="22"/>
        </w:rPr>
      </w:pPr>
    </w:p>
    <w:p w14:paraId="3E63D733" w14:textId="77777777" w:rsidR="00A137C1" w:rsidRPr="002E50A5" w:rsidRDefault="00A137C1" w:rsidP="0029358B">
      <w:pPr>
        <w:spacing w:after="120"/>
        <w:jc w:val="both"/>
        <w:rPr>
          <w:rFonts w:ascii="Arial" w:hAnsi="Arial" w:cs="Arial"/>
          <w:b/>
          <w:sz w:val="22"/>
          <w:szCs w:val="22"/>
        </w:rPr>
      </w:pPr>
      <w:r w:rsidRPr="002E50A5">
        <w:rPr>
          <w:rFonts w:ascii="Arial" w:hAnsi="Arial" w:cs="Arial"/>
          <w:b/>
          <w:sz w:val="22"/>
          <w:szCs w:val="22"/>
        </w:rPr>
        <w:t>Abnormally Low Bids:</w:t>
      </w:r>
    </w:p>
    <w:p w14:paraId="17439A32" w14:textId="77777777" w:rsidR="00A137C1" w:rsidRPr="002E50A5" w:rsidRDefault="00A137C1" w:rsidP="0029358B">
      <w:pPr>
        <w:numPr>
          <w:ilvl w:val="1"/>
          <w:numId w:val="10"/>
        </w:numPr>
        <w:ind w:left="851" w:hanging="851"/>
        <w:jc w:val="both"/>
        <w:rPr>
          <w:rFonts w:ascii="Arial" w:hAnsi="Arial" w:cs="Arial"/>
          <w:sz w:val="22"/>
          <w:szCs w:val="22"/>
        </w:rPr>
      </w:pPr>
      <w:r w:rsidRPr="002E50A5">
        <w:rPr>
          <w:rFonts w:ascii="Arial" w:hAnsi="Arial" w:cs="Arial"/>
          <w:sz w:val="22"/>
          <w:szCs w:val="22"/>
        </w:rPr>
        <w:t>Where the Authority receives a Quotation which appears to be abnormally low, it will require the Bidder to explain in writing the price or cost proposed in the Bid.  The Authority will assess the information provided by the Bidder and may reject the Bid where the evidence supplied does not satisfactorily account for the low level of price or costs proposed.</w:t>
      </w:r>
    </w:p>
    <w:p w14:paraId="177F1B67" w14:textId="77777777" w:rsidR="00A137C1" w:rsidRPr="002E50A5" w:rsidRDefault="00A137C1" w:rsidP="002E50A5">
      <w:pPr>
        <w:jc w:val="both"/>
        <w:rPr>
          <w:rFonts w:ascii="Arial" w:hAnsi="Arial" w:cs="Arial"/>
          <w:sz w:val="22"/>
          <w:szCs w:val="22"/>
        </w:rPr>
      </w:pPr>
    </w:p>
    <w:p w14:paraId="024AEA7B" w14:textId="77777777" w:rsidR="00A137C1" w:rsidRPr="002E50A5" w:rsidRDefault="00A137C1" w:rsidP="0029358B">
      <w:pPr>
        <w:spacing w:after="120"/>
        <w:jc w:val="both"/>
        <w:rPr>
          <w:rFonts w:ascii="Arial" w:hAnsi="Arial" w:cs="Arial"/>
          <w:b/>
          <w:sz w:val="22"/>
          <w:szCs w:val="22"/>
        </w:rPr>
      </w:pPr>
      <w:r w:rsidRPr="002E50A5">
        <w:rPr>
          <w:rFonts w:ascii="Arial" w:hAnsi="Arial" w:cs="Arial"/>
          <w:b/>
          <w:sz w:val="22"/>
          <w:szCs w:val="22"/>
        </w:rPr>
        <w:t>Rejection of Quotations</w:t>
      </w:r>
    </w:p>
    <w:p w14:paraId="0F121CAB" w14:textId="77777777" w:rsidR="00A137C1" w:rsidRDefault="00A137C1" w:rsidP="0029358B">
      <w:pPr>
        <w:numPr>
          <w:ilvl w:val="1"/>
          <w:numId w:val="10"/>
        </w:numPr>
        <w:ind w:left="851" w:hanging="851"/>
        <w:jc w:val="both"/>
        <w:rPr>
          <w:rFonts w:ascii="Arial" w:hAnsi="Arial" w:cs="Arial"/>
          <w:sz w:val="22"/>
          <w:szCs w:val="22"/>
        </w:rPr>
      </w:pPr>
      <w:r w:rsidRPr="002E50A5">
        <w:rPr>
          <w:rFonts w:ascii="Arial" w:hAnsi="Arial" w:cs="Arial"/>
          <w:sz w:val="22"/>
          <w:szCs w:val="22"/>
        </w:rPr>
        <w:t>The Authority will reject or disqualify a Bidder where a Quotation is submitted late.</w:t>
      </w:r>
    </w:p>
    <w:p w14:paraId="44E29780" w14:textId="77777777" w:rsidR="0029358B" w:rsidRDefault="0029358B" w:rsidP="0029358B">
      <w:pPr>
        <w:jc w:val="both"/>
        <w:rPr>
          <w:rFonts w:ascii="Arial" w:hAnsi="Arial" w:cs="Arial"/>
          <w:sz w:val="22"/>
          <w:szCs w:val="22"/>
        </w:rPr>
      </w:pPr>
    </w:p>
    <w:p w14:paraId="43DAF001" w14:textId="77777777" w:rsidR="00A137C1" w:rsidRDefault="00A137C1" w:rsidP="0029358B">
      <w:pPr>
        <w:numPr>
          <w:ilvl w:val="1"/>
          <w:numId w:val="10"/>
        </w:numPr>
        <w:ind w:left="851" w:hanging="851"/>
        <w:jc w:val="both"/>
        <w:rPr>
          <w:rFonts w:ascii="Arial" w:hAnsi="Arial" w:cs="Arial"/>
          <w:sz w:val="22"/>
          <w:szCs w:val="22"/>
        </w:rPr>
      </w:pPr>
      <w:r w:rsidRPr="002E50A5">
        <w:rPr>
          <w:rFonts w:ascii="Arial" w:hAnsi="Arial" w:cs="Arial"/>
          <w:sz w:val="22"/>
          <w:szCs w:val="22"/>
        </w:rPr>
        <w:t>The Authority reserves the right to reject or disqualify a Bidder where:</w:t>
      </w:r>
    </w:p>
    <w:p w14:paraId="41361C6C" w14:textId="77777777" w:rsidR="0029358B" w:rsidRPr="002E50A5" w:rsidRDefault="0029358B" w:rsidP="0029358B">
      <w:pPr>
        <w:jc w:val="both"/>
        <w:rPr>
          <w:rFonts w:ascii="Arial" w:hAnsi="Arial" w:cs="Arial"/>
          <w:sz w:val="22"/>
          <w:szCs w:val="22"/>
        </w:rPr>
      </w:pPr>
    </w:p>
    <w:p w14:paraId="53ED2EB4" w14:textId="77777777" w:rsidR="00A137C1" w:rsidRPr="002E50A5" w:rsidRDefault="00A137C1" w:rsidP="0029358B">
      <w:pPr>
        <w:numPr>
          <w:ilvl w:val="2"/>
          <w:numId w:val="10"/>
        </w:numPr>
        <w:spacing w:after="120"/>
        <w:ind w:left="1984" w:hanging="992"/>
        <w:jc w:val="both"/>
        <w:rPr>
          <w:rFonts w:ascii="Arial" w:hAnsi="Arial" w:cs="Arial"/>
          <w:sz w:val="22"/>
          <w:szCs w:val="22"/>
        </w:rPr>
      </w:pPr>
      <w:r w:rsidRPr="002E50A5">
        <w:rPr>
          <w:rFonts w:ascii="Arial" w:hAnsi="Arial" w:cs="Arial"/>
          <w:sz w:val="22"/>
          <w:szCs w:val="22"/>
        </w:rPr>
        <w:t>a Quotation is completed incorrectly, is materially incomplete or fails to meet the Authority’s submission requirements;</w:t>
      </w:r>
    </w:p>
    <w:p w14:paraId="4D259691" w14:textId="77777777" w:rsidR="00A137C1" w:rsidRPr="002E50A5" w:rsidRDefault="00A137C1" w:rsidP="0029358B">
      <w:pPr>
        <w:numPr>
          <w:ilvl w:val="2"/>
          <w:numId w:val="10"/>
        </w:numPr>
        <w:spacing w:after="120"/>
        <w:ind w:left="1984" w:hanging="992"/>
        <w:jc w:val="both"/>
        <w:rPr>
          <w:rFonts w:ascii="Arial" w:hAnsi="Arial" w:cs="Arial"/>
          <w:sz w:val="22"/>
          <w:szCs w:val="22"/>
        </w:rPr>
      </w:pPr>
      <w:r w:rsidRPr="002E50A5">
        <w:rPr>
          <w:rFonts w:ascii="Arial" w:hAnsi="Arial" w:cs="Arial"/>
          <w:sz w:val="22"/>
          <w:szCs w:val="22"/>
        </w:rPr>
        <w:t>a Bidder is guilty of material misrepresentation in relation to its Quotation and/or the Procurement Process;</w:t>
      </w:r>
    </w:p>
    <w:p w14:paraId="360E1716" w14:textId="77777777" w:rsidR="00A137C1" w:rsidRPr="002E50A5" w:rsidRDefault="00A137C1" w:rsidP="0029358B">
      <w:pPr>
        <w:numPr>
          <w:ilvl w:val="2"/>
          <w:numId w:val="10"/>
        </w:numPr>
        <w:spacing w:after="120"/>
        <w:ind w:left="1984" w:hanging="992"/>
        <w:jc w:val="both"/>
        <w:rPr>
          <w:rFonts w:ascii="Arial" w:hAnsi="Arial" w:cs="Arial"/>
          <w:sz w:val="22"/>
          <w:szCs w:val="22"/>
        </w:rPr>
      </w:pPr>
      <w:r w:rsidRPr="002E50A5">
        <w:rPr>
          <w:rFonts w:ascii="Arial" w:hAnsi="Arial" w:cs="Arial"/>
          <w:sz w:val="22"/>
          <w:szCs w:val="22"/>
        </w:rPr>
        <w:t xml:space="preserve">the Bidder contravene any of the terms and conditions of this RFQ; </w:t>
      </w:r>
    </w:p>
    <w:p w14:paraId="55987BBC" w14:textId="77777777" w:rsidR="00A137C1" w:rsidRPr="002E50A5" w:rsidRDefault="00A137C1" w:rsidP="0029358B">
      <w:pPr>
        <w:numPr>
          <w:ilvl w:val="2"/>
          <w:numId w:val="10"/>
        </w:numPr>
        <w:spacing w:after="120"/>
        <w:ind w:left="1984" w:hanging="992"/>
        <w:jc w:val="both"/>
        <w:rPr>
          <w:rFonts w:ascii="Arial" w:hAnsi="Arial" w:cs="Arial"/>
          <w:sz w:val="22"/>
          <w:szCs w:val="22"/>
        </w:rPr>
      </w:pPr>
      <w:r w:rsidRPr="002E50A5">
        <w:rPr>
          <w:rFonts w:ascii="Arial" w:hAnsi="Arial" w:cs="Arial"/>
          <w:sz w:val="22"/>
          <w:szCs w:val="22"/>
        </w:rPr>
        <w:t>there is a change in identity, control, financial standing or other factor impacting on the selection and/or evaluation process affecting the Bidder; or</w:t>
      </w:r>
    </w:p>
    <w:p w14:paraId="55CFC5D8" w14:textId="77777777" w:rsidR="00A137C1" w:rsidRPr="002E50A5" w:rsidRDefault="00A137C1" w:rsidP="0029358B">
      <w:pPr>
        <w:numPr>
          <w:ilvl w:val="2"/>
          <w:numId w:val="10"/>
        </w:numPr>
        <w:spacing w:after="120"/>
        <w:ind w:left="1984" w:hanging="992"/>
        <w:jc w:val="both"/>
        <w:rPr>
          <w:rFonts w:ascii="Arial" w:hAnsi="Arial" w:cs="Arial"/>
          <w:sz w:val="22"/>
          <w:szCs w:val="22"/>
        </w:rPr>
      </w:pPr>
      <w:r w:rsidRPr="002E50A5">
        <w:rPr>
          <w:rFonts w:ascii="Arial" w:hAnsi="Arial" w:cs="Arial"/>
          <w:sz w:val="22"/>
          <w:szCs w:val="22"/>
        </w:rPr>
        <w:t xml:space="preserve">Quotations or offers by Bidders are made subject to additional or alternative conditions. </w:t>
      </w:r>
    </w:p>
    <w:p w14:paraId="7217D9F8" w14:textId="77777777" w:rsidR="00A137C1" w:rsidRDefault="00A137C1" w:rsidP="0029358B">
      <w:pPr>
        <w:numPr>
          <w:ilvl w:val="1"/>
          <w:numId w:val="10"/>
        </w:numPr>
        <w:ind w:left="851" w:hanging="852"/>
        <w:jc w:val="both"/>
        <w:rPr>
          <w:rFonts w:ascii="Arial" w:hAnsi="Arial" w:cs="Arial"/>
          <w:sz w:val="22"/>
          <w:szCs w:val="22"/>
        </w:rPr>
      </w:pPr>
      <w:r w:rsidRPr="002E50A5">
        <w:rPr>
          <w:rFonts w:ascii="Arial" w:hAnsi="Arial" w:cs="Arial"/>
          <w:sz w:val="22"/>
          <w:szCs w:val="22"/>
        </w:rPr>
        <w:lastRenderedPageBreak/>
        <w:t>All information conveyed within a Quotation will be relied upon as being true and accurate and will form part of the Contract. If any such information is subsequently identified as being inaccurate, the Authority may exclude that Bidder from further consideration pre contract award or terminate the Contract post contract award.</w:t>
      </w:r>
    </w:p>
    <w:p w14:paraId="1811FA81" w14:textId="77777777" w:rsidR="0029358B" w:rsidRPr="002E50A5" w:rsidRDefault="0029358B" w:rsidP="0029358B">
      <w:pPr>
        <w:ind w:left="851" w:hanging="852"/>
        <w:jc w:val="both"/>
        <w:rPr>
          <w:rFonts w:ascii="Arial" w:hAnsi="Arial" w:cs="Arial"/>
          <w:sz w:val="22"/>
          <w:szCs w:val="22"/>
        </w:rPr>
      </w:pPr>
    </w:p>
    <w:p w14:paraId="04C3E0A3" w14:textId="77777777" w:rsidR="00A137C1" w:rsidRPr="002E50A5" w:rsidRDefault="00A137C1" w:rsidP="0029358B">
      <w:pPr>
        <w:numPr>
          <w:ilvl w:val="1"/>
          <w:numId w:val="10"/>
        </w:numPr>
        <w:ind w:left="851" w:hanging="852"/>
        <w:jc w:val="both"/>
        <w:rPr>
          <w:rFonts w:ascii="Arial" w:hAnsi="Arial" w:cs="Arial"/>
          <w:sz w:val="22"/>
          <w:szCs w:val="22"/>
        </w:rPr>
      </w:pPr>
      <w:r w:rsidRPr="002E50A5">
        <w:rPr>
          <w:rFonts w:ascii="Arial" w:hAnsi="Arial" w:cs="Arial"/>
          <w:sz w:val="22"/>
          <w:szCs w:val="22"/>
        </w:rPr>
        <w:t xml:space="preserve">The Authority reserves the right at any time to require Bidders to submit all or any supporting documents (or to supplement or clarify certificates received) where it is necessary to ensure the proper conduct of the Procurement Process. </w:t>
      </w:r>
    </w:p>
    <w:p w14:paraId="698D8269" w14:textId="77777777" w:rsidR="00A137C1" w:rsidRPr="002E50A5" w:rsidRDefault="00A137C1" w:rsidP="00655456">
      <w:pPr>
        <w:ind w:left="851"/>
        <w:jc w:val="both"/>
        <w:rPr>
          <w:rFonts w:ascii="Arial" w:hAnsi="Arial" w:cs="Arial"/>
          <w:sz w:val="22"/>
          <w:szCs w:val="22"/>
        </w:rPr>
      </w:pPr>
      <w:r w:rsidRPr="002E50A5">
        <w:rPr>
          <w:rFonts w:ascii="Arial" w:hAnsi="Arial" w:cs="Arial"/>
          <w:sz w:val="22"/>
          <w:szCs w:val="22"/>
        </w:rPr>
        <w:t>The Authority's contract award decision will be subject to the satisfactory completion of this process by the successful Bidder.</w:t>
      </w:r>
    </w:p>
    <w:p w14:paraId="74D0F4FF" w14:textId="77777777" w:rsidR="00A137C1" w:rsidRPr="002E50A5" w:rsidRDefault="00A137C1" w:rsidP="002E50A5">
      <w:pPr>
        <w:jc w:val="both"/>
        <w:rPr>
          <w:rFonts w:ascii="Arial" w:hAnsi="Arial" w:cs="Arial"/>
          <w:sz w:val="22"/>
          <w:szCs w:val="22"/>
        </w:rPr>
      </w:pPr>
    </w:p>
    <w:p w14:paraId="0F53C856" w14:textId="1FB07CB9" w:rsidR="00A137C1" w:rsidRPr="002E50A5" w:rsidRDefault="00A137C1" w:rsidP="0029358B">
      <w:pPr>
        <w:spacing w:after="120"/>
        <w:jc w:val="both"/>
        <w:rPr>
          <w:rFonts w:ascii="Arial" w:hAnsi="Arial" w:cs="Arial"/>
          <w:sz w:val="22"/>
          <w:szCs w:val="22"/>
        </w:rPr>
      </w:pPr>
      <w:r w:rsidRPr="002E50A5">
        <w:rPr>
          <w:rFonts w:ascii="Arial" w:hAnsi="Arial" w:cs="Arial"/>
          <w:b/>
          <w:sz w:val="22"/>
          <w:szCs w:val="22"/>
        </w:rPr>
        <w:t>Sub-contracting arrangements</w:t>
      </w:r>
    </w:p>
    <w:p w14:paraId="6A06AD15" w14:textId="77777777" w:rsidR="00A137C1" w:rsidRDefault="00A137C1" w:rsidP="0029358B">
      <w:pPr>
        <w:numPr>
          <w:ilvl w:val="1"/>
          <w:numId w:val="10"/>
        </w:numPr>
        <w:ind w:left="851" w:hanging="851"/>
        <w:jc w:val="both"/>
        <w:rPr>
          <w:rFonts w:ascii="Arial" w:hAnsi="Arial" w:cs="Arial"/>
          <w:sz w:val="22"/>
          <w:szCs w:val="22"/>
        </w:rPr>
      </w:pPr>
      <w:bookmarkStart w:id="262" w:name="_Ref479252721"/>
      <w:r w:rsidRPr="002E50A5">
        <w:rPr>
          <w:rFonts w:ascii="Arial" w:hAnsi="Arial" w:cs="Arial"/>
          <w:sz w:val="22"/>
          <w:szCs w:val="22"/>
        </w:rPr>
        <w:t>Where the Bidder proposes to use one or more sub-contractors to deliver some or all of the contract requirements, a separate Appendix must be used to provide details of the proposed bidding model that includes members of the supply chain, the percentage of work being delivered by each sub-contractor and the key contract deliverables each sub-contractor will be responsible for.</w:t>
      </w:r>
      <w:bookmarkEnd w:id="262"/>
    </w:p>
    <w:p w14:paraId="1D2AE429" w14:textId="77777777" w:rsidR="0029358B" w:rsidRPr="002E50A5" w:rsidRDefault="0029358B" w:rsidP="0029358B">
      <w:pPr>
        <w:ind w:left="-141"/>
        <w:jc w:val="both"/>
        <w:rPr>
          <w:rFonts w:ascii="Arial" w:hAnsi="Arial" w:cs="Arial"/>
          <w:sz w:val="22"/>
          <w:szCs w:val="22"/>
        </w:rPr>
      </w:pPr>
    </w:p>
    <w:p w14:paraId="117FB118" w14:textId="77777777" w:rsidR="00A137C1" w:rsidRPr="002E50A5" w:rsidRDefault="00A137C1" w:rsidP="0029358B">
      <w:pPr>
        <w:numPr>
          <w:ilvl w:val="1"/>
          <w:numId w:val="10"/>
        </w:numPr>
        <w:ind w:left="851" w:hanging="851"/>
        <w:jc w:val="both"/>
        <w:rPr>
          <w:rFonts w:ascii="Arial" w:hAnsi="Arial" w:cs="Arial"/>
          <w:sz w:val="22"/>
          <w:szCs w:val="22"/>
        </w:rPr>
      </w:pPr>
      <w:bookmarkStart w:id="263" w:name="_Ref479252723"/>
      <w:r w:rsidRPr="002E50A5">
        <w:rPr>
          <w:rFonts w:ascii="Arial" w:hAnsi="Arial" w:cs="Arial"/>
          <w:sz w:val="22"/>
          <w:szCs w:val="22"/>
        </w:rPr>
        <w:t>Bidders should notify the Authority immediately of any change in the proposed sub-contractor arrangements. The Authority reserves the right to deselect the Bidder prior to any award of contract, based on an assessment of the updated information.</w:t>
      </w:r>
      <w:bookmarkEnd w:id="263"/>
    </w:p>
    <w:p w14:paraId="6AB9A209" w14:textId="77777777" w:rsidR="00A137C1" w:rsidRPr="002E50A5" w:rsidRDefault="00A137C1" w:rsidP="002E50A5">
      <w:pPr>
        <w:jc w:val="both"/>
        <w:rPr>
          <w:rFonts w:ascii="Arial" w:hAnsi="Arial" w:cs="Arial"/>
          <w:sz w:val="22"/>
          <w:szCs w:val="22"/>
        </w:rPr>
      </w:pPr>
    </w:p>
    <w:p w14:paraId="6E8A1593" w14:textId="77777777" w:rsidR="00A137C1" w:rsidRPr="002E50A5" w:rsidRDefault="00A137C1" w:rsidP="0029358B">
      <w:pPr>
        <w:spacing w:after="120"/>
        <w:jc w:val="both"/>
        <w:rPr>
          <w:rFonts w:ascii="Arial" w:hAnsi="Arial" w:cs="Arial"/>
          <w:b/>
          <w:sz w:val="22"/>
          <w:szCs w:val="22"/>
        </w:rPr>
      </w:pPr>
      <w:r w:rsidRPr="002E50A5">
        <w:rPr>
          <w:rFonts w:ascii="Arial" w:hAnsi="Arial" w:cs="Arial"/>
          <w:b/>
          <w:sz w:val="22"/>
          <w:szCs w:val="22"/>
        </w:rPr>
        <w:t>Acceptance of Quotations</w:t>
      </w:r>
    </w:p>
    <w:p w14:paraId="200B228C" w14:textId="77777777" w:rsidR="00A137C1" w:rsidRPr="00655456" w:rsidRDefault="00A137C1" w:rsidP="0029358B">
      <w:pPr>
        <w:numPr>
          <w:ilvl w:val="1"/>
          <w:numId w:val="10"/>
        </w:numPr>
        <w:ind w:left="851" w:hanging="851"/>
        <w:jc w:val="both"/>
        <w:rPr>
          <w:rFonts w:ascii="Arial" w:hAnsi="Arial" w:cs="Arial"/>
          <w:sz w:val="22"/>
          <w:szCs w:val="22"/>
        </w:rPr>
      </w:pPr>
      <w:bookmarkStart w:id="264" w:name="_Ref21093206"/>
      <w:r w:rsidRPr="00655456">
        <w:rPr>
          <w:rFonts w:ascii="Arial" w:hAnsi="Arial" w:cs="Arial"/>
          <w:sz w:val="22"/>
          <w:szCs w:val="22"/>
        </w:rPr>
        <w:t xml:space="preserve">Bidders are reminded that no contract is entered into until the Authority expressly confirms the same in writing to the successful Bidder and all other relevant parties and declares the relevant contract documents to be unconditional. At such time, the successful Bidder will be required to sign a further agreement for the due performance of the contract in the form of the Contract; in the meantime, the successful Bidder will remain bound by the Contractual Undertaking at </w:t>
      </w:r>
      <w:r w:rsidRPr="00655456">
        <w:rPr>
          <w:rFonts w:ascii="Arial" w:hAnsi="Arial" w:cs="Arial"/>
          <w:b/>
          <w:sz w:val="22"/>
          <w:szCs w:val="22"/>
        </w:rPr>
        <w:t>Appendix 5</w:t>
      </w:r>
      <w:r w:rsidRPr="00655456">
        <w:rPr>
          <w:rFonts w:ascii="Arial" w:hAnsi="Arial" w:cs="Arial"/>
          <w:sz w:val="22"/>
          <w:szCs w:val="22"/>
        </w:rPr>
        <w:t>. No dialogue or communication with the Authority shall imply acceptance of any offer or constitute an indication that the Bidder will be awarded the contract.</w:t>
      </w:r>
      <w:bookmarkEnd w:id="264"/>
    </w:p>
    <w:p w14:paraId="6639215C" w14:textId="77777777" w:rsidR="0029358B" w:rsidRPr="002E50A5" w:rsidRDefault="0029358B" w:rsidP="0029358B">
      <w:pPr>
        <w:jc w:val="both"/>
        <w:rPr>
          <w:rFonts w:ascii="Arial" w:hAnsi="Arial" w:cs="Arial"/>
          <w:sz w:val="22"/>
          <w:szCs w:val="22"/>
          <w:highlight w:val="yellow"/>
        </w:rPr>
      </w:pPr>
    </w:p>
    <w:p w14:paraId="79CBBDE0" w14:textId="77777777" w:rsidR="00A137C1" w:rsidRDefault="00A137C1" w:rsidP="0029358B">
      <w:pPr>
        <w:numPr>
          <w:ilvl w:val="1"/>
          <w:numId w:val="10"/>
        </w:numPr>
        <w:ind w:left="851" w:hanging="851"/>
        <w:jc w:val="both"/>
        <w:rPr>
          <w:rFonts w:ascii="Arial" w:hAnsi="Arial" w:cs="Arial"/>
          <w:sz w:val="22"/>
          <w:szCs w:val="22"/>
        </w:rPr>
      </w:pPr>
      <w:r w:rsidRPr="002E50A5">
        <w:rPr>
          <w:rFonts w:ascii="Arial" w:hAnsi="Arial" w:cs="Arial"/>
          <w:sz w:val="22"/>
          <w:szCs w:val="22"/>
        </w:rPr>
        <w:t>The Contract shall be subject to the Authority’s Standard Conditions of Contract.</w:t>
      </w:r>
    </w:p>
    <w:p w14:paraId="18403902" w14:textId="77777777" w:rsidR="0029358B" w:rsidRPr="002E50A5" w:rsidRDefault="0029358B" w:rsidP="0029358B">
      <w:pPr>
        <w:ind w:left="851" w:hanging="851"/>
        <w:jc w:val="both"/>
        <w:rPr>
          <w:rFonts w:ascii="Arial" w:hAnsi="Arial" w:cs="Arial"/>
          <w:sz w:val="22"/>
          <w:szCs w:val="22"/>
        </w:rPr>
      </w:pPr>
    </w:p>
    <w:p w14:paraId="72D7B44D" w14:textId="0DA47CE0" w:rsidR="00A137C1" w:rsidRPr="002E50A5" w:rsidRDefault="00A137C1" w:rsidP="0029358B">
      <w:pPr>
        <w:numPr>
          <w:ilvl w:val="1"/>
          <w:numId w:val="10"/>
        </w:numPr>
        <w:ind w:left="851" w:hanging="851"/>
        <w:jc w:val="both"/>
        <w:rPr>
          <w:rFonts w:ascii="Arial" w:hAnsi="Arial" w:cs="Arial"/>
          <w:sz w:val="22"/>
          <w:szCs w:val="22"/>
        </w:rPr>
      </w:pPr>
      <w:r w:rsidRPr="002E50A5">
        <w:rPr>
          <w:rFonts w:ascii="Arial" w:hAnsi="Arial" w:cs="Arial"/>
          <w:sz w:val="22"/>
          <w:szCs w:val="22"/>
        </w:rPr>
        <w:t xml:space="preserve">Bidders will be required to hold firm the prices submitted in their Quotation for </w:t>
      </w:r>
      <w:r w:rsidR="00655456">
        <w:rPr>
          <w:rFonts w:ascii="Arial" w:hAnsi="Arial" w:cs="Arial"/>
          <w:sz w:val="22"/>
          <w:szCs w:val="22"/>
        </w:rPr>
        <w:t>120</w:t>
      </w:r>
      <w:r w:rsidRPr="002E50A5">
        <w:rPr>
          <w:rFonts w:ascii="Arial" w:hAnsi="Arial" w:cs="Arial"/>
          <w:sz w:val="22"/>
          <w:szCs w:val="22"/>
        </w:rPr>
        <w:t xml:space="preserve"> days and no increase will be accepted prior to the Contract being entered into. </w:t>
      </w:r>
    </w:p>
    <w:p w14:paraId="582CDF1D" w14:textId="77777777" w:rsidR="00A137C1" w:rsidRPr="002E50A5" w:rsidRDefault="00A137C1" w:rsidP="002E50A5">
      <w:pPr>
        <w:tabs>
          <w:tab w:val="left" w:pos="2820"/>
        </w:tabs>
        <w:jc w:val="both"/>
        <w:rPr>
          <w:rFonts w:ascii="Arial" w:hAnsi="Arial" w:cs="Arial"/>
          <w:sz w:val="22"/>
          <w:szCs w:val="22"/>
        </w:rPr>
      </w:pPr>
    </w:p>
    <w:p w14:paraId="4C78402A" w14:textId="77777777" w:rsidR="00A137C1" w:rsidRPr="002E50A5" w:rsidRDefault="00A137C1" w:rsidP="002E50A5">
      <w:pPr>
        <w:numPr>
          <w:ilvl w:val="3"/>
          <w:numId w:val="0"/>
        </w:numPr>
        <w:tabs>
          <w:tab w:val="num" w:pos="709"/>
        </w:tabs>
        <w:ind w:left="709" w:hanging="709"/>
        <w:jc w:val="both"/>
        <w:rPr>
          <w:rFonts w:ascii="Arial" w:hAnsi="Arial" w:cs="Arial"/>
          <w:sz w:val="22"/>
          <w:szCs w:val="22"/>
          <w:u w:val="single"/>
        </w:rPr>
      </w:pPr>
      <w:r w:rsidRPr="002E50A5">
        <w:rPr>
          <w:rFonts w:ascii="Arial" w:hAnsi="Arial" w:cs="Arial"/>
          <w:sz w:val="22"/>
          <w:szCs w:val="22"/>
          <w:u w:val="single"/>
        </w:rPr>
        <w:t xml:space="preserve">Contract terms </w:t>
      </w:r>
      <w:r w:rsidRPr="002E50A5">
        <w:rPr>
          <w:rFonts w:ascii="Arial" w:hAnsi="Arial" w:cs="Arial"/>
          <w:b/>
          <w:sz w:val="22"/>
          <w:szCs w:val="22"/>
          <w:u w:val="single"/>
        </w:rPr>
        <w:t>will not</w:t>
      </w:r>
      <w:r w:rsidRPr="002E50A5">
        <w:rPr>
          <w:rFonts w:ascii="Arial" w:hAnsi="Arial" w:cs="Arial"/>
          <w:sz w:val="22"/>
          <w:szCs w:val="22"/>
          <w:u w:val="single"/>
        </w:rPr>
        <w:t xml:space="preserve"> be subject to negotiation.</w:t>
      </w:r>
    </w:p>
    <w:p w14:paraId="3C4262ED" w14:textId="77777777" w:rsidR="00A137C1" w:rsidRPr="002E50A5" w:rsidRDefault="00A137C1" w:rsidP="002E50A5">
      <w:pPr>
        <w:jc w:val="both"/>
        <w:rPr>
          <w:rFonts w:ascii="Arial" w:hAnsi="Arial" w:cs="Arial"/>
          <w:bCs/>
          <w:sz w:val="22"/>
          <w:szCs w:val="22"/>
        </w:rPr>
      </w:pPr>
    </w:p>
    <w:p w14:paraId="59D9E581" w14:textId="77777777" w:rsidR="00A137C1" w:rsidRPr="002E50A5" w:rsidRDefault="00037851" w:rsidP="0029358B">
      <w:pPr>
        <w:spacing w:after="120"/>
        <w:jc w:val="both"/>
        <w:rPr>
          <w:rFonts w:ascii="Arial" w:hAnsi="Arial" w:cs="Arial"/>
          <w:b/>
          <w:sz w:val="22"/>
          <w:szCs w:val="22"/>
        </w:rPr>
      </w:pPr>
      <w:r w:rsidRPr="002E50A5">
        <w:rPr>
          <w:rFonts w:ascii="Arial" w:hAnsi="Arial" w:cs="Arial"/>
          <w:b/>
          <w:sz w:val="22"/>
          <w:szCs w:val="22"/>
        </w:rPr>
        <w:t>F</w:t>
      </w:r>
      <w:r w:rsidR="00A137C1" w:rsidRPr="002E50A5">
        <w:rPr>
          <w:rFonts w:ascii="Arial" w:hAnsi="Arial" w:cs="Arial"/>
          <w:b/>
          <w:sz w:val="22"/>
          <w:szCs w:val="22"/>
        </w:rPr>
        <w:t>reedom of Information Act 2000 and Environmental Information Regulations 2004</w:t>
      </w:r>
    </w:p>
    <w:p w14:paraId="174663AD" w14:textId="77777777" w:rsidR="00A137C1" w:rsidRDefault="00A137C1" w:rsidP="0029358B">
      <w:pPr>
        <w:numPr>
          <w:ilvl w:val="1"/>
          <w:numId w:val="10"/>
        </w:numPr>
        <w:ind w:left="851" w:hanging="851"/>
        <w:jc w:val="both"/>
        <w:rPr>
          <w:rFonts w:ascii="Arial" w:hAnsi="Arial" w:cs="Arial"/>
          <w:sz w:val="22"/>
          <w:szCs w:val="22"/>
        </w:rPr>
      </w:pPr>
      <w:r w:rsidRPr="002E50A5">
        <w:rPr>
          <w:rFonts w:ascii="Arial" w:hAnsi="Arial" w:cs="Arial"/>
          <w:sz w:val="22"/>
          <w:szCs w:val="22"/>
        </w:rPr>
        <w:t>Although the Authority will endeavour to consult with the Bidder and consider its views before doing so, the Authority may need to disclose information without consulting a Bidder in response to a request made under the above legislation.</w:t>
      </w:r>
    </w:p>
    <w:p w14:paraId="026AA736" w14:textId="77777777" w:rsidR="0029358B" w:rsidRPr="002E50A5" w:rsidRDefault="0029358B" w:rsidP="0029358B">
      <w:pPr>
        <w:ind w:left="851" w:hanging="851"/>
        <w:jc w:val="both"/>
        <w:rPr>
          <w:rFonts w:ascii="Arial" w:hAnsi="Arial" w:cs="Arial"/>
          <w:sz w:val="22"/>
          <w:szCs w:val="22"/>
        </w:rPr>
      </w:pPr>
    </w:p>
    <w:p w14:paraId="509D8168" w14:textId="77777777" w:rsidR="00A137C1" w:rsidRPr="002E50A5" w:rsidRDefault="00A137C1" w:rsidP="0029358B">
      <w:pPr>
        <w:numPr>
          <w:ilvl w:val="1"/>
          <w:numId w:val="10"/>
        </w:numPr>
        <w:ind w:left="851" w:hanging="851"/>
        <w:jc w:val="both"/>
        <w:rPr>
          <w:rFonts w:ascii="Arial" w:hAnsi="Arial" w:cs="Arial"/>
          <w:sz w:val="22"/>
          <w:szCs w:val="22"/>
        </w:rPr>
      </w:pPr>
      <w:r w:rsidRPr="002E50A5">
        <w:rPr>
          <w:rFonts w:ascii="Arial" w:hAnsi="Arial" w:cs="Arial"/>
          <w:sz w:val="22"/>
          <w:szCs w:val="22"/>
        </w:rPr>
        <w:t>If Bidders consider that any information made available to the Authority is commercially sensitive, they should identify it and explain (in broad terms) what harm may result from disclosure, and the time period applicable to that sensitivity.  Even where information made available to the Authority is marked commercially sensitive, the Authority shall be entitled (acting in its sole discretion) to disclose it pursuant to a Request. Please also note that information marked "confidential" or equivalent by Bidders does not bind the Authority to any duty of confidence by virtue of that marking.</w:t>
      </w:r>
    </w:p>
    <w:p w14:paraId="457A54DD" w14:textId="77777777" w:rsidR="00A137C1" w:rsidRPr="002E50A5" w:rsidRDefault="00A137C1" w:rsidP="002E50A5">
      <w:pPr>
        <w:jc w:val="both"/>
        <w:rPr>
          <w:rFonts w:ascii="Arial" w:hAnsi="Arial" w:cs="Arial"/>
          <w:sz w:val="22"/>
          <w:szCs w:val="22"/>
        </w:rPr>
      </w:pPr>
    </w:p>
    <w:p w14:paraId="01168A37" w14:textId="77777777" w:rsidR="00A137C1" w:rsidRPr="002E50A5" w:rsidRDefault="00A137C1" w:rsidP="0029358B">
      <w:pPr>
        <w:spacing w:after="120"/>
        <w:jc w:val="both"/>
        <w:rPr>
          <w:rFonts w:ascii="Arial" w:hAnsi="Arial" w:cs="Arial"/>
          <w:b/>
          <w:sz w:val="22"/>
          <w:szCs w:val="22"/>
        </w:rPr>
      </w:pPr>
      <w:r w:rsidRPr="002E50A5">
        <w:rPr>
          <w:rFonts w:ascii="Arial" w:hAnsi="Arial" w:cs="Arial"/>
          <w:b/>
          <w:sz w:val="22"/>
          <w:szCs w:val="22"/>
        </w:rPr>
        <w:t xml:space="preserve">Intellectual Property </w:t>
      </w:r>
    </w:p>
    <w:p w14:paraId="58C110FB" w14:textId="77777777" w:rsidR="00A137C1" w:rsidRPr="002E50A5" w:rsidRDefault="00A137C1" w:rsidP="0029358B">
      <w:pPr>
        <w:numPr>
          <w:ilvl w:val="1"/>
          <w:numId w:val="10"/>
        </w:numPr>
        <w:ind w:left="851" w:hanging="851"/>
        <w:jc w:val="both"/>
        <w:rPr>
          <w:rFonts w:ascii="Arial" w:hAnsi="Arial" w:cs="Arial"/>
          <w:sz w:val="22"/>
          <w:szCs w:val="22"/>
        </w:rPr>
      </w:pPr>
      <w:r w:rsidRPr="002E50A5">
        <w:rPr>
          <w:rFonts w:ascii="Arial" w:hAnsi="Arial" w:cs="Arial"/>
          <w:sz w:val="22"/>
          <w:szCs w:val="22"/>
        </w:rPr>
        <w:t xml:space="preserve">All documentation supplied by the Authority in relation to this Procurement is and shall remain the property of the Authority and must be returned on demand, without any copies </w:t>
      </w:r>
      <w:r w:rsidRPr="002E50A5">
        <w:rPr>
          <w:rFonts w:ascii="Arial" w:hAnsi="Arial" w:cs="Arial"/>
          <w:sz w:val="22"/>
          <w:szCs w:val="22"/>
        </w:rPr>
        <w:lastRenderedPageBreak/>
        <w:t>being retained.  Bidders are not authorised to copy, reproduce, or distribute the information in the Procurement Documents at any time except as is necessary to produce a Quotation.</w:t>
      </w:r>
      <w:bookmarkEnd w:id="258"/>
    </w:p>
    <w:sectPr w:rsidR="00A137C1" w:rsidRPr="002E50A5" w:rsidSect="00460622">
      <w:pgSz w:w="11906" w:h="16838"/>
      <w:pgMar w:top="1134" w:right="1134" w:bottom="1134" w:left="1134" w:header="720" w:footer="72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0">
      <wne:macro wne:macroName="PRESENTATIONLAYER.PARAGRAPHNUMBERING.SETDEFINITIONHEADING"/>
    </wne:keymap>
    <wne:keymap wne:kcmPrimary="0431">
      <wne:acd wne:acdName="acd0"/>
    </wne:keymap>
    <wne:keymap wne:kcmPrimary="0432">
      <wne:acd wne:acdName="acd3"/>
    </wne:keymap>
    <wne:keymap wne:kcmPrimary="0433">
      <wne:acd wne:acdName="acd6"/>
    </wne:keymap>
    <wne:keymap wne:kcmPrimary="0434">
      <wne:acd wne:acdName="acd9"/>
    </wne:keymap>
    <wne:keymap wne:kcmPrimary="0435">
      <wne:acd wne:acdName="acd12"/>
    </wne:keymap>
    <wne:keymap wne:kcmPrimary="0441">
      <wne:acd wne:acdName="acd20"/>
    </wne:keymap>
    <wne:keymap wne:kcmPrimary="044E">
      <wne:acd wne:acdName="acd17"/>
    </wne:keymap>
    <wne:keymap wne:kcmPrimary="0530">
      <wne:acd wne:acdName="acd19"/>
    </wne:keymap>
    <wne:keymap wne:kcmPrimary="0531">
      <wne:acd wne:acdName="acd1"/>
    </wne:keymap>
    <wne:keymap wne:kcmPrimary="0532">
      <wne:acd wne:acdName="acd4"/>
    </wne:keymap>
    <wne:keymap wne:kcmPrimary="0533">
      <wne:acd wne:acdName="acd7"/>
    </wne:keymap>
    <wne:keymap wne:kcmPrimary="0534">
      <wne:acd wne:acdName="acd10"/>
    </wne:keymap>
    <wne:keymap wne:kcmPrimary="0535">
      <wne:acd wne:acdName="acd13"/>
    </wne:keymap>
    <wne:keymap wne:kcmPrimary="0648">
      <wne:acd wne:acdName="acd18"/>
    </wne:keymap>
    <wne:keymap wne:kcmPrimary="0653" wne:kcmSecondary="0031">
      <wne:acd wne:acdName="acd2"/>
    </wne:keymap>
    <wne:keymap wne:kcmPrimary="0653" wne:kcmSecondary="0032">
      <wne:acd wne:acdName="acd5"/>
    </wne:keymap>
    <wne:keymap wne:kcmPrimary="0653" wne:kcmSecondary="0033">
      <wne:acd wne:acdName="acd8"/>
    </wne:keymap>
    <wne:keymap wne:kcmPrimary="0653" wne:kcmSecondary="0034">
      <wne:acd wne:acdName="acd11"/>
    </wne:keymap>
    <wne:keymap wne:kcmPrimary="0653" wne:kcmSecondary="0035">
      <wne:acd wne:acdName="acd14"/>
    </wne:keymap>
    <wne:keymap wne:kcmPrimary="0653" wne:kcmSecondary="0048">
      <wne:acd wne:acdName="acd15"/>
    </wne:keymap>
    <wne:keymap wne:kcmPrimary="0653" wne:kcmSecondary="0050">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s>
  <wne:acds>
    <wne:acd wne:argValue="AgAwADIALQBMAGUAdgBlAGwAMQAtAEIAQgA=" wne:acdName="acd0" wne:fciIndexBasedOn="0065"/>
    <wne:acd wne:argValue="AgAwADIALQBOAG8AcgBtAEkAbgBkADEALQBCAEIA" wne:acdName="acd1" wne:fciIndexBasedOn="0065"/>
    <wne:acd wne:argValue="AgAwADIALQBTAC0ATABlAHYAZQBsADEALQBCAEIA" wne:acdName="acd2" wne:fciIndexBasedOn="0065"/>
    <wne:acd wne:argValue="AgAwADIALQBMAGUAdgBlAGwAMgAtAEIAQgA=" wne:acdName="acd3" wne:fciIndexBasedOn="0065"/>
    <wne:acd wne:argValue="AgAwADIALQBOAG8AcgBtAEkAbgBkADIALQBCAEIA" wne:acdName="acd4" wne:fciIndexBasedOn="0065"/>
    <wne:acd wne:argValue="AgAwADIALQBTAC0ATABlAHYAZQBsADIALQBCAEIA" wne:acdName="acd5" wne:fciIndexBasedOn="0065"/>
    <wne:acd wne:argValue="AgAwADIALQBMAGUAdgBlAGwAMwAtAEIAQgA=" wne:acdName="acd6" wne:fciIndexBasedOn="0065"/>
    <wne:acd wne:argValue="AgAwADIALQBOAG8AcgBtAEkAbgBkADMALQBCAEIA" wne:acdName="acd7" wne:fciIndexBasedOn="0065"/>
    <wne:acd wne:argValue="AgAwADIALQBTAC0ATABlAHYAZQBsADMALQBCAEIA" wne:acdName="acd8" wne:fciIndexBasedOn="0065"/>
    <wne:acd wne:argValue="AgAwADIALQBMAGUAdgBlAGwANAAtAEIAQgA=" wne:acdName="acd9" wne:fciIndexBasedOn="0065"/>
    <wne:acd wne:argValue="AgAwADIALQBOAG8AcgBtAEkAbgBkADQALQBCAEIA" wne:acdName="acd10" wne:fciIndexBasedOn="0065"/>
    <wne:acd wne:argValue="AgAwADIALQBTAC0ATABlAHYAZQBsADQALQBCAEIA" wne:acdName="acd11" wne:fciIndexBasedOn="0065"/>
    <wne:acd wne:argValue="AgAwADIALQBMAGUAdgBlAGwANQAtAEIAQgA=" wne:acdName="acd12" wne:fciIndexBasedOn="0065"/>
    <wne:acd wne:argValue="AgAwADIALQBOAG8AcgBtAEkAbgBkADUALQBCAEIA" wne:acdName="acd13" wne:fciIndexBasedOn="0065"/>
    <wne:acd wne:argValue="AgAwADIALQBTAC0ATABlAHYAZQBsADUALQBCAEIA" wne:acdName="acd14" wne:fciIndexBasedOn="0065"/>
    <wne:acd wne:argValue="AgAwADIALQBTAGMAaABlAGQAdQBsAGUASABlAGEAZABpAG4AZwA=" wne:acdName="acd15" wne:fciIndexBasedOn="0065"/>
    <wne:acd wne:argValue="AgAwADIALQBTAGMAaABlAGQAdQBsAGUAUABhAHIAdABIAGUAYQBkAGkAbgBnAA==" wne:acdName="acd16" wne:fciIndexBasedOn="0065"/>
    <wne:acd wne:argValue="AgAwADAALQBOAG8AcgBtAGEAbAAtAEIAQgA=" wne:acdName="acd17" wne:fciIndexBasedOn="0065"/>
    <wne:acd wne:argValue="AgAwADAALQBIAGUAYQBkAGkAbgBnAA==" wne:acdName="acd18" wne:fciIndexBasedOn="0065"/>
    <wne:acd wne:argValue="AgAwADAALQBEAGUAZgBpAG4AaQB0AGkAbwBuAFQAZQB4AHQA" wne:acdName="acd19" wne:fciIndexBasedOn="0065"/>
    <wne:acd wne:argValue="AgAwADAALQBBAHAAcABlAG4AZABpAHgALQBCAEIA" wne:acdName="acd2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E531E" w14:textId="77777777" w:rsidR="001F26DC" w:rsidRDefault="001F26DC">
      <w:r>
        <w:separator/>
      </w:r>
    </w:p>
  </w:endnote>
  <w:endnote w:type="continuationSeparator" w:id="0">
    <w:p w14:paraId="75471AAC" w14:textId="77777777" w:rsidR="001F26DC" w:rsidRDefault="001F26DC">
      <w:r>
        <w:continuationSeparator/>
      </w:r>
    </w:p>
  </w:endnote>
  <w:endnote w:type="continuationNotice" w:id="1">
    <w:p w14:paraId="308D01CB" w14:textId="77777777" w:rsidR="001F26DC" w:rsidRDefault="001F2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D2050" w14:textId="77777777" w:rsidR="00A75D8B" w:rsidRDefault="00A75D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FD6597" w14:textId="77777777" w:rsidR="00A75D8B" w:rsidRDefault="00A75D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EE681" w14:textId="77777777" w:rsidR="00A75D8B" w:rsidRDefault="00A75D8B" w:rsidP="00873573">
    <w:pPr>
      <w:pStyle w:val="Footer"/>
      <w:jc w:val="center"/>
      <w:rPr>
        <w:rStyle w:val="PageNumber"/>
        <w:sz w:val="16"/>
        <w:szCs w:val="16"/>
      </w:rPr>
    </w:pPr>
  </w:p>
  <w:p w14:paraId="298DA746" w14:textId="77777777" w:rsidR="00A75D8B" w:rsidRDefault="00A75D8B" w:rsidP="00873573">
    <w:pPr>
      <w:pStyle w:val="Footer"/>
      <w:jc w:val="center"/>
      <w:rPr>
        <w:rStyle w:val="PageNumber"/>
        <w:sz w:val="16"/>
        <w:szCs w:val="16"/>
      </w:rPr>
    </w:pPr>
    <w:r w:rsidRPr="00891D92">
      <w:rPr>
        <w:rStyle w:val="PageNumber"/>
        <w:sz w:val="16"/>
        <w:szCs w:val="16"/>
      </w:rPr>
      <w:fldChar w:fldCharType="begin"/>
    </w:r>
    <w:r w:rsidRPr="00891D92">
      <w:rPr>
        <w:rStyle w:val="PageNumber"/>
        <w:sz w:val="16"/>
        <w:szCs w:val="16"/>
      </w:rPr>
      <w:instrText xml:space="preserve"> PAGE </w:instrText>
    </w:r>
    <w:r w:rsidRPr="00891D92">
      <w:rPr>
        <w:rStyle w:val="PageNumber"/>
        <w:sz w:val="16"/>
        <w:szCs w:val="16"/>
      </w:rPr>
      <w:fldChar w:fldCharType="separate"/>
    </w:r>
    <w:r w:rsidR="00B36DA3">
      <w:rPr>
        <w:rStyle w:val="PageNumber"/>
        <w:noProof/>
        <w:sz w:val="16"/>
        <w:szCs w:val="16"/>
      </w:rPr>
      <w:t>1</w:t>
    </w:r>
    <w:r w:rsidRPr="00891D92">
      <w:rPr>
        <w:rStyle w:val="PageNumber"/>
        <w:sz w:val="16"/>
        <w:szCs w:val="16"/>
      </w:rPr>
      <w:fldChar w:fldCharType="end"/>
    </w:r>
    <w:r w:rsidRPr="00891D92">
      <w:rPr>
        <w:rStyle w:val="PageNumber"/>
        <w:sz w:val="16"/>
        <w:szCs w:val="16"/>
      </w:rPr>
      <w:t xml:space="preserve"> of </w:t>
    </w:r>
    <w:r w:rsidRPr="00891D92">
      <w:rPr>
        <w:rStyle w:val="PageNumber"/>
        <w:sz w:val="16"/>
        <w:szCs w:val="16"/>
      </w:rPr>
      <w:fldChar w:fldCharType="begin"/>
    </w:r>
    <w:r w:rsidRPr="00891D92">
      <w:rPr>
        <w:rStyle w:val="PageNumber"/>
        <w:sz w:val="16"/>
        <w:szCs w:val="16"/>
      </w:rPr>
      <w:instrText xml:space="preserve"> NUMPAGES </w:instrText>
    </w:r>
    <w:r w:rsidRPr="00891D92">
      <w:rPr>
        <w:rStyle w:val="PageNumber"/>
        <w:sz w:val="16"/>
        <w:szCs w:val="16"/>
      </w:rPr>
      <w:fldChar w:fldCharType="separate"/>
    </w:r>
    <w:r w:rsidR="00B36DA3">
      <w:rPr>
        <w:rStyle w:val="PageNumber"/>
        <w:noProof/>
        <w:sz w:val="16"/>
        <w:szCs w:val="16"/>
      </w:rPr>
      <w:t>31</w:t>
    </w:r>
    <w:r w:rsidRPr="00891D92">
      <w:rPr>
        <w:rStyle w:val="PageNumber"/>
        <w:sz w:val="16"/>
        <w:szCs w:val="16"/>
      </w:rPr>
      <w:fldChar w:fldCharType="end"/>
    </w:r>
  </w:p>
  <w:p w14:paraId="3A56FC0D" w14:textId="77777777" w:rsidR="00A75D8B" w:rsidRPr="00282E3F" w:rsidRDefault="00A75D8B" w:rsidP="00282E3F">
    <w:pPr>
      <w:pStyle w:val="Footer"/>
      <w:jc w:val="left"/>
      <w:rPr>
        <w:sz w:val="12"/>
        <w:szCs w:val="12"/>
      </w:rPr>
    </w:pPr>
    <w:r w:rsidRPr="00282E3F">
      <w:rPr>
        <w:rStyle w:val="PageNumber"/>
        <w:sz w:val="12"/>
        <w:szCs w:val="12"/>
      </w:rPr>
      <w:t>Version1: 010917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5FB89" w14:textId="77777777" w:rsidR="001F26DC" w:rsidRDefault="001F26DC">
      <w:r>
        <w:separator/>
      </w:r>
    </w:p>
  </w:footnote>
  <w:footnote w:type="continuationSeparator" w:id="0">
    <w:p w14:paraId="220653DD" w14:textId="77777777" w:rsidR="001F26DC" w:rsidRDefault="001F26DC">
      <w:r>
        <w:continuationSeparator/>
      </w:r>
    </w:p>
  </w:footnote>
  <w:footnote w:type="continuationNotice" w:id="1">
    <w:p w14:paraId="19F02189" w14:textId="77777777" w:rsidR="001F26DC" w:rsidRDefault="001F26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0FFE6" w14:textId="052159B2" w:rsidR="00A75D8B" w:rsidRDefault="00A75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E4C63B2"/>
    <w:lvl w:ilvl="0">
      <w:start w:val="1"/>
      <w:numFmt w:val="bullet"/>
      <w:pStyle w:val="ListBullet"/>
      <w:lvlText w:val=""/>
      <w:lvlJc w:val="left"/>
      <w:pPr>
        <w:tabs>
          <w:tab w:val="num" w:pos="2062"/>
        </w:tabs>
        <w:ind w:left="2062" w:hanging="360"/>
      </w:pPr>
      <w:rPr>
        <w:rFonts w:ascii="Symbol" w:hAnsi="Symbol" w:hint="default"/>
      </w:rPr>
    </w:lvl>
  </w:abstractNum>
  <w:abstractNum w:abstractNumId="1" w15:restartNumberingAfterBreak="0">
    <w:nsid w:val="04D814E7"/>
    <w:multiLevelType w:val="hybridMultilevel"/>
    <w:tmpl w:val="74EE6240"/>
    <w:lvl w:ilvl="0" w:tplc="6046B3F6">
      <w:start w:val="1"/>
      <w:numFmt w:val="bullet"/>
      <w:lvlText w:val=""/>
      <w:lvlJc w:val="left"/>
      <w:pPr>
        <w:ind w:left="1287" w:hanging="567"/>
      </w:pPr>
      <w:rPr>
        <w:rFonts w:ascii="Symbol" w:hAnsi="Symbol" w:hint="default"/>
      </w:rPr>
    </w:lvl>
    <w:lvl w:ilvl="1" w:tplc="F9888D98">
      <w:start w:val="1"/>
      <w:numFmt w:val="bullet"/>
      <w:lvlText w:val=""/>
      <w:lvlJc w:val="left"/>
      <w:pPr>
        <w:tabs>
          <w:tab w:val="num" w:pos="1686"/>
        </w:tabs>
        <w:ind w:left="1686" w:hanging="453"/>
      </w:pPr>
      <w:rPr>
        <w:rFonts w:ascii="Symbol" w:hAnsi="Symbol"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 w15:restartNumberingAfterBreak="0">
    <w:nsid w:val="05535F01"/>
    <w:multiLevelType w:val="singleLevel"/>
    <w:tmpl w:val="E7125FF6"/>
    <w:lvl w:ilvl="0">
      <w:start w:val="3"/>
      <w:numFmt w:val="decimal"/>
      <w:lvlText w:val="(%1)"/>
      <w:lvlJc w:val="left"/>
      <w:pPr>
        <w:tabs>
          <w:tab w:val="num" w:pos="495"/>
        </w:tabs>
        <w:ind w:left="495" w:hanging="495"/>
      </w:pPr>
      <w:rPr>
        <w:rFonts w:hint="default"/>
      </w:rPr>
    </w:lvl>
  </w:abstractNum>
  <w:abstractNum w:abstractNumId="3" w15:restartNumberingAfterBreak="0">
    <w:nsid w:val="0AA16E01"/>
    <w:multiLevelType w:val="hybridMultilevel"/>
    <w:tmpl w:val="26B675F0"/>
    <w:lvl w:ilvl="0" w:tplc="E752E0A6">
      <w:start w:val="1"/>
      <w:numFmt w:val="decimal"/>
      <w:lvlText w:val="%1."/>
      <w:lvlJc w:val="left"/>
      <w:pPr>
        <w:ind w:left="1571" w:hanging="360"/>
      </w:pPr>
      <w:rPr>
        <w:rFonts w:ascii="Arial" w:eastAsia="Times New Roman" w:hAnsi="Arial" w:cs="Arial"/>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B085683"/>
    <w:multiLevelType w:val="multilevel"/>
    <w:tmpl w:val="073CCA64"/>
    <w:lvl w:ilvl="0">
      <w:start w:val="1"/>
      <w:numFmt w:val="decimal"/>
      <w:pStyle w:val="02-Level1-BB"/>
      <w:lvlText w:val="%1"/>
      <w:lvlJc w:val="left"/>
      <w:pPr>
        <w:tabs>
          <w:tab w:val="num" w:pos="720"/>
        </w:tabs>
        <w:ind w:left="720" w:hanging="720"/>
      </w:pPr>
      <w:rPr>
        <w:rFonts w:hint="default"/>
        <w:b/>
        <w:i w:val="0"/>
      </w:rPr>
    </w:lvl>
    <w:lvl w:ilvl="1">
      <w:start w:val="1"/>
      <w:numFmt w:val="decimal"/>
      <w:pStyle w:val="02-Level2-BB"/>
      <w:lvlText w:val="%1.%2"/>
      <w:lvlJc w:val="left"/>
      <w:pPr>
        <w:tabs>
          <w:tab w:val="num" w:pos="2138"/>
        </w:tabs>
        <w:ind w:left="2138" w:hanging="720"/>
      </w:pPr>
      <w:rPr>
        <w:rFonts w:hint="default"/>
        <w:b w:val="0"/>
        <w:i w:val="0"/>
        <w:color w:val="000000" w:themeColor="text1"/>
        <w:sz w:val="24"/>
      </w:rPr>
    </w:lvl>
    <w:lvl w:ilvl="2">
      <w:start w:val="1"/>
      <w:numFmt w:val="decimal"/>
      <w:pStyle w:val="02-Level3-BB"/>
      <w:lvlText w:val="%1.%2.%3"/>
      <w:lvlJc w:val="left"/>
      <w:pPr>
        <w:tabs>
          <w:tab w:val="num" w:pos="2495"/>
        </w:tabs>
        <w:ind w:left="2495" w:hanging="1055"/>
      </w:pPr>
      <w:rPr>
        <w:rFonts w:hint="default"/>
        <w:b w:val="0"/>
        <w:i w:val="0"/>
      </w:rPr>
    </w:lvl>
    <w:lvl w:ilvl="3">
      <w:start w:val="1"/>
      <w:numFmt w:val="lowerLetter"/>
      <w:pStyle w:val="02-Level4-BB"/>
      <w:lvlText w:val="(%4)"/>
      <w:lvlJc w:val="left"/>
      <w:pPr>
        <w:tabs>
          <w:tab w:val="num" w:pos="3215"/>
        </w:tabs>
        <w:ind w:left="3215" w:hanging="720"/>
      </w:pPr>
      <w:rPr>
        <w:rFonts w:hint="default"/>
        <w:b w:val="0"/>
        <w:i w:val="0"/>
      </w:rPr>
    </w:lvl>
    <w:lvl w:ilvl="4">
      <w:start w:val="1"/>
      <w:numFmt w:val="lowerRoman"/>
      <w:pStyle w:val="02-Level5-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0D2D2FAC"/>
    <w:multiLevelType w:val="hybridMultilevel"/>
    <w:tmpl w:val="46DCD7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DDC6738"/>
    <w:multiLevelType w:val="hybridMultilevel"/>
    <w:tmpl w:val="90826BCE"/>
    <w:lvl w:ilvl="0" w:tplc="450402FC">
      <w:start w:val="1"/>
      <w:numFmt w:val="lowerRoman"/>
      <w:pStyle w:val="ListNumber"/>
      <w:lvlText w:val="%1)"/>
      <w:lvlJc w:val="left"/>
      <w:pPr>
        <w:tabs>
          <w:tab w:val="num" w:pos="1483"/>
        </w:tabs>
        <w:ind w:firstLine="1080"/>
      </w:pPr>
      <w:rPr>
        <w:rFonts w:ascii="Arial Bold" w:hAnsi="Arial Bold" w:cs="Times New Roman" w:hint="default"/>
        <w:b/>
        <w:i w:val="0"/>
        <w:sz w:val="22"/>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0E132446"/>
    <w:multiLevelType w:val="hybridMultilevel"/>
    <w:tmpl w:val="54A81E8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0F83443"/>
    <w:multiLevelType w:val="multilevel"/>
    <w:tmpl w:val="E05CA50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997"/>
        </w:tabs>
        <w:ind w:left="1997" w:hanging="720"/>
      </w:pPr>
      <w:rPr>
        <w:rFonts w:hint="default"/>
        <w:b w:val="0"/>
        <w:i w:val="0"/>
        <w:color w:val="auto"/>
        <w:sz w:val="24"/>
        <w:szCs w:val="24"/>
      </w:rPr>
    </w:lvl>
    <w:lvl w:ilvl="2">
      <w:start w:val="1"/>
      <w:numFmt w:val="decimal"/>
      <w:pStyle w:val="01-Level3-BB"/>
      <w:lvlText w:val="%1.%2.%3"/>
      <w:lvlJc w:val="left"/>
      <w:pPr>
        <w:tabs>
          <w:tab w:val="num" w:pos="5268"/>
        </w:tabs>
        <w:ind w:left="5268"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8273D40"/>
    <w:multiLevelType w:val="multilevel"/>
    <w:tmpl w:val="4F06F3FE"/>
    <w:lvl w:ilvl="0">
      <w:start w:val="1"/>
      <w:numFmt w:val="bullet"/>
      <w:pStyle w:val="02-Bullet1-BB"/>
      <w:lvlText w:val=""/>
      <w:lvlJc w:val="left"/>
      <w:pPr>
        <w:tabs>
          <w:tab w:val="num" w:pos="1080"/>
        </w:tabs>
        <w:ind w:left="1080" w:hanging="360"/>
      </w:pPr>
      <w:rPr>
        <w:rFonts w:ascii="Symbol" w:hAnsi="Symbol" w:hint="default"/>
      </w:rPr>
    </w:lvl>
    <w:lvl w:ilvl="1">
      <w:start w:val="1"/>
      <w:numFmt w:val="bullet"/>
      <w:pStyle w:val="02-Bullet2-BB"/>
      <w:lvlText w:val=""/>
      <w:lvlJc w:val="left"/>
      <w:pPr>
        <w:tabs>
          <w:tab w:val="num" w:pos="1800"/>
        </w:tabs>
        <w:ind w:left="1797" w:hanging="357"/>
      </w:pPr>
      <w:rPr>
        <w:rFonts w:ascii="Symbol" w:hAnsi="Symbol" w:hint="default"/>
      </w:rPr>
    </w:lvl>
    <w:lvl w:ilvl="2">
      <w:start w:val="1"/>
      <w:numFmt w:val="bullet"/>
      <w:pStyle w:val="02-Bullet3-BB"/>
      <w:lvlText w:val=""/>
      <w:lvlJc w:val="left"/>
      <w:pPr>
        <w:tabs>
          <w:tab w:val="num" w:pos="2875"/>
        </w:tabs>
        <w:ind w:left="2875" w:hanging="380"/>
      </w:pPr>
      <w:rPr>
        <w:rFonts w:ascii="Symbol" w:hAnsi="Symbol" w:hint="default"/>
      </w:rPr>
    </w:lvl>
    <w:lvl w:ilvl="3">
      <w:start w:val="1"/>
      <w:numFmt w:val="bullet"/>
      <w:pStyle w:val="02-Bullet4-BB"/>
      <w:lvlText w:val=""/>
      <w:lvlJc w:val="left"/>
      <w:pPr>
        <w:tabs>
          <w:tab w:val="num" w:pos="3575"/>
        </w:tabs>
        <w:ind w:left="3572" w:hanging="357"/>
      </w:pPr>
      <w:rPr>
        <w:rFonts w:ascii="Symbol" w:hAnsi="Symbol" w:hint="default"/>
      </w:rPr>
    </w:lvl>
    <w:lvl w:ilvl="4">
      <w:start w:val="1"/>
      <w:numFmt w:val="bullet"/>
      <w:pStyle w:val="02-Bullet5-BB"/>
      <w:lvlText w:val=""/>
      <w:lvlJc w:val="left"/>
      <w:pPr>
        <w:tabs>
          <w:tab w:val="num" w:pos="4369"/>
        </w:tabs>
        <w:ind w:left="4366" w:hanging="357"/>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1" w15:restartNumberingAfterBreak="0">
    <w:nsid w:val="1847027A"/>
    <w:multiLevelType w:val="hybridMultilevel"/>
    <w:tmpl w:val="EFC86F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1A64307E"/>
    <w:multiLevelType w:val="multilevel"/>
    <w:tmpl w:val="DE90BC04"/>
    <w:lvl w:ilvl="0">
      <w:start w:val="1"/>
      <w:numFmt w:val="decimal"/>
      <w:lvlText w:val="%1."/>
      <w:lvlJc w:val="left"/>
      <w:pPr>
        <w:ind w:left="851" w:hanging="851"/>
      </w:pPr>
      <w:rPr>
        <w:rFonts w:hint="default"/>
        <w:b/>
        <w:sz w:val="24"/>
      </w:rPr>
    </w:lvl>
    <w:lvl w:ilvl="1">
      <w:start w:val="1"/>
      <w:numFmt w:val="decimal"/>
      <w:lvlText w:val="%1.%2."/>
      <w:lvlJc w:val="left"/>
      <w:pPr>
        <w:ind w:left="851" w:hanging="851"/>
      </w:pPr>
      <w:rPr>
        <w:rFonts w:hint="default"/>
        <w:sz w:val="24"/>
      </w:rPr>
    </w:lvl>
    <w:lvl w:ilvl="2">
      <w:start w:val="1"/>
      <w:numFmt w:val="decimal"/>
      <w:lvlText w:val="%1.%2.%3."/>
      <w:lvlJc w:val="left"/>
      <w:pPr>
        <w:ind w:left="2836" w:hanging="851"/>
      </w:pPr>
      <w:rPr>
        <w:rFonts w:hint="default"/>
        <w:sz w:val="24"/>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13" w15:restartNumberingAfterBreak="0">
    <w:nsid w:val="20AE6ADA"/>
    <w:multiLevelType w:val="hybridMultilevel"/>
    <w:tmpl w:val="74E016B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0C551B5"/>
    <w:multiLevelType w:val="multilevel"/>
    <w:tmpl w:val="F60251A4"/>
    <w:name w:val="01Schedul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22D55CA"/>
    <w:multiLevelType w:val="hybridMultilevel"/>
    <w:tmpl w:val="14F698C6"/>
    <w:lvl w:ilvl="0" w:tplc="0818C394">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F44D65"/>
    <w:multiLevelType w:val="multilevel"/>
    <w:tmpl w:val="34BC8384"/>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5711FC8"/>
    <w:multiLevelType w:val="multilevel"/>
    <w:tmpl w:val="B89CE058"/>
    <w:name w:val="ScheduleElements"/>
    <w:lvl w:ilvl="0">
      <w:start w:val="1"/>
      <w:numFmt w:val="decimal"/>
      <w:lvlText w:val="Schedule %1"/>
      <w:lvlJc w:val="left"/>
      <w:pPr>
        <w:tabs>
          <w:tab w:val="num" w:pos="1800"/>
        </w:tabs>
        <w:ind w:left="0" w:firstLine="0"/>
      </w:pPr>
      <w:rPr>
        <w:rFonts w:hint="default"/>
      </w:rPr>
    </w:lvl>
    <w:lvl w:ilvl="1">
      <w:start w:val="1"/>
      <w:numFmt w:val="upperRoman"/>
      <w:lvlText w:val="Part %2"/>
      <w:lvlJc w:val="left"/>
      <w:pPr>
        <w:tabs>
          <w:tab w:val="num" w:pos="144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259E65AF"/>
    <w:multiLevelType w:val="hybridMultilevel"/>
    <w:tmpl w:val="680E74BC"/>
    <w:lvl w:ilvl="0" w:tplc="06AC6F88">
      <w:start w:val="1"/>
      <w:numFmt w:val="bullet"/>
      <w:pStyle w:val="00-Bullet-BB"/>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AEA20EE"/>
    <w:multiLevelType w:val="multilevel"/>
    <w:tmpl w:val="0CA6B386"/>
    <w:lvl w:ilvl="0">
      <w:start w:val="1"/>
      <w:numFmt w:val="upperRoman"/>
      <w:pStyle w:val="Heading1"/>
      <w:lvlText w:val="Article %1."/>
      <w:lvlJc w:val="left"/>
      <w:pPr>
        <w:tabs>
          <w:tab w:val="num" w:pos="1440"/>
        </w:tabs>
        <w:ind w:left="0" w:firstLine="0"/>
      </w:pPr>
    </w:lvl>
    <w:lvl w:ilvl="1">
      <w:start w:val="1"/>
      <w:numFmt w:val="decimal"/>
      <w:pStyle w:val="Heading2"/>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1" w15:restartNumberingAfterBreak="0">
    <w:nsid w:val="2F4E12E9"/>
    <w:multiLevelType w:val="hybridMultilevel"/>
    <w:tmpl w:val="5E96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D27607"/>
    <w:multiLevelType w:val="multilevel"/>
    <w:tmpl w:val="D39C93D2"/>
    <w:lvl w:ilvl="0">
      <w:start w:val="3"/>
      <w:numFmt w:val="decimal"/>
      <w:pStyle w:val="Numberstyle1"/>
      <w:lvlText w:val="%1."/>
      <w:lvlJc w:val="left"/>
      <w:pPr>
        <w:ind w:left="360" w:hanging="360"/>
      </w:pPr>
      <w:rPr>
        <w:rFonts w:hint="default"/>
        <w:b/>
      </w:rPr>
    </w:lvl>
    <w:lvl w:ilvl="1">
      <w:start w:val="1"/>
      <w:numFmt w:val="decimal"/>
      <w:pStyle w:val="Numberstyle2"/>
      <w:lvlText w:val="%1.%2."/>
      <w:lvlJc w:val="left"/>
      <w:pPr>
        <w:ind w:left="574" w:hanging="432"/>
      </w:pPr>
      <w:rPr>
        <w:rFonts w:ascii="Arial" w:hAnsi="Arial" w:cs="Arial" w:hint="default"/>
      </w:rPr>
    </w:lvl>
    <w:lvl w:ilvl="2">
      <w:start w:val="1"/>
      <w:numFmt w:val="decimal"/>
      <w:pStyle w:val="Numberstyle3"/>
      <w:lvlText w:val="%1.%2.%3."/>
      <w:lvlJc w:val="left"/>
      <w:pPr>
        <w:ind w:left="1224" w:hanging="504"/>
      </w:pPr>
      <w:rPr>
        <w:rFonts w:hint="default"/>
        <w:b w:val="0"/>
      </w:rPr>
    </w:lvl>
    <w:lvl w:ilvl="3">
      <w:start w:val="1"/>
      <w:numFmt w:val="decimal"/>
      <w:lvlText w:val="%1.%2.%3.%4."/>
      <w:lvlJc w:val="left"/>
      <w:pPr>
        <w:ind w:left="1728" w:hanging="64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590146A"/>
    <w:multiLevelType w:val="multilevel"/>
    <w:tmpl w:val="0F8A9FCC"/>
    <w:lvl w:ilvl="0">
      <w:start w:val="1"/>
      <w:numFmt w:val="none"/>
      <w:pStyle w:val="BB-DefinitionLegal"/>
      <w:lvlText w:val="%1"/>
      <w:lvlJc w:val="left"/>
      <w:pPr>
        <w:ind w:left="720" w:hanging="720"/>
      </w:pPr>
      <w:rPr>
        <w:rFonts w:ascii="Arial" w:hAnsi="Arial" w:hint="default"/>
        <w:b/>
        <w:i w:val="0"/>
        <w:color w:val="auto"/>
        <w:sz w:val="20"/>
      </w:rPr>
    </w:lvl>
    <w:lvl w:ilvl="1">
      <w:start w:val="1"/>
      <w:numFmt w:val="none"/>
      <w:lvlText w:val=""/>
      <w:lvlJc w:val="left"/>
      <w:pPr>
        <w:tabs>
          <w:tab w:val="num" w:pos="1418"/>
        </w:tabs>
        <w:ind w:left="1418" w:hanging="698"/>
      </w:pPr>
      <w:rPr>
        <w:rFonts w:ascii="Arial" w:hAnsi="Arial" w:hint="default"/>
        <w:b/>
        <w:i w:val="0"/>
        <w:color w:val="auto"/>
        <w:sz w:val="20"/>
      </w:rPr>
    </w:lvl>
    <w:lvl w:ilvl="2">
      <w:start w:val="1"/>
      <w:numFmt w:val="lowerLetter"/>
      <w:lvlRestart w:val="1"/>
      <w:pStyle w:val="BB-DefNumberLegal"/>
      <w:lvlText w:val="(%3)"/>
      <w:lvlJc w:val="left"/>
      <w:pPr>
        <w:tabs>
          <w:tab w:val="num" w:pos="1418"/>
        </w:tabs>
        <w:ind w:left="1418" w:hanging="698"/>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8ED2DCF"/>
    <w:multiLevelType w:val="hybridMultilevel"/>
    <w:tmpl w:val="2AEE51D0"/>
    <w:lvl w:ilvl="0" w:tplc="11C4CF5C">
      <w:start w:val="1"/>
      <w:numFmt w:val="decimal"/>
      <w:pStyle w:val="Procurement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9871CA0"/>
    <w:multiLevelType w:val="multilevel"/>
    <w:tmpl w:val="F4B45962"/>
    <w:lvl w:ilvl="0">
      <w:start w:val="1"/>
      <w:numFmt w:val="bullet"/>
      <w:pStyle w:val="01-Bullet1-BB"/>
      <w:lvlText w:val=""/>
      <w:lvlJc w:val="left"/>
      <w:pPr>
        <w:tabs>
          <w:tab w:val="num" w:pos="1080"/>
        </w:tabs>
        <w:ind w:left="1077" w:hanging="357"/>
      </w:pPr>
      <w:rPr>
        <w:rFonts w:ascii="Symbol" w:hAnsi="Symbol" w:hint="default"/>
        <w:color w:val="auto"/>
      </w:rPr>
    </w:lvl>
    <w:lvl w:ilvl="1">
      <w:start w:val="1"/>
      <w:numFmt w:val="bullet"/>
      <w:pStyle w:val="01-Bullet2-BB"/>
      <w:lvlText w:val=""/>
      <w:lvlJc w:val="left"/>
      <w:pPr>
        <w:tabs>
          <w:tab w:val="num" w:pos="1800"/>
        </w:tabs>
        <w:ind w:left="1797" w:hanging="357"/>
      </w:pPr>
      <w:rPr>
        <w:rFonts w:ascii="Symbol" w:hAnsi="Symbol" w:hint="default"/>
      </w:rPr>
    </w:lvl>
    <w:lvl w:ilvl="2">
      <w:start w:val="1"/>
      <w:numFmt w:val="bullet"/>
      <w:pStyle w:val="01-Bullet3-BB"/>
      <w:lvlText w:val=""/>
      <w:lvlJc w:val="left"/>
      <w:pPr>
        <w:tabs>
          <w:tab w:val="num" w:pos="3240"/>
        </w:tabs>
        <w:ind w:left="3238" w:hanging="358"/>
      </w:pPr>
      <w:rPr>
        <w:rFonts w:ascii="Symbol" w:hAnsi="Symbol" w:hint="default"/>
      </w:rPr>
    </w:lvl>
    <w:lvl w:ilvl="3">
      <w:start w:val="1"/>
      <w:numFmt w:val="bullet"/>
      <w:pStyle w:val="01-Bullet4-BB"/>
      <w:lvlText w:val=""/>
      <w:lvlJc w:val="left"/>
      <w:pPr>
        <w:tabs>
          <w:tab w:val="num" w:pos="3240"/>
        </w:tabs>
        <w:ind w:left="3238" w:hanging="358"/>
      </w:pPr>
      <w:rPr>
        <w:rFonts w:ascii="Symbol" w:hAnsi="Symbol" w:hint="default"/>
      </w:rPr>
    </w:lvl>
    <w:lvl w:ilvl="4">
      <w:start w:val="1"/>
      <w:numFmt w:val="bullet"/>
      <w:pStyle w:val="01-Bullet5-BB"/>
      <w:lvlText w:val=""/>
      <w:lvlJc w:val="left"/>
      <w:pPr>
        <w:tabs>
          <w:tab w:val="num" w:pos="3240"/>
        </w:tabs>
        <w:ind w:left="3238" w:hanging="358"/>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8" w15:restartNumberingAfterBreak="0">
    <w:nsid w:val="39A81BAA"/>
    <w:multiLevelType w:val="multilevel"/>
    <w:tmpl w:val="645811FA"/>
    <w:lvl w:ilvl="0">
      <w:start w:val="1"/>
      <w:numFmt w:val="decimal"/>
      <w:pStyle w:val="02-ScheduleHeading"/>
      <w:suff w:val="nothing"/>
      <w:lvlText w:val="Schedule %1"/>
      <w:lvlJc w:val="left"/>
      <w:pPr>
        <w:ind w:left="0" w:firstLine="0"/>
      </w:pPr>
      <w:rPr>
        <w:rFonts w:hint="default"/>
      </w:rPr>
    </w:lvl>
    <w:lvl w:ilvl="1">
      <w:start w:val="1"/>
      <w:numFmt w:val="upperRoman"/>
      <w:pStyle w:val="02-SchedulePartHeading"/>
      <w:suff w:val="nothing"/>
      <w:lvlText w:val="Part %2"/>
      <w:lvlJc w:val="left"/>
      <w:pPr>
        <w:ind w:left="0" w:firstLine="0"/>
      </w:pPr>
      <w:rPr>
        <w:rFonts w:hint="default"/>
      </w:rPr>
    </w:lvl>
    <w:lvl w:ilvl="2">
      <w:start w:val="1"/>
      <w:numFmt w:val="decimal"/>
      <w:pStyle w:val="02-S-Level1-BB"/>
      <w:lvlText w:val="%3"/>
      <w:lvlJc w:val="left"/>
      <w:pPr>
        <w:tabs>
          <w:tab w:val="num" w:pos="720"/>
        </w:tabs>
        <w:ind w:left="720" w:hanging="720"/>
      </w:pPr>
      <w:rPr>
        <w:rFonts w:hint="default"/>
      </w:rPr>
    </w:lvl>
    <w:lvl w:ilvl="3">
      <w:start w:val="1"/>
      <w:numFmt w:val="decimal"/>
      <w:pStyle w:val="02-S-Level2-BB"/>
      <w:lvlText w:val="%3.%4"/>
      <w:lvlJc w:val="left"/>
      <w:pPr>
        <w:tabs>
          <w:tab w:val="num" w:pos="1440"/>
        </w:tabs>
        <w:ind w:left="1440" w:hanging="720"/>
      </w:pPr>
      <w:rPr>
        <w:rFonts w:hint="default"/>
      </w:rPr>
    </w:lvl>
    <w:lvl w:ilvl="4">
      <w:start w:val="1"/>
      <w:numFmt w:val="decimal"/>
      <w:pStyle w:val="02-S-Level3-BB"/>
      <w:lvlText w:val="%3.%4.%5"/>
      <w:lvlJc w:val="left"/>
      <w:pPr>
        <w:tabs>
          <w:tab w:val="num" w:pos="2495"/>
        </w:tabs>
        <w:ind w:left="2495" w:hanging="1055"/>
      </w:pPr>
      <w:rPr>
        <w:rFonts w:hint="default"/>
      </w:rPr>
    </w:lvl>
    <w:lvl w:ilvl="5">
      <w:start w:val="1"/>
      <w:numFmt w:val="lowerLetter"/>
      <w:pStyle w:val="02-S-Level4-BB"/>
      <w:lvlText w:val="(%6)"/>
      <w:lvlJc w:val="left"/>
      <w:pPr>
        <w:tabs>
          <w:tab w:val="num" w:pos="3215"/>
        </w:tabs>
        <w:ind w:left="3215" w:hanging="720"/>
      </w:pPr>
      <w:rPr>
        <w:rFonts w:hint="default"/>
      </w:rPr>
    </w:lvl>
    <w:lvl w:ilvl="6">
      <w:start w:val="1"/>
      <w:numFmt w:val="lowerRoman"/>
      <w:pStyle w:val="02-S-Level5-BB"/>
      <w:lvlText w:val="(%7)"/>
      <w:lvlJc w:val="left"/>
      <w:pPr>
        <w:tabs>
          <w:tab w:val="num" w:pos="4009"/>
        </w:tabs>
        <w:ind w:left="4009" w:hanging="794"/>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9" w15:restartNumberingAfterBreak="0">
    <w:nsid w:val="3D285E5E"/>
    <w:multiLevelType w:val="multilevel"/>
    <w:tmpl w:val="5C9A09CC"/>
    <w:lvl w:ilvl="0">
      <w:start w:val="1"/>
      <w:numFmt w:val="decimal"/>
      <w:pStyle w:val="03-Level1-BB"/>
      <w:lvlText w:val="%1"/>
      <w:lvlJc w:val="left"/>
      <w:pPr>
        <w:tabs>
          <w:tab w:val="num" w:pos="720"/>
        </w:tabs>
        <w:ind w:left="720" w:hanging="720"/>
      </w:pPr>
      <w:rPr>
        <w:rFonts w:hint="default"/>
        <w:b/>
        <w:i w:val="0"/>
      </w:rPr>
    </w:lvl>
    <w:lvl w:ilvl="1">
      <w:start w:val="1"/>
      <w:numFmt w:val="lowerLetter"/>
      <w:pStyle w:val="03-Level2-BB"/>
      <w:lvlText w:val="(%2)"/>
      <w:lvlJc w:val="left"/>
      <w:pPr>
        <w:tabs>
          <w:tab w:val="num" w:pos="1440"/>
        </w:tabs>
        <w:ind w:left="1440" w:hanging="720"/>
      </w:pPr>
      <w:rPr>
        <w:rFonts w:hint="default"/>
        <w:b w:val="0"/>
        <w:i w:val="0"/>
      </w:rPr>
    </w:lvl>
    <w:lvl w:ilvl="2">
      <w:start w:val="1"/>
      <w:numFmt w:val="lowerRoman"/>
      <w:pStyle w:val="03-Level3-BB"/>
      <w:lvlText w:val="(%3)"/>
      <w:lvlJc w:val="left"/>
      <w:pPr>
        <w:tabs>
          <w:tab w:val="num" w:pos="2520"/>
        </w:tabs>
        <w:ind w:left="2160" w:hanging="720"/>
      </w:pPr>
      <w:rPr>
        <w:rFonts w:hint="default"/>
        <w:b w:val="0"/>
        <w:i w:val="0"/>
      </w:rPr>
    </w:lvl>
    <w:lvl w:ilvl="3">
      <w:start w:val="1"/>
      <w:numFmt w:val="upperLetter"/>
      <w:pStyle w:val="03-Level4-BB"/>
      <w:lvlText w:val="%4"/>
      <w:lvlJc w:val="left"/>
      <w:pPr>
        <w:tabs>
          <w:tab w:val="num" w:pos="2880"/>
        </w:tabs>
        <w:ind w:left="2880" w:hanging="720"/>
      </w:pPr>
      <w:rPr>
        <w:rFonts w:hint="default"/>
        <w:b w:val="0"/>
        <w:i w:val="0"/>
      </w:rPr>
    </w:lvl>
    <w:lvl w:ilvl="4">
      <w:start w:val="1"/>
      <w:numFmt w:val="upperRoman"/>
      <w:pStyle w:val="03-Level5-BB"/>
      <w:lvlText w:val="%5"/>
      <w:lvlJc w:val="left"/>
      <w:pPr>
        <w:tabs>
          <w:tab w:val="num" w:pos="3600"/>
        </w:tabs>
        <w:ind w:left="3600" w:hanging="72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DC979B7"/>
    <w:multiLevelType w:val="hybridMultilevel"/>
    <w:tmpl w:val="511E7B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3E2F4CF6"/>
    <w:multiLevelType w:val="hybridMultilevel"/>
    <w:tmpl w:val="88E2C16C"/>
    <w:lvl w:ilvl="0" w:tplc="D47AF408">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2" w15:restartNumberingAfterBreak="0">
    <w:nsid w:val="3E4346F3"/>
    <w:multiLevelType w:val="hybridMultilevel"/>
    <w:tmpl w:val="23E67E9A"/>
    <w:lvl w:ilvl="0" w:tplc="3C40E852">
      <w:start w:val="1"/>
      <w:numFmt w:val="bullet"/>
      <w:lvlText w:val=""/>
      <w:lvlJc w:val="center"/>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start w:val="1"/>
      <w:numFmt w:val="bullet"/>
      <w:lvlText w:val=""/>
      <w:lvlJc w:val="left"/>
      <w:pPr>
        <w:ind w:left="6840" w:hanging="360"/>
      </w:pPr>
      <w:rPr>
        <w:rFonts w:ascii="Wingdings" w:hAnsi="Wingdings" w:hint="default"/>
      </w:rPr>
    </w:lvl>
    <w:lvl w:ilvl="6" w:tplc="08090001">
      <w:start w:val="1"/>
      <w:numFmt w:val="bullet"/>
      <w:lvlText w:val=""/>
      <w:lvlJc w:val="left"/>
      <w:pPr>
        <w:ind w:left="7560" w:hanging="360"/>
      </w:pPr>
      <w:rPr>
        <w:rFonts w:ascii="Symbol" w:hAnsi="Symbol" w:hint="default"/>
      </w:rPr>
    </w:lvl>
    <w:lvl w:ilvl="7" w:tplc="08090003">
      <w:start w:val="1"/>
      <w:numFmt w:val="bullet"/>
      <w:lvlText w:val="o"/>
      <w:lvlJc w:val="left"/>
      <w:pPr>
        <w:ind w:left="8280" w:hanging="360"/>
      </w:pPr>
      <w:rPr>
        <w:rFonts w:ascii="Courier New" w:hAnsi="Courier New" w:cs="Courier New" w:hint="default"/>
      </w:rPr>
    </w:lvl>
    <w:lvl w:ilvl="8" w:tplc="08090005">
      <w:start w:val="1"/>
      <w:numFmt w:val="bullet"/>
      <w:lvlText w:val=""/>
      <w:lvlJc w:val="left"/>
      <w:pPr>
        <w:ind w:left="9000" w:hanging="360"/>
      </w:pPr>
      <w:rPr>
        <w:rFonts w:ascii="Wingdings" w:hAnsi="Wingdings" w:hint="default"/>
      </w:rPr>
    </w:lvl>
  </w:abstractNum>
  <w:abstractNum w:abstractNumId="33" w15:restartNumberingAfterBreak="0">
    <w:nsid w:val="42061911"/>
    <w:multiLevelType w:val="hybridMultilevel"/>
    <w:tmpl w:val="A3B03A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42100EEA"/>
    <w:multiLevelType w:val="hybridMultilevel"/>
    <w:tmpl w:val="D5780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F57A8C"/>
    <w:multiLevelType w:val="hybridMultilevel"/>
    <w:tmpl w:val="36F0FF9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461D0190"/>
    <w:multiLevelType w:val="hybridMultilevel"/>
    <w:tmpl w:val="4D9CE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181849"/>
    <w:multiLevelType w:val="multilevel"/>
    <w:tmpl w:val="7ED64630"/>
    <w:name w:val="00Appendix"/>
    <w:lvl w:ilvl="0">
      <w:start w:val="1"/>
      <w:numFmt w:val="decimal"/>
      <w:pStyle w:val="00-Appendix-BB"/>
      <w:suff w:val="nothing"/>
      <w:lvlText w:val="Appendix %1"/>
      <w:lvlJc w:val="left"/>
      <w:pPr>
        <w:ind w:left="5540" w:hanging="720"/>
      </w:pPr>
      <w:rPr>
        <w:rFonts w:hint="default"/>
        <w:b/>
        <w:sz w:val="24"/>
        <w:szCs w:val="24"/>
      </w:rPr>
    </w:lvl>
    <w:lvl w:ilvl="1">
      <w:start w:val="1"/>
      <w:numFmt w:val="decimalZero"/>
      <w:isLgl/>
      <w:lvlText w:val="Section %1.%2"/>
      <w:lvlJc w:val="left"/>
      <w:pPr>
        <w:tabs>
          <w:tab w:val="num" w:pos="288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8" w15:restartNumberingAfterBreak="0">
    <w:nsid w:val="479903FC"/>
    <w:multiLevelType w:val="hybridMultilevel"/>
    <w:tmpl w:val="CB4CAF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1" w15:restartNumberingAfterBreak="0">
    <w:nsid w:val="51B37BC5"/>
    <w:multiLevelType w:val="hybridMultilevel"/>
    <w:tmpl w:val="FBB02904"/>
    <w:name w:val="ThirdSchemeBullets"/>
    <w:lvl w:ilvl="0" w:tplc="FFFFFFFF">
      <w:start w:val="1"/>
      <w:numFmt w:val="bullet"/>
      <w:lvlText w:val=""/>
      <w:lvlJc w:val="left"/>
      <w:pPr>
        <w:tabs>
          <w:tab w:val="num" w:pos="360"/>
        </w:tabs>
        <w:ind w:left="360" w:hanging="360"/>
      </w:pPr>
      <w:rPr>
        <w:rFonts w:ascii="Symbol" w:hAnsi="Symbol" w:hint="default"/>
        <w:b w:val="0"/>
        <w:i w:val="0"/>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4A47198"/>
    <w:multiLevelType w:val="hybridMultilevel"/>
    <w:tmpl w:val="6C3A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72085E"/>
    <w:multiLevelType w:val="hybridMultilevel"/>
    <w:tmpl w:val="5320761A"/>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44" w15:restartNumberingAfterBreak="0">
    <w:nsid w:val="5CA14EAD"/>
    <w:multiLevelType w:val="hybridMultilevel"/>
    <w:tmpl w:val="6E3213F8"/>
    <w:lvl w:ilvl="0" w:tplc="797C2E4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0"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46" w15:restartNumberingAfterBreak="0">
    <w:nsid w:val="5EB93432"/>
    <w:multiLevelType w:val="hybridMultilevel"/>
    <w:tmpl w:val="6492C0E8"/>
    <w:lvl w:ilvl="0" w:tplc="0B40DB16">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hint="default"/>
      </w:rPr>
    </w:lvl>
    <w:lvl w:ilvl="2" w:tplc="0809001B" w:tentative="1">
      <w:start w:val="1"/>
      <w:numFmt w:val="bullet"/>
      <w:lvlText w:val=""/>
      <w:lvlJc w:val="left"/>
      <w:pPr>
        <w:tabs>
          <w:tab w:val="num" w:pos="2367"/>
        </w:tabs>
        <w:ind w:left="2367" w:hanging="360"/>
      </w:pPr>
      <w:rPr>
        <w:rFonts w:ascii="Wingdings" w:hAnsi="Wingdings" w:hint="default"/>
      </w:rPr>
    </w:lvl>
    <w:lvl w:ilvl="3" w:tplc="0809000F" w:tentative="1">
      <w:start w:val="1"/>
      <w:numFmt w:val="bullet"/>
      <w:lvlText w:val=""/>
      <w:lvlJc w:val="left"/>
      <w:pPr>
        <w:tabs>
          <w:tab w:val="num" w:pos="3087"/>
        </w:tabs>
        <w:ind w:left="3087" w:hanging="360"/>
      </w:pPr>
      <w:rPr>
        <w:rFonts w:ascii="Symbol" w:hAnsi="Symbol" w:hint="default"/>
      </w:rPr>
    </w:lvl>
    <w:lvl w:ilvl="4" w:tplc="08090019" w:tentative="1">
      <w:start w:val="1"/>
      <w:numFmt w:val="bullet"/>
      <w:lvlText w:val="o"/>
      <w:lvlJc w:val="left"/>
      <w:pPr>
        <w:tabs>
          <w:tab w:val="num" w:pos="3807"/>
        </w:tabs>
        <w:ind w:left="3807" w:hanging="360"/>
      </w:pPr>
      <w:rPr>
        <w:rFonts w:ascii="Courier New" w:hAnsi="Courier New" w:hint="default"/>
      </w:rPr>
    </w:lvl>
    <w:lvl w:ilvl="5" w:tplc="0809001B" w:tentative="1">
      <w:start w:val="1"/>
      <w:numFmt w:val="bullet"/>
      <w:lvlText w:val=""/>
      <w:lvlJc w:val="left"/>
      <w:pPr>
        <w:tabs>
          <w:tab w:val="num" w:pos="4527"/>
        </w:tabs>
        <w:ind w:left="4527" w:hanging="360"/>
      </w:pPr>
      <w:rPr>
        <w:rFonts w:ascii="Wingdings" w:hAnsi="Wingdings" w:hint="default"/>
      </w:rPr>
    </w:lvl>
    <w:lvl w:ilvl="6" w:tplc="0809000F" w:tentative="1">
      <w:start w:val="1"/>
      <w:numFmt w:val="bullet"/>
      <w:lvlText w:val=""/>
      <w:lvlJc w:val="left"/>
      <w:pPr>
        <w:tabs>
          <w:tab w:val="num" w:pos="5247"/>
        </w:tabs>
        <w:ind w:left="5247" w:hanging="360"/>
      </w:pPr>
      <w:rPr>
        <w:rFonts w:ascii="Symbol" w:hAnsi="Symbol" w:hint="default"/>
      </w:rPr>
    </w:lvl>
    <w:lvl w:ilvl="7" w:tplc="08090019" w:tentative="1">
      <w:start w:val="1"/>
      <w:numFmt w:val="bullet"/>
      <w:lvlText w:val="o"/>
      <w:lvlJc w:val="left"/>
      <w:pPr>
        <w:tabs>
          <w:tab w:val="num" w:pos="5967"/>
        </w:tabs>
        <w:ind w:left="5967" w:hanging="360"/>
      </w:pPr>
      <w:rPr>
        <w:rFonts w:ascii="Courier New" w:hAnsi="Courier New" w:hint="default"/>
      </w:rPr>
    </w:lvl>
    <w:lvl w:ilvl="8" w:tplc="0809001B" w:tentative="1">
      <w:start w:val="1"/>
      <w:numFmt w:val="bullet"/>
      <w:lvlText w:val=""/>
      <w:lvlJc w:val="left"/>
      <w:pPr>
        <w:tabs>
          <w:tab w:val="num" w:pos="6687"/>
        </w:tabs>
        <w:ind w:left="6687" w:hanging="360"/>
      </w:pPr>
      <w:rPr>
        <w:rFonts w:ascii="Wingdings" w:hAnsi="Wingdings" w:hint="default"/>
      </w:rPr>
    </w:lvl>
  </w:abstractNum>
  <w:abstractNum w:abstractNumId="47" w15:restartNumberingAfterBreak="0">
    <w:nsid w:val="686B2071"/>
    <w:multiLevelType w:val="hybridMultilevel"/>
    <w:tmpl w:val="AA2490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8" w15:restartNumberingAfterBreak="0">
    <w:nsid w:val="6E5D3354"/>
    <w:multiLevelType w:val="hybridMultilevel"/>
    <w:tmpl w:val="29B45DB0"/>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Tahoma"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Tahoma"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Tahoma"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765A1973"/>
    <w:multiLevelType w:val="multilevel"/>
    <w:tmpl w:val="95DA3850"/>
    <w:name w:val="Schedule"/>
    <w:lvl w:ilvl="0">
      <w:start w:val="1"/>
      <w:numFmt w:val="decimal"/>
      <w:pStyle w:val="03-ScheduleHeading"/>
      <w:suff w:val="nothing"/>
      <w:lvlText w:val="Schedule %1"/>
      <w:lvlJc w:val="left"/>
      <w:pPr>
        <w:ind w:left="0" w:firstLine="0"/>
      </w:pPr>
      <w:rPr>
        <w:rFonts w:hint="default"/>
      </w:rPr>
    </w:lvl>
    <w:lvl w:ilvl="1">
      <w:start w:val="1"/>
      <w:numFmt w:val="upperRoman"/>
      <w:pStyle w:val="03-SchedulePartHeading"/>
      <w:suff w:val="nothing"/>
      <w:lvlText w:val="Part %2"/>
      <w:lvlJc w:val="left"/>
      <w:pPr>
        <w:ind w:left="0" w:firstLine="0"/>
      </w:pPr>
      <w:rPr>
        <w:rFonts w:hint="default"/>
      </w:rPr>
    </w:lvl>
    <w:lvl w:ilvl="2">
      <w:start w:val="1"/>
      <w:numFmt w:val="decimal"/>
      <w:pStyle w:val="03-S-Level1-BB"/>
      <w:lvlText w:val="%3"/>
      <w:lvlJc w:val="left"/>
      <w:pPr>
        <w:tabs>
          <w:tab w:val="num" w:pos="720"/>
        </w:tabs>
        <w:ind w:left="720" w:hanging="720"/>
      </w:pPr>
      <w:rPr>
        <w:rFonts w:hint="default"/>
      </w:rPr>
    </w:lvl>
    <w:lvl w:ilvl="3">
      <w:start w:val="1"/>
      <w:numFmt w:val="lowerLetter"/>
      <w:pStyle w:val="03-S-Level2-BB"/>
      <w:lvlText w:val="(%4)"/>
      <w:lvlJc w:val="left"/>
      <w:pPr>
        <w:tabs>
          <w:tab w:val="num" w:pos="1440"/>
        </w:tabs>
        <w:ind w:left="1440" w:hanging="720"/>
      </w:pPr>
      <w:rPr>
        <w:rFonts w:hint="default"/>
      </w:rPr>
    </w:lvl>
    <w:lvl w:ilvl="4">
      <w:start w:val="1"/>
      <w:numFmt w:val="lowerRoman"/>
      <w:pStyle w:val="03-S-Level3-BB"/>
      <w:lvlText w:val="(%5)"/>
      <w:lvlJc w:val="left"/>
      <w:pPr>
        <w:tabs>
          <w:tab w:val="num" w:pos="2520"/>
        </w:tabs>
        <w:ind w:left="2160" w:hanging="720"/>
      </w:pPr>
      <w:rPr>
        <w:rFonts w:hint="default"/>
      </w:rPr>
    </w:lvl>
    <w:lvl w:ilvl="5">
      <w:start w:val="1"/>
      <w:numFmt w:val="upperLetter"/>
      <w:pStyle w:val="03-S-Level4-BB"/>
      <w:lvlText w:val="%6"/>
      <w:lvlJc w:val="left"/>
      <w:pPr>
        <w:tabs>
          <w:tab w:val="num" w:pos="2880"/>
        </w:tabs>
        <w:ind w:left="2880" w:hanging="720"/>
      </w:pPr>
      <w:rPr>
        <w:rFonts w:hint="default"/>
      </w:rPr>
    </w:lvl>
    <w:lvl w:ilvl="6">
      <w:start w:val="1"/>
      <w:numFmt w:val="upperRoman"/>
      <w:pStyle w:val="03-S-Level5-BB"/>
      <w:lvlText w:val="%7"/>
      <w:lvlJc w:val="left"/>
      <w:pPr>
        <w:tabs>
          <w:tab w:val="num" w:pos="3600"/>
        </w:tabs>
        <w:ind w:left="360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0"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1" w15:restartNumberingAfterBreak="0">
    <w:nsid w:val="7AB82F87"/>
    <w:multiLevelType w:val="singleLevel"/>
    <w:tmpl w:val="693ED656"/>
    <w:lvl w:ilvl="0">
      <w:start w:val="1"/>
      <w:numFmt w:val="bullet"/>
      <w:pStyle w:val="SBulletList"/>
      <w:lvlText w:val=""/>
      <w:lvlJc w:val="left"/>
      <w:pPr>
        <w:tabs>
          <w:tab w:val="num" w:pos="360"/>
        </w:tabs>
        <w:ind w:left="360" w:hanging="360"/>
      </w:pPr>
      <w:rPr>
        <w:rFonts w:ascii="Wingdings" w:hAnsi="Wingdings" w:hint="default"/>
      </w:rPr>
    </w:lvl>
  </w:abstractNum>
  <w:abstractNum w:abstractNumId="52" w15:restartNumberingAfterBreak="0">
    <w:nsid w:val="7B38788E"/>
    <w:multiLevelType w:val="hybridMultilevel"/>
    <w:tmpl w:val="682853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3" w15:restartNumberingAfterBreak="0">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8"/>
  </w:num>
  <w:num w:numId="4">
    <w:abstractNumId w:val="4"/>
  </w:num>
  <w:num w:numId="5">
    <w:abstractNumId w:val="20"/>
  </w:num>
  <w:num w:numId="6">
    <w:abstractNumId w:val="0"/>
  </w:num>
  <w:num w:numId="7">
    <w:abstractNumId w:val="10"/>
  </w:num>
  <w:num w:numId="8">
    <w:abstractNumId w:val="29"/>
  </w:num>
  <w:num w:numId="9">
    <w:abstractNumId w:val="40"/>
  </w:num>
  <w:num w:numId="10">
    <w:abstractNumId w:val="22"/>
  </w:num>
  <w:num w:numId="11">
    <w:abstractNumId w:val="28"/>
  </w:num>
  <w:num w:numId="12">
    <w:abstractNumId w:val="49"/>
  </w:num>
  <w:num w:numId="13">
    <w:abstractNumId w:val="37"/>
  </w:num>
  <w:num w:numId="14">
    <w:abstractNumId w:val="48"/>
  </w:num>
  <w:num w:numId="15">
    <w:abstractNumId w:val="51"/>
  </w:num>
  <w:num w:numId="16">
    <w:abstractNumId w:val="6"/>
  </w:num>
  <w:num w:numId="17">
    <w:abstractNumId w:val="46"/>
  </w:num>
  <w:num w:numId="18">
    <w:abstractNumId w:val="2"/>
  </w:num>
  <w:num w:numId="19">
    <w:abstractNumId w:val="44"/>
  </w:num>
  <w:num w:numId="20">
    <w:abstractNumId w:val="53"/>
  </w:num>
  <w:num w:numId="21">
    <w:abstractNumId w:val="34"/>
  </w:num>
  <w:num w:numId="22">
    <w:abstractNumId w:val="42"/>
  </w:num>
  <w:num w:numId="23">
    <w:abstractNumId w:val="5"/>
  </w:num>
  <w:num w:numId="24">
    <w:abstractNumId w:val="16"/>
  </w:num>
  <w:num w:numId="25">
    <w:abstractNumId w:val="39"/>
  </w:num>
  <w:num w:numId="26">
    <w:abstractNumId w:val="45"/>
  </w:num>
  <w:num w:numId="27">
    <w:abstractNumId w:val="23"/>
  </w:num>
  <w:num w:numId="28">
    <w:abstractNumId w:val="24"/>
  </w:num>
  <w:num w:numId="29">
    <w:abstractNumId w:val="26"/>
  </w:num>
  <w:num w:numId="30">
    <w:abstractNumId w:val="19"/>
  </w:num>
  <w:num w:numId="31">
    <w:abstractNumId w:val="30"/>
  </w:num>
  <w:num w:numId="32">
    <w:abstractNumId w:val="31"/>
  </w:num>
  <w:num w:numId="33">
    <w:abstractNumId w:val="43"/>
  </w:num>
  <w:num w:numId="34">
    <w:abstractNumId w:val="32"/>
  </w:num>
  <w:num w:numId="35">
    <w:abstractNumId w:val="9"/>
  </w:num>
  <w:num w:numId="36">
    <w:abstractNumId w:val="50"/>
  </w:num>
  <w:num w:numId="37">
    <w:abstractNumId w:val="11"/>
  </w:num>
  <w:num w:numId="38">
    <w:abstractNumId w:val="13"/>
  </w:num>
  <w:num w:numId="39">
    <w:abstractNumId w:val="3"/>
  </w:num>
  <w:num w:numId="40">
    <w:abstractNumId w:val="52"/>
  </w:num>
  <w:num w:numId="41">
    <w:abstractNumId w:val="47"/>
  </w:num>
  <w:num w:numId="42">
    <w:abstractNumId w:val="12"/>
  </w:num>
  <w:num w:numId="43">
    <w:abstractNumId w:val="25"/>
  </w:num>
  <w:num w:numId="44">
    <w:abstractNumId w:val="36"/>
  </w:num>
  <w:num w:numId="45">
    <w:abstractNumId w:val="33"/>
  </w:num>
  <w:num w:numId="46">
    <w:abstractNumId w:val="38"/>
  </w:num>
  <w:num w:numId="47">
    <w:abstractNumId w:val="7"/>
  </w:num>
  <w:num w:numId="48">
    <w:abstractNumId w:val="21"/>
  </w:num>
  <w:num w:numId="49">
    <w:abstractNumId w:val="35"/>
  </w:num>
  <w:num w:numId="50">
    <w:abstractNumId w:val="15"/>
  </w:num>
  <w:num w:numId="51">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removePersonalInformation/>
  <w:removeDateAndTime/>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fill="f" fillcolor="white">
      <v:fill color="white" on="f"/>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986088"/>
    <w:rsid w:val="00000739"/>
    <w:rsid w:val="00000CDB"/>
    <w:rsid w:val="00000EC7"/>
    <w:rsid w:val="0000106E"/>
    <w:rsid w:val="00001924"/>
    <w:rsid w:val="000025A3"/>
    <w:rsid w:val="0000313D"/>
    <w:rsid w:val="0000395D"/>
    <w:rsid w:val="00004ED5"/>
    <w:rsid w:val="000059DB"/>
    <w:rsid w:val="00005F2E"/>
    <w:rsid w:val="00005FB5"/>
    <w:rsid w:val="00006880"/>
    <w:rsid w:val="00006891"/>
    <w:rsid w:val="00006A78"/>
    <w:rsid w:val="00007021"/>
    <w:rsid w:val="000073AE"/>
    <w:rsid w:val="00007E46"/>
    <w:rsid w:val="000105E6"/>
    <w:rsid w:val="000106BE"/>
    <w:rsid w:val="0001089A"/>
    <w:rsid w:val="00010F07"/>
    <w:rsid w:val="0001139E"/>
    <w:rsid w:val="00011C5D"/>
    <w:rsid w:val="00011DA0"/>
    <w:rsid w:val="00012455"/>
    <w:rsid w:val="00012B32"/>
    <w:rsid w:val="0001308A"/>
    <w:rsid w:val="0001321E"/>
    <w:rsid w:val="00013D4A"/>
    <w:rsid w:val="00014669"/>
    <w:rsid w:val="00015009"/>
    <w:rsid w:val="0001523B"/>
    <w:rsid w:val="00015C6A"/>
    <w:rsid w:val="0001612F"/>
    <w:rsid w:val="0001649F"/>
    <w:rsid w:val="00016510"/>
    <w:rsid w:val="00016AC4"/>
    <w:rsid w:val="00016DB3"/>
    <w:rsid w:val="00016DE7"/>
    <w:rsid w:val="00016DF5"/>
    <w:rsid w:val="000170DC"/>
    <w:rsid w:val="000179F2"/>
    <w:rsid w:val="000202D3"/>
    <w:rsid w:val="000205D0"/>
    <w:rsid w:val="00020704"/>
    <w:rsid w:val="00021111"/>
    <w:rsid w:val="000219AA"/>
    <w:rsid w:val="00022530"/>
    <w:rsid w:val="000225FF"/>
    <w:rsid w:val="000229FE"/>
    <w:rsid w:val="0002309B"/>
    <w:rsid w:val="00023C47"/>
    <w:rsid w:val="0002426A"/>
    <w:rsid w:val="000243AE"/>
    <w:rsid w:val="000244AB"/>
    <w:rsid w:val="00024AC9"/>
    <w:rsid w:val="00024C4B"/>
    <w:rsid w:val="00024F02"/>
    <w:rsid w:val="000254EE"/>
    <w:rsid w:val="00025C1C"/>
    <w:rsid w:val="00025EB1"/>
    <w:rsid w:val="00026B28"/>
    <w:rsid w:val="000312D1"/>
    <w:rsid w:val="000322C7"/>
    <w:rsid w:val="000323E2"/>
    <w:rsid w:val="00032B0D"/>
    <w:rsid w:val="000334B5"/>
    <w:rsid w:val="00033A3A"/>
    <w:rsid w:val="00033E75"/>
    <w:rsid w:val="00033FA1"/>
    <w:rsid w:val="00034083"/>
    <w:rsid w:val="0003473F"/>
    <w:rsid w:val="00034807"/>
    <w:rsid w:val="0003489A"/>
    <w:rsid w:val="00035E47"/>
    <w:rsid w:val="00035E6E"/>
    <w:rsid w:val="0003666D"/>
    <w:rsid w:val="00037409"/>
    <w:rsid w:val="00037851"/>
    <w:rsid w:val="000406FC"/>
    <w:rsid w:val="000419FD"/>
    <w:rsid w:val="000427A1"/>
    <w:rsid w:val="000431CC"/>
    <w:rsid w:val="00043C06"/>
    <w:rsid w:val="000448D2"/>
    <w:rsid w:val="00044BDB"/>
    <w:rsid w:val="000451E8"/>
    <w:rsid w:val="0004527A"/>
    <w:rsid w:val="000452DD"/>
    <w:rsid w:val="00046A75"/>
    <w:rsid w:val="00047AA9"/>
    <w:rsid w:val="00050245"/>
    <w:rsid w:val="00050AED"/>
    <w:rsid w:val="000527E1"/>
    <w:rsid w:val="000530E0"/>
    <w:rsid w:val="0005340F"/>
    <w:rsid w:val="00053AC4"/>
    <w:rsid w:val="00054237"/>
    <w:rsid w:val="000556B7"/>
    <w:rsid w:val="000567E3"/>
    <w:rsid w:val="00056C25"/>
    <w:rsid w:val="00057B67"/>
    <w:rsid w:val="00057CCA"/>
    <w:rsid w:val="00060092"/>
    <w:rsid w:val="000606C7"/>
    <w:rsid w:val="00060C75"/>
    <w:rsid w:val="000627CD"/>
    <w:rsid w:val="0006296B"/>
    <w:rsid w:val="00062B28"/>
    <w:rsid w:val="00063551"/>
    <w:rsid w:val="00064BF7"/>
    <w:rsid w:val="00065D3F"/>
    <w:rsid w:val="00065E1C"/>
    <w:rsid w:val="000665B3"/>
    <w:rsid w:val="00066A7E"/>
    <w:rsid w:val="0006761C"/>
    <w:rsid w:val="00067849"/>
    <w:rsid w:val="000679DA"/>
    <w:rsid w:val="00067DE7"/>
    <w:rsid w:val="00067EA0"/>
    <w:rsid w:val="00067FF2"/>
    <w:rsid w:val="000703B5"/>
    <w:rsid w:val="0007080B"/>
    <w:rsid w:val="000711FC"/>
    <w:rsid w:val="000719E4"/>
    <w:rsid w:val="00073414"/>
    <w:rsid w:val="0007536A"/>
    <w:rsid w:val="000754EA"/>
    <w:rsid w:val="000756EC"/>
    <w:rsid w:val="000759BC"/>
    <w:rsid w:val="00075C74"/>
    <w:rsid w:val="0007653B"/>
    <w:rsid w:val="00076C61"/>
    <w:rsid w:val="00076C87"/>
    <w:rsid w:val="000774D5"/>
    <w:rsid w:val="00077C17"/>
    <w:rsid w:val="00077F70"/>
    <w:rsid w:val="00082527"/>
    <w:rsid w:val="00082BF9"/>
    <w:rsid w:val="000834B6"/>
    <w:rsid w:val="00083987"/>
    <w:rsid w:val="00084292"/>
    <w:rsid w:val="000845A4"/>
    <w:rsid w:val="00085231"/>
    <w:rsid w:val="00085848"/>
    <w:rsid w:val="000863F3"/>
    <w:rsid w:val="00086522"/>
    <w:rsid w:val="0008795F"/>
    <w:rsid w:val="00087BE6"/>
    <w:rsid w:val="0009093C"/>
    <w:rsid w:val="00090EBC"/>
    <w:rsid w:val="00091EB0"/>
    <w:rsid w:val="00092062"/>
    <w:rsid w:val="0009254B"/>
    <w:rsid w:val="0009354B"/>
    <w:rsid w:val="00093F86"/>
    <w:rsid w:val="00094979"/>
    <w:rsid w:val="000950FB"/>
    <w:rsid w:val="00095440"/>
    <w:rsid w:val="000959B4"/>
    <w:rsid w:val="00096E98"/>
    <w:rsid w:val="00097554"/>
    <w:rsid w:val="000A10F8"/>
    <w:rsid w:val="000A14EE"/>
    <w:rsid w:val="000A282F"/>
    <w:rsid w:val="000A2924"/>
    <w:rsid w:val="000A31C0"/>
    <w:rsid w:val="000A373E"/>
    <w:rsid w:val="000A45FE"/>
    <w:rsid w:val="000A4D86"/>
    <w:rsid w:val="000A4E4F"/>
    <w:rsid w:val="000A5EF7"/>
    <w:rsid w:val="000A6065"/>
    <w:rsid w:val="000A794F"/>
    <w:rsid w:val="000A7D6F"/>
    <w:rsid w:val="000B071E"/>
    <w:rsid w:val="000B07AD"/>
    <w:rsid w:val="000B0B5E"/>
    <w:rsid w:val="000B11D1"/>
    <w:rsid w:val="000B1540"/>
    <w:rsid w:val="000B230C"/>
    <w:rsid w:val="000B24CD"/>
    <w:rsid w:val="000B386F"/>
    <w:rsid w:val="000B440A"/>
    <w:rsid w:val="000B488B"/>
    <w:rsid w:val="000B4952"/>
    <w:rsid w:val="000B5A70"/>
    <w:rsid w:val="000B5C55"/>
    <w:rsid w:val="000B5F5F"/>
    <w:rsid w:val="000B61AE"/>
    <w:rsid w:val="000B693D"/>
    <w:rsid w:val="000B70C0"/>
    <w:rsid w:val="000B7126"/>
    <w:rsid w:val="000B75B6"/>
    <w:rsid w:val="000B7DBC"/>
    <w:rsid w:val="000C0009"/>
    <w:rsid w:val="000C0081"/>
    <w:rsid w:val="000C0172"/>
    <w:rsid w:val="000C0AD3"/>
    <w:rsid w:val="000C0B30"/>
    <w:rsid w:val="000C0C1F"/>
    <w:rsid w:val="000C0E4B"/>
    <w:rsid w:val="000C1630"/>
    <w:rsid w:val="000C1CD5"/>
    <w:rsid w:val="000C3140"/>
    <w:rsid w:val="000C328D"/>
    <w:rsid w:val="000C4334"/>
    <w:rsid w:val="000C4589"/>
    <w:rsid w:val="000C4F0C"/>
    <w:rsid w:val="000C4F50"/>
    <w:rsid w:val="000C50C7"/>
    <w:rsid w:val="000C5E86"/>
    <w:rsid w:val="000C5FAF"/>
    <w:rsid w:val="000C6E1D"/>
    <w:rsid w:val="000D1017"/>
    <w:rsid w:val="000D14B5"/>
    <w:rsid w:val="000D19F5"/>
    <w:rsid w:val="000D1BCC"/>
    <w:rsid w:val="000D20C9"/>
    <w:rsid w:val="000D2760"/>
    <w:rsid w:val="000D28DD"/>
    <w:rsid w:val="000D3571"/>
    <w:rsid w:val="000D473E"/>
    <w:rsid w:val="000D60F3"/>
    <w:rsid w:val="000D6675"/>
    <w:rsid w:val="000D7262"/>
    <w:rsid w:val="000E035B"/>
    <w:rsid w:val="000E0610"/>
    <w:rsid w:val="000E0AB7"/>
    <w:rsid w:val="000E0FE4"/>
    <w:rsid w:val="000E12D5"/>
    <w:rsid w:val="000E1514"/>
    <w:rsid w:val="000E1E57"/>
    <w:rsid w:val="000E2E29"/>
    <w:rsid w:val="000E350F"/>
    <w:rsid w:val="000E35BB"/>
    <w:rsid w:val="000E3CD5"/>
    <w:rsid w:val="000E48F1"/>
    <w:rsid w:val="000E4B75"/>
    <w:rsid w:val="000E50B3"/>
    <w:rsid w:val="000E5F5C"/>
    <w:rsid w:val="000E63E0"/>
    <w:rsid w:val="000E6CD4"/>
    <w:rsid w:val="000E703D"/>
    <w:rsid w:val="000E7611"/>
    <w:rsid w:val="000E7629"/>
    <w:rsid w:val="000E7CFA"/>
    <w:rsid w:val="000F02D8"/>
    <w:rsid w:val="000F03BC"/>
    <w:rsid w:val="000F0D3D"/>
    <w:rsid w:val="000F0F36"/>
    <w:rsid w:val="000F1421"/>
    <w:rsid w:val="000F26F7"/>
    <w:rsid w:val="000F2E8D"/>
    <w:rsid w:val="000F2EDB"/>
    <w:rsid w:val="000F36A3"/>
    <w:rsid w:val="000F4382"/>
    <w:rsid w:val="000F493E"/>
    <w:rsid w:val="000F4F69"/>
    <w:rsid w:val="000F56E7"/>
    <w:rsid w:val="000F5F2C"/>
    <w:rsid w:val="000F6886"/>
    <w:rsid w:val="000F77B5"/>
    <w:rsid w:val="0010004D"/>
    <w:rsid w:val="0010041C"/>
    <w:rsid w:val="0010051C"/>
    <w:rsid w:val="00100667"/>
    <w:rsid w:val="001007B8"/>
    <w:rsid w:val="00100DC9"/>
    <w:rsid w:val="00100FC3"/>
    <w:rsid w:val="00101FD2"/>
    <w:rsid w:val="00102B28"/>
    <w:rsid w:val="00103065"/>
    <w:rsid w:val="001033C4"/>
    <w:rsid w:val="0010365B"/>
    <w:rsid w:val="00103730"/>
    <w:rsid w:val="00103910"/>
    <w:rsid w:val="00103DA4"/>
    <w:rsid w:val="0010430A"/>
    <w:rsid w:val="001044A0"/>
    <w:rsid w:val="001044D1"/>
    <w:rsid w:val="00104A70"/>
    <w:rsid w:val="00104E32"/>
    <w:rsid w:val="00105741"/>
    <w:rsid w:val="00105C76"/>
    <w:rsid w:val="0010638B"/>
    <w:rsid w:val="0010660B"/>
    <w:rsid w:val="00107C6A"/>
    <w:rsid w:val="00110BA9"/>
    <w:rsid w:val="00110D55"/>
    <w:rsid w:val="001115E4"/>
    <w:rsid w:val="00111D2A"/>
    <w:rsid w:val="00111D91"/>
    <w:rsid w:val="00112343"/>
    <w:rsid w:val="00112DB4"/>
    <w:rsid w:val="00112E81"/>
    <w:rsid w:val="00113295"/>
    <w:rsid w:val="001140EE"/>
    <w:rsid w:val="00114526"/>
    <w:rsid w:val="00114D28"/>
    <w:rsid w:val="00114DDE"/>
    <w:rsid w:val="001152DB"/>
    <w:rsid w:val="0011645C"/>
    <w:rsid w:val="00116A23"/>
    <w:rsid w:val="00116B29"/>
    <w:rsid w:val="00117196"/>
    <w:rsid w:val="00120CF9"/>
    <w:rsid w:val="00121E33"/>
    <w:rsid w:val="001221AD"/>
    <w:rsid w:val="00122791"/>
    <w:rsid w:val="00122BBB"/>
    <w:rsid w:val="00123275"/>
    <w:rsid w:val="00124241"/>
    <w:rsid w:val="00124977"/>
    <w:rsid w:val="00124C35"/>
    <w:rsid w:val="00125A12"/>
    <w:rsid w:val="0012619B"/>
    <w:rsid w:val="00126516"/>
    <w:rsid w:val="00126C0E"/>
    <w:rsid w:val="00127F34"/>
    <w:rsid w:val="00127FD4"/>
    <w:rsid w:val="001307FE"/>
    <w:rsid w:val="00131233"/>
    <w:rsid w:val="001312C7"/>
    <w:rsid w:val="001313CF"/>
    <w:rsid w:val="0013159E"/>
    <w:rsid w:val="001327B5"/>
    <w:rsid w:val="00133896"/>
    <w:rsid w:val="00134475"/>
    <w:rsid w:val="001345D0"/>
    <w:rsid w:val="00134F53"/>
    <w:rsid w:val="001355A8"/>
    <w:rsid w:val="0013569F"/>
    <w:rsid w:val="00135C3D"/>
    <w:rsid w:val="00137453"/>
    <w:rsid w:val="00137700"/>
    <w:rsid w:val="00140851"/>
    <w:rsid w:val="0014173D"/>
    <w:rsid w:val="00141945"/>
    <w:rsid w:val="001419DB"/>
    <w:rsid w:val="00141FF6"/>
    <w:rsid w:val="00142545"/>
    <w:rsid w:val="00142CEE"/>
    <w:rsid w:val="0014398F"/>
    <w:rsid w:val="00144FBA"/>
    <w:rsid w:val="00146FC4"/>
    <w:rsid w:val="001477F5"/>
    <w:rsid w:val="00147A5A"/>
    <w:rsid w:val="00147C55"/>
    <w:rsid w:val="001510FE"/>
    <w:rsid w:val="00151DDB"/>
    <w:rsid w:val="0015275F"/>
    <w:rsid w:val="00152EF9"/>
    <w:rsid w:val="0015405F"/>
    <w:rsid w:val="0015434C"/>
    <w:rsid w:val="00154670"/>
    <w:rsid w:val="001548AF"/>
    <w:rsid w:val="001562A1"/>
    <w:rsid w:val="001562F2"/>
    <w:rsid w:val="001564D8"/>
    <w:rsid w:val="001605F5"/>
    <w:rsid w:val="00160C75"/>
    <w:rsid w:val="0016151D"/>
    <w:rsid w:val="001615C1"/>
    <w:rsid w:val="00161EEE"/>
    <w:rsid w:val="00161F1E"/>
    <w:rsid w:val="001622A0"/>
    <w:rsid w:val="00162752"/>
    <w:rsid w:val="001628DF"/>
    <w:rsid w:val="00162D5C"/>
    <w:rsid w:val="001630AE"/>
    <w:rsid w:val="00163AE9"/>
    <w:rsid w:val="00163FA2"/>
    <w:rsid w:val="001642BC"/>
    <w:rsid w:val="0016442E"/>
    <w:rsid w:val="00164F1D"/>
    <w:rsid w:val="00165DEA"/>
    <w:rsid w:val="00165F5D"/>
    <w:rsid w:val="001665F1"/>
    <w:rsid w:val="00166638"/>
    <w:rsid w:val="00166BDE"/>
    <w:rsid w:val="00167AF6"/>
    <w:rsid w:val="00167B8F"/>
    <w:rsid w:val="001708EB"/>
    <w:rsid w:val="00170F93"/>
    <w:rsid w:val="00171257"/>
    <w:rsid w:val="00171601"/>
    <w:rsid w:val="00172CF3"/>
    <w:rsid w:val="00173DBD"/>
    <w:rsid w:val="00173DC9"/>
    <w:rsid w:val="00174158"/>
    <w:rsid w:val="001747D5"/>
    <w:rsid w:val="00175333"/>
    <w:rsid w:val="001757E3"/>
    <w:rsid w:val="001760C5"/>
    <w:rsid w:val="0017765B"/>
    <w:rsid w:val="0018029E"/>
    <w:rsid w:val="0018078C"/>
    <w:rsid w:val="001808AD"/>
    <w:rsid w:val="00181548"/>
    <w:rsid w:val="00181B3E"/>
    <w:rsid w:val="00181CA1"/>
    <w:rsid w:val="00181FE8"/>
    <w:rsid w:val="00182FC0"/>
    <w:rsid w:val="0018309F"/>
    <w:rsid w:val="0018332B"/>
    <w:rsid w:val="0018585F"/>
    <w:rsid w:val="001860CD"/>
    <w:rsid w:val="001860E4"/>
    <w:rsid w:val="00186C36"/>
    <w:rsid w:val="00186CDD"/>
    <w:rsid w:val="00187B28"/>
    <w:rsid w:val="001914CD"/>
    <w:rsid w:val="00191564"/>
    <w:rsid w:val="00191FFA"/>
    <w:rsid w:val="00193649"/>
    <w:rsid w:val="00193A05"/>
    <w:rsid w:val="00193C8B"/>
    <w:rsid w:val="001941A5"/>
    <w:rsid w:val="0019496F"/>
    <w:rsid w:val="00194AA3"/>
    <w:rsid w:val="00194C1F"/>
    <w:rsid w:val="00194DDA"/>
    <w:rsid w:val="00195F2E"/>
    <w:rsid w:val="0019610D"/>
    <w:rsid w:val="001967EA"/>
    <w:rsid w:val="00197035"/>
    <w:rsid w:val="00197396"/>
    <w:rsid w:val="00197A72"/>
    <w:rsid w:val="001A07EA"/>
    <w:rsid w:val="001A09E6"/>
    <w:rsid w:val="001A0B50"/>
    <w:rsid w:val="001A0FCF"/>
    <w:rsid w:val="001A1B25"/>
    <w:rsid w:val="001A26F2"/>
    <w:rsid w:val="001A3619"/>
    <w:rsid w:val="001A42B9"/>
    <w:rsid w:val="001A44BF"/>
    <w:rsid w:val="001A4534"/>
    <w:rsid w:val="001A486D"/>
    <w:rsid w:val="001A643E"/>
    <w:rsid w:val="001A6526"/>
    <w:rsid w:val="001A6715"/>
    <w:rsid w:val="001A6C86"/>
    <w:rsid w:val="001B0015"/>
    <w:rsid w:val="001B1904"/>
    <w:rsid w:val="001B3817"/>
    <w:rsid w:val="001B44CE"/>
    <w:rsid w:val="001B458B"/>
    <w:rsid w:val="001B4F9D"/>
    <w:rsid w:val="001B6E5E"/>
    <w:rsid w:val="001B7328"/>
    <w:rsid w:val="001B758A"/>
    <w:rsid w:val="001C0246"/>
    <w:rsid w:val="001C0FFB"/>
    <w:rsid w:val="001C11FC"/>
    <w:rsid w:val="001C1902"/>
    <w:rsid w:val="001C2CC5"/>
    <w:rsid w:val="001C2DA7"/>
    <w:rsid w:val="001C30C6"/>
    <w:rsid w:val="001C31A5"/>
    <w:rsid w:val="001C35FC"/>
    <w:rsid w:val="001C3D16"/>
    <w:rsid w:val="001C3E87"/>
    <w:rsid w:val="001C3E8B"/>
    <w:rsid w:val="001C495F"/>
    <w:rsid w:val="001C4D1A"/>
    <w:rsid w:val="001C4E4F"/>
    <w:rsid w:val="001C5128"/>
    <w:rsid w:val="001C5D3C"/>
    <w:rsid w:val="001C6478"/>
    <w:rsid w:val="001C7BFC"/>
    <w:rsid w:val="001C7EB5"/>
    <w:rsid w:val="001C7FD5"/>
    <w:rsid w:val="001D0756"/>
    <w:rsid w:val="001D07FF"/>
    <w:rsid w:val="001D0CA1"/>
    <w:rsid w:val="001D13D7"/>
    <w:rsid w:val="001D2D80"/>
    <w:rsid w:val="001D3361"/>
    <w:rsid w:val="001D357B"/>
    <w:rsid w:val="001D38A8"/>
    <w:rsid w:val="001D39B3"/>
    <w:rsid w:val="001D3E25"/>
    <w:rsid w:val="001D3E48"/>
    <w:rsid w:val="001D45D3"/>
    <w:rsid w:val="001D566D"/>
    <w:rsid w:val="001D6775"/>
    <w:rsid w:val="001D6A94"/>
    <w:rsid w:val="001D6E56"/>
    <w:rsid w:val="001D783B"/>
    <w:rsid w:val="001D7A44"/>
    <w:rsid w:val="001D7D6F"/>
    <w:rsid w:val="001D7E4F"/>
    <w:rsid w:val="001E0DCE"/>
    <w:rsid w:val="001E18A2"/>
    <w:rsid w:val="001E1902"/>
    <w:rsid w:val="001E2081"/>
    <w:rsid w:val="001E2447"/>
    <w:rsid w:val="001E669E"/>
    <w:rsid w:val="001E66B7"/>
    <w:rsid w:val="001E6BAA"/>
    <w:rsid w:val="001E6C5C"/>
    <w:rsid w:val="001E6D82"/>
    <w:rsid w:val="001E7584"/>
    <w:rsid w:val="001F02B2"/>
    <w:rsid w:val="001F0441"/>
    <w:rsid w:val="001F0530"/>
    <w:rsid w:val="001F07FA"/>
    <w:rsid w:val="001F2182"/>
    <w:rsid w:val="001F226F"/>
    <w:rsid w:val="001F26DC"/>
    <w:rsid w:val="001F2B47"/>
    <w:rsid w:val="001F37BC"/>
    <w:rsid w:val="001F3CD9"/>
    <w:rsid w:val="001F3F56"/>
    <w:rsid w:val="001F4213"/>
    <w:rsid w:val="001F4F4D"/>
    <w:rsid w:val="001F542F"/>
    <w:rsid w:val="001F558B"/>
    <w:rsid w:val="001F59B3"/>
    <w:rsid w:val="001F6293"/>
    <w:rsid w:val="001F66A9"/>
    <w:rsid w:val="001F6969"/>
    <w:rsid w:val="001F6E67"/>
    <w:rsid w:val="001F73B9"/>
    <w:rsid w:val="001F79CF"/>
    <w:rsid w:val="001F7C8E"/>
    <w:rsid w:val="0020067F"/>
    <w:rsid w:val="00202402"/>
    <w:rsid w:val="002029DC"/>
    <w:rsid w:val="00203878"/>
    <w:rsid w:val="00203890"/>
    <w:rsid w:val="002038EA"/>
    <w:rsid w:val="00203B50"/>
    <w:rsid w:val="00203BE0"/>
    <w:rsid w:val="00203D08"/>
    <w:rsid w:val="0020464F"/>
    <w:rsid w:val="002063B1"/>
    <w:rsid w:val="002065A1"/>
    <w:rsid w:val="002068A5"/>
    <w:rsid w:val="00206BBA"/>
    <w:rsid w:val="002072D7"/>
    <w:rsid w:val="00207640"/>
    <w:rsid w:val="00207801"/>
    <w:rsid w:val="00207AFA"/>
    <w:rsid w:val="00207D62"/>
    <w:rsid w:val="00210778"/>
    <w:rsid w:val="002114C6"/>
    <w:rsid w:val="002115C0"/>
    <w:rsid w:val="002120DD"/>
    <w:rsid w:val="0021248E"/>
    <w:rsid w:val="00213013"/>
    <w:rsid w:val="00213384"/>
    <w:rsid w:val="002137AF"/>
    <w:rsid w:val="00213831"/>
    <w:rsid w:val="00213A2A"/>
    <w:rsid w:val="00214200"/>
    <w:rsid w:val="002145B2"/>
    <w:rsid w:val="00214D66"/>
    <w:rsid w:val="00215328"/>
    <w:rsid w:val="00215336"/>
    <w:rsid w:val="00216C41"/>
    <w:rsid w:val="00217B46"/>
    <w:rsid w:val="00217DC5"/>
    <w:rsid w:val="002209CD"/>
    <w:rsid w:val="00221405"/>
    <w:rsid w:val="0022170C"/>
    <w:rsid w:val="002224DE"/>
    <w:rsid w:val="00222FA1"/>
    <w:rsid w:val="002242FA"/>
    <w:rsid w:val="00224332"/>
    <w:rsid w:val="002247A0"/>
    <w:rsid w:val="00225800"/>
    <w:rsid w:val="00225CDF"/>
    <w:rsid w:val="00225EC4"/>
    <w:rsid w:val="00225FC2"/>
    <w:rsid w:val="00227C18"/>
    <w:rsid w:val="002300E1"/>
    <w:rsid w:val="002304A3"/>
    <w:rsid w:val="00231905"/>
    <w:rsid w:val="00231AE0"/>
    <w:rsid w:val="00231C99"/>
    <w:rsid w:val="002327F2"/>
    <w:rsid w:val="00234530"/>
    <w:rsid w:val="00234AAF"/>
    <w:rsid w:val="00234BC8"/>
    <w:rsid w:val="00235164"/>
    <w:rsid w:val="00235FAE"/>
    <w:rsid w:val="00237334"/>
    <w:rsid w:val="0023756D"/>
    <w:rsid w:val="002375E1"/>
    <w:rsid w:val="0024009B"/>
    <w:rsid w:val="00240F92"/>
    <w:rsid w:val="002413D1"/>
    <w:rsid w:val="00241458"/>
    <w:rsid w:val="002417BE"/>
    <w:rsid w:val="00242312"/>
    <w:rsid w:val="00242351"/>
    <w:rsid w:val="00242D84"/>
    <w:rsid w:val="00243249"/>
    <w:rsid w:val="002432BF"/>
    <w:rsid w:val="0024343B"/>
    <w:rsid w:val="00244642"/>
    <w:rsid w:val="00244B7A"/>
    <w:rsid w:val="00245FF1"/>
    <w:rsid w:val="002473B7"/>
    <w:rsid w:val="0024747E"/>
    <w:rsid w:val="002476C2"/>
    <w:rsid w:val="0025029C"/>
    <w:rsid w:val="00250767"/>
    <w:rsid w:val="00250A0C"/>
    <w:rsid w:val="00250D40"/>
    <w:rsid w:val="002510EE"/>
    <w:rsid w:val="00251625"/>
    <w:rsid w:val="00251A32"/>
    <w:rsid w:val="00251B2D"/>
    <w:rsid w:val="002521DA"/>
    <w:rsid w:val="00252748"/>
    <w:rsid w:val="002531EB"/>
    <w:rsid w:val="002535CA"/>
    <w:rsid w:val="002538C6"/>
    <w:rsid w:val="00253C3C"/>
    <w:rsid w:val="00253F6C"/>
    <w:rsid w:val="00255AF2"/>
    <w:rsid w:val="00255F21"/>
    <w:rsid w:val="002567BA"/>
    <w:rsid w:val="00256C14"/>
    <w:rsid w:val="00256D9E"/>
    <w:rsid w:val="00260773"/>
    <w:rsid w:val="002614AC"/>
    <w:rsid w:val="00261A04"/>
    <w:rsid w:val="00261B46"/>
    <w:rsid w:val="00261C2C"/>
    <w:rsid w:val="00261F7A"/>
    <w:rsid w:val="002629DE"/>
    <w:rsid w:val="00263F65"/>
    <w:rsid w:val="00264366"/>
    <w:rsid w:val="002646FF"/>
    <w:rsid w:val="00264F0C"/>
    <w:rsid w:val="002658B9"/>
    <w:rsid w:val="00265CD2"/>
    <w:rsid w:val="0026620C"/>
    <w:rsid w:val="00266214"/>
    <w:rsid w:val="00266F61"/>
    <w:rsid w:val="00267649"/>
    <w:rsid w:val="00267FF6"/>
    <w:rsid w:val="0027051B"/>
    <w:rsid w:val="0027051C"/>
    <w:rsid w:val="00270EA6"/>
    <w:rsid w:val="002715CC"/>
    <w:rsid w:val="00271BD6"/>
    <w:rsid w:val="002723C7"/>
    <w:rsid w:val="00272C43"/>
    <w:rsid w:val="0027335F"/>
    <w:rsid w:val="00273D82"/>
    <w:rsid w:val="00274B9F"/>
    <w:rsid w:val="0027579A"/>
    <w:rsid w:val="00277F1B"/>
    <w:rsid w:val="00277F97"/>
    <w:rsid w:val="00280E24"/>
    <w:rsid w:val="00281933"/>
    <w:rsid w:val="0028240E"/>
    <w:rsid w:val="002826CF"/>
    <w:rsid w:val="00282E3F"/>
    <w:rsid w:val="0028457E"/>
    <w:rsid w:val="00284739"/>
    <w:rsid w:val="00285030"/>
    <w:rsid w:val="002857C4"/>
    <w:rsid w:val="0028597F"/>
    <w:rsid w:val="00285BD8"/>
    <w:rsid w:val="0028632B"/>
    <w:rsid w:val="00290E29"/>
    <w:rsid w:val="002926AD"/>
    <w:rsid w:val="0029335B"/>
    <w:rsid w:val="0029344E"/>
    <w:rsid w:val="0029358B"/>
    <w:rsid w:val="00293E43"/>
    <w:rsid w:val="002940E9"/>
    <w:rsid w:val="002948DE"/>
    <w:rsid w:val="002949A7"/>
    <w:rsid w:val="00294EAA"/>
    <w:rsid w:val="00294EDC"/>
    <w:rsid w:val="00295569"/>
    <w:rsid w:val="00295929"/>
    <w:rsid w:val="00295BD4"/>
    <w:rsid w:val="00295C5D"/>
    <w:rsid w:val="00295E3A"/>
    <w:rsid w:val="00295FCE"/>
    <w:rsid w:val="002975AE"/>
    <w:rsid w:val="00297BD9"/>
    <w:rsid w:val="002A0061"/>
    <w:rsid w:val="002A00E6"/>
    <w:rsid w:val="002A1534"/>
    <w:rsid w:val="002A171B"/>
    <w:rsid w:val="002A1DEF"/>
    <w:rsid w:val="002A1EC6"/>
    <w:rsid w:val="002A230C"/>
    <w:rsid w:val="002A2357"/>
    <w:rsid w:val="002A32DA"/>
    <w:rsid w:val="002A3B46"/>
    <w:rsid w:val="002A41FC"/>
    <w:rsid w:val="002A4BD4"/>
    <w:rsid w:val="002A5623"/>
    <w:rsid w:val="002A5DC9"/>
    <w:rsid w:val="002A6212"/>
    <w:rsid w:val="002A6674"/>
    <w:rsid w:val="002A6905"/>
    <w:rsid w:val="002A7BF2"/>
    <w:rsid w:val="002B0445"/>
    <w:rsid w:val="002B1B09"/>
    <w:rsid w:val="002B1D2F"/>
    <w:rsid w:val="002B2187"/>
    <w:rsid w:val="002B29B1"/>
    <w:rsid w:val="002B3E6C"/>
    <w:rsid w:val="002B4444"/>
    <w:rsid w:val="002B4B18"/>
    <w:rsid w:val="002B61E3"/>
    <w:rsid w:val="002B67DA"/>
    <w:rsid w:val="002B6957"/>
    <w:rsid w:val="002B7EB8"/>
    <w:rsid w:val="002C06C2"/>
    <w:rsid w:val="002C08E2"/>
    <w:rsid w:val="002C1087"/>
    <w:rsid w:val="002C1777"/>
    <w:rsid w:val="002C1B6C"/>
    <w:rsid w:val="002C1E76"/>
    <w:rsid w:val="002C229B"/>
    <w:rsid w:val="002C28AC"/>
    <w:rsid w:val="002C300C"/>
    <w:rsid w:val="002C33F4"/>
    <w:rsid w:val="002C3829"/>
    <w:rsid w:val="002C3E28"/>
    <w:rsid w:val="002C47F8"/>
    <w:rsid w:val="002C4C0B"/>
    <w:rsid w:val="002C4D42"/>
    <w:rsid w:val="002C75D9"/>
    <w:rsid w:val="002C7610"/>
    <w:rsid w:val="002C7C85"/>
    <w:rsid w:val="002C7D9E"/>
    <w:rsid w:val="002D01DA"/>
    <w:rsid w:val="002D056F"/>
    <w:rsid w:val="002D0589"/>
    <w:rsid w:val="002D183F"/>
    <w:rsid w:val="002D25BC"/>
    <w:rsid w:val="002D347C"/>
    <w:rsid w:val="002D38F1"/>
    <w:rsid w:val="002D39E3"/>
    <w:rsid w:val="002D3E32"/>
    <w:rsid w:val="002D4504"/>
    <w:rsid w:val="002D56BC"/>
    <w:rsid w:val="002D5AFA"/>
    <w:rsid w:val="002D62A2"/>
    <w:rsid w:val="002D634B"/>
    <w:rsid w:val="002D6475"/>
    <w:rsid w:val="002D6A0E"/>
    <w:rsid w:val="002E017A"/>
    <w:rsid w:val="002E02D6"/>
    <w:rsid w:val="002E0B70"/>
    <w:rsid w:val="002E31BB"/>
    <w:rsid w:val="002E32EA"/>
    <w:rsid w:val="002E3539"/>
    <w:rsid w:val="002E4F39"/>
    <w:rsid w:val="002E50A5"/>
    <w:rsid w:val="002E5482"/>
    <w:rsid w:val="002F096B"/>
    <w:rsid w:val="002F09EC"/>
    <w:rsid w:val="002F0F03"/>
    <w:rsid w:val="002F175D"/>
    <w:rsid w:val="002F1D3F"/>
    <w:rsid w:val="002F1EAB"/>
    <w:rsid w:val="002F2061"/>
    <w:rsid w:val="002F386C"/>
    <w:rsid w:val="002F3CA0"/>
    <w:rsid w:val="002F4609"/>
    <w:rsid w:val="002F48EC"/>
    <w:rsid w:val="002F5EA1"/>
    <w:rsid w:val="002F5F48"/>
    <w:rsid w:val="002F65E1"/>
    <w:rsid w:val="002F6F51"/>
    <w:rsid w:val="002F728C"/>
    <w:rsid w:val="002F7BFD"/>
    <w:rsid w:val="00300D27"/>
    <w:rsid w:val="00300EC0"/>
    <w:rsid w:val="00300F03"/>
    <w:rsid w:val="0030109C"/>
    <w:rsid w:val="003015F0"/>
    <w:rsid w:val="00302132"/>
    <w:rsid w:val="00302335"/>
    <w:rsid w:val="0030302A"/>
    <w:rsid w:val="003030D7"/>
    <w:rsid w:val="00303974"/>
    <w:rsid w:val="003039DB"/>
    <w:rsid w:val="00303B34"/>
    <w:rsid w:val="00304031"/>
    <w:rsid w:val="003055EE"/>
    <w:rsid w:val="0030567C"/>
    <w:rsid w:val="003058C8"/>
    <w:rsid w:val="00305BC0"/>
    <w:rsid w:val="00307DA6"/>
    <w:rsid w:val="00307F94"/>
    <w:rsid w:val="00310168"/>
    <w:rsid w:val="00311865"/>
    <w:rsid w:val="00311A1F"/>
    <w:rsid w:val="00311D74"/>
    <w:rsid w:val="00312315"/>
    <w:rsid w:val="00313207"/>
    <w:rsid w:val="003138F0"/>
    <w:rsid w:val="00314EFE"/>
    <w:rsid w:val="0031564A"/>
    <w:rsid w:val="0031576D"/>
    <w:rsid w:val="00316456"/>
    <w:rsid w:val="003172DB"/>
    <w:rsid w:val="003201C2"/>
    <w:rsid w:val="00320224"/>
    <w:rsid w:val="003211E9"/>
    <w:rsid w:val="00322B68"/>
    <w:rsid w:val="00322D03"/>
    <w:rsid w:val="0032344D"/>
    <w:rsid w:val="0032348F"/>
    <w:rsid w:val="00323DB6"/>
    <w:rsid w:val="003240F6"/>
    <w:rsid w:val="003249B2"/>
    <w:rsid w:val="00324F2D"/>
    <w:rsid w:val="00324F4C"/>
    <w:rsid w:val="003251A1"/>
    <w:rsid w:val="00325B73"/>
    <w:rsid w:val="00326E2B"/>
    <w:rsid w:val="00327632"/>
    <w:rsid w:val="00327FC8"/>
    <w:rsid w:val="0033098A"/>
    <w:rsid w:val="00330D79"/>
    <w:rsid w:val="00331590"/>
    <w:rsid w:val="0033160D"/>
    <w:rsid w:val="003321AC"/>
    <w:rsid w:val="003321C3"/>
    <w:rsid w:val="0033231B"/>
    <w:rsid w:val="00333EA5"/>
    <w:rsid w:val="0033416C"/>
    <w:rsid w:val="0033419F"/>
    <w:rsid w:val="00334331"/>
    <w:rsid w:val="003352B8"/>
    <w:rsid w:val="00335FD9"/>
    <w:rsid w:val="00336E06"/>
    <w:rsid w:val="00337AEE"/>
    <w:rsid w:val="0034022F"/>
    <w:rsid w:val="00340B57"/>
    <w:rsid w:val="00340DDE"/>
    <w:rsid w:val="00341339"/>
    <w:rsid w:val="00342168"/>
    <w:rsid w:val="003423B5"/>
    <w:rsid w:val="003435E7"/>
    <w:rsid w:val="00344516"/>
    <w:rsid w:val="00345E49"/>
    <w:rsid w:val="00346380"/>
    <w:rsid w:val="00346430"/>
    <w:rsid w:val="0034712F"/>
    <w:rsid w:val="00347A22"/>
    <w:rsid w:val="00347A86"/>
    <w:rsid w:val="00351B33"/>
    <w:rsid w:val="00351EE8"/>
    <w:rsid w:val="003521E7"/>
    <w:rsid w:val="00352387"/>
    <w:rsid w:val="0035263C"/>
    <w:rsid w:val="0035283E"/>
    <w:rsid w:val="00353986"/>
    <w:rsid w:val="00353B4C"/>
    <w:rsid w:val="00354A49"/>
    <w:rsid w:val="00354DF0"/>
    <w:rsid w:val="00355B1E"/>
    <w:rsid w:val="003566FB"/>
    <w:rsid w:val="00356DE2"/>
    <w:rsid w:val="003573E7"/>
    <w:rsid w:val="0035750F"/>
    <w:rsid w:val="00357942"/>
    <w:rsid w:val="003579A9"/>
    <w:rsid w:val="00357BFC"/>
    <w:rsid w:val="00360048"/>
    <w:rsid w:val="0036065E"/>
    <w:rsid w:val="003609BB"/>
    <w:rsid w:val="0036161B"/>
    <w:rsid w:val="00361B6A"/>
    <w:rsid w:val="00362FA0"/>
    <w:rsid w:val="003630F8"/>
    <w:rsid w:val="00364381"/>
    <w:rsid w:val="0036469B"/>
    <w:rsid w:val="00364C66"/>
    <w:rsid w:val="00365082"/>
    <w:rsid w:val="00365CD2"/>
    <w:rsid w:val="00365DB6"/>
    <w:rsid w:val="003660E6"/>
    <w:rsid w:val="0036709D"/>
    <w:rsid w:val="0036789C"/>
    <w:rsid w:val="00367EB5"/>
    <w:rsid w:val="003700EF"/>
    <w:rsid w:val="003705DE"/>
    <w:rsid w:val="00370F5C"/>
    <w:rsid w:val="003722B1"/>
    <w:rsid w:val="00372DC7"/>
    <w:rsid w:val="003736B9"/>
    <w:rsid w:val="003737DC"/>
    <w:rsid w:val="00373B12"/>
    <w:rsid w:val="00373E27"/>
    <w:rsid w:val="00373F95"/>
    <w:rsid w:val="0037553B"/>
    <w:rsid w:val="003756BB"/>
    <w:rsid w:val="00375850"/>
    <w:rsid w:val="003762AA"/>
    <w:rsid w:val="0037677A"/>
    <w:rsid w:val="00377099"/>
    <w:rsid w:val="003770A9"/>
    <w:rsid w:val="003773D3"/>
    <w:rsid w:val="00377CE9"/>
    <w:rsid w:val="00377CFA"/>
    <w:rsid w:val="0038019A"/>
    <w:rsid w:val="00380E97"/>
    <w:rsid w:val="00381431"/>
    <w:rsid w:val="003816B6"/>
    <w:rsid w:val="00381747"/>
    <w:rsid w:val="00383237"/>
    <w:rsid w:val="003832DE"/>
    <w:rsid w:val="003839FA"/>
    <w:rsid w:val="003839FC"/>
    <w:rsid w:val="00384575"/>
    <w:rsid w:val="00384BEA"/>
    <w:rsid w:val="003854EE"/>
    <w:rsid w:val="00385DA2"/>
    <w:rsid w:val="0038624E"/>
    <w:rsid w:val="003867D4"/>
    <w:rsid w:val="003871AB"/>
    <w:rsid w:val="00387D3D"/>
    <w:rsid w:val="0039006D"/>
    <w:rsid w:val="00390070"/>
    <w:rsid w:val="003902E0"/>
    <w:rsid w:val="0039057D"/>
    <w:rsid w:val="003905FF"/>
    <w:rsid w:val="00391BB7"/>
    <w:rsid w:val="003925D5"/>
    <w:rsid w:val="00393642"/>
    <w:rsid w:val="00393B9C"/>
    <w:rsid w:val="00393EAC"/>
    <w:rsid w:val="00394392"/>
    <w:rsid w:val="00394F96"/>
    <w:rsid w:val="003955CA"/>
    <w:rsid w:val="0039648F"/>
    <w:rsid w:val="00396536"/>
    <w:rsid w:val="00396E3D"/>
    <w:rsid w:val="00397E3E"/>
    <w:rsid w:val="00397FA8"/>
    <w:rsid w:val="003A10D5"/>
    <w:rsid w:val="003A113B"/>
    <w:rsid w:val="003A1EEF"/>
    <w:rsid w:val="003A2BA9"/>
    <w:rsid w:val="003A30EB"/>
    <w:rsid w:val="003A3C6B"/>
    <w:rsid w:val="003A42C8"/>
    <w:rsid w:val="003A52E4"/>
    <w:rsid w:val="003A5555"/>
    <w:rsid w:val="003A5F69"/>
    <w:rsid w:val="003A60BB"/>
    <w:rsid w:val="003A707E"/>
    <w:rsid w:val="003A77EA"/>
    <w:rsid w:val="003A7C82"/>
    <w:rsid w:val="003B04D6"/>
    <w:rsid w:val="003B06FD"/>
    <w:rsid w:val="003B0851"/>
    <w:rsid w:val="003B0EA0"/>
    <w:rsid w:val="003B0F4E"/>
    <w:rsid w:val="003B0FE6"/>
    <w:rsid w:val="003B1D56"/>
    <w:rsid w:val="003B2390"/>
    <w:rsid w:val="003B23EB"/>
    <w:rsid w:val="003B274F"/>
    <w:rsid w:val="003B2954"/>
    <w:rsid w:val="003B39F9"/>
    <w:rsid w:val="003B3D6D"/>
    <w:rsid w:val="003B3ED0"/>
    <w:rsid w:val="003B5A34"/>
    <w:rsid w:val="003B5B03"/>
    <w:rsid w:val="003B5C63"/>
    <w:rsid w:val="003B5F74"/>
    <w:rsid w:val="003B6722"/>
    <w:rsid w:val="003B676F"/>
    <w:rsid w:val="003B698F"/>
    <w:rsid w:val="003B6BCB"/>
    <w:rsid w:val="003B7B0A"/>
    <w:rsid w:val="003C0355"/>
    <w:rsid w:val="003C053E"/>
    <w:rsid w:val="003C0B11"/>
    <w:rsid w:val="003C0C22"/>
    <w:rsid w:val="003C0EA7"/>
    <w:rsid w:val="003C19B2"/>
    <w:rsid w:val="003C1DDF"/>
    <w:rsid w:val="003C20B1"/>
    <w:rsid w:val="003C287C"/>
    <w:rsid w:val="003C3329"/>
    <w:rsid w:val="003C333A"/>
    <w:rsid w:val="003C3E56"/>
    <w:rsid w:val="003C3EAB"/>
    <w:rsid w:val="003C490F"/>
    <w:rsid w:val="003C4D29"/>
    <w:rsid w:val="003C582D"/>
    <w:rsid w:val="003C743E"/>
    <w:rsid w:val="003D0082"/>
    <w:rsid w:val="003D03CE"/>
    <w:rsid w:val="003D070B"/>
    <w:rsid w:val="003D0822"/>
    <w:rsid w:val="003D09B8"/>
    <w:rsid w:val="003D1534"/>
    <w:rsid w:val="003D1847"/>
    <w:rsid w:val="003D1851"/>
    <w:rsid w:val="003D19AD"/>
    <w:rsid w:val="003D21A3"/>
    <w:rsid w:val="003D220A"/>
    <w:rsid w:val="003D26B6"/>
    <w:rsid w:val="003D285B"/>
    <w:rsid w:val="003D2BC7"/>
    <w:rsid w:val="003D2C8C"/>
    <w:rsid w:val="003D2DC8"/>
    <w:rsid w:val="003D3C96"/>
    <w:rsid w:val="003D41D2"/>
    <w:rsid w:val="003D46D2"/>
    <w:rsid w:val="003D4B0B"/>
    <w:rsid w:val="003D51C5"/>
    <w:rsid w:val="003D5CA8"/>
    <w:rsid w:val="003D5F34"/>
    <w:rsid w:val="003D6092"/>
    <w:rsid w:val="003D716B"/>
    <w:rsid w:val="003D76A0"/>
    <w:rsid w:val="003E0466"/>
    <w:rsid w:val="003E1137"/>
    <w:rsid w:val="003E1387"/>
    <w:rsid w:val="003E1634"/>
    <w:rsid w:val="003E209A"/>
    <w:rsid w:val="003E38ED"/>
    <w:rsid w:val="003E4D48"/>
    <w:rsid w:val="003E51D3"/>
    <w:rsid w:val="003E53CA"/>
    <w:rsid w:val="003E5995"/>
    <w:rsid w:val="003E6302"/>
    <w:rsid w:val="003E651F"/>
    <w:rsid w:val="003E6D35"/>
    <w:rsid w:val="003E70B3"/>
    <w:rsid w:val="003E78D2"/>
    <w:rsid w:val="003E7A97"/>
    <w:rsid w:val="003E7D83"/>
    <w:rsid w:val="003F02B1"/>
    <w:rsid w:val="003F11E7"/>
    <w:rsid w:val="003F1949"/>
    <w:rsid w:val="003F29BE"/>
    <w:rsid w:val="003F2A7D"/>
    <w:rsid w:val="003F363C"/>
    <w:rsid w:val="003F3FC7"/>
    <w:rsid w:val="003F5A2A"/>
    <w:rsid w:val="003F5CDB"/>
    <w:rsid w:val="003F5D23"/>
    <w:rsid w:val="003F6258"/>
    <w:rsid w:val="003F6F8E"/>
    <w:rsid w:val="003F7B54"/>
    <w:rsid w:val="003F7CA9"/>
    <w:rsid w:val="00400665"/>
    <w:rsid w:val="0040111F"/>
    <w:rsid w:val="0040119D"/>
    <w:rsid w:val="00401489"/>
    <w:rsid w:val="00401781"/>
    <w:rsid w:val="004017E4"/>
    <w:rsid w:val="004029A2"/>
    <w:rsid w:val="00402EEB"/>
    <w:rsid w:val="004032E5"/>
    <w:rsid w:val="0040337C"/>
    <w:rsid w:val="00404074"/>
    <w:rsid w:val="00405648"/>
    <w:rsid w:val="00405961"/>
    <w:rsid w:val="00405FD3"/>
    <w:rsid w:val="0040621F"/>
    <w:rsid w:val="0040639C"/>
    <w:rsid w:val="0040662B"/>
    <w:rsid w:val="004074EF"/>
    <w:rsid w:val="0040772D"/>
    <w:rsid w:val="00407B37"/>
    <w:rsid w:val="00407C9D"/>
    <w:rsid w:val="00411475"/>
    <w:rsid w:val="00411498"/>
    <w:rsid w:val="00412536"/>
    <w:rsid w:val="00412624"/>
    <w:rsid w:val="00412A4A"/>
    <w:rsid w:val="00413056"/>
    <w:rsid w:val="004146CC"/>
    <w:rsid w:val="004147C7"/>
    <w:rsid w:val="0041487C"/>
    <w:rsid w:val="00416DD8"/>
    <w:rsid w:val="00416E47"/>
    <w:rsid w:val="0041735C"/>
    <w:rsid w:val="0041798D"/>
    <w:rsid w:val="00417EEC"/>
    <w:rsid w:val="00417F63"/>
    <w:rsid w:val="0042095D"/>
    <w:rsid w:val="004216D5"/>
    <w:rsid w:val="00421AA0"/>
    <w:rsid w:val="004220D3"/>
    <w:rsid w:val="004222C2"/>
    <w:rsid w:val="004224BC"/>
    <w:rsid w:val="00423D02"/>
    <w:rsid w:val="00424661"/>
    <w:rsid w:val="004248F0"/>
    <w:rsid w:val="00424A62"/>
    <w:rsid w:val="00424DFD"/>
    <w:rsid w:val="00424E22"/>
    <w:rsid w:val="00425198"/>
    <w:rsid w:val="004253A7"/>
    <w:rsid w:val="0042567D"/>
    <w:rsid w:val="00425A6A"/>
    <w:rsid w:val="00425CB5"/>
    <w:rsid w:val="004262CD"/>
    <w:rsid w:val="004265C2"/>
    <w:rsid w:val="00426F61"/>
    <w:rsid w:val="004271EE"/>
    <w:rsid w:val="004274B8"/>
    <w:rsid w:val="00427959"/>
    <w:rsid w:val="00427A53"/>
    <w:rsid w:val="00430388"/>
    <w:rsid w:val="0043055C"/>
    <w:rsid w:val="00430884"/>
    <w:rsid w:val="00430C52"/>
    <w:rsid w:val="0043173E"/>
    <w:rsid w:val="004331DA"/>
    <w:rsid w:val="004335DF"/>
    <w:rsid w:val="00435337"/>
    <w:rsid w:val="004357A0"/>
    <w:rsid w:val="004367BA"/>
    <w:rsid w:val="004369FE"/>
    <w:rsid w:val="00436C72"/>
    <w:rsid w:val="00437929"/>
    <w:rsid w:val="00437D12"/>
    <w:rsid w:val="00440184"/>
    <w:rsid w:val="00440690"/>
    <w:rsid w:val="00441375"/>
    <w:rsid w:val="00442045"/>
    <w:rsid w:val="004429B8"/>
    <w:rsid w:val="004431B8"/>
    <w:rsid w:val="00443497"/>
    <w:rsid w:val="00444550"/>
    <w:rsid w:val="0044522C"/>
    <w:rsid w:val="004455A4"/>
    <w:rsid w:val="00445742"/>
    <w:rsid w:val="0044670F"/>
    <w:rsid w:val="004467DF"/>
    <w:rsid w:val="00447EF2"/>
    <w:rsid w:val="00450391"/>
    <w:rsid w:val="00450464"/>
    <w:rsid w:val="00450664"/>
    <w:rsid w:val="00450918"/>
    <w:rsid w:val="00451980"/>
    <w:rsid w:val="00451E1F"/>
    <w:rsid w:val="004523AE"/>
    <w:rsid w:val="004526F4"/>
    <w:rsid w:val="00453B6F"/>
    <w:rsid w:val="0045593A"/>
    <w:rsid w:val="004564BE"/>
    <w:rsid w:val="004574F1"/>
    <w:rsid w:val="004576A4"/>
    <w:rsid w:val="00457D5C"/>
    <w:rsid w:val="00460622"/>
    <w:rsid w:val="00460A84"/>
    <w:rsid w:val="00460A87"/>
    <w:rsid w:val="00460D3E"/>
    <w:rsid w:val="00461231"/>
    <w:rsid w:val="00461541"/>
    <w:rsid w:val="00463213"/>
    <w:rsid w:val="00464CFC"/>
    <w:rsid w:val="00465AFB"/>
    <w:rsid w:val="00465DB0"/>
    <w:rsid w:val="004662A6"/>
    <w:rsid w:val="00467540"/>
    <w:rsid w:val="0046795A"/>
    <w:rsid w:val="00470A76"/>
    <w:rsid w:val="00471C4A"/>
    <w:rsid w:val="00472F9E"/>
    <w:rsid w:val="00472FA3"/>
    <w:rsid w:val="004739A2"/>
    <w:rsid w:val="004745C4"/>
    <w:rsid w:val="00474BE2"/>
    <w:rsid w:val="00475343"/>
    <w:rsid w:val="004764F5"/>
    <w:rsid w:val="004774E3"/>
    <w:rsid w:val="00477CF0"/>
    <w:rsid w:val="004802A6"/>
    <w:rsid w:val="00480813"/>
    <w:rsid w:val="0048137D"/>
    <w:rsid w:val="0048196A"/>
    <w:rsid w:val="0048197F"/>
    <w:rsid w:val="0048237C"/>
    <w:rsid w:val="00482583"/>
    <w:rsid w:val="0048308F"/>
    <w:rsid w:val="00483646"/>
    <w:rsid w:val="0048364D"/>
    <w:rsid w:val="004845D3"/>
    <w:rsid w:val="00484626"/>
    <w:rsid w:val="00484A1E"/>
    <w:rsid w:val="00485A77"/>
    <w:rsid w:val="004860EC"/>
    <w:rsid w:val="00486279"/>
    <w:rsid w:val="00486AFC"/>
    <w:rsid w:val="00486CD9"/>
    <w:rsid w:val="004877D7"/>
    <w:rsid w:val="00487FF3"/>
    <w:rsid w:val="004903AF"/>
    <w:rsid w:val="004914B4"/>
    <w:rsid w:val="00491A6F"/>
    <w:rsid w:val="00492F0B"/>
    <w:rsid w:val="004956C4"/>
    <w:rsid w:val="00495A16"/>
    <w:rsid w:val="00496612"/>
    <w:rsid w:val="00496D5F"/>
    <w:rsid w:val="0049731F"/>
    <w:rsid w:val="004A07A6"/>
    <w:rsid w:val="004A18FB"/>
    <w:rsid w:val="004A24AD"/>
    <w:rsid w:val="004A2C04"/>
    <w:rsid w:val="004A3883"/>
    <w:rsid w:val="004A402D"/>
    <w:rsid w:val="004A499B"/>
    <w:rsid w:val="004A5AB2"/>
    <w:rsid w:val="004A6623"/>
    <w:rsid w:val="004A7585"/>
    <w:rsid w:val="004B18CE"/>
    <w:rsid w:val="004B2447"/>
    <w:rsid w:val="004B2CE6"/>
    <w:rsid w:val="004B3136"/>
    <w:rsid w:val="004B33AC"/>
    <w:rsid w:val="004B3EA7"/>
    <w:rsid w:val="004B4467"/>
    <w:rsid w:val="004B447A"/>
    <w:rsid w:val="004B4788"/>
    <w:rsid w:val="004B4EEF"/>
    <w:rsid w:val="004B5248"/>
    <w:rsid w:val="004B69CE"/>
    <w:rsid w:val="004B7254"/>
    <w:rsid w:val="004B760F"/>
    <w:rsid w:val="004B7FD1"/>
    <w:rsid w:val="004C02E6"/>
    <w:rsid w:val="004C22E5"/>
    <w:rsid w:val="004C2565"/>
    <w:rsid w:val="004C25D3"/>
    <w:rsid w:val="004C271C"/>
    <w:rsid w:val="004C315F"/>
    <w:rsid w:val="004C37E2"/>
    <w:rsid w:val="004C3904"/>
    <w:rsid w:val="004C3A78"/>
    <w:rsid w:val="004C417C"/>
    <w:rsid w:val="004C4410"/>
    <w:rsid w:val="004C49B4"/>
    <w:rsid w:val="004C4EA5"/>
    <w:rsid w:val="004C5062"/>
    <w:rsid w:val="004C534F"/>
    <w:rsid w:val="004C5F97"/>
    <w:rsid w:val="004C67AE"/>
    <w:rsid w:val="004C692D"/>
    <w:rsid w:val="004C73F8"/>
    <w:rsid w:val="004D0254"/>
    <w:rsid w:val="004D1A92"/>
    <w:rsid w:val="004D1D74"/>
    <w:rsid w:val="004D2344"/>
    <w:rsid w:val="004D427F"/>
    <w:rsid w:val="004D4C88"/>
    <w:rsid w:val="004D4CE6"/>
    <w:rsid w:val="004D5217"/>
    <w:rsid w:val="004D5588"/>
    <w:rsid w:val="004D5CBE"/>
    <w:rsid w:val="004D6132"/>
    <w:rsid w:val="004D6498"/>
    <w:rsid w:val="004D6967"/>
    <w:rsid w:val="004D7EA4"/>
    <w:rsid w:val="004E008A"/>
    <w:rsid w:val="004E0B76"/>
    <w:rsid w:val="004E0D39"/>
    <w:rsid w:val="004E175C"/>
    <w:rsid w:val="004E17E8"/>
    <w:rsid w:val="004E1AD4"/>
    <w:rsid w:val="004E21EA"/>
    <w:rsid w:val="004E330E"/>
    <w:rsid w:val="004E3398"/>
    <w:rsid w:val="004E3778"/>
    <w:rsid w:val="004E3843"/>
    <w:rsid w:val="004E4879"/>
    <w:rsid w:val="004E5238"/>
    <w:rsid w:val="004E53E1"/>
    <w:rsid w:val="004E57D1"/>
    <w:rsid w:val="004E5833"/>
    <w:rsid w:val="004E5F40"/>
    <w:rsid w:val="004E6790"/>
    <w:rsid w:val="004E6E21"/>
    <w:rsid w:val="004E76CE"/>
    <w:rsid w:val="004F19F2"/>
    <w:rsid w:val="004F1E43"/>
    <w:rsid w:val="004F2337"/>
    <w:rsid w:val="004F2D25"/>
    <w:rsid w:val="004F32AA"/>
    <w:rsid w:val="004F338F"/>
    <w:rsid w:val="004F38C6"/>
    <w:rsid w:val="004F4026"/>
    <w:rsid w:val="004F415F"/>
    <w:rsid w:val="004F48F9"/>
    <w:rsid w:val="004F5F48"/>
    <w:rsid w:val="004F61A0"/>
    <w:rsid w:val="004F64BE"/>
    <w:rsid w:val="004F679C"/>
    <w:rsid w:val="004F7C79"/>
    <w:rsid w:val="004F7C7F"/>
    <w:rsid w:val="005000B1"/>
    <w:rsid w:val="00501CEA"/>
    <w:rsid w:val="0050280B"/>
    <w:rsid w:val="00502A2E"/>
    <w:rsid w:val="00502A6C"/>
    <w:rsid w:val="00502EE5"/>
    <w:rsid w:val="005043F5"/>
    <w:rsid w:val="00504776"/>
    <w:rsid w:val="00504BEA"/>
    <w:rsid w:val="00504CAC"/>
    <w:rsid w:val="00505D99"/>
    <w:rsid w:val="00506653"/>
    <w:rsid w:val="00506700"/>
    <w:rsid w:val="00506CD7"/>
    <w:rsid w:val="005071FF"/>
    <w:rsid w:val="005079D0"/>
    <w:rsid w:val="00507B3B"/>
    <w:rsid w:val="00510823"/>
    <w:rsid w:val="00512255"/>
    <w:rsid w:val="0051287B"/>
    <w:rsid w:val="00512FDD"/>
    <w:rsid w:val="005130AD"/>
    <w:rsid w:val="00513270"/>
    <w:rsid w:val="005136FF"/>
    <w:rsid w:val="00513A23"/>
    <w:rsid w:val="00514659"/>
    <w:rsid w:val="00514853"/>
    <w:rsid w:val="00514AA9"/>
    <w:rsid w:val="00514B10"/>
    <w:rsid w:val="00514E2C"/>
    <w:rsid w:val="00515189"/>
    <w:rsid w:val="00515EF0"/>
    <w:rsid w:val="00516212"/>
    <w:rsid w:val="0051636B"/>
    <w:rsid w:val="00517763"/>
    <w:rsid w:val="00517DE4"/>
    <w:rsid w:val="0052098B"/>
    <w:rsid w:val="00520BE5"/>
    <w:rsid w:val="00521D24"/>
    <w:rsid w:val="00522278"/>
    <w:rsid w:val="005238BC"/>
    <w:rsid w:val="00524C4A"/>
    <w:rsid w:val="00524E2C"/>
    <w:rsid w:val="00524F33"/>
    <w:rsid w:val="00525180"/>
    <w:rsid w:val="00525E16"/>
    <w:rsid w:val="00526B73"/>
    <w:rsid w:val="00526C39"/>
    <w:rsid w:val="00526EF1"/>
    <w:rsid w:val="00526F5D"/>
    <w:rsid w:val="00527292"/>
    <w:rsid w:val="005273C6"/>
    <w:rsid w:val="0052792B"/>
    <w:rsid w:val="00530E20"/>
    <w:rsid w:val="00530F9F"/>
    <w:rsid w:val="00531D90"/>
    <w:rsid w:val="0053211F"/>
    <w:rsid w:val="00532294"/>
    <w:rsid w:val="00532930"/>
    <w:rsid w:val="00532C6E"/>
    <w:rsid w:val="00532C9D"/>
    <w:rsid w:val="0053386A"/>
    <w:rsid w:val="00533A1A"/>
    <w:rsid w:val="005347F9"/>
    <w:rsid w:val="00534945"/>
    <w:rsid w:val="00534F4A"/>
    <w:rsid w:val="0053527F"/>
    <w:rsid w:val="005352A4"/>
    <w:rsid w:val="00535812"/>
    <w:rsid w:val="00535CE1"/>
    <w:rsid w:val="00535E97"/>
    <w:rsid w:val="00536760"/>
    <w:rsid w:val="00540DBB"/>
    <w:rsid w:val="00541563"/>
    <w:rsid w:val="00541AC2"/>
    <w:rsid w:val="00541FDC"/>
    <w:rsid w:val="005429A9"/>
    <w:rsid w:val="00542DBE"/>
    <w:rsid w:val="0054310E"/>
    <w:rsid w:val="00543110"/>
    <w:rsid w:val="00543889"/>
    <w:rsid w:val="00544125"/>
    <w:rsid w:val="005449F6"/>
    <w:rsid w:val="00544DB7"/>
    <w:rsid w:val="005468CF"/>
    <w:rsid w:val="00547161"/>
    <w:rsid w:val="00550645"/>
    <w:rsid w:val="00551094"/>
    <w:rsid w:val="00551ED0"/>
    <w:rsid w:val="00551FB0"/>
    <w:rsid w:val="005529FC"/>
    <w:rsid w:val="00553A15"/>
    <w:rsid w:val="00554E37"/>
    <w:rsid w:val="005550A6"/>
    <w:rsid w:val="005553B4"/>
    <w:rsid w:val="0055544B"/>
    <w:rsid w:val="00555504"/>
    <w:rsid w:val="00555F66"/>
    <w:rsid w:val="00555FE0"/>
    <w:rsid w:val="00556174"/>
    <w:rsid w:val="005568E0"/>
    <w:rsid w:val="00556BAF"/>
    <w:rsid w:val="00556F2A"/>
    <w:rsid w:val="00557391"/>
    <w:rsid w:val="00557E5A"/>
    <w:rsid w:val="00557E8D"/>
    <w:rsid w:val="00560063"/>
    <w:rsid w:val="00560317"/>
    <w:rsid w:val="00561D02"/>
    <w:rsid w:val="00562263"/>
    <w:rsid w:val="00562A2C"/>
    <w:rsid w:val="00562FF8"/>
    <w:rsid w:val="00564275"/>
    <w:rsid w:val="005642B1"/>
    <w:rsid w:val="005642BD"/>
    <w:rsid w:val="005647F3"/>
    <w:rsid w:val="0056631D"/>
    <w:rsid w:val="00566573"/>
    <w:rsid w:val="0056671B"/>
    <w:rsid w:val="00566D90"/>
    <w:rsid w:val="00567180"/>
    <w:rsid w:val="00567387"/>
    <w:rsid w:val="005673A8"/>
    <w:rsid w:val="00567C3E"/>
    <w:rsid w:val="00570163"/>
    <w:rsid w:val="005711C8"/>
    <w:rsid w:val="0057185D"/>
    <w:rsid w:val="00571E4C"/>
    <w:rsid w:val="00572CDB"/>
    <w:rsid w:val="00573FDB"/>
    <w:rsid w:val="00574AF8"/>
    <w:rsid w:val="005752AA"/>
    <w:rsid w:val="0057542C"/>
    <w:rsid w:val="005761B3"/>
    <w:rsid w:val="0057667B"/>
    <w:rsid w:val="00576A6D"/>
    <w:rsid w:val="00576AA9"/>
    <w:rsid w:val="00577376"/>
    <w:rsid w:val="00581D56"/>
    <w:rsid w:val="00581E0E"/>
    <w:rsid w:val="00582003"/>
    <w:rsid w:val="00582125"/>
    <w:rsid w:val="005834A3"/>
    <w:rsid w:val="005838D1"/>
    <w:rsid w:val="005839C1"/>
    <w:rsid w:val="00583D1D"/>
    <w:rsid w:val="0058421C"/>
    <w:rsid w:val="00584ACB"/>
    <w:rsid w:val="00585C62"/>
    <w:rsid w:val="005864F6"/>
    <w:rsid w:val="0058685A"/>
    <w:rsid w:val="00586BC8"/>
    <w:rsid w:val="00586F85"/>
    <w:rsid w:val="00587745"/>
    <w:rsid w:val="00587903"/>
    <w:rsid w:val="00587A39"/>
    <w:rsid w:val="005908D7"/>
    <w:rsid w:val="00590A05"/>
    <w:rsid w:val="00591757"/>
    <w:rsid w:val="00591803"/>
    <w:rsid w:val="00591A92"/>
    <w:rsid w:val="005922C3"/>
    <w:rsid w:val="005931AA"/>
    <w:rsid w:val="0059330B"/>
    <w:rsid w:val="005967B4"/>
    <w:rsid w:val="00596B04"/>
    <w:rsid w:val="0059755D"/>
    <w:rsid w:val="00597B6F"/>
    <w:rsid w:val="00597C6B"/>
    <w:rsid w:val="00597CEC"/>
    <w:rsid w:val="00597F81"/>
    <w:rsid w:val="005A020F"/>
    <w:rsid w:val="005A0BF4"/>
    <w:rsid w:val="005A1413"/>
    <w:rsid w:val="005A1BB9"/>
    <w:rsid w:val="005A1E7B"/>
    <w:rsid w:val="005A2B8B"/>
    <w:rsid w:val="005A2C39"/>
    <w:rsid w:val="005A3063"/>
    <w:rsid w:val="005A3707"/>
    <w:rsid w:val="005A3EDC"/>
    <w:rsid w:val="005A4E39"/>
    <w:rsid w:val="005A59FC"/>
    <w:rsid w:val="005A62A9"/>
    <w:rsid w:val="005A65B5"/>
    <w:rsid w:val="005A7AE3"/>
    <w:rsid w:val="005B0900"/>
    <w:rsid w:val="005B24D3"/>
    <w:rsid w:val="005B2AD0"/>
    <w:rsid w:val="005B2C50"/>
    <w:rsid w:val="005B311A"/>
    <w:rsid w:val="005B37A1"/>
    <w:rsid w:val="005B4A25"/>
    <w:rsid w:val="005B4E64"/>
    <w:rsid w:val="005B66D4"/>
    <w:rsid w:val="005B6865"/>
    <w:rsid w:val="005B7350"/>
    <w:rsid w:val="005B76A4"/>
    <w:rsid w:val="005C0043"/>
    <w:rsid w:val="005C024A"/>
    <w:rsid w:val="005C1BB7"/>
    <w:rsid w:val="005C20C1"/>
    <w:rsid w:val="005C29B7"/>
    <w:rsid w:val="005C2ED0"/>
    <w:rsid w:val="005C3205"/>
    <w:rsid w:val="005C41CA"/>
    <w:rsid w:val="005C48D1"/>
    <w:rsid w:val="005C5707"/>
    <w:rsid w:val="005C63B5"/>
    <w:rsid w:val="005C6418"/>
    <w:rsid w:val="005C69D8"/>
    <w:rsid w:val="005C725F"/>
    <w:rsid w:val="005C7AB6"/>
    <w:rsid w:val="005D00CC"/>
    <w:rsid w:val="005D02DB"/>
    <w:rsid w:val="005D04B1"/>
    <w:rsid w:val="005D0720"/>
    <w:rsid w:val="005D076E"/>
    <w:rsid w:val="005D0ECC"/>
    <w:rsid w:val="005D1ACA"/>
    <w:rsid w:val="005D21C9"/>
    <w:rsid w:val="005D24A1"/>
    <w:rsid w:val="005D27E4"/>
    <w:rsid w:val="005D30CD"/>
    <w:rsid w:val="005D42A5"/>
    <w:rsid w:val="005D4E28"/>
    <w:rsid w:val="005D588B"/>
    <w:rsid w:val="005D67E9"/>
    <w:rsid w:val="005D6F43"/>
    <w:rsid w:val="005D7A0D"/>
    <w:rsid w:val="005E0441"/>
    <w:rsid w:val="005E0634"/>
    <w:rsid w:val="005E0757"/>
    <w:rsid w:val="005E07BE"/>
    <w:rsid w:val="005E0E12"/>
    <w:rsid w:val="005E0F93"/>
    <w:rsid w:val="005E1282"/>
    <w:rsid w:val="005E1CA8"/>
    <w:rsid w:val="005E2812"/>
    <w:rsid w:val="005E2A46"/>
    <w:rsid w:val="005E2BC3"/>
    <w:rsid w:val="005E3225"/>
    <w:rsid w:val="005E38FD"/>
    <w:rsid w:val="005E3C9C"/>
    <w:rsid w:val="005E4DAE"/>
    <w:rsid w:val="005E4EA7"/>
    <w:rsid w:val="005E557C"/>
    <w:rsid w:val="005E55A5"/>
    <w:rsid w:val="005E57BB"/>
    <w:rsid w:val="005E60BD"/>
    <w:rsid w:val="005E6136"/>
    <w:rsid w:val="005E631E"/>
    <w:rsid w:val="005E6688"/>
    <w:rsid w:val="005E66A0"/>
    <w:rsid w:val="005E6F28"/>
    <w:rsid w:val="005E72F2"/>
    <w:rsid w:val="005F02E0"/>
    <w:rsid w:val="005F3436"/>
    <w:rsid w:val="005F368A"/>
    <w:rsid w:val="005F4A43"/>
    <w:rsid w:val="005F4B78"/>
    <w:rsid w:val="005F4F30"/>
    <w:rsid w:val="005F5700"/>
    <w:rsid w:val="005F58BC"/>
    <w:rsid w:val="005F5CC3"/>
    <w:rsid w:val="005F5DB6"/>
    <w:rsid w:val="005F6EFB"/>
    <w:rsid w:val="005F743C"/>
    <w:rsid w:val="005F7619"/>
    <w:rsid w:val="005F76EA"/>
    <w:rsid w:val="005F7E91"/>
    <w:rsid w:val="0060056E"/>
    <w:rsid w:val="0060109D"/>
    <w:rsid w:val="00601438"/>
    <w:rsid w:val="006016CF"/>
    <w:rsid w:val="006019B0"/>
    <w:rsid w:val="00602929"/>
    <w:rsid w:val="00604B81"/>
    <w:rsid w:val="0060551E"/>
    <w:rsid w:val="006057EC"/>
    <w:rsid w:val="00606541"/>
    <w:rsid w:val="006067CC"/>
    <w:rsid w:val="00606C0E"/>
    <w:rsid w:val="00606F82"/>
    <w:rsid w:val="00607345"/>
    <w:rsid w:val="00607C98"/>
    <w:rsid w:val="00611037"/>
    <w:rsid w:val="0061158B"/>
    <w:rsid w:val="0061172B"/>
    <w:rsid w:val="00612766"/>
    <w:rsid w:val="00613352"/>
    <w:rsid w:val="00614D67"/>
    <w:rsid w:val="00615E58"/>
    <w:rsid w:val="006165B2"/>
    <w:rsid w:val="00616F6C"/>
    <w:rsid w:val="00617599"/>
    <w:rsid w:val="0061786C"/>
    <w:rsid w:val="006179E1"/>
    <w:rsid w:val="00622836"/>
    <w:rsid w:val="00622C89"/>
    <w:rsid w:val="0062317F"/>
    <w:rsid w:val="00623A97"/>
    <w:rsid w:val="00624896"/>
    <w:rsid w:val="0062492C"/>
    <w:rsid w:val="00625114"/>
    <w:rsid w:val="00626891"/>
    <w:rsid w:val="00626EB3"/>
    <w:rsid w:val="00627207"/>
    <w:rsid w:val="00627E8E"/>
    <w:rsid w:val="00630215"/>
    <w:rsid w:val="0063032C"/>
    <w:rsid w:val="006305D2"/>
    <w:rsid w:val="00630968"/>
    <w:rsid w:val="00630A6E"/>
    <w:rsid w:val="00630D16"/>
    <w:rsid w:val="006320C1"/>
    <w:rsid w:val="0063211B"/>
    <w:rsid w:val="00633B9F"/>
    <w:rsid w:val="00633D5C"/>
    <w:rsid w:val="00634D24"/>
    <w:rsid w:val="0063509E"/>
    <w:rsid w:val="00635311"/>
    <w:rsid w:val="006353A4"/>
    <w:rsid w:val="00635644"/>
    <w:rsid w:val="006358A2"/>
    <w:rsid w:val="006359AB"/>
    <w:rsid w:val="00635B7D"/>
    <w:rsid w:val="00636592"/>
    <w:rsid w:val="006375B4"/>
    <w:rsid w:val="00637DD2"/>
    <w:rsid w:val="00640877"/>
    <w:rsid w:val="00640A80"/>
    <w:rsid w:val="00640C25"/>
    <w:rsid w:val="00642652"/>
    <w:rsid w:val="00644FB3"/>
    <w:rsid w:val="006451D7"/>
    <w:rsid w:val="00645530"/>
    <w:rsid w:val="00646D8B"/>
    <w:rsid w:val="0065011C"/>
    <w:rsid w:val="006504A3"/>
    <w:rsid w:val="006509A2"/>
    <w:rsid w:val="00650AC6"/>
    <w:rsid w:val="00651683"/>
    <w:rsid w:val="00651941"/>
    <w:rsid w:val="00651A44"/>
    <w:rsid w:val="006528BD"/>
    <w:rsid w:val="00652ABF"/>
    <w:rsid w:val="006539A3"/>
    <w:rsid w:val="00654544"/>
    <w:rsid w:val="0065530B"/>
    <w:rsid w:val="00655352"/>
    <w:rsid w:val="00655456"/>
    <w:rsid w:val="00655707"/>
    <w:rsid w:val="006557F3"/>
    <w:rsid w:val="006559AB"/>
    <w:rsid w:val="00655A9A"/>
    <w:rsid w:val="00656277"/>
    <w:rsid w:val="00656A13"/>
    <w:rsid w:val="006573B3"/>
    <w:rsid w:val="00657453"/>
    <w:rsid w:val="006574D6"/>
    <w:rsid w:val="00657D3D"/>
    <w:rsid w:val="00657DB8"/>
    <w:rsid w:val="00660A14"/>
    <w:rsid w:val="00660E3D"/>
    <w:rsid w:val="00661E66"/>
    <w:rsid w:val="00661FDC"/>
    <w:rsid w:val="006623E8"/>
    <w:rsid w:val="00662D09"/>
    <w:rsid w:val="0066306E"/>
    <w:rsid w:val="00663761"/>
    <w:rsid w:val="006637B3"/>
    <w:rsid w:val="00664727"/>
    <w:rsid w:val="0066495C"/>
    <w:rsid w:val="00664ACE"/>
    <w:rsid w:val="00664D0B"/>
    <w:rsid w:val="00664D57"/>
    <w:rsid w:val="00665F03"/>
    <w:rsid w:val="00666D95"/>
    <w:rsid w:val="006715C9"/>
    <w:rsid w:val="006725E6"/>
    <w:rsid w:val="00672FA3"/>
    <w:rsid w:val="006733F2"/>
    <w:rsid w:val="006735A8"/>
    <w:rsid w:val="006738A2"/>
    <w:rsid w:val="00674048"/>
    <w:rsid w:val="00674115"/>
    <w:rsid w:val="00674957"/>
    <w:rsid w:val="00674B1E"/>
    <w:rsid w:val="00674EE8"/>
    <w:rsid w:val="00675319"/>
    <w:rsid w:val="006757C9"/>
    <w:rsid w:val="00676079"/>
    <w:rsid w:val="006760C1"/>
    <w:rsid w:val="006760DE"/>
    <w:rsid w:val="00677B3F"/>
    <w:rsid w:val="00680070"/>
    <w:rsid w:val="00681C4B"/>
    <w:rsid w:val="00682773"/>
    <w:rsid w:val="006827CA"/>
    <w:rsid w:val="00682D0F"/>
    <w:rsid w:val="006834E0"/>
    <w:rsid w:val="006847F4"/>
    <w:rsid w:val="00684A9F"/>
    <w:rsid w:val="00685467"/>
    <w:rsid w:val="006854F5"/>
    <w:rsid w:val="00685576"/>
    <w:rsid w:val="00685733"/>
    <w:rsid w:val="006860FA"/>
    <w:rsid w:val="006875A1"/>
    <w:rsid w:val="006879DE"/>
    <w:rsid w:val="006911B9"/>
    <w:rsid w:val="0069179E"/>
    <w:rsid w:val="006921F8"/>
    <w:rsid w:val="006928F3"/>
    <w:rsid w:val="006929E0"/>
    <w:rsid w:val="00693C7A"/>
    <w:rsid w:val="00693DDA"/>
    <w:rsid w:val="00693E03"/>
    <w:rsid w:val="006943B3"/>
    <w:rsid w:val="006945EF"/>
    <w:rsid w:val="00694607"/>
    <w:rsid w:val="006947F5"/>
    <w:rsid w:val="006962BF"/>
    <w:rsid w:val="0069746B"/>
    <w:rsid w:val="006974B4"/>
    <w:rsid w:val="006A0BC6"/>
    <w:rsid w:val="006A1458"/>
    <w:rsid w:val="006A1A04"/>
    <w:rsid w:val="006A1B8F"/>
    <w:rsid w:val="006A21B2"/>
    <w:rsid w:val="006A286D"/>
    <w:rsid w:val="006A3BCE"/>
    <w:rsid w:val="006A407B"/>
    <w:rsid w:val="006A480C"/>
    <w:rsid w:val="006A52C4"/>
    <w:rsid w:val="006A5DF4"/>
    <w:rsid w:val="006A7027"/>
    <w:rsid w:val="006A7475"/>
    <w:rsid w:val="006A77A6"/>
    <w:rsid w:val="006B098D"/>
    <w:rsid w:val="006B151D"/>
    <w:rsid w:val="006B153A"/>
    <w:rsid w:val="006B1C33"/>
    <w:rsid w:val="006B2020"/>
    <w:rsid w:val="006B21B8"/>
    <w:rsid w:val="006B25B4"/>
    <w:rsid w:val="006B2C98"/>
    <w:rsid w:val="006B3C9D"/>
    <w:rsid w:val="006B3CCF"/>
    <w:rsid w:val="006B3DB3"/>
    <w:rsid w:val="006B4DD1"/>
    <w:rsid w:val="006B519C"/>
    <w:rsid w:val="006B542E"/>
    <w:rsid w:val="006B56D3"/>
    <w:rsid w:val="006B5EC5"/>
    <w:rsid w:val="006B634C"/>
    <w:rsid w:val="006B660B"/>
    <w:rsid w:val="006B6C8F"/>
    <w:rsid w:val="006B6D48"/>
    <w:rsid w:val="006B6EAB"/>
    <w:rsid w:val="006C006D"/>
    <w:rsid w:val="006C06A5"/>
    <w:rsid w:val="006C0770"/>
    <w:rsid w:val="006C0C29"/>
    <w:rsid w:val="006C16E7"/>
    <w:rsid w:val="006C1D5B"/>
    <w:rsid w:val="006C2330"/>
    <w:rsid w:val="006C26BC"/>
    <w:rsid w:val="006C2FFE"/>
    <w:rsid w:val="006C38A0"/>
    <w:rsid w:val="006C3C76"/>
    <w:rsid w:val="006C3CEC"/>
    <w:rsid w:val="006C3D8B"/>
    <w:rsid w:val="006C4892"/>
    <w:rsid w:val="006C48A4"/>
    <w:rsid w:val="006C4ADB"/>
    <w:rsid w:val="006C52D1"/>
    <w:rsid w:val="006C551B"/>
    <w:rsid w:val="006C5E5B"/>
    <w:rsid w:val="006C5E99"/>
    <w:rsid w:val="006C6526"/>
    <w:rsid w:val="006C66AE"/>
    <w:rsid w:val="006C6A00"/>
    <w:rsid w:val="006C6BDE"/>
    <w:rsid w:val="006C7495"/>
    <w:rsid w:val="006D025F"/>
    <w:rsid w:val="006D0D26"/>
    <w:rsid w:val="006D16DC"/>
    <w:rsid w:val="006D17C6"/>
    <w:rsid w:val="006D20AD"/>
    <w:rsid w:val="006D25C1"/>
    <w:rsid w:val="006D27F1"/>
    <w:rsid w:val="006D297B"/>
    <w:rsid w:val="006D2D9D"/>
    <w:rsid w:val="006D3752"/>
    <w:rsid w:val="006D4258"/>
    <w:rsid w:val="006D5223"/>
    <w:rsid w:val="006D59C3"/>
    <w:rsid w:val="006D5ACD"/>
    <w:rsid w:val="006D5AF8"/>
    <w:rsid w:val="006D62A6"/>
    <w:rsid w:val="006D6A9E"/>
    <w:rsid w:val="006E02BC"/>
    <w:rsid w:val="006E043C"/>
    <w:rsid w:val="006E0B04"/>
    <w:rsid w:val="006E1C76"/>
    <w:rsid w:val="006E1EDD"/>
    <w:rsid w:val="006E2E27"/>
    <w:rsid w:val="006E2EC6"/>
    <w:rsid w:val="006E2EDD"/>
    <w:rsid w:val="006E326B"/>
    <w:rsid w:val="006E462C"/>
    <w:rsid w:val="006E52F0"/>
    <w:rsid w:val="006E57FA"/>
    <w:rsid w:val="006E60A7"/>
    <w:rsid w:val="006E7228"/>
    <w:rsid w:val="006E7575"/>
    <w:rsid w:val="006E75FC"/>
    <w:rsid w:val="006E7A95"/>
    <w:rsid w:val="006E7DF7"/>
    <w:rsid w:val="006F000F"/>
    <w:rsid w:val="006F10CA"/>
    <w:rsid w:val="006F1AC6"/>
    <w:rsid w:val="006F1D26"/>
    <w:rsid w:val="006F1F3E"/>
    <w:rsid w:val="006F286D"/>
    <w:rsid w:val="006F3AC4"/>
    <w:rsid w:val="006F48D9"/>
    <w:rsid w:val="006F5847"/>
    <w:rsid w:val="006F64B8"/>
    <w:rsid w:val="006F6CA3"/>
    <w:rsid w:val="006F6EC1"/>
    <w:rsid w:val="006F7929"/>
    <w:rsid w:val="00700041"/>
    <w:rsid w:val="0070016D"/>
    <w:rsid w:val="0070109F"/>
    <w:rsid w:val="00701912"/>
    <w:rsid w:val="00702090"/>
    <w:rsid w:val="00702422"/>
    <w:rsid w:val="007028C1"/>
    <w:rsid w:val="00703545"/>
    <w:rsid w:val="0070445F"/>
    <w:rsid w:val="00705039"/>
    <w:rsid w:val="007050D4"/>
    <w:rsid w:val="00705404"/>
    <w:rsid w:val="00705C14"/>
    <w:rsid w:val="00705EE3"/>
    <w:rsid w:val="007061EA"/>
    <w:rsid w:val="007067E7"/>
    <w:rsid w:val="00706DF4"/>
    <w:rsid w:val="007114C1"/>
    <w:rsid w:val="0071230E"/>
    <w:rsid w:val="007125FB"/>
    <w:rsid w:val="007127EE"/>
    <w:rsid w:val="007128F9"/>
    <w:rsid w:val="0071296C"/>
    <w:rsid w:val="0071300A"/>
    <w:rsid w:val="0071313E"/>
    <w:rsid w:val="00713BA1"/>
    <w:rsid w:val="00713EB9"/>
    <w:rsid w:val="007149F5"/>
    <w:rsid w:val="00715B0B"/>
    <w:rsid w:val="0071618F"/>
    <w:rsid w:val="0071646F"/>
    <w:rsid w:val="00716544"/>
    <w:rsid w:val="00717144"/>
    <w:rsid w:val="00717EA6"/>
    <w:rsid w:val="00717EEA"/>
    <w:rsid w:val="00720146"/>
    <w:rsid w:val="00720647"/>
    <w:rsid w:val="00721A69"/>
    <w:rsid w:val="007230AD"/>
    <w:rsid w:val="00723647"/>
    <w:rsid w:val="0072377A"/>
    <w:rsid w:val="00723E7A"/>
    <w:rsid w:val="00723EE9"/>
    <w:rsid w:val="00724450"/>
    <w:rsid w:val="00724932"/>
    <w:rsid w:val="00724F77"/>
    <w:rsid w:val="007250E8"/>
    <w:rsid w:val="0072545F"/>
    <w:rsid w:val="00725505"/>
    <w:rsid w:val="00725CB4"/>
    <w:rsid w:val="00725ED9"/>
    <w:rsid w:val="0073041D"/>
    <w:rsid w:val="00730622"/>
    <w:rsid w:val="00730844"/>
    <w:rsid w:val="00732195"/>
    <w:rsid w:val="00732959"/>
    <w:rsid w:val="00732ACD"/>
    <w:rsid w:val="007330CD"/>
    <w:rsid w:val="00733D09"/>
    <w:rsid w:val="00734304"/>
    <w:rsid w:val="0073432B"/>
    <w:rsid w:val="00734828"/>
    <w:rsid w:val="00734946"/>
    <w:rsid w:val="00734A8D"/>
    <w:rsid w:val="00735066"/>
    <w:rsid w:val="00735D6C"/>
    <w:rsid w:val="007363D3"/>
    <w:rsid w:val="007367AF"/>
    <w:rsid w:val="007368AF"/>
    <w:rsid w:val="00737539"/>
    <w:rsid w:val="00737CD3"/>
    <w:rsid w:val="00740FA8"/>
    <w:rsid w:val="007418ED"/>
    <w:rsid w:val="007422AE"/>
    <w:rsid w:val="007424D9"/>
    <w:rsid w:val="00742705"/>
    <w:rsid w:val="00743706"/>
    <w:rsid w:val="007439EE"/>
    <w:rsid w:val="0074410D"/>
    <w:rsid w:val="007453F5"/>
    <w:rsid w:val="00745F41"/>
    <w:rsid w:val="007464E8"/>
    <w:rsid w:val="00746514"/>
    <w:rsid w:val="00746CB5"/>
    <w:rsid w:val="007507C6"/>
    <w:rsid w:val="00750B63"/>
    <w:rsid w:val="00750E2C"/>
    <w:rsid w:val="00750F2F"/>
    <w:rsid w:val="00751EE4"/>
    <w:rsid w:val="00752064"/>
    <w:rsid w:val="00752D8A"/>
    <w:rsid w:val="00752EC8"/>
    <w:rsid w:val="00752EDB"/>
    <w:rsid w:val="00752EF3"/>
    <w:rsid w:val="007538FE"/>
    <w:rsid w:val="0075434C"/>
    <w:rsid w:val="007549A0"/>
    <w:rsid w:val="00754D05"/>
    <w:rsid w:val="00754D58"/>
    <w:rsid w:val="00755A65"/>
    <w:rsid w:val="00755C21"/>
    <w:rsid w:val="00755E75"/>
    <w:rsid w:val="00755FA0"/>
    <w:rsid w:val="007563E0"/>
    <w:rsid w:val="007575A6"/>
    <w:rsid w:val="00757D51"/>
    <w:rsid w:val="00760504"/>
    <w:rsid w:val="00760958"/>
    <w:rsid w:val="00760D12"/>
    <w:rsid w:val="007616DE"/>
    <w:rsid w:val="007618E6"/>
    <w:rsid w:val="00761C5B"/>
    <w:rsid w:val="00762B87"/>
    <w:rsid w:val="00762DF6"/>
    <w:rsid w:val="0076336D"/>
    <w:rsid w:val="007637CC"/>
    <w:rsid w:val="00764051"/>
    <w:rsid w:val="00764370"/>
    <w:rsid w:val="00765FAA"/>
    <w:rsid w:val="007660FB"/>
    <w:rsid w:val="00766553"/>
    <w:rsid w:val="00766772"/>
    <w:rsid w:val="00766DDB"/>
    <w:rsid w:val="007673B9"/>
    <w:rsid w:val="00770610"/>
    <w:rsid w:val="00770811"/>
    <w:rsid w:val="007715CA"/>
    <w:rsid w:val="00771619"/>
    <w:rsid w:val="007721F9"/>
    <w:rsid w:val="00772435"/>
    <w:rsid w:val="007730CF"/>
    <w:rsid w:val="007740CE"/>
    <w:rsid w:val="0077437B"/>
    <w:rsid w:val="00774C51"/>
    <w:rsid w:val="0077567B"/>
    <w:rsid w:val="00775B51"/>
    <w:rsid w:val="00775F6F"/>
    <w:rsid w:val="00776ACE"/>
    <w:rsid w:val="00776B4F"/>
    <w:rsid w:val="00776FAE"/>
    <w:rsid w:val="00777978"/>
    <w:rsid w:val="007801D8"/>
    <w:rsid w:val="007807FB"/>
    <w:rsid w:val="00780C03"/>
    <w:rsid w:val="00780C21"/>
    <w:rsid w:val="0078175A"/>
    <w:rsid w:val="007819F4"/>
    <w:rsid w:val="00781B98"/>
    <w:rsid w:val="0078208A"/>
    <w:rsid w:val="00782305"/>
    <w:rsid w:val="0078234F"/>
    <w:rsid w:val="007831A7"/>
    <w:rsid w:val="00783C35"/>
    <w:rsid w:val="00783F9E"/>
    <w:rsid w:val="00785BF7"/>
    <w:rsid w:val="00785D8F"/>
    <w:rsid w:val="0078772F"/>
    <w:rsid w:val="0079008C"/>
    <w:rsid w:val="00790369"/>
    <w:rsid w:val="007909C6"/>
    <w:rsid w:val="00790AEC"/>
    <w:rsid w:val="00790C7B"/>
    <w:rsid w:val="007910B9"/>
    <w:rsid w:val="007912E1"/>
    <w:rsid w:val="007915BD"/>
    <w:rsid w:val="0079174B"/>
    <w:rsid w:val="0079178A"/>
    <w:rsid w:val="00791979"/>
    <w:rsid w:val="00791A15"/>
    <w:rsid w:val="00792DE9"/>
    <w:rsid w:val="00793880"/>
    <w:rsid w:val="00793A53"/>
    <w:rsid w:val="00793F31"/>
    <w:rsid w:val="0079426B"/>
    <w:rsid w:val="00795158"/>
    <w:rsid w:val="00795AAD"/>
    <w:rsid w:val="00796C47"/>
    <w:rsid w:val="00796EED"/>
    <w:rsid w:val="00797A2D"/>
    <w:rsid w:val="007A1335"/>
    <w:rsid w:val="007A161E"/>
    <w:rsid w:val="007A20AF"/>
    <w:rsid w:val="007A24E9"/>
    <w:rsid w:val="007A28DC"/>
    <w:rsid w:val="007A3405"/>
    <w:rsid w:val="007A39E6"/>
    <w:rsid w:val="007A3DBF"/>
    <w:rsid w:val="007A467A"/>
    <w:rsid w:val="007A47A6"/>
    <w:rsid w:val="007A4A5D"/>
    <w:rsid w:val="007A4E44"/>
    <w:rsid w:val="007A51B0"/>
    <w:rsid w:val="007A55C7"/>
    <w:rsid w:val="007A694D"/>
    <w:rsid w:val="007B0098"/>
    <w:rsid w:val="007B0366"/>
    <w:rsid w:val="007B0D70"/>
    <w:rsid w:val="007B12D8"/>
    <w:rsid w:val="007B137A"/>
    <w:rsid w:val="007B196A"/>
    <w:rsid w:val="007B23AC"/>
    <w:rsid w:val="007B2E85"/>
    <w:rsid w:val="007B38B2"/>
    <w:rsid w:val="007B3A4F"/>
    <w:rsid w:val="007B41F2"/>
    <w:rsid w:val="007B42EA"/>
    <w:rsid w:val="007B4D75"/>
    <w:rsid w:val="007B4F46"/>
    <w:rsid w:val="007B559A"/>
    <w:rsid w:val="007B5D91"/>
    <w:rsid w:val="007B6511"/>
    <w:rsid w:val="007B75C3"/>
    <w:rsid w:val="007C12EF"/>
    <w:rsid w:val="007C2AB1"/>
    <w:rsid w:val="007C3046"/>
    <w:rsid w:val="007C31B6"/>
    <w:rsid w:val="007C32A3"/>
    <w:rsid w:val="007C34DB"/>
    <w:rsid w:val="007C36E9"/>
    <w:rsid w:val="007C3B2E"/>
    <w:rsid w:val="007C3DA8"/>
    <w:rsid w:val="007C4994"/>
    <w:rsid w:val="007C5213"/>
    <w:rsid w:val="007C53E6"/>
    <w:rsid w:val="007C576B"/>
    <w:rsid w:val="007C60A8"/>
    <w:rsid w:val="007C62FE"/>
    <w:rsid w:val="007C6CBF"/>
    <w:rsid w:val="007C7062"/>
    <w:rsid w:val="007C7612"/>
    <w:rsid w:val="007D0780"/>
    <w:rsid w:val="007D079C"/>
    <w:rsid w:val="007D0BE5"/>
    <w:rsid w:val="007D21B5"/>
    <w:rsid w:val="007D2F3A"/>
    <w:rsid w:val="007D33BC"/>
    <w:rsid w:val="007D3BFE"/>
    <w:rsid w:val="007D3CBE"/>
    <w:rsid w:val="007D3F3D"/>
    <w:rsid w:val="007D3FA0"/>
    <w:rsid w:val="007D40D0"/>
    <w:rsid w:val="007D41DC"/>
    <w:rsid w:val="007D4F00"/>
    <w:rsid w:val="007D50B8"/>
    <w:rsid w:val="007D5C17"/>
    <w:rsid w:val="007D6913"/>
    <w:rsid w:val="007D77B1"/>
    <w:rsid w:val="007E0894"/>
    <w:rsid w:val="007E0B75"/>
    <w:rsid w:val="007E0E85"/>
    <w:rsid w:val="007E158A"/>
    <w:rsid w:val="007E18BA"/>
    <w:rsid w:val="007E2004"/>
    <w:rsid w:val="007E2627"/>
    <w:rsid w:val="007E2F75"/>
    <w:rsid w:val="007E36CF"/>
    <w:rsid w:val="007E37CE"/>
    <w:rsid w:val="007E4090"/>
    <w:rsid w:val="007E43F6"/>
    <w:rsid w:val="007E54FB"/>
    <w:rsid w:val="007E6652"/>
    <w:rsid w:val="007E735C"/>
    <w:rsid w:val="007F01C7"/>
    <w:rsid w:val="007F07EF"/>
    <w:rsid w:val="007F0C03"/>
    <w:rsid w:val="007F25D9"/>
    <w:rsid w:val="007F4803"/>
    <w:rsid w:val="007F57F5"/>
    <w:rsid w:val="007F627E"/>
    <w:rsid w:val="007F6435"/>
    <w:rsid w:val="007F697F"/>
    <w:rsid w:val="007F72AE"/>
    <w:rsid w:val="007F7864"/>
    <w:rsid w:val="00800214"/>
    <w:rsid w:val="00801930"/>
    <w:rsid w:val="00802528"/>
    <w:rsid w:val="008031AC"/>
    <w:rsid w:val="00803692"/>
    <w:rsid w:val="00804479"/>
    <w:rsid w:val="00804781"/>
    <w:rsid w:val="00806667"/>
    <w:rsid w:val="00806E89"/>
    <w:rsid w:val="0080722A"/>
    <w:rsid w:val="008075E5"/>
    <w:rsid w:val="00807845"/>
    <w:rsid w:val="00810277"/>
    <w:rsid w:val="00811878"/>
    <w:rsid w:val="00811C14"/>
    <w:rsid w:val="00812141"/>
    <w:rsid w:val="00812731"/>
    <w:rsid w:val="008129EE"/>
    <w:rsid w:val="0081363E"/>
    <w:rsid w:val="00813F87"/>
    <w:rsid w:val="00814266"/>
    <w:rsid w:val="008142E6"/>
    <w:rsid w:val="008147CF"/>
    <w:rsid w:val="0081567D"/>
    <w:rsid w:val="00816579"/>
    <w:rsid w:val="00816C32"/>
    <w:rsid w:val="00822448"/>
    <w:rsid w:val="00822803"/>
    <w:rsid w:val="008229AE"/>
    <w:rsid w:val="00825540"/>
    <w:rsid w:val="00825A1C"/>
    <w:rsid w:val="00825E65"/>
    <w:rsid w:val="00826242"/>
    <w:rsid w:val="0082686A"/>
    <w:rsid w:val="00826BEE"/>
    <w:rsid w:val="00827CCD"/>
    <w:rsid w:val="00830844"/>
    <w:rsid w:val="008313F6"/>
    <w:rsid w:val="00831681"/>
    <w:rsid w:val="008317B7"/>
    <w:rsid w:val="00831CCA"/>
    <w:rsid w:val="0083351F"/>
    <w:rsid w:val="00833555"/>
    <w:rsid w:val="0083456B"/>
    <w:rsid w:val="008352AE"/>
    <w:rsid w:val="00835538"/>
    <w:rsid w:val="008360F9"/>
    <w:rsid w:val="00836C16"/>
    <w:rsid w:val="00836D00"/>
    <w:rsid w:val="00836F5E"/>
    <w:rsid w:val="00837B19"/>
    <w:rsid w:val="00837E8A"/>
    <w:rsid w:val="008402E9"/>
    <w:rsid w:val="0084074B"/>
    <w:rsid w:val="008422F3"/>
    <w:rsid w:val="00843206"/>
    <w:rsid w:val="008432DE"/>
    <w:rsid w:val="008458C7"/>
    <w:rsid w:val="00846296"/>
    <w:rsid w:val="008464DD"/>
    <w:rsid w:val="00846B21"/>
    <w:rsid w:val="00846C84"/>
    <w:rsid w:val="00846E73"/>
    <w:rsid w:val="00847731"/>
    <w:rsid w:val="00847AE6"/>
    <w:rsid w:val="00847C37"/>
    <w:rsid w:val="00850551"/>
    <w:rsid w:val="00850558"/>
    <w:rsid w:val="00850997"/>
    <w:rsid w:val="00850A3A"/>
    <w:rsid w:val="008510F7"/>
    <w:rsid w:val="00851C01"/>
    <w:rsid w:val="00852CE7"/>
    <w:rsid w:val="0085342B"/>
    <w:rsid w:val="00853483"/>
    <w:rsid w:val="00853A24"/>
    <w:rsid w:val="00853EE1"/>
    <w:rsid w:val="00853EEE"/>
    <w:rsid w:val="00854163"/>
    <w:rsid w:val="00854815"/>
    <w:rsid w:val="008553BE"/>
    <w:rsid w:val="00855D24"/>
    <w:rsid w:val="008561E1"/>
    <w:rsid w:val="00856DC9"/>
    <w:rsid w:val="008575CB"/>
    <w:rsid w:val="00857C47"/>
    <w:rsid w:val="00857EEB"/>
    <w:rsid w:val="00860292"/>
    <w:rsid w:val="00860389"/>
    <w:rsid w:val="00860AB0"/>
    <w:rsid w:val="00860BD5"/>
    <w:rsid w:val="00861126"/>
    <w:rsid w:val="00861620"/>
    <w:rsid w:val="00861E29"/>
    <w:rsid w:val="0086456A"/>
    <w:rsid w:val="008654C0"/>
    <w:rsid w:val="00865B78"/>
    <w:rsid w:val="0086608E"/>
    <w:rsid w:val="008660E9"/>
    <w:rsid w:val="008660F7"/>
    <w:rsid w:val="008661D1"/>
    <w:rsid w:val="0086706D"/>
    <w:rsid w:val="00867628"/>
    <w:rsid w:val="008677A5"/>
    <w:rsid w:val="00867D7E"/>
    <w:rsid w:val="00867F65"/>
    <w:rsid w:val="00871088"/>
    <w:rsid w:val="008713B0"/>
    <w:rsid w:val="0087157C"/>
    <w:rsid w:val="00871C6D"/>
    <w:rsid w:val="008723C9"/>
    <w:rsid w:val="00872738"/>
    <w:rsid w:val="008729D0"/>
    <w:rsid w:val="00872A2F"/>
    <w:rsid w:val="00873192"/>
    <w:rsid w:val="00873573"/>
    <w:rsid w:val="00874F27"/>
    <w:rsid w:val="00875177"/>
    <w:rsid w:val="00875691"/>
    <w:rsid w:val="008761E0"/>
    <w:rsid w:val="00876349"/>
    <w:rsid w:val="008765CB"/>
    <w:rsid w:val="00877009"/>
    <w:rsid w:val="008771F0"/>
    <w:rsid w:val="008773EF"/>
    <w:rsid w:val="00877524"/>
    <w:rsid w:val="008777B9"/>
    <w:rsid w:val="00877DEE"/>
    <w:rsid w:val="00877FC0"/>
    <w:rsid w:val="008811D0"/>
    <w:rsid w:val="008816BA"/>
    <w:rsid w:val="00881C64"/>
    <w:rsid w:val="008820EA"/>
    <w:rsid w:val="008827AA"/>
    <w:rsid w:val="008827D0"/>
    <w:rsid w:val="008828CE"/>
    <w:rsid w:val="00882D5D"/>
    <w:rsid w:val="00882DC2"/>
    <w:rsid w:val="00883767"/>
    <w:rsid w:val="00883A3B"/>
    <w:rsid w:val="00884E7B"/>
    <w:rsid w:val="00885301"/>
    <w:rsid w:val="00885401"/>
    <w:rsid w:val="008855A8"/>
    <w:rsid w:val="008862D6"/>
    <w:rsid w:val="0088790B"/>
    <w:rsid w:val="008916D9"/>
    <w:rsid w:val="00891823"/>
    <w:rsid w:val="00891A06"/>
    <w:rsid w:val="00891D92"/>
    <w:rsid w:val="008922D9"/>
    <w:rsid w:val="00892453"/>
    <w:rsid w:val="0089245A"/>
    <w:rsid w:val="00892E7C"/>
    <w:rsid w:val="0089323F"/>
    <w:rsid w:val="008939C8"/>
    <w:rsid w:val="00893FDA"/>
    <w:rsid w:val="0089443E"/>
    <w:rsid w:val="00894460"/>
    <w:rsid w:val="008954B8"/>
    <w:rsid w:val="00896BB6"/>
    <w:rsid w:val="00896F19"/>
    <w:rsid w:val="00896F9F"/>
    <w:rsid w:val="008A0012"/>
    <w:rsid w:val="008A0CC9"/>
    <w:rsid w:val="008A0E18"/>
    <w:rsid w:val="008A104E"/>
    <w:rsid w:val="008A188C"/>
    <w:rsid w:val="008A18C3"/>
    <w:rsid w:val="008A22D6"/>
    <w:rsid w:val="008A2617"/>
    <w:rsid w:val="008A2A94"/>
    <w:rsid w:val="008A2B9B"/>
    <w:rsid w:val="008A321C"/>
    <w:rsid w:val="008A38DB"/>
    <w:rsid w:val="008A55CF"/>
    <w:rsid w:val="008A5DD4"/>
    <w:rsid w:val="008A5E3E"/>
    <w:rsid w:val="008A6353"/>
    <w:rsid w:val="008A685A"/>
    <w:rsid w:val="008A6B34"/>
    <w:rsid w:val="008A722E"/>
    <w:rsid w:val="008A736C"/>
    <w:rsid w:val="008A767E"/>
    <w:rsid w:val="008A7A22"/>
    <w:rsid w:val="008B031E"/>
    <w:rsid w:val="008B13C5"/>
    <w:rsid w:val="008B148B"/>
    <w:rsid w:val="008B1523"/>
    <w:rsid w:val="008B1889"/>
    <w:rsid w:val="008B1B03"/>
    <w:rsid w:val="008B1CC3"/>
    <w:rsid w:val="008B1E18"/>
    <w:rsid w:val="008B2298"/>
    <w:rsid w:val="008B25F8"/>
    <w:rsid w:val="008B2A63"/>
    <w:rsid w:val="008B2E86"/>
    <w:rsid w:val="008B3645"/>
    <w:rsid w:val="008B378D"/>
    <w:rsid w:val="008B3B5A"/>
    <w:rsid w:val="008B4E66"/>
    <w:rsid w:val="008B5CCA"/>
    <w:rsid w:val="008B5F3C"/>
    <w:rsid w:val="008B6275"/>
    <w:rsid w:val="008B6D2C"/>
    <w:rsid w:val="008B7589"/>
    <w:rsid w:val="008C00FF"/>
    <w:rsid w:val="008C03D4"/>
    <w:rsid w:val="008C0BE3"/>
    <w:rsid w:val="008C0C71"/>
    <w:rsid w:val="008C183B"/>
    <w:rsid w:val="008C1A2A"/>
    <w:rsid w:val="008C1B66"/>
    <w:rsid w:val="008C1D6B"/>
    <w:rsid w:val="008C1E47"/>
    <w:rsid w:val="008C255C"/>
    <w:rsid w:val="008C25EB"/>
    <w:rsid w:val="008C2E18"/>
    <w:rsid w:val="008C33F5"/>
    <w:rsid w:val="008C3790"/>
    <w:rsid w:val="008C38A1"/>
    <w:rsid w:val="008C3CFE"/>
    <w:rsid w:val="008C4B15"/>
    <w:rsid w:val="008C4E11"/>
    <w:rsid w:val="008C4EF8"/>
    <w:rsid w:val="008C4F35"/>
    <w:rsid w:val="008C6D96"/>
    <w:rsid w:val="008C70D8"/>
    <w:rsid w:val="008C78B7"/>
    <w:rsid w:val="008C7B6C"/>
    <w:rsid w:val="008D0190"/>
    <w:rsid w:val="008D26D2"/>
    <w:rsid w:val="008D2B00"/>
    <w:rsid w:val="008D2E50"/>
    <w:rsid w:val="008D3024"/>
    <w:rsid w:val="008D3706"/>
    <w:rsid w:val="008D3A85"/>
    <w:rsid w:val="008D4EFF"/>
    <w:rsid w:val="008D4FCF"/>
    <w:rsid w:val="008D52C2"/>
    <w:rsid w:val="008D6F82"/>
    <w:rsid w:val="008E033B"/>
    <w:rsid w:val="008E097D"/>
    <w:rsid w:val="008E0E0C"/>
    <w:rsid w:val="008E11C2"/>
    <w:rsid w:val="008E1877"/>
    <w:rsid w:val="008E1D00"/>
    <w:rsid w:val="008E2689"/>
    <w:rsid w:val="008E2AD0"/>
    <w:rsid w:val="008E2B4B"/>
    <w:rsid w:val="008E2E04"/>
    <w:rsid w:val="008E355B"/>
    <w:rsid w:val="008E3935"/>
    <w:rsid w:val="008E3D36"/>
    <w:rsid w:val="008E43B4"/>
    <w:rsid w:val="008E4F0D"/>
    <w:rsid w:val="008E557E"/>
    <w:rsid w:val="008E5647"/>
    <w:rsid w:val="008E5B95"/>
    <w:rsid w:val="008E5BC7"/>
    <w:rsid w:val="008E5ED4"/>
    <w:rsid w:val="008E64F0"/>
    <w:rsid w:val="008E6668"/>
    <w:rsid w:val="008E7BB4"/>
    <w:rsid w:val="008F0138"/>
    <w:rsid w:val="008F068C"/>
    <w:rsid w:val="008F068F"/>
    <w:rsid w:val="008F12A4"/>
    <w:rsid w:val="008F1420"/>
    <w:rsid w:val="008F1539"/>
    <w:rsid w:val="008F16CB"/>
    <w:rsid w:val="008F1BEA"/>
    <w:rsid w:val="008F5A98"/>
    <w:rsid w:val="008F5F48"/>
    <w:rsid w:val="008F5F7B"/>
    <w:rsid w:val="008F6313"/>
    <w:rsid w:val="008F6528"/>
    <w:rsid w:val="008F775B"/>
    <w:rsid w:val="009000CE"/>
    <w:rsid w:val="0090036B"/>
    <w:rsid w:val="009008C6"/>
    <w:rsid w:val="00901005"/>
    <w:rsid w:val="0090209E"/>
    <w:rsid w:val="00902747"/>
    <w:rsid w:val="0090286B"/>
    <w:rsid w:val="009039B2"/>
    <w:rsid w:val="00903E52"/>
    <w:rsid w:val="009059B3"/>
    <w:rsid w:val="00905CB7"/>
    <w:rsid w:val="00906149"/>
    <w:rsid w:val="00907233"/>
    <w:rsid w:val="00907701"/>
    <w:rsid w:val="0091086F"/>
    <w:rsid w:val="009108A0"/>
    <w:rsid w:val="00910BA0"/>
    <w:rsid w:val="00911386"/>
    <w:rsid w:val="00911A34"/>
    <w:rsid w:val="00911AA6"/>
    <w:rsid w:val="009129D6"/>
    <w:rsid w:val="00912A91"/>
    <w:rsid w:val="00912BC1"/>
    <w:rsid w:val="00912C7F"/>
    <w:rsid w:val="00912F11"/>
    <w:rsid w:val="00913CC6"/>
    <w:rsid w:val="00914206"/>
    <w:rsid w:val="00914687"/>
    <w:rsid w:val="009149FD"/>
    <w:rsid w:val="00914DB7"/>
    <w:rsid w:val="00914EA7"/>
    <w:rsid w:val="009158A6"/>
    <w:rsid w:val="00915A59"/>
    <w:rsid w:val="00917AD3"/>
    <w:rsid w:val="00920778"/>
    <w:rsid w:val="00921235"/>
    <w:rsid w:val="009212D4"/>
    <w:rsid w:val="0092209A"/>
    <w:rsid w:val="009243C5"/>
    <w:rsid w:val="00924597"/>
    <w:rsid w:val="00924B93"/>
    <w:rsid w:val="0092502B"/>
    <w:rsid w:val="00925E33"/>
    <w:rsid w:val="0092710F"/>
    <w:rsid w:val="009274CC"/>
    <w:rsid w:val="009274FD"/>
    <w:rsid w:val="009275C5"/>
    <w:rsid w:val="0093111C"/>
    <w:rsid w:val="00931420"/>
    <w:rsid w:val="00931702"/>
    <w:rsid w:val="009317FB"/>
    <w:rsid w:val="00932006"/>
    <w:rsid w:val="00932321"/>
    <w:rsid w:val="00933193"/>
    <w:rsid w:val="00933AE9"/>
    <w:rsid w:val="009344CA"/>
    <w:rsid w:val="00934695"/>
    <w:rsid w:val="00934BF5"/>
    <w:rsid w:val="009353E2"/>
    <w:rsid w:val="00937745"/>
    <w:rsid w:val="00937B52"/>
    <w:rsid w:val="00940224"/>
    <w:rsid w:val="00940683"/>
    <w:rsid w:val="00940822"/>
    <w:rsid w:val="00940904"/>
    <w:rsid w:val="00940D19"/>
    <w:rsid w:val="0094192E"/>
    <w:rsid w:val="00941EC6"/>
    <w:rsid w:val="00942A7C"/>
    <w:rsid w:val="0094369C"/>
    <w:rsid w:val="00943D80"/>
    <w:rsid w:val="00943E4A"/>
    <w:rsid w:val="00944576"/>
    <w:rsid w:val="009449E0"/>
    <w:rsid w:val="00944D2E"/>
    <w:rsid w:val="00945619"/>
    <w:rsid w:val="00945656"/>
    <w:rsid w:val="00946C9A"/>
    <w:rsid w:val="00947BA5"/>
    <w:rsid w:val="00947EAC"/>
    <w:rsid w:val="009524F1"/>
    <w:rsid w:val="00952E66"/>
    <w:rsid w:val="009533C3"/>
    <w:rsid w:val="00953ACA"/>
    <w:rsid w:val="0095451A"/>
    <w:rsid w:val="00954C44"/>
    <w:rsid w:val="0095510F"/>
    <w:rsid w:val="009553E8"/>
    <w:rsid w:val="00955C2A"/>
    <w:rsid w:val="0095610D"/>
    <w:rsid w:val="00956625"/>
    <w:rsid w:val="00957AAA"/>
    <w:rsid w:val="009600CA"/>
    <w:rsid w:val="009601FF"/>
    <w:rsid w:val="009609AE"/>
    <w:rsid w:val="009610EC"/>
    <w:rsid w:val="0096181D"/>
    <w:rsid w:val="00962825"/>
    <w:rsid w:val="00962A1C"/>
    <w:rsid w:val="00964BE3"/>
    <w:rsid w:val="00964CD1"/>
    <w:rsid w:val="0096524D"/>
    <w:rsid w:val="00966FA5"/>
    <w:rsid w:val="00967000"/>
    <w:rsid w:val="0096703B"/>
    <w:rsid w:val="009707E3"/>
    <w:rsid w:val="00970DBD"/>
    <w:rsid w:val="009710E5"/>
    <w:rsid w:val="009711D4"/>
    <w:rsid w:val="00971265"/>
    <w:rsid w:val="00972062"/>
    <w:rsid w:val="009723DC"/>
    <w:rsid w:val="009737C5"/>
    <w:rsid w:val="00973933"/>
    <w:rsid w:val="00973A4D"/>
    <w:rsid w:val="00974CFC"/>
    <w:rsid w:val="00975A4E"/>
    <w:rsid w:val="00976131"/>
    <w:rsid w:val="0097646B"/>
    <w:rsid w:val="009777FB"/>
    <w:rsid w:val="00980240"/>
    <w:rsid w:val="00980C52"/>
    <w:rsid w:val="0098137A"/>
    <w:rsid w:val="00981966"/>
    <w:rsid w:val="009829F8"/>
    <w:rsid w:val="00982B1F"/>
    <w:rsid w:val="00982DE5"/>
    <w:rsid w:val="009845C9"/>
    <w:rsid w:val="009846B7"/>
    <w:rsid w:val="00984DB5"/>
    <w:rsid w:val="00985194"/>
    <w:rsid w:val="00985212"/>
    <w:rsid w:val="009856BF"/>
    <w:rsid w:val="00986088"/>
    <w:rsid w:val="00986090"/>
    <w:rsid w:val="00987F11"/>
    <w:rsid w:val="0099014D"/>
    <w:rsid w:val="00990AC7"/>
    <w:rsid w:val="009910F1"/>
    <w:rsid w:val="00991622"/>
    <w:rsid w:val="00991F1C"/>
    <w:rsid w:val="00992586"/>
    <w:rsid w:val="00992A7E"/>
    <w:rsid w:val="00992C81"/>
    <w:rsid w:val="0099375C"/>
    <w:rsid w:val="00994178"/>
    <w:rsid w:val="00994584"/>
    <w:rsid w:val="00995C63"/>
    <w:rsid w:val="00995FF1"/>
    <w:rsid w:val="009963A2"/>
    <w:rsid w:val="00996420"/>
    <w:rsid w:val="0099727E"/>
    <w:rsid w:val="00997450"/>
    <w:rsid w:val="0099780D"/>
    <w:rsid w:val="00997CCC"/>
    <w:rsid w:val="00997DC4"/>
    <w:rsid w:val="009A06A6"/>
    <w:rsid w:val="009A098E"/>
    <w:rsid w:val="009A2B96"/>
    <w:rsid w:val="009A2BD3"/>
    <w:rsid w:val="009A330D"/>
    <w:rsid w:val="009A3D5D"/>
    <w:rsid w:val="009A572F"/>
    <w:rsid w:val="009A57A2"/>
    <w:rsid w:val="009A5C6E"/>
    <w:rsid w:val="009A63A6"/>
    <w:rsid w:val="009A66CF"/>
    <w:rsid w:val="009A6DA4"/>
    <w:rsid w:val="009A6F48"/>
    <w:rsid w:val="009A79DA"/>
    <w:rsid w:val="009A7FFC"/>
    <w:rsid w:val="009B09F4"/>
    <w:rsid w:val="009B0BBC"/>
    <w:rsid w:val="009B0E4E"/>
    <w:rsid w:val="009B1118"/>
    <w:rsid w:val="009B14CE"/>
    <w:rsid w:val="009B2C32"/>
    <w:rsid w:val="009B3564"/>
    <w:rsid w:val="009B3649"/>
    <w:rsid w:val="009B3D88"/>
    <w:rsid w:val="009B46E6"/>
    <w:rsid w:val="009B4855"/>
    <w:rsid w:val="009B4D3B"/>
    <w:rsid w:val="009B4EF2"/>
    <w:rsid w:val="009B51DC"/>
    <w:rsid w:val="009B53D0"/>
    <w:rsid w:val="009B57CB"/>
    <w:rsid w:val="009B5865"/>
    <w:rsid w:val="009B60A9"/>
    <w:rsid w:val="009B6397"/>
    <w:rsid w:val="009B6417"/>
    <w:rsid w:val="009B68D2"/>
    <w:rsid w:val="009B69E1"/>
    <w:rsid w:val="009B756C"/>
    <w:rsid w:val="009B7A20"/>
    <w:rsid w:val="009B7BC1"/>
    <w:rsid w:val="009B7D1A"/>
    <w:rsid w:val="009C0173"/>
    <w:rsid w:val="009C0B78"/>
    <w:rsid w:val="009C158C"/>
    <w:rsid w:val="009C195A"/>
    <w:rsid w:val="009C22DE"/>
    <w:rsid w:val="009C2307"/>
    <w:rsid w:val="009C2F7C"/>
    <w:rsid w:val="009C319A"/>
    <w:rsid w:val="009C383A"/>
    <w:rsid w:val="009C38FD"/>
    <w:rsid w:val="009C395D"/>
    <w:rsid w:val="009C3C9B"/>
    <w:rsid w:val="009C4AF9"/>
    <w:rsid w:val="009C4B3A"/>
    <w:rsid w:val="009C7162"/>
    <w:rsid w:val="009C76E3"/>
    <w:rsid w:val="009D00FA"/>
    <w:rsid w:val="009D037F"/>
    <w:rsid w:val="009D1A1D"/>
    <w:rsid w:val="009D1F9A"/>
    <w:rsid w:val="009D20FD"/>
    <w:rsid w:val="009D2F3B"/>
    <w:rsid w:val="009D31AD"/>
    <w:rsid w:val="009D34D1"/>
    <w:rsid w:val="009D3505"/>
    <w:rsid w:val="009D369B"/>
    <w:rsid w:val="009D3E58"/>
    <w:rsid w:val="009D4074"/>
    <w:rsid w:val="009D410A"/>
    <w:rsid w:val="009D416D"/>
    <w:rsid w:val="009D5807"/>
    <w:rsid w:val="009D5C33"/>
    <w:rsid w:val="009D5F82"/>
    <w:rsid w:val="009D64F0"/>
    <w:rsid w:val="009D710D"/>
    <w:rsid w:val="009D717B"/>
    <w:rsid w:val="009D755A"/>
    <w:rsid w:val="009E0C55"/>
    <w:rsid w:val="009E0D9D"/>
    <w:rsid w:val="009E0DD7"/>
    <w:rsid w:val="009E0DDE"/>
    <w:rsid w:val="009E1E9A"/>
    <w:rsid w:val="009E24E5"/>
    <w:rsid w:val="009E259E"/>
    <w:rsid w:val="009E2964"/>
    <w:rsid w:val="009E30DC"/>
    <w:rsid w:val="009E3471"/>
    <w:rsid w:val="009E34AB"/>
    <w:rsid w:val="009E3701"/>
    <w:rsid w:val="009E3712"/>
    <w:rsid w:val="009E4367"/>
    <w:rsid w:val="009E5166"/>
    <w:rsid w:val="009E5668"/>
    <w:rsid w:val="009E570D"/>
    <w:rsid w:val="009E5E6E"/>
    <w:rsid w:val="009E762B"/>
    <w:rsid w:val="009E7C9E"/>
    <w:rsid w:val="009F0742"/>
    <w:rsid w:val="009F0B5D"/>
    <w:rsid w:val="009F2781"/>
    <w:rsid w:val="009F2C8D"/>
    <w:rsid w:val="009F2F84"/>
    <w:rsid w:val="009F453A"/>
    <w:rsid w:val="009F5219"/>
    <w:rsid w:val="009F5310"/>
    <w:rsid w:val="009F5CC9"/>
    <w:rsid w:val="009F5E84"/>
    <w:rsid w:val="009F624B"/>
    <w:rsid w:val="009F63E9"/>
    <w:rsid w:val="009F6708"/>
    <w:rsid w:val="009F67DF"/>
    <w:rsid w:val="009F7004"/>
    <w:rsid w:val="009F7B3B"/>
    <w:rsid w:val="009F7FFB"/>
    <w:rsid w:val="00A0008F"/>
    <w:rsid w:val="00A00145"/>
    <w:rsid w:val="00A00A55"/>
    <w:rsid w:val="00A00ADD"/>
    <w:rsid w:val="00A00F2A"/>
    <w:rsid w:val="00A02338"/>
    <w:rsid w:val="00A03152"/>
    <w:rsid w:val="00A036F0"/>
    <w:rsid w:val="00A04534"/>
    <w:rsid w:val="00A05702"/>
    <w:rsid w:val="00A058F2"/>
    <w:rsid w:val="00A05E2B"/>
    <w:rsid w:val="00A0653A"/>
    <w:rsid w:val="00A07353"/>
    <w:rsid w:val="00A07484"/>
    <w:rsid w:val="00A07DFF"/>
    <w:rsid w:val="00A10D06"/>
    <w:rsid w:val="00A10FD7"/>
    <w:rsid w:val="00A1117C"/>
    <w:rsid w:val="00A11308"/>
    <w:rsid w:val="00A1183F"/>
    <w:rsid w:val="00A118C5"/>
    <w:rsid w:val="00A12807"/>
    <w:rsid w:val="00A12811"/>
    <w:rsid w:val="00A12FF9"/>
    <w:rsid w:val="00A137C1"/>
    <w:rsid w:val="00A138D2"/>
    <w:rsid w:val="00A13E4D"/>
    <w:rsid w:val="00A14167"/>
    <w:rsid w:val="00A14A6B"/>
    <w:rsid w:val="00A151C6"/>
    <w:rsid w:val="00A1524D"/>
    <w:rsid w:val="00A1576E"/>
    <w:rsid w:val="00A15ADD"/>
    <w:rsid w:val="00A15E69"/>
    <w:rsid w:val="00A16E99"/>
    <w:rsid w:val="00A17630"/>
    <w:rsid w:val="00A17721"/>
    <w:rsid w:val="00A17D98"/>
    <w:rsid w:val="00A202E9"/>
    <w:rsid w:val="00A21572"/>
    <w:rsid w:val="00A21FF6"/>
    <w:rsid w:val="00A22434"/>
    <w:rsid w:val="00A22443"/>
    <w:rsid w:val="00A22C37"/>
    <w:rsid w:val="00A22FA3"/>
    <w:rsid w:val="00A239F5"/>
    <w:rsid w:val="00A24C3D"/>
    <w:rsid w:val="00A2530B"/>
    <w:rsid w:val="00A25551"/>
    <w:rsid w:val="00A25F93"/>
    <w:rsid w:val="00A26507"/>
    <w:rsid w:val="00A26E9B"/>
    <w:rsid w:val="00A273E8"/>
    <w:rsid w:val="00A27479"/>
    <w:rsid w:val="00A27E8B"/>
    <w:rsid w:val="00A30070"/>
    <w:rsid w:val="00A3022F"/>
    <w:rsid w:val="00A30414"/>
    <w:rsid w:val="00A308E9"/>
    <w:rsid w:val="00A30911"/>
    <w:rsid w:val="00A30BC2"/>
    <w:rsid w:val="00A31A72"/>
    <w:rsid w:val="00A32358"/>
    <w:rsid w:val="00A32A7C"/>
    <w:rsid w:val="00A33EBE"/>
    <w:rsid w:val="00A3422F"/>
    <w:rsid w:val="00A34856"/>
    <w:rsid w:val="00A34ADD"/>
    <w:rsid w:val="00A36BAB"/>
    <w:rsid w:val="00A374AD"/>
    <w:rsid w:val="00A376D2"/>
    <w:rsid w:val="00A37733"/>
    <w:rsid w:val="00A37D39"/>
    <w:rsid w:val="00A418D5"/>
    <w:rsid w:val="00A41D7E"/>
    <w:rsid w:val="00A42BF2"/>
    <w:rsid w:val="00A43493"/>
    <w:rsid w:val="00A4411A"/>
    <w:rsid w:val="00A4446C"/>
    <w:rsid w:val="00A44C40"/>
    <w:rsid w:val="00A46B52"/>
    <w:rsid w:val="00A46CD9"/>
    <w:rsid w:val="00A4737B"/>
    <w:rsid w:val="00A47F84"/>
    <w:rsid w:val="00A50F46"/>
    <w:rsid w:val="00A5145D"/>
    <w:rsid w:val="00A518C2"/>
    <w:rsid w:val="00A5196A"/>
    <w:rsid w:val="00A51C3C"/>
    <w:rsid w:val="00A51EC3"/>
    <w:rsid w:val="00A52B0B"/>
    <w:rsid w:val="00A52B97"/>
    <w:rsid w:val="00A52D00"/>
    <w:rsid w:val="00A532A4"/>
    <w:rsid w:val="00A53B65"/>
    <w:rsid w:val="00A541D6"/>
    <w:rsid w:val="00A54A92"/>
    <w:rsid w:val="00A55118"/>
    <w:rsid w:val="00A557E4"/>
    <w:rsid w:val="00A558F8"/>
    <w:rsid w:val="00A56583"/>
    <w:rsid w:val="00A56DBF"/>
    <w:rsid w:val="00A6215B"/>
    <w:rsid w:val="00A6385C"/>
    <w:rsid w:val="00A63A1D"/>
    <w:rsid w:val="00A63E8C"/>
    <w:rsid w:val="00A66D21"/>
    <w:rsid w:val="00A66FE3"/>
    <w:rsid w:val="00A67DA5"/>
    <w:rsid w:val="00A67EE9"/>
    <w:rsid w:val="00A71490"/>
    <w:rsid w:val="00A716B2"/>
    <w:rsid w:val="00A71888"/>
    <w:rsid w:val="00A71A26"/>
    <w:rsid w:val="00A71D38"/>
    <w:rsid w:val="00A724B5"/>
    <w:rsid w:val="00A73E0E"/>
    <w:rsid w:val="00A746A9"/>
    <w:rsid w:val="00A74B87"/>
    <w:rsid w:val="00A7592C"/>
    <w:rsid w:val="00A75B77"/>
    <w:rsid w:val="00A75BDA"/>
    <w:rsid w:val="00A75D8B"/>
    <w:rsid w:val="00A7643D"/>
    <w:rsid w:val="00A769F1"/>
    <w:rsid w:val="00A76E88"/>
    <w:rsid w:val="00A7769E"/>
    <w:rsid w:val="00A7797D"/>
    <w:rsid w:val="00A80E86"/>
    <w:rsid w:val="00A81416"/>
    <w:rsid w:val="00A81C26"/>
    <w:rsid w:val="00A81CB4"/>
    <w:rsid w:val="00A830A0"/>
    <w:rsid w:val="00A83A30"/>
    <w:rsid w:val="00A84F83"/>
    <w:rsid w:val="00A85678"/>
    <w:rsid w:val="00A86892"/>
    <w:rsid w:val="00A87FBD"/>
    <w:rsid w:val="00A904F7"/>
    <w:rsid w:val="00A91664"/>
    <w:rsid w:val="00A918A0"/>
    <w:rsid w:val="00A91A11"/>
    <w:rsid w:val="00A930E5"/>
    <w:rsid w:val="00A935B7"/>
    <w:rsid w:val="00A93691"/>
    <w:rsid w:val="00A93C3E"/>
    <w:rsid w:val="00A94170"/>
    <w:rsid w:val="00A9442F"/>
    <w:rsid w:val="00A94B47"/>
    <w:rsid w:val="00A94C1D"/>
    <w:rsid w:val="00A94EA6"/>
    <w:rsid w:val="00A96623"/>
    <w:rsid w:val="00A9732B"/>
    <w:rsid w:val="00AA0776"/>
    <w:rsid w:val="00AA0F1E"/>
    <w:rsid w:val="00AA1682"/>
    <w:rsid w:val="00AA2C90"/>
    <w:rsid w:val="00AA3339"/>
    <w:rsid w:val="00AA4369"/>
    <w:rsid w:val="00AA517C"/>
    <w:rsid w:val="00AA5253"/>
    <w:rsid w:val="00AA5CC1"/>
    <w:rsid w:val="00AA63EF"/>
    <w:rsid w:val="00AA6851"/>
    <w:rsid w:val="00AA6F85"/>
    <w:rsid w:val="00AA76FF"/>
    <w:rsid w:val="00AA7DD4"/>
    <w:rsid w:val="00AA7E41"/>
    <w:rsid w:val="00AB0044"/>
    <w:rsid w:val="00AB0555"/>
    <w:rsid w:val="00AB0F22"/>
    <w:rsid w:val="00AB195E"/>
    <w:rsid w:val="00AB1A0C"/>
    <w:rsid w:val="00AB1A75"/>
    <w:rsid w:val="00AB24B9"/>
    <w:rsid w:val="00AB28DD"/>
    <w:rsid w:val="00AB2B14"/>
    <w:rsid w:val="00AB322C"/>
    <w:rsid w:val="00AB3800"/>
    <w:rsid w:val="00AB579B"/>
    <w:rsid w:val="00AB5892"/>
    <w:rsid w:val="00AB5B70"/>
    <w:rsid w:val="00AB6BBD"/>
    <w:rsid w:val="00AB6E1F"/>
    <w:rsid w:val="00AB72C4"/>
    <w:rsid w:val="00AC0E9F"/>
    <w:rsid w:val="00AC1C60"/>
    <w:rsid w:val="00AC1ED5"/>
    <w:rsid w:val="00AC3733"/>
    <w:rsid w:val="00AC3815"/>
    <w:rsid w:val="00AC3AFC"/>
    <w:rsid w:val="00AC3C8A"/>
    <w:rsid w:val="00AC3D17"/>
    <w:rsid w:val="00AC46B9"/>
    <w:rsid w:val="00AC578C"/>
    <w:rsid w:val="00AC6169"/>
    <w:rsid w:val="00AC6336"/>
    <w:rsid w:val="00AC63AD"/>
    <w:rsid w:val="00AC6850"/>
    <w:rsid w:val="00AC6D41"/>
    <w:rsid w:val="00AD01CB"/>
    <w:rsid w:val="00AD0737"/>
    <w:rsid w:val="00AD1980"/>
    <w:rsid w:val="00AD1E15"/>
    <w:rsid w:val="00AD236E"/>
    <w:rsid w:val="00AD2706"/>
    <w:rsid w:val="00AD3718"/>
    <w:rsid w:val="00AD3CC4"/>
    <w:rsid w:val="00AD410D"/>
    <w:rsid w:val="00AD43C9"/>
    <w:rsid w:val="00AD4F5A"/>
    <w:rsid w:val="00AD5678"/>
    <w:rsid w:val="00AD5CFC"/>
    <w:rsid w:val="00AD6088"/>
    <w:rsid w:val="00AD6EF4"/>
    <w:rsid w:val="00AD70C3"/>
    <w:rsid w:val="00AD7612"/>
    <w:rsid w:val="00AD7766"/>
    <w:rsid w:val="00AE019A"/>
    <w:rsid w:val="00AE0534"/>
    <w:rsid w:val="00AE08F2"/>
    <w:rsid w:val="00AE14D5"/>
    <w:rsid w:val="00AE153B"/>
    <w:rsid w:val="00AE201D"/>
    <w:rsid w:val="00AE207A"/>
    <w:rsid w:val="00AE391D"/>
    <w:rsid w:val="00AE3D14"/>
    <w:rsid w:val="00AE5AD5"/>
    <w:rsid w:val="00AE602D"/>
    <w:rsid w:val="00AE6461"/>
    <w:rsid w:val="00AE6643"/>
    <w:rsid w:val="00AE6B5D"/>
    <w:rsid w:val="00AE7603"/>
    <w:rsid w:val="00AF0EB8"/>
    <w:rsid w:val="00AF16A6"/>
    <w:rsid w:val="00AF17EE"/>
    <w:rsid w:val="00AF1EE4"/>
    <w:rsid w:val="00AF34E8"/>
    <w:rsid w:val="00AF3C44"/>
    <w:rsid w:val="00AF4380"/>
    <w:rsid w:val="00AF4478"/>
    <w:rsid w:val="00AF4982"/>
    <w:rsid w:val="00AF5706"/>
    <w:rsid w:val="00AF5986"/>
    <w:rsid w:val="00AF6530"/>
    <w:rsid w:val="00AF6FC7"/>
    <w:rsid w:val="00AF707B"/>
    <w:rsid w:val="00AF756D"/>
    <w:rsid w:val="00AF7E3B"/>
    <w:rsid w:val="00B00DCC"/>
    <w:rsid w:val="00B019B5"/>
    <w:rsid w:val="00B01B4A"/>
    <w:rsid w:val="00B0209F"/>
    <w:rsid w:val="00B0233F"/>
    <w:rsid w:val="00B023F4"/>
    <w:rsid w:val="00B02A8D"/>
    <w:rsid w:val="00B02C2B"/>
    <w:rsid w:val="00B02CB2"/>
    <w:rsid w:val="00B03631"/>
    <w:rsid w:val="00B0372F"/>
    <w:rsid w:val="00B03FF3"/>
    <w:rsid w:val="00B04382"/>
    <w:rsid w:val="00B0446A"/>
    <w:rsid w:val="00B04570"/>
    <w:rsid w:val="00B0463A"/>
    <w:rsid w:val="00B04ACB"/>
    <w:rsid w:val="00B055A3"/>
    <w:rsid w:val="00B06571"/>
    <w:rsid w:val="00B06A6B"/>
    <w:rsid w:val="00B071E9"/>
    <w:rsid w:val="00B07801"/>
    <w:rsid w:val="00B101F2"/>
    <w:rsid w:val="00B10216"/>
    <w:rsid w:val="00B1194A"/>
    <w:rsid w:val="00B119A8"/>
    <w:rsid w:val="00B13A08"/>
    <w:rsid w:val="00B13A64"/>
    <w:rsid w:val="00B14801"/>
    <w:rsid w:val="00B148F3"/>
    <w:rsid w:val="00B14B95"/>
    <w:rsid w:val="00B14D14"/>
    <w:rsid w:val="00B14F57"/>
    <w:rsid w:val="00B150DC"/>
    <w:rsid w:val="00B1538F"/>
    <w:rsid w:val="00B15673"/>
    <w:rsid w:val="00B15D81"/>
    <w:rsid w:val="00B167FA"/>
    <w:rsid w:val="00B17753"/>
    <w:rsid w:val="00B17B39"/>
    <w:rsid w:val="00B17E8F"/>
    <w:rsid w:val="00B200BB"/>
    <w:rsid w:val="00B20532"/>
    <w:rsid w:val="00B20BA3"/>
    <w:rsid w:val="00B223F6"/>
    <w:rsid w:val="00B2243B"/>
    <w:rsid w:val="00B22AA6"/>
    <w:rsid w:val="00B23FBB"/>
    <w:rsid w:val="00B24551"/>
    <w:rsid w:val="00B25B1E"/>
    <w:rsid w:val="00B25D95"/>
    <w:rsid w:val="00B266A3"/>
    <w:rsid w:val="00B27D25"/>
    <w:rsid w:val="00B313BF"/>
    <w:rsid w:val="00B32CDB"/>
    <w:rsid w:val="00B33199"/>
    <w:rsid w:val="00B3525B"/>
    <w:rsid w:val="00B35BE3"/>
    <w:rsid w:val="00B35C6C"/>
    <w:rsid w:val="00B362E9"/>
    <w:rsid w:val="00B368D2"/>
    <w:rsid w:val="00B36DA3"/>
    <w:rsid w:val="00B36DA7"/>
    <w:rsid w:val="00B372CE"/>
    <w:rsid w:val="00B37AA6"/>
    <w:rsid w:val="00B40AB5"/>
    <w:rsid w:val="00B40DDC"/>
    <w:rsid w:val="00B40FFE"/>
    <w:rsid w:val="00B41DEC"/>
    <w:rsid w:val="00B42161"/>
    <w:rsid w:val="00B42B5D"/>
    <w:rsid w:val="00B42BC5"/>
    <w:rsid w:val="00B4317B"/>
    <w:rsid w:val="00B43427"/>
    <w:rsid w:val="00B4355B"/>
    <w:rsid w:val="00B44505"/>
    <w:rsid w:val="00B44783"/>
    <w:rsid w:val="00B447E9"/>
    <w:rsid w:val="00B449A1"/>
    <w:rsid w:val="00B45819"/>
    <w:rsid w:val="00B45DFA"/>
    <w:rsid w:val="00B46029"/>
    <w:rsid w:val="00B4666E"/>
    <w:rsid w:val="00B46856"/>
    <w:rsid w:val="00B46930"/>
    <w:rsid w:val="00B4694D"/>
    <w:rsid w:val="00B46FD4"/>
    <w:rsid w:val="00B51D9F"/>
    <w:rsid w:val="00B54610"/>
    <w:rsid w:val="00B54B81"/>
    <w:rsid w:val="00B550E8"/>
    <w:rsid w:val="00B5552E"/>
    <w:rsid w:val="00B55830"/>
    <w:rsid w:val="00B55C10"/>
    <w:rsid w:val="00B5667E"/>
    <w:rsid w:val="00B56684"/>
    <w:rsid w:val="00B567E1"/>
    <w:rsid w:val="00B56CE0"/>
    <w:rsid w:val="00B56E18"/>
    <w:rsid w:val="00B5728E"/>
    <w:rsid w:val="00B57C13"/>
    <w:rsid w:val="00B57C1E"/>
    <w:rsid w:val="00B57E8F"/>
    <w:rsid w:val="00B60444"/>
    <w:rsid w:val="00B60468"/>
    <w:rsid w:val="00B60726"/>
    <w:rsid w:val="00B6087F"/>
    <w:rsid w:val="00B61100"/>
    <w:rsid w:val="00B61335"/>
    <w:rsid w:val="00B618A0"/>
    <w:rsid w:val="00B62A81"/>
    <w:rsid w:val="00B63575"/>
    <w:rsid w:val="00B637AD"/>
    <w:rsid w:val="00B637D8"/>
    <w:rsid w:val="00B63FAA"/>
    <w:rsid w:val="00B65DB7"/>
    <w:rsid w:val="00B663BE"/>
    <w:rsid w:val="00B66C04"/>
    <w:rsid w:val="00B66DE2"/>
    <w:rsid w:val="00B6724F"/>
    <w:rsid w:val="00B678A8"/>
    <w:rsid w:val="00B67953"/>
    <w:rsid w:val="00B67D5B"/>
    <w:rsid w:val="00B70249"/>
    <w:rsid w:val="00B70346"/>
    <w:rsid w:val="00B703B4"/>
    <w:rsid w:val="00B7061E"/>
    <w:rsid w:val="00B708DD"/>
    <w:rsid w:val="00B70A05"/>
    <w:rsid w:val="00B70D29"/>
    <w:rsid w:val="00B710F6"/>
    <w:rsid w:val="00B71156"/>
    <w:rsid w:val="00B7125A"/>
    <w:rsid w:val="00B71880"/>
    <w:rsid w:val="00B730A6"/>
    <w:rsid w:val="00B73124"/>
    <w:rsid w:val="00B74664"/>
    <w:rsid w:val="00B74CAD"/>
    <w:rsid w:val="00B756A6"/>
    <w:rsid w:val="00B76343"/>
    <w:rsid w:val="00B76670"/>
    <w:rsid w:val="00B777DA"/>
    <w:rsid w:val="00B77ED6"/>
    <w:rsid w:val="00B801D5"/>
    <w:rsid w:val="00B80CEA"/>
    <w:rsid w:val="00B81D6D"/>
    <w:rsid w:val="00B81E5F"/>
    <w:rsid w:val="00B8246F"/>
    <w:rsid w:val="00B827EE"/>
    <w:rsid w:val="00B83216"/>
    <w:rsid w:val="00B83808"/>
    <w:rsid w:val="00B839E9"/>
    <w:rsid w:val="00B83A0D"/>
    <w:rsid w:val="00B83F82"/>
    <w:rsid w:val="00B844A3"/>
    <w:rsid w:val="00B84556"/>
    <w:rsid w:val="00B847FE"/>
    <w:rsid w:val="00B84B98"/>
    <w:rsid w:val="00B859A6"/>
    <w:rsid w:val="00B86FBE"/>
    <w:rsid w:val="00B879D8"/>
    <w:rsid w:val="00B87FE8"/>
    <w:rsid w:val="00B903F2"/>
    <w:rsid w:val="00B90BC1"/>
    <w:rsid w:val="00B9176C"/>
    <w:rsid w:val="00B91A76"/>
    <w:rsid w:val="00B91C92"/>
    <w:rsid w:val="00B92291"/>
    <w:rsid w:val="00B9376F"/>
    <w:rsid w:val="00B93B1D"/>
    <w:rsid w:val="00B94326"/>
    <w:rsid w:val="00B94622"/>
    <w:rsid w:val="00B946FD"/>
    <w:rsid w:val="00B9491D"/>
    <w:rsid w:val="00B95E33"/>
    <w:rsid w:val="00B96139"/>
    <w:rsid w:val="00B96FDD"/>
    <w:rsid w:val="00B9778D"/>
    <w:rsid w:val="00B97DDC"/>
    <w:rsid w:val="00B97FA0"/>
    <w:rsid w:val="00BA0FD2"/>
    <w:rsid w:val="00BA176D"/>
    <w:rsid w:val="00BA18C8"/>
    <w:rsid w:val="00BA197F"/>
    <w:rsid w:val="00BA1EDF"/>
    <w:rsid w:val="00BA3889"/>
    <w:rsid w:val="00BA45BE"/>
    <w:rsid w:val="00BA45E0"/>
    <w:rsid w:val="00BA524B"/>
    <w:rsid w:val="00BA5361"/>
    <w:rsid w:val="00BA5A72"/>
    <w:rsid w:val="00BA5B68"/>
    <w:rsid w:val="00BA73C1"/>
    <w:rsid w:val="00BA77FA"/>
    <w:rsid w:val="00BB003D"/>
    <w:rsid w:val="00BB1358"/>
    <w:rsid w:val="00BB1B28"/>
    <w:rsid w:val="00BB3044"/>
    <w:rsid w:val="00BB379E"/>
    <w:rsid w:val="00BB4176"/>
    <w:rsid w:val="00BB42BA"/>
    <w:rsid w:val="00BB515A"/>
    <w:rsid w:val="00BB66A9"/>
    <w:rsid w:val="00BB675F"/>
    <w:rsid w:val="00BB6C63"/>
    <w:rsid w:val="00BB6D3E"/>
    <w:rsid w:val="00BB713A"/>
    <w:rsid w:val="00BB7191"/>
    <w:rsid w:val="00BB7AAE"/>
    <w:rsid w:val="00BB7AE1"/>
    <w:rsid w:val="00BC02A1"/>
    <w:rsid w:val="00BC0472"/>
    <w:rsid w:val="00BC0A96"/>
    <w:rsid w:val="00BC10B3"/>
    <w:rsid w:val="00BC1615"/>
    <w:rsid w:val="00BC19BB"/>
    <w:rsid w:val="00BC2BCC"/>
    <w:rsid w:val="00BC3041"/>
    <w:rsid w:val="00BC3204"/>
    <w:rsid w:val="00BC4162"/>
    <w:rsid w:val="00BC4367"/>
    <w:rsid w:val="00BC4472"/>
    <w:rsid w:val="00BC4CEF"/>
    <w:rsid w:val="00BC4F02"/>
    <w:rsid w:val="00BC5C65"/>
    <w:rsid w:val="00BC5E9F"/>
    <w:rsid w:val="00BC60DC"/>
    <w:rsid w:val="00BC64B9"/>
    <w:rsid w:val="00BC6608"/>
    <w:rsid w:val="00BC7178"/>
    <w:rsid w:val="00BC7E5A"/>
    <w:rsid w:val="00BC7E6F"/>
    <w:rsid w:val="00BD01D5"/>
    <w:rsid w:val="00BD1A94"/>
    <w:rsid w:val="00BD2779"/>
    <w:rsid w:val="00BD39EA"/>
    <w:rsid w:val="00BD3A18"/>
    <w:rsid w:val="00BD3DCF"/>
    <w:rsid w:val="00BD4006"/>
    <w:rsid w:val="00BD4852"/>
    <w:rsid w:val="00BD4BA0"/>
    <w:rsid w:val="00BD4D9D"/>
    <w:rsid w:val="00BD4F18"/>
    <w:rsid w:val="00BD5FBB"/>
    <w:rsid w:val="00BD6403"/>
    <w:rsid w:val="00BE04D5"/>
    <w:rsid w:val="00BE0985"/>
    <w:rsid w:val="00BE0AC1"/>
    <w:rsid w:val="00BE0ACA"/>
    <w:rsid w:val="00BE165E"/>
    <w:rsid w:val="00BE1709"/>
    <w:rsid w:val="00BE2490"/>
    <w:rsid w:val="00BE2669"/>
    <w:rsid w:val="00BE2A88"/>
    <w:rsid w:val="00BE2BE5"/>
    <w:rsid w:val="00BE3AFA"/>
    <w:rsid w:val="00BE535B"/>
    <w:rsid w:val="00BE5414"/>
    <w:rsid w:val="00BE54BA"/>
    <w:rsid w:val="00BE599F"/>
    <w:rsid w:val="00BE6FBB"/>
    <w:rsid w:val="00BE7276"/>
    <w:rsid w:val="00BE73C3"/>
    <w:rsid w:val="00BE7504"/>
    <w:rsid w:val="00BE7D4D"/>
    <w:rsid w:val="00BF189A"/>
    <w:rsid w:val="00BF202F"/>
    <w:rsid w:val="00BF29E7"/>
    <w:rsid w:val="00BF2E69"/>
    <w:rsid w:val="00BF376E"/>
    <w:rsid w:val="00BF4721"/>
    <w:rsid w:val="00BF4F11"/>
    <w:rsid w:val="00BF5282"/>
    <w:rsid w:val="00BF5349"/>
    <w:rsid w:val="00BF539E"/>
    <w:rsid w:val="00BF62D1"/>
    <w:rsid w:val="00BF6498"/>
    <w:rsid w:val="00BF68E8"/>
    <w:rsid w:val="00BF7344"/>
    <w:rsid w:val="00BF7E95"/>
    <w:rsid w:val="00BF7F31"/>
    <w:rsid w:val="00C000D7"/>
    <w:rsid w:val="00C004E4"/>
    <w:rsid w:val="00C0077D"/>
    <w:rsid w:val="00C00C95"/>
    <w:rsid w:val="00C00F71"/>
    <w:rsid w:val="00C017D6"/>
    <w:rsid w:val="00C01A11"/>
    <w:rsid w:val="00C02B11"/>
    <w:rsid w:val="00C02CDB"/>
    <w:rsid w:val="00C03ADF"/>
    <w:rsid w:val="00C03D4A"/>
    <w:rsid w:val="00C04007"/>
    <w:rsid w:val="00C04B62"/>
    <w:rsid w:val="00C05DE5"/>
    <w:rsid w:val="00C064E6"/>
    <w:rsid w:val="00C06A7F"/>
    <w:rsid w:val="00C101B0"/>
    <w:rsid w:val="00C105DC"/>
    <w:rsid w:val="00C106F6"/>
    <w:rsid w:val="00C11AAD"/>
    <w:rsid w:val="00C123B0"/>
    <w:rsid w:val="00C12E29"/>
    <w:rsid w:val="00C134F1"/>
    <w:rsid w:val="00C13A80"/>
    <w:rsid w:val="00C1511E"/>
    <w:rsid w:val="00C15195"/>
    <w:rsid w:val="00C15659"/>
    <w:rsid w:val="00C1587A"/>
    <w:rsid w:val="00C15A31"/>
    <w:rsid w:val="00C15C4D"/>
    <w:rsid w:val="00C16564"/>
    <w:rsid w:val="00C16A69"/>
    <w:rsid w:val="00C21E15"/>
    <w:rsid w:val="00C22458"/>
    <w:rsid w:val="00C22529"/>
    <w:rsid w:val="00C225F5"/>
    <w:rsid w:val="00C23091"/>
    <w:rsid w:val="00C24614"/>
    <w:rsid w:val="00C26087"/>
    <w:rsid w:val="00C26E40"/>
    <w:rsid w:val="00C271A4"/>
    <w:rsid w:val="00C30414"/>
    <w:rsid w:val="00C304F9"/>
    <w:rsid w:val="00C30A8A"/>
    <w:rsid w:val="00C30C8E"/>
    <w:rsid w:val="00C30CC1"/>
    <w:rsid w:val="00C30F18"/>
    <w:rsid w:val="00C3210B"/>
    <w:rsid w:val="00C32D93"/>
    <w:rsid w:val="00C338F5"/>
    <w:rsid w:val="00C34799"/>
    <w:rsid w:val="00C348AA"/>
    <w:rsid w:val="00C3505B"/>
    <w:rsid w:val="00C3592A"/>
    <w:rsid w:val="00C3692B"/>
    <w:rsid w:val="00C37C30"/>
    <w:rsid w:val="00C40600"/>
    <w:rsid w:val="00C40A4A"/>
    <w:rsid w:val="00C40B7D"/>
    <w:rsid w:val="00C40CC8"/>
    <w:rsid w:val="00C416A6"/>
    <w:rsid w:val="00C41B7A"/>
    <w:rsid w:val="00C425C7"/>
    <w:rsid w:val="00C43FDC"/>
    <w:rsid w:val="00C448FF"/>
    <w:rsid w:val="00C4504B"/>
    <w:rsid w:val="00C45239"/>
    <w:rsid w:val="00C4547F"/>
    <w:rsid w:val="00C46866"/>
    <w:rsid w:val="00C46C73"/>
    <w:rsid w:val="00C4774D"/>
    <w:rsid w:val="00C502C1"/>
    <w:rsid w:val="00C51353"/>
    <w:rsid w:val="00C51415"/>
    <w:rsid w:val="00C51A64"/>
    <w:rsid w:val="00C51ED5"/>
    <w:rsid w:val="00C521B5"/>
    <w:rsid w:val="00C53450"/>
    <w:rsid w:val="00C53BC8"/>
    <w:rsid w:val="00C53EE3"/>
    <w:rsid w:val="00C5425C"/>
    <w:rsid w:val="00C54748"/>
    <w:rsid w:val="00C54BB8"/>
    <w:rsid w:val="00C557D2"/>
    <w:rsid w:val="00C55E60"/>
    <w:rsid w:val="00C56954"/>
    <w:rsid w:val="00C56B6E"/>
    <w:rsid w:val="00C57EA2"/>
    <w:rsid w:val="00C60228"/>
    <w:rsid w:val="00C6084E"/>
    <w:rsid w:val="00C60923"/>
    <w:rsid w:val="00C60A8B"/>
    <w:rsid w:val="00C60DF0"/>
    <w:rsid w:val="00C6107F"/>
    <w:rsid w:val="00C6111B"/>
    <w:rsid w:val="00C616D3"/>
    <w:rsid w:val="00C61A09"/>
    <w:rsid w:val="00C61F2D"/>
    <w:rsid w:val="00C6290D"/>
    <w:rsid w:val="00C62967"/>
    <w:rsid w:val="00C63238"/>
    <w:rsid w:val="00C6372E"/>
    <w:rsid w:val="00C63E27"/>
    <w:rsid w:val="00C63E53"/>
    <w:rsid w:val="00C64195"/>
    <w:rsid w:val="00C6425F"/>
    <w:rsid w:val="00C643C8"/>
    <w:rsid w:val="00C64681"/>
    <w:rsid w:val="00C65042"/>
    <w:rsid w:val="00C656FA"/>
    <w:rsid w:val="00C65CE6"/>
    <w:rsid w:val="00C666F2"/>
    <w:rsid w:val="00C66824"/>
    <w:rsid w:val="00C67347"/>
    <w:rsid w:val="00C70D59"/>
    <w:rsid w:val="00C71332"/>
    <w:rsid w:val="00C71D1E"/>
    <w:rsid w:val="00C72117"/>
    <w:rsid w:val="00C73C84"/>
    <w:rsid w:val="00C743F9"/>
    <w:rsid w:val="00C753BE"/>
    <w:rsid w:val="00C75ED9"/>
    <w:rsid w:val="00C75F41"/>
    <w:rsid w:val="00C76021"/>
    <w:rsid w:val="00C7678C"/>
    <w:rsid w:val="00C77531"/>
    <w:rsid w:val="00C77D08"/>
    <w:rsid w:val="00C77EE7"/>
    <w:rsid w:val="00C80168"/>
    <w:rsid w:val="00C80301"/>
    <w:rsid w:val="00C804E4"/>
    <w:rsid w:val="00C80597"/>
    <w:rsid w:val="00C80B5D"/>
    <w:rsid w:val="00C8161A"/>
    <w:rsid w:val="00C8284A"/>
    <w:rsid w:val="00C82880"/>
    <w:rsid w:val="00C82F5F"/>
    <w:rsid w:val="00C83615"/>
    <w:rsid w:val="00C837AC"/>
    <w:rsid w:val="00C83BAB"/>
    <w:rsid w:val="00C852AD"/>
    <w:rsid w:val="00C8597A"/>
    <w:rsid w:val="00C85A2A"/>
    <w:rsid w:val="00C85C4E"/>
    <w:rsid w:val="00C860C0"/>
    <w:rsid w:val="00C86502"/>
    <w:rsid w:val="00C8668C"/>
    <w:rsid w:val="00C86A19"/>
    <w:rsid w:val="00C86B47"/>
    <w:rsid w:val="00C8741A"/>
    <w:rsid w:val="00C87DDD"/>
    <w:rsid w:val="00C900D7"/>
    <w:rsid w:val="00C90CB9"/>
    <w:rsid w:val="00C910C9"/>
    <w:rsid w:val="00C914E0"/>
    <w:rsid w:val="00C91594"/>
    <w:rsid w:val="00C917F0"/>
    <w:rsid w:val="00C91B3B"/>
    <w:rsid w:val="00C91E82"/>
    <w:rsid w:val="00C9209F"/>
    <w:rsid w:val="00C923C4"/>
    <w:rsid w:val="00C930AB"/>
    <w:rsid w:val="00C9336D"/>
    <w:rsid w:val="00C933B2"/>
    <w:rsid w:val="00C941F0"/>
    <w:rsid w:val="00C9438D"/>
    <w:rsid w:val="00C94A4E"/>
    <w:rsid w:val="00C94E03"/>
    <w:rsid w:val="00C9623D"/>
    <w:rsid w:val="00C96299"/>
    <w:rsid w:val="00C97652"/>
    <w:rsid w:val="00C97874"/>
    <w:rsid w:val="00CA0B6F"/>
    <w:rsid w:val="00CA1F58"/>
    <w:rsid w:val="00CA2F6E"/>
    <w:rsid w:val="00CA31A6"/>
    <w:rsid w:val="00CA3365"/>
    <w:rsid w:val="00CA3C61"/>
    <w:rsid w:val="00CA4B71"/>
    <w:rsid w:val="00CA5F1C"/>
    <w:rsid w:val="00CA6230"/>
    <w:rsid w:val="00CB00BB"/>
    <w:rsid w:val="00CB17F6"/>
    <w:rsid w:val="00CB1977"/>
    <w:rsid w:val="00CB2CFB"/>
    <w:rsid w:val="00CB328D"/>
    <w:rsid w:val="00CB4213"/>
    <w:rsid w:val="00CB45CB"/>
    <w:rsid w:val="00CB538E"/>
    <w:rsid w:val="00CB690D"/>
    <w:rsid w:val="00CB73C7"/>
    <w:rsid w:val="00CB76A9"/>
    <w:rsid w:val="00CC0231"/>
    <w:rsid w:val="00CC0461"/>
    <w:rsid w:val="00CC08B0"/>
    <w:rsid w:val="00CC0DA0"/>
    <w:rsid w:val="00CC0E37"/>
    <w:rsid w:val="00CC10F4"/>
    <w:rsid w:val="00CC1815"/>
    <w:rsid w:val="00CC1FA6"/>
    <w:rsid w:val="00CC26AF"/>
    <w:rsid w:val="00CC5867"/>
    <w:rsid w:val="00CC6591"/>
    <w:rsid w:val="00CC6828"/>
    <w:rsid w:val="00CC71F9"/>
    <w:rsid w:val="00CC7745"/>
    <w:rsid w:val="00CD0040"/>
    <w:rsid w:val="00CD10CB"/>
    <w:rsid w:val="00CD18A0"/>
    <w:rsid w:val="00CD1AF0"/>
    <w:rsid w:val="00CD22FC"/>
    <w:rsid w:val="00CD24FF"/>
    <w:rsid w:val="00CD34F9"/>
    <w:rsid w:val="00CD38BC"/>
    <w:rsid w:val="00CD4558"/>
    <w:rsid w:val="00CD4631"/>
    <w:rsid w:val="00CD4653"/>
    <w:rsid w:val="00CD4671"/>
    <w:rsid w:val="00CD4F54"/>
    <w:rsid w:val="00CD4FB3"/>
    <w:rsid w:val="00CD5DAD"/>
    <w:rsid w:val="00CD5E87"/>
    <w:rsid w:val="00CD66F1"/>
    <w:rsid w:val="00CD6911"/>
    <w:rsid w:val="00CD6B0B"/>
    <w:rsid w:val="00CD6C10"/>
    <w:rsid w:val="00CD6F63"/>
    <w:rsid w:val="00CD7241"/>
    <w:rsid w:val="00CD7570"/>
    <w:rsid w:val="00CD79F4"/>
    <w:rsid w:val="00CD7D99"/>
    <w:rsid w:val="00CE1AC9"/>
    <w:rsid w:val="00CE1B04"/>
    <w:rsid w:val="00CE2740"/>
    <w:rsid w:val="00CE2AD7"/>
    <w:rsid w:val="00CE2BB7"/>
    <w:rsid w:val="00CE30F1"/>
    <w:rsid w:val="00CE38B4"/>
    <w:rsid w:val="00CE588C"/>
    <w:rsid w:val="00CE5CD0"/>
    <w:rsid w:val="00CE6972"/>
    <w:rsid w:val="00CE6A67"/>
    <w:rsid w:val="00CE6C26"/>
    <w:rsid w:val="00CE72D8"/>
    <w:rsid w:val="00CE7F10"/>
    <w:rsid w:val="00CF03C0"/>
    <w:rsid w:val="00CF0635"/>
    <w:rsid w:val="00CF2209"/>
    <w:rsid w:val="00CF223A"/>
    <w:rsid w:val="00CF232A"/>
    <w:rsid w:val="00CF2570"/>
    <w:rsid w:val="00CF25B1"/>
    <w:rsid w:val="00CF27E3"/>
    <w:rsid w:val="00CF2F74"/>
    <w:rsid w:val="00CF36F3"/>
    <w:rsid w:val="00CF504E"/>
    <w:rsid w:val="00CF5EA4"/>
    <w:rsid w:val="00CF62AE"/>
    <w:rsid w:val="00CF773B"/>
    <w:rsid w:val="00CF77FA"/>
    <w:rsid w:val="00CF7D15"/>
    <w:rsid w:val="00D00BAD"/>
    <w:rsid w:val="00D014A3"/>
    <w:rsid w:val="00D01E57"/>
    <w:rsid w:val="00D026F7"/>
    <w:rsid w:val="00D02CB7"/>
    <w:rsid w:val="00D0308A"/>
    <w:rsid w:val="00D03931"/>
    <w:rsid w:val="00D03EB2"/>
    <w:rsid w:val="00D04083"/>
    <w:rsid w:val="00D047A9"/>
    <w:rsid w:val="00D05534"/>
    <w:rsid w:val="00D05671"/>
    <w:rsid w:val="00D05D65"/>
    <w:rsid w:val="00D07A56"/>
    <w:rsid w:val="00D1064B"/>
    <w:rsid w:val="00D11391"/>
    <w:rsid w:val="00D118D8"/>
    <w:rsid w:val="00D12023"/>
    <w:rsid w:val="00D1214F"/>
    <w:rsid w:val="00D12554"/>
    <w:rsid w:val="00D12E66"/>
    <w:rsid w:val="00D136AD"/>
    <w:rsid w:val="00D137AE"/>
    <w:rsid w:val="00D13E69"/>
    <w:rsid w:val="00D14521"/>
    <w:rsid w:val="00D1510C"/>
    <w:rsid w:val="00D15476"/>
    <w:rsid w:val="00D1689E"/>
    <w:rsid w:val="00D16D97"/>
    <w:rsid w:val="00D16FD9"/>
    <w:rsid w:val="00D17222"/>
    <w:rsid w:val="00D17AE9"/>
    <w:rsid w:val="00D2043D"/>
    <w:rsid w:val="00D207F1"/>
    <w:rsid w:val="00D20ED6"/>
    <w:rsid w:val="00D2100F"/>
    <w:rsid w:val="00D21808"/>
    <w:rsid w:val="00D23B0A"/>
    <w:rsid w:val="00D23FBB"/>
    <w:rsid w:val="00D24111"/>
    <w:rsid w:val="00D2459C"/>
    <w:rsid w:val="00D247C7"/>
    <w:rsid w:val="00D26196"/>
    <w:rsid w:val="00D26299"/>
    <w:rsid w:val="00D26A3B"/>
    <w:rsid w:val="00D26F28"/>
    <w:rsid w:val="00D27D4F"/>
    <w:rsid w:val="00D31CD7"/>
    <w:rsid w:val="00D31F57"/>
    <w:rsid w:val="00D32091"/>
    <w:rsid w:val="00D32D58"/>
    <w:rsid w:val="00D335C3"/>
    <w:rsid w:val="00D338DC"/>
    <w:rsid w:val="00D3438E"/>
    <w:rsid w:val="00D34DD9"/>
    <w:rsid w:val="00D35A04"/>
    <w:rsid w:val="00D37815"/>
    <w:rsid w:val="00D37F06"/>
    <w:rsid w:val="00D401C3"/>
    <w:rsid w:val="00D41024"/>
    <w:rsid w:val="00D4223E"/>
    <w:rsid w:val="00D4271B"/>
    <w:rsid w:val="00D42E68"/>
    <w:rsid w:val="00D44158"/>
    <w:rsid w:val="00D444EA"/>
    <w:rsid w:val="00D44743"/>
    <w:rsid w:val="00D44923"/>
    <w:rsid w:val="00D44FE4"/>
    <w:rsid w:val="00D45D1C"/>
    <w:rsid w:val="00D45E55"/>
    <w:rsid w:val="00D45E8E"/>
    <w:rsid w:val="00D45F63"/>
    <w:rsid w:val="00D467F7"/>
    <w:rsid w:val="00D471C2"/>
    <w:rsid w:val="00D4745C"/>
    <w:rsid w:val="00D477F4"/>
    <w:rsid w:val="00D47B07"/>
    <w:rsid w:val="00D51A2A"/>
    <w:rsid w:val="00D51CCB"/>
    <w:rsid w:val="00D54171"/>
    <w:rsid w:val="00D54835"/>
    <w:rsid w:val="00D55C7B"/>
    <w:rsid w:val="00D5641E"/>
    <w:rsid w:val="00D56579"/>
    <w:rsid w:val="00D56635"/>
    <w:rsid w:val="00D57B7A"/>
    <w:rsid w:val="00D57C72"/>
    <w:rsid w:val="00D57E9C"/>
    <w:rsid w:val="00D60149"/>
    <w:rsid w:val="00D601B4"/>
    <w:rsid w:val="00D60A97"/>
    <w:rsid w:val="00D610E2"/>
    <w:rsid w:val="00D62686"/>
    <w:rsid w:val="00D62C06"/>
    <w:rsid w:val="00D636BE"/>
    <w:rsid w:val="00D63D5D"/>
    <w:rsid w:val="00D6442E"/>
    <w:rsid w:val="00D64473"/>
    <w:rsid w:val="00D6459A"/>
    <w:rsid w:val="00D64ADD"/>
    <w:rsid w:val="00D64AE2"/>
    <w:rsid w:val="00D64B29"/>
    <w:rsid w:val="00D65733"/>
    <w:rsid w:val="00D65ACA"/>
    <w:rsid w:val="00D65D3F"/>
    <w:rsid w:val="00D66793"/>
    <w:rsid w:val="00D672E6"/>
    <w:rsid w:val="00D674F5"/>
    <w:rsid w:val="00D67C6F"/>
    <w:rsid w:val="00D70037"/>
    <w:rsid w:val="00D702B8"/>
    <w:rsid w:val="00D705F8"/>
    <w:rsid w:val="00D71475"/>
    <w:rsid w:val="00D716FC"/>
    <w:rsid w:val="00D71EC5"/>
    <w:rsid w:val="00D73EF7"/>
    <w:rsid w:val="00D74095"/>
    <w:rsid w:val="00D74394"/>
    <w:rsid w:val="00D75A91"/>
    <w:rsid w:val="00D77476"/>
    <w:rsid w:val="00D77A34"/>
    <w:rsid w:val="00D808AC"/>
    <w:rsid w:val="00D8253F"/>
    <w:rsid w:val="00D827A3"/>
    <w:rsid w:val="00D8283F"/>
    <w:rsid w:val="00D8285D"/>
    <w:rsid w:val="00D82EDA"/>
    <w:rsid w:val="00D8329B"/>
    <w:rsid w:val="00D83A55"/>
    <w:rsid w:val="00D841A4"/>
    <w:rsid w:val="00D84C4C"/>
    <w:rsid w:val="00D85345"/>
    <w:rsid w:val="00D85782"/>
    <w:rsid w:val="00D874B3"/>
    <w:rsid w:val="00D9042F"/>
    <w:rsid w:val="00D90B83"/>
    <w:rsid w:val="00D90F4E"/>
    <w:rsid w:val="00D9161A"/>
    <w:rsid w:val="00D9182C"/>
    <w:rsid w:val="00D91B0C"/>
    <w:rsid w:val="00D91E26"/>
    <w:rsid w:val="00D92AF0"/>
    <w:rsid w:val="00D92EAE"/>
    <w:rsid w:val="00D9343A"/>
    <w:rsid w:val="00D939CE"/>
    <w:rsid w:val="00D93BEC"/>
    <w:rsid w:val="00D949D6"/>
    <w:rsid w:val="00D95123"/>
    <w:rsid w:val="00D95A45"/>
    <w:rsid w:val="00D95B2A"/>
    <w:rsid w:val="00D963E4"/>
    <w:rsid w:val="00D97660"/>
    <w:rsid w:val="00D9797D"/>
    <w:rsid w:val="00DA0DFE"/>
    <w:rsid w:val="00DA1111"/>
    <w:rsid w:val="00DA1A2C"/>
    <w:rsid w:val="00DA1EF4"/>
    <w:rsid w:val="00DA2601"/>
    <w:rsid w:val="00DA2A4F"/>
    <w:rsid w:val="00DA3401"/>
    <w:rsid w:val="00DA371D"/>
    <w:rsid w:val="00DA3BBC"/>
    <w:rsid w:val="00DA3F85"/>
    <w:rsid w:val="00DA4DA0"/>
    <w:rsid w:val="00DA524A"/>
    <w:rsid w:val="00DA5272"/>
    <w:rsid w:val="00DA5435"/>
    <w:rsid w:val="00DA5864"/>
    <w:rsid w:val="00DA5B5A"/>
    <w:rsid w:val="00DA67C1"/>
    <w:rsid w:val="00DA7A0E"/>
    <w:rsid w:val="00DB04F4"/>
    <w:rsid w:val="00DB0842"/>
    <w:rsid w:val="00DB1675"/>
    <w:rsid w:val="00DB1863"/>
    <w:rsid w:val="00DB1D9B"/>
    <w:rsid w:val="00DB318B"/>
    <w:rsid w:val="00DB35C0"/>
    <w:rsid w:val="00DB3793"/>
    <w:rsid w:val="00DB3D05"/>
    <w:rsid w:val="00DB4EED"/>
    <w:rsid w:val="00DB50E8"/>
    <w:rsid w:val="00DB5583"/>
    <w:rsid w:val="00DB59B3"/>
    <w:rsid w:val="00DB75D4"/>
    <w:rsid w:val="00DB7DB0"/>
    <w:rsid w:val="00DC0265"/>
    <w:rsid w:val="00DC07B3"/>
    <w:rsid w:val="00DC0999"/>
    <w:rsid w:val="00DC0DD3"/>
    <w:rsid w:val="00DC1130"/>
    <w:rsid w:val="00DC17CD"/>
    <w:rsid w:val="00DC2915"/>
    <w:rsid w:val="00DC499A"/>
    <w:rsid w:val="00DC4C09"/>
    <w:rsid w:val="00DC4C5D"/>
    <w:rsid w:val="00DC4C76"/>
    <w:rsid w:val="00DC4D76"/>
    <w:rsid w:val="00DC60E0"/>
    <w:rsid w:val="00DC613A"/>
    <w:rsid w:val="00DC635C"/>
    <w:rsid w:val="00DC671D"/>
    <w:rsid w:val="00DC6B28"/>
    <w:rsid w:val="00DC7201"/>
    <w:rsid w:val="00DC7565"/>
    <w:rsid w:val="00DC7867"/>
    <w:rsid w:val="00DD00FA"/>
    <w:rsid w:val="00DD11C5"/>
    <w:rsid w:val="00DD1549"/>
    <w:rsid w:val="00DD1E70"/>
    <w:rsid w:val="00DD25B2"/>
    <w:rsid w:val="00DD30BC"/>
    <w:rsid w:val="00DD3145"/>
    <w:rsid w:val="00DD3925"/>
    <w:rsid w:val="00DD45F1"/>
    <w:rsid w:val="00DD4730"/>
    <w:rsid w:val="00DD50E1"/>
    <w:rsid w:val="00DD5761"/>
    <w:rsid w:val="00DD5B4C"/>
    <w:rsid w:val="00DD5FC8"/>
    <w:rsid w:val="00DD6024"/>
    <w:rsid w:val="00DD771F"/>
    <w:rsid w:val="00DD7A37"/>
    <w:rsid w:val="00DE026C"/>
    <w:rsid w:val="00DE0882"/>
    <w:rsid w:val="00DE10DD"/>
    <w:rsid w:val="00DE157C"/>
    <w:rsid w:val="00DE20C2"/>
    <w:rsid w:val="00DE322F"/>
    <w:rsid w:val="00DE3EE9"/>
    <w:rsid w:val="00DE4597"/>
    <w:rsid w:val="00DE4899"/>
    <w:rsid w:val="00DE5033"/>
    <w:rsid w:val="00DE523D"/>
    <w:rsid w:val="00DE59AE"/>
    <w:rsid w:val="00DE5AB4"/>
    <w:rsid w:val="00DE5ED5"/>
    <w:rsid w:val="00DE6850"/>
    <w:rsid w:val="00DE6AFC"/>
    <w:rsid w:val="00DE6D9B"/>
    <w:rsid w:val="00DE7166"/>
    <w:rsid w:val="00DE78C9"/>
    <w:rsid w:val="00DF13BE"/>
    <w:rsid w:val="00DF14CE"/>
    <w:rsid w:val="00DF1A71"/>
    <w:rsid w:val="00DF1D4E"/>
    <w:rsid w:val="00DF247A"/>
    <w:rsid w:val="00DF5AD1"/>
    <w:rsid w:val="00DF5B04"/>
    <w:rsid w:val="00DF6D1B"/>
    <w:rsid w:val="00DF7436"/>
    <w:rsid w:val="00E016A9"/>
    <w:rsid w:val="00E0199C"/>
    <w:rsid w:val="00E01CF8"/>
    <w:rsid w:val="00E021E1"/>
    <w:rsid w:val="00E0336E"/>
    <w:rsid w:val="00E0345E"/>
    <w:rsid w:val="00E03620"/>
    <w:rsid w:val="00E037F4"/>
    <w:rsid w:val="00E04524"/>
    <w:rsid w:val="00E047D1"/>
    <w:rsid w:val="00E04A50"/>
    <w:rsid w:val="00E04E79"/>
    <w:rsid w:val="00E04FAF"/>
    <w:rsid w:val="00E05544"/>
    <w:rsid w:val="00E058FE"/>
    <w:rsid w:val="00E05A47"/>
    <w:rsid w:val="00E05E15"/>
    <w:rsid w:val="00E062B4"/>
    <w:rsid w:val="00E06905"/>
    <w:rsid w:val="00E06C59"/>
    <w:rsid w:val="00E06CD1"/>
    <w:rsid w:val="00E072CC"/>
    <w:rsid w:val="00E075A0"/>
    <w:rsid w:val="00E07DE6"/>
    <w:rsid w:val="00E10247"/>
    <w:rsid w:val="00E1119D"/>
    <w:rsid w:val="00E11463"/>
    <w:rsid w:val="00E11FFA"/>
    <w:rsid w:val="00E1267F"/>
    <w:rsid w:val="00E12BB9"/>
    <w:rsid w:val="00E12BDF"/>
    <w:rsid w:val="00E13106"/>
    <w:rsid w:val="00E133A1"/>
    <w:rsid w:val="00E139FF"/>
    <w:rsid w:val="00E13BAD"/>
    <w:rsid w:val="00E1415C"/>
    <w:rsid w:val="00E14D09"/>
    <w:rsid w:val="00E164D3"/>
    <w:rsid w:val="00E16686"/>
    <w:rsid w:val="00E167CD"/>
    <w:rsid w:val="00E16E67"/>
    <w:rsid w:val="00E1764F"/>
    <w:rsid w:val="00E17D31"/>
    <w:rsid w:val="00E21B18"/>
    <w:rsid w:val="00E21D3D"/>
    <w:rsid w:val="00E22172"/>
    <w:rsid w:val="00E22B26"/>
    <w:rsid w:val="00E23A69"/>
    <w:rsid w:val="00E2401D"/>
    <w:rsid w:val="00E2430D"/>
    <w:rsid w:val="00E247C6"/>
    <w:rsid w:val="00E25354"/>
    <w:rsid w:val="00E25C07"/>
    <w:rsid w:val="00E26085"/>
    <w:rsid w:val="00E26477"/>
    <w:rsid w:val="00E26DF9"/>
    <w:rsid w:val="00E27373"/>
    <w:rsid w:val="00E32191"/>
    <w:rsid w:val="00E323CF"/>
    <w:rsid w:val="00E33D81"/>
    <w:rsid w:val="00E33FE2"/>
    <w:rsid w:val="00E3463C"/>
    <w:rsid w:val="00E347BC"/>
    <w:rsid w:val="00E34C0E"/>
    <w:rsid w:val="00E35E48"/>
    <w:rsid w:val="00E36938"/>
    <w:rsid w:val="00E377DE"/>
    <w:rsid w:val="00E37BB0"/>
    <w:rsid w:val="00E409F9"/>
    <w:rsid w:val="00E40D42"/>
    <w:rsid w:val="00E40DBA"/>
    <w:rsid w:val="00E40F0C"/>
    <w:rsid w:val="00E40F65"/>
    <w:rsid w:val="00E41032"/>
    <w:rsid w:val="00E411EA"/>
    <w:rsid w:val="00E42513"/>
    <w:rsid w:val="00E42986"/>
    <w:rsid w:val="00E42AB5"/>
    <w:rsid w:val="00E43025"/>
    <w:rsid w:val="00E462FB"/>
    <w:rsid w:val="00E47266"/>
    <w:rsid w:val="00E5033F"/>
    <w:rsid w:val="00E5037F"/>
    <w:rsid w:val="00E50F38"/>
    <w:rsid w:val="00E51DCA"/>
    <w:rsid w:val="00E52982"/>
    <w:rsid w:val="00E52D6C"/>
    <w:rsid w:val="00E52E23"/>
    <w:rsid w:val="00E5338C"/>
    <w:rsid w:val="00E5357E"/>
    <w:rsid w:val="00E53EB5"/>
    <w:rsid w:val="00E54D61"/>
    <w:rsid w:val="00E54F14"/>
    <w:rsid w:val="00E5556B"/>
    <w:rsid w:val="00E556D3"/>
    <w:rsid w:val="00E559F9"/>
    <w:rsid w:val="00E55AB0"/>
    <w:rsid w:val="00E55F37"/>
    <w:rsid w:val="00E563AD"/>
    <w:rsid w:val="00E56B75"/>
    <w:rsid w:val="00E56D4E"/>
    <w:rsid w:val="00E57647"/>
    <w:rsid w:val="00E57940"/>
    <w:rsid w:val="00E6030A"/>
    <w:rsid w:val="00E605D1"/>
    <w:rsid w:val="00E609D1"/>
    <w:rsid w:val="00E60FFD"/>
    <w:rsid w:val="00E6180F"/>
    <w:rsid w:val="00E618B5"/>
    <w:rsid w:val="00E61C41"/>
    <w:rsid w:val="00E626BA"/>
    <w:rsid w:val="00E62C1A"/>
    <w:rsid w:val="00E62E9A"/>
    <w:rsid w:val="00E633AB"/>
    <w:rsid w:val="00E63DAE"/>
    <w:rsid w:val="00E63FD7"/>
    <w:rsid w:val="00E64616"/>
    <w:rsid w:val="00E64913"/>
    <w:rsid w:val="00E64CE8"/>
    <w:rsid w:val="00E65554"/>
    <w:rsid w:val="00E657E9"/>
    <w:rsid w:val="00E67093"/>
    <w:rsid w:val="00E67599"/>
    <w:rsid w:val="00E67BD6"/>
    <w:rsid w:val="00E702E7"/>
    <w:rsid w:val="00E702FE"/>
    <w:rsid w:val="00E703FB"/>
    <w:rsid w:val="00E70475"/>
    <w:rsid w:val="00E706B9"/>
    <w:rsid w:val="00E71279"/>
    <w:rsid w:val="00E71624"/>
    <w:rsid w:val="00E73159"/>
    <w:rsid w:val="00E74AF2"/>
    <w:rsid w:val="00E757F9"/>
    <w:rsid w:val="00E765C2"/>
    <w:rsid w:val="00E76672"/>
    <w:rsid w:val="00E77629"/>
    <w:rsid w:val="00E80242"/>
    <w:rsid w:val="00E80468"/>
    <w:rsid w:val="00E80746"/>
    <w:rsid w:val="00E80BDD"/>
    <w:rsid w:val="00E815F3"/>
    <w:rsid w:val="00E81BB2"/>
    <w:rsid w:val="00E8338C"/>
    <w:rsid w:val="00E84AAA"/>
    <w:rsid w:val="00E84D74"/>
    <w:rsid w:val="00E84FD6"/>
    <w:rsid w:val="00E85CC7"/>
    <w:rsid w:val="00E85D88"/>
    <w:rsid w:val="00E865B0"/>
    <w:rsid w:val="00E86A6C"/>
    <w:rsid w:val="00E86E17"/>
    <w:rsid w:val="00E87480"/>
    <w:rsid w:val="00E87790"/>
    <w:rsid w:val="00E87CBD"/>
    <w:rsid w:val="00E901C1"/>
    <w:rsid w:val="00E903A7"/>
    <w:rsid w:val="00E903DD"/>
    <w:rsid w:val="00E907C0"/>
    <w:rsid w:val="00E90862"/>
    <w:rsid w:val="00E90F77"/>
    <w:rsid w:val="00E919E4"/>
    <w:rsid w:val="00E92C49"/>
    <w:rsid w:val="00E92C64"/>
    <w:rsid w:val="00E9328E"/>
    <w:rsid w:val="00E93434"/>
    <w:rsid w:val="00E9356A"/>
    <w:rsid w:val="00E93B58"/>
    <w:rsid w:val="00E9444C"/>
    <w:rsid w:val="00E94B6A"/>
    <w:rsid w:val="00E9502E"/>
    <w:rsid w:val="00E953C8"/>
    <w:rsid w:val="00E958E9"/>
    <w:rsid w:val="00E9736F"/>
    <w:rsid w:val="00E97E49"/>
    <w:rsid w:val="00E97FAD"/>
    <w:rsid w:val="00EA0120"/>
    <w:rsid w:val="00EA08BD"/>
    <w:rsid w:val="00EA0A4A"/>
    <w:rsid w:val="00EA0C0D"/>
    <w:rsid w:val="00EA181D"/>
    <w:rsid w:val="00EA1C45"/>
    <w:rsid w:val="00EA2736"/>
    <w:rsid w:val="00EA2CB0"/>
    <w:rsid w:val="00EA361F"/>
    <w:rsid w:val="00EA43FD"/>
    <w:rsid w:val="00EA6159"/>
    <w:rsid w:val="00EA66F5"/>
    <w:rsid w:val="00EB01A8"/>
    <w:rsid w:val="00EB05B7"/>
    <w:rsid w:val="00EB1280"/>
    <w:rsid w:val="00EB2523"/>
    <w:rsid w:val="00EB26AF"/>
    <w:rsid w:val="00EB431F"/>
    <w:rsid w:val="00EB4E1E"/>
    <w:rsid w:val="00EB519F"/>
    <w:rsid w:val="00EB55D7"/>
    <w:rsid w:val="00EB5A9D"/>
    <w:rsid w:val="00EB5D11"/>
    <w:rsid w:val="00EB5D8E"/>
    <w:rsid w:val="00EB7295"/>
    <w:rsid w:val="00EB7296"/>
    <w:rsid w:val="00EC08DD"/>
    <w:rsid w:val="00EC1117"/>
    <w:rsid w:val="00EC14C3"/>
    <w:rsid w:val="00EC216B"/>
    <w:rsid w:val="00EC2897"/>
    <w:rsid w:val="00EC2BA7"/>
    <w:rsid w:val="00EC3548"/>
    <w:rsid w:val="00EC3EA7"/>
    <w:rsid w:val="00EC40D9"/>
    <w:rsid w:val="00EC42D4"/>
    <w:rsid w:val="00EC6314"/>
    <w:rsid w:val="00EC6E81"/>
    <w:rsid w:val="00EC7BC8"/>
    <w:rsid w:val="00ED05D8"/>
    <w:rsid w:val="00ED098E"/>
    <w:rsid w:val="00ED0C0D"/>
    <w:rsid w:val="00ED1268"/>
    <w:rsid w:val="00ED1883"/>
    <w:rsid w:val="00ED20AE"/>
    <w:rsid w:val="00ED227D"/>
    <w:rsid w:val="00ED2614"/>
    <w:rsid w:val="00ED2687"/>
    <w:rsid w:val="00ED3487"/>
    <w:rsid w:val="00ED3DBA"/>
    <w:rsid w:val="00ED466D"/>
    <w:rsid w:val="00ED5CF8"/>
    <w:rsid w:val="00ED6588"/>
    <w:rsid w:val="00EE03DD"/>
    <w:rsid w:val="00EE0639"/>
    <w:rsid w:val="00EE096A"/>
    <w:rsid w:val="00EE0C2C"/>
    <w:rsid w:val="00EE1566"/>
    <w:rsid w:val="00EE28AE"/>
    <w:rsid w:val="00EE2964"/>
    <w:rsid w:val="00EE451C"/>
    <w:rsid w:val="00EE468B"/>
    <w:rsid w:val="00EE4A7F"/>
    <w:rsid w:val="00EE4E0E"/>
    <w:rsid w:val="00EE5717"/>
    <w:rsid w:val="00EE5CA4"/>
    <w:rsid w:val="00EE615D"/>
    <w:rsid w:val="00EE6DF6"/>
    <w:rsid w:val="00EE6F10"/>
    <w:rsid w:val="00EE788C"/>
    <w:rsid w:val="00EF052F"/>
    <w:rsid w:val="00EF2134"/>
    <w:rsid w:val="00EF2B05"/>
    <w:rsid w:val="00EF3449"/>
    <w:rsid w:val="00EF39EA"/>
    <w:rsid w:val="00EF3C69"/>
    <w:rsid w:val="00EF3DC8"/>
    <w:rsid w:val="00EF4D69"/>
    <w:rsid w:val="00EF51CD"/>
    <w:rsid w:val="00EF55DA"/>
    <w:rsid w:val="00EF560B"/>
    <w:rsid w:val="00EF5928"/>
    <w:rsid w:val="00EF6BF9"/>
    <w:rsid w:val="00EF6CDF"/>
    <w:rsid w:val="00EF6FB6"/>
    <w:rsid w:val="00EF717F"/>
    <w:rsid w:val="00EF7702"/>
    <w:rsid w:val="00F0060E"/>
    <w:rsid w:val="00F00C5E"/>
    <w:rsid w:val="00F0346B"/>
    <w:rsid w:val="00F04149"/>
    <w:rsid w:val="00F05E05"/>
    <w:rsid w:val="00F06992"/>
    <w:rsid w:val="00F06AAF"/>
    <w:rsid w:val="00F07874"/>
    <w:rsid w:val="00F1005E"/>
    <w:rsid w:val="00F116E8"/>
    <w:rsid w:val="00F1192B"/>
    <w:rsid w:val="00F1301E"/>
    <w:rsid w:val="00F131C0"/>
    <w:rsid w:val="00F13286"/>
    <w:rsid w:val="00F138DA"/>
    <w:rsid w:val="00F13E25"/>
    <w:rsid w:val="00F14180"/>
    <w:rsid w:val="00F144AF"/>
    <w:rsid w:val="00F150DE"/>
    <w:rsid w:val="00F1549B"/>
    <w:rsid w:val="00F15579"/>
    <w:rsid w:val="00F1587C"/>
    <w:rsid w:val="00F15C32"/>
    <w:rsid w:val="00F167A9"/>
    <w:rsid w:val="00F16CB5"/>
    <w:rsid w:val="00F1709D"/>
    <w:rsid w:val="00F174FD"/>
    <w:rsid w:val="00F176C3"/>
    <w:rsid w:val="00F17A33"/>
    <w:rsid w:val="00F20B0E"/>
    <w:rsid w:val="00F20DFB"/>
    <w:rsid w:val="00F21140"/>
    <w:rsid w:val="00F2263E"/>
    <w:rsid w:val="00F22AEF"/>
    <w:rsid w:val="00F22F5B"/>
    <w:rsid w:val="00F232E0"/>
    <w:rsid w:val="00F23730"/>
    <w:rsid w:val="00F23C5E"/>
    <w:rsid w:val="00F24103"/>
    <w:rsid w:val="00F24259"/>
    <w:rsid w:val="00F2431D"/>
    <w:rsid w:val="00F24665"/>
    <w:rsid w:val="00F24994"/>
    <w:rsid w:val="00F24D45"/>
    <w:rsid w:val="00F2558B"/>
    <w:rsid w:val="00F25C87"/>
    <w:rsid w:val="00F25EDC"/>
    <w:rsid w:val="00F25FC1"/>
    <w:rsid w:val="00F26646"/>
    <w:rsid w:val="00F26742"/>
    <w:rsid w:val="00F26951"/>
    <w:rsid w:val="00F279D8"/>
    <w:rsid w:val="00F30CAC"/>
    <w:rsid w:val="00F324A4"/>
    <w:rsid w:val="00F3337B"/>
    <w:rsid w:val="00F333FE"/>
    <w:rsid w:val="00F335EA"/>
    <w:rsid w:val="00F3424B"/>
    <w:rsid w:val="00F3429D"/>
    <w:rsid w:val="00F34BF4"/>
    <w:rsid w:val="00F3509D"/>
    <w:rsid w:val="00F369F3"/>
    <w:rsid w:val="00F36EDC"/>
    <w:rsid w:val="00F36F8E"/>
    <w:rsid w:val="00F37106"/>
    <w:rsid w:val="00F37628"/>
    <w:rsid w:val="00F37B56"/>
    <w:rsid w:val="00F37E5A"/>
    <w:rsid w:val="00F400AB"/>
    <w:rsid w:val="00F40171"/>
    <w:rsid w:val="00F40C19"/>
    <w:rsid w:val="00F4236D"/>
    <w:rsid w:val="00F423BF"/>
    <w:rsid w:val="00F423EC"/>
    <w:rsid w:val="00F431EF"/>
    <w:rsid w:val="00F437CA"/>
    <w:rsid w:val="00F43922"/>
    <w:rsid w:val="00F4453F"/>
    <w:rsid w:val="00F45041"/>
    <w:rsid w:val="00F453F2"/>
    <w:rsid w:val="00F46BFB"/>
    <w:rsid w:val="00F46C86"/>
    <w:rsid w:val="00F4761B"/>
    <w:rsid w:val="00F5062C"/>
    <w:rsid w:val="00F506BE"/>
    <w:rsid w:val="00F521BD"/>
    <w:rsid w:val="00F52A43"/>
    <w:rsid w:val="00F536CA"/>
    <w:rsid w:val="00F53A5E"/>
    <w:rsid w:val="00F53AF3"/>
    <w:rsid w:val="00F545EA"/>
    <w:rsid w:val="00F5503C"/>
    <w:rsid w:val="00F57533"/>
    <w:rsid w:val="00F575D5"/>
    <w:rsid w:val="00F57604"/>
    <w:rsid w:val="00F576AC"/>
    <w:rsid w:val="00F576CD"/>
    <w:rsid w:val="00F57B79"/>
    <w:rsid w:val="00F57D89"/>
    <w:rsid w:val="00F600E3"/>
    <w:rsid w:val="00F61581"/>
    <w:rsid w:val="00F61F2E"/>
    <w:rsid w:val="00F62A25"/>
    <w:rsid w:val="00F62A41"/>
    <w:rsid w:val="00F632A0"/>
    <w:rsid w:val="00F63502"/>
    <w:rsid w:val="00F6350A"/>
    <w:rsid w:val="00F6475D"/>
    <w:rsid w:val="00F6476F"/>
    <w:rsid w:val="00F65C4E"/>
    <w:rsid w:val="00F660B1"/>
    <w:rsid w:val="00F661C3"/>
    <w:rsid w:val="00F66B48"/>
    <w:rsid w:val="00F671D8"/>
    <w:rsid w:val="00F67E31"/>
    <w:rsid w:val="00F67FE8"/>
    <w:rsid w:val="00F700CB"/>
    <w:rsid w:val="00F700DA"/>
    <w:rsid w:val="00F702E3"/>
    <w:rsid w:val="00F706E5"/>
    <w:rsid w:val="00F70D71"/>
    <w:rsid w:val="00F70EF4"/>
    <w:rsid w:val="00F71377"/>
    <w:rsid w:val="00F723A4"/>
    <w:rsid w:val="00F7263E"/>
    <w:rsid w:val="00F73111"/>
    <w:rsid w:val="00F7318E"/>
    <w:rsid w:val="00F73473"/>
    <w:rsid w:val="00F73BD8"/>
    <w:rsid w:val="00F73E15"/>
    <w:rsid w:val="00F73EFA"/>
    <w:rsid w:val="00F74273"/>
    <w:rsid w:val="00F74626"/>
    <w:rsid w:val="00F74CDE"/>
    <w:rsid w:val="00F74EC5"/>
    <w:rsid w:val="00F761AD"/>
    <w:rsid w:val="00F765CD"/>
    <w:rsid w:val="00F7668B"/>
    <w:rsid w:val="00F76FCD"/>
    <w:rsid w:val="00F77353"/>
    <w:rsid w:val="00F77544"/>
    <w:rsid w:val="00F776E0"/>
    <w:rsid w:val="00F778B2"/>
    <w:rsid w:val="00F77EE6"/>
    <w:rsid w:val="00F80395"/>
    <w:rsid w:val="00F803E6"/>
    <w:rsid w:val="00F817D7"/>
    <w:rsid w:val="00F820DE"/>
    <w:rsid w:val="00F829D8"/>
    <w:rsid w:val="00F82C7C"/>
    <w:rsid w:val="00F84395"/>
    <w:rsid w:val="00F84D8E"/>
    <w:rsid w:val="00F85084"/>
    <w:rsid w:val="00F852DC"/>
    <w:rsid w:val="00F85CE8"/>
    <w:rsid w:val="00F85F08"/>
    <w:rsid w:val="00F869A5"/>
    <w:rsid w:val="00F87A8C"/>
    <w:rsid w:val="00F87F31"/>
    <w:rsid w:val="00F90C82"/>
    <w:rsid w:val="00F90E79"/>
    <w:rsid w:val="00F91F7F"/>
    <w:rsid w:val="00F922A1"/>
    <w:rsid w:val="00F929E3"/>
    <w:rsid w:val="00F931D4"/>
    <w:rsid w:val="00F94E14"/>
    <w:rsid w:val="00F95178"/>
    <w:rsid w:val="00F9542D"/>
    <w:rsid w:val="00F958FE"/>
    <w:rsid w:val="00F95F40"/>
    <w:rsid w:val="00F960AA"/>
    <w:rsid w:val="00F963C0"/>
    <w:rsid w:val="00F96471"/>
    <w:rsid w:val="00F979BF"/>
    <w:rsid w:val="00FA0327"/>
    <w:rsid w:val="00FA0457"/>
    <w:rsid w:val="00FA0592"/>
    <w:rsid w:val="00FA0794"/>
    <w:rsid w:val="00FA0C4F"/>
    <w:rsid w:val="00FA0CD3"/>
    <w:rsid w:val="00FA17B7"/>
    <w:rsid w:val="00FA3081"/>
    <w:rsid w:val="00FA3231"/>
    <w:rsid w:val="00FA3258"/>
    <w:rsid w:val="00FA3680"/>
    <w:rsid w:val="00FA3826"/>
    <w:rsid w:val="00FA55BD"/>
    <w:rsid w:val="00FA6104"/>
    <w:rsid w:val="00FA6D15"/>
    <w:rsid w:val="00FA754C"/>
    <w:rsid w:val="00FA7643"/>
    <w:rsid w:val="00FA797D"/>
    <w:rsid w:val="00FA7B72"/>
    <w:rsid w:val="00FB010C"/>
    <w:rsid w:val="00FB01E7"/>
    <w:rsid w:val="00FB1108"/>
    <w:rsid w:val="00FB17E6"/>
    <w:rsid w:val="00FB1D6E"/>
    <w:rsid w:val="00FB1DFD"/>
    <w:rsid w:val="00FB2B16"/>
    <w:rsid w:val="00FB2B41"/>
    <w:rsid w:val="00FB3B02"/>
    <w:rsid w:val="00FB3F7E"/>
    <w:rsid w:val="00FB4379"/>
    <w:rsid w:val="00FB44F9"/>
    <w:rsid w:val="00FB4935"/>
    <w:rsid w:val="00FB5479"/>
    <w:rsid w:val="00FB5779"/>
    <w:rsid w:val="00FB6024"/>
    <w:rsid w:val="00FB6197"/>
    <w:rsid w:val="00FB6A14"/>
    <w:rsid w:val="00FB6C8C"/>
    <w:rsid w:val="00FB71F9"/>
    <w:rsid w:val="00FB76F3"/>
    <w:rsid w:val="00FB7C40"/>
    <w:rsid w:val="00FC015E"/>
    <w:rsid w:val="00FC0618"/>
    <w:rsid w:val="00FC090F"/>
    <w:rsid w:val="00FC22AB"/>
    <w:rsid w:val="00FC3CBE"/>
    <w:rsid w:val="00FC3E03"/>
    <w:rsid w:val="00FC4547"/>
    <w:rsid w:val="00FC4B02"/>
    <w:rsid w:val="00FC51AE"/>
    <w:rsid w:val="00FC53E9"/>
    <w:rsid w:val="00FC6A92"/>
    <w:rsid w:val="00FC6D50"/>
    <w:rsid w:val="00FC6E19"/>
    <w:rsid w:val="00FC70B1"/>
    <w:rsid w:val="00FC71A3"/>
    <w:rsid w:val="00FC7439"/>
    <w:rsid w:val="00FC7628"/>
    <w:rsid w:val="00FC7965"/>
    <w:rsid w:val="00FC7E6C"/>
    <w:rsid w:val="00FD0565"/>
    <w:rsid w:val="00FD0758"/>
    <w:rsid w:val="00FD0F6F"/>
    <w:rsid w:val="00FD113C"/>
    <w:rsid w:val="00FD17E0"/>
    <w:rsid w:val="00FD1DD0"/>
    <w:rsid w:val="00FD2325"/>
    <w:rsid w:val="00FD2457"/>
    <w:rsid w:val="00FD33FA"/>
    <w:rsid w:val="00FD3A7B"/>
    <w:rsid w:val="00FD49A6"/>
    <w:rsid w:val="00FD4F22"/>
    <w:rsid w:val="00FD5BA7"/>
    <w:rsid w:val="00FD5CD0"/>
    <w:rsid w:val="00FD5F0A"/>
    <w:rsid w:val="00FD6DDD"/>
    <w:rsid w:val="00FD7A43"/>
    <w:rsid w:val="00FD7B3C"/>
    <w:rsid w:val="00FE0287"/>
    <w:rsid w:val="00FE02D0"/>
    <w:rsid w:val="00FE0BCA"/>
    <w:rsid w:val="00FE12B6"/>
    <w:rsid w:val="00FE1DBC"/>
    <w:rsid w:val="00FE2159"/>
    <w:rsid w:val="00FE21A5"/>
    <w:rsid w:val="00FE2329"/>
    <w:rsid w:val="00FE234A"/>
    <w:rsid w:val="00FE2506"/>
    <w:rsid w:val="00FE2EEE"/>
    <w:rsid w:val="00FE44A4"/>
    <w:rsid w:val="00FE567D"/>
    <w:rsid w:val="00FE6040"/>
    <w:rsid w:val="00FE6145"/>
    <w:rsid w:val="00FE6D12"/>
    <w:rsid w:val="00FE7015"/>
    <w:rsid w:val="00FF009A"/>
    <w:rsid w:val="00FF049C"/>
    <w:rsid w:val="00FF1112"/>
    <w:rsid w:val="00FF14C3"/>
    <w:rsid w:val="00FF178B"/>
    <w:rsid w:val="00FF1921"/>
    <w:rsid w:val="00FF1EC1"/>
    <w:rsid w:val="00FF1ED6"/>
    <w:rsid w:val="00FF2FCC"/>
    <w:rsid w:val="00FF352A"/>
    <w:rsid w:val="00FF3BEA"/>
    <w:rsid w:val="00FF3F59"/>
    <w:rsid w:val="00FF3FB7"/>
    <w:rsid w:val="00FF46F4"/>
    <w:rsid w:val="00FF4B69"/>
    <w:rsid w:val="00FF4F3F"/>
    <w:rsid w:val="00FF4FD6"/>
    <w:rsid w:val="00FF62FC"/>
    <w:rsid w:val="00FF6999"/>
    <w:rsid w:val="00FF6F43"/>
    <w:rsid w:val="00FF70C9"/>
    <w:rsid w:val="00FF70D8"/>
    <w:rsid w:val="3791A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fill="f" fillcolor="white">
      <v:fill color="white" on="f"/>
      <o:colormru v:ext="edit" colors="black"/>
    </o:shapedefaults>
    <o:shapelayout v:ext="edit">
      <o:idmap v:ext="edit" data="1"/>
    </o:shapelayout>
  </w:shapeDefaults>
  <w:decimalSymbol w:val="."/>
  <w:listSeparator w:val=","/>
  <w14:docId w14:val="5C52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394"/>
    <w:rPr>
      <w:sz w:val="24"/>
      <w:szCs w:val="24"/>
      <w:lang w:eastAsia="en-US"/>
    </w:rPr>
  </w:style>
  <w:style w:type="paragraph" w:styleId="Heading1">
    <w:name w:val="heading 1"/>
    <w:basedOn w:val="Normal"/>
    <w:next w:val="Normal"/>
    <w:link w:val="Heading1Char"/>
    <w:qFormat/>
    <w:rsid w:val="00021111"/>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21111"/>
    <w:pPr>
      <w:keepNext/>
      <w:numPr>
        <w:ilvl w:val="1"/>
        <w:numId w:val="5"/>
      </w:numPr>
      <w:spacing w:before="240" w:after="60"/>
      <w:outlineLvl w:val="1"/>
    </w:pPr>
    <w:rPr>
      <w:rFonts w:ascii="Arial" w:hAnsi="Arial" w:cs="Arial"/>
      <w:b/>
      <w:bCs/>
      <w:i/>
      <w:iCs/>
      <w:sz w:val="28"/>
      <w:szCs w:val="28"/>
    </w:rPr>
  </w:style>
  <w:style w:type="paragraph" w:styleId="Heading3">
    <w:name w:val="heading 3"/>
    <w:aliases w:val="Minor,Oscar Faber 3,Numbered para,Mia,Mia1,Level 1 - 1,Level 2.1,Mi,Headline,Section SubHeading"/>
    <w:basedOn w:val="Normal"/>
    <w:next w:val="Normal"/>
    <w:link w:val="Heading3Char"/>
    <w:qFormat/>
    <w:rsid w:val="00021111"/>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21111"/>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rsid w:val="00021111"/>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021111"/>
    <w:pPr>
      <w:numPr>
        <w:ilvl w:val="5"/>
        <w:numId w:val="5"/>
      </w:numPr>
      <w:spacing w:before="240" w:after="60"/>
      <w:outlineLvl w:val="5"/>
    </w:pPr>
    <w:rPr>
      <w:b/>
      <w:bCs/>
      <w:sz w:val="22"/>
      <w:szCs w:val="22"/>
    </w:rPr>
  </w:style>
  <w:style w:type="paragraph" w:styleId="Heading7">
    <w:name w:val="heading 7"/>
    <w:basedOn w:val="Normal"/>
    <w:next w:val="Normal"/>
    <w:qFormat/>
    <w:rsid w:val="00021111"/>
    <w:pPr>
      <w:numPr>
        <w:ilvl w:val="6"/>
        <w:numId w:val="5"/>
      </w:numPr>
      <w:spacing w:before="240" w:after="60"/>
      <w:outlineLvl w:val="6"/>
    </w:pPr>
  </w:style>
  <w:style w:type="paragraph" w:styleId="Heading8">
    <w:name w:val="heading 8"/>
    <w:basedOn w:val="Normal"/>
    <w:next w:val="Normal"/>
    <w:qFormat/>
    <w:rsid w:val="00021111"/>
    <w:pPr>
      <w:numPr>
        <w:ilvl w:val="7"/>
        <w:numId w:val="5"/>
      </w:numPr>
      <w:spacing w:before="240" w:after="60"/>
      <w:outlineLvl w:val="7"/>
    </w:pPr>
    <w:rPr>
      <w:i/>
      <w:iCs/>
    </w:rPr>
  </w:style>
  <w:style w:type="paragraph" w:styleId="Heading9">
    <w:name w:val="heading 9"/>
    <w:basedOn w:val="Normal"/>
    <w:next w:val="Normal"/>
    <w:qFormat/>
    <w:rsid w:val="00021111"/>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link w:val="00-Normal-BBChar"/>
    <w:uiPriority w:val="99"/>
    <w:rsid w:val="00021111"/>
    <w:pPr>
      <w:jc w:val="both"/>
    </w:pPr>
    <w:rPr>
      <w:rFonts w:ascii="Arial" w:hAnsi="Arial"/>
      <w:sz w:val="22"/>
      <w:lang w:eastAsia="en-US"/>
    </w:rPr>
  </w:style>
  <w:style w:type="paragraph" w:customStyle="1" w:styleId="00-Bullet-BB">
    <w:name w:val="00-Bullet-BB"/>
    <w:basedOn w:val="00-Normal-BB"/>
    <w:rsid w:val="00021111"/>
    <w:pPr>
      <w:numPr>
        <w:numId w:val="1"/>
      </w:numPr>
      <w:ind w:left="0" w:firstLine="0"/>
    </w:pPr>
  </w:style>
  <w:style w:type="paragraph" w:customStyle="1" w:styleId="00-DefinitionHeading">
    <w:name w:val="00-DefinitionHeading"/>
    <w:basedOn w:val="00-Normal-BB"/>
    <w:next w:val="00-DefinitionText"/>
    <w:rsid w:val="00021111"/>
    <w:pPr>
      <w:ind w:left="720"/>
    </w:pPr>
    <w:rPr>
      <w:b/>
    </w:rPr>
  </w:style>
  <w:style w:type="paragraph" w:customStyle="1" w:styleId="00-DefinitionText">
    <w:name w:val="00-DefinitionText"/>
    <w:basedOn w:val="00-Normal-BB"/>
    <w:next w:val="00-Normal-BB"/>
    <w:rsid w:val="00021111"/>
    <w:pPr>
      <w:ind w:left="720"/>
    </w:pPr>
  </w:style>
  <w:style w:type="paragraph" w:customStyle="1" w:styleId="00-FileReference-BB">
    <w:name w:val="00-FileReference-BB"/>
    <w:basedOn w:val="00-Normal-BB"/>
    <w:next w:val="00-Normal-BB"/>
    <w:rsid w:val="00021111"/>
    <w:pPr>
      <w:jc w:val="left"/>
    </w:pPr>
    <w:rPr>
      <w:sz w:val="13"/>
    </w:rPr>
  </w:style>
  <w:style w:type="paragraph" w:customStyle="1" w:styleId="00-Heading">
    <w:name w:val="00-Heading"/>
    <w:basedOn w:val="00-Normal-BB"/>
    <w:next w:val="00-Normal-BB"/>
    <w:rsid w:val="00021111"/>
    <w:rPr>
      <w:b/>
    </w:rPr>
  </w:style>
  <w:style w:type="paragraph" w:customStyle="1" w:styleId="01-SchedulePartHeading">
    <w:name w:val="01-SchedulePartHeading"/>
    <w:basedOn w:val="01-ScheduleHeading"/>
    <w:next w:val="00-Normal-BB"/>
    <w:rsid w:val="00021111"/>
    <w:pPr>
      <w:pageBreakBefore w:val="0"/>
      <w:numPr>
        <w:ilvl w:val="1"/>
      </w:numPr>
    </w:pPr>
    <w:rPr>
      <w:caps w:val="0"/>
    </w:rPr>
  </w:style>
  <w:style w:type="paragraph" w:customStyle="1" w:styleId="01-NormInd1-BB">
    <w:name w:val="01-NormInd1-BB"/>
    <w:basedOn w:val="00-Normal-BB"/>
    <w:link w:val="01-NormInd1-BBChar"/>
    <w:rsid w:val="00021111"/>
    <w:pPr>
      <w:ind w:left="720"/>
    </w:pPr>
  </w:style>
  <w:style w:type="paragraph" w:customStyle="1" w:styleId="01-Bullet1-BB">
    <w:name w:val="01-Bullet1-BB"/>
    <w:basedOn w:val="01-NormInd1-BB"/>
    <w:rsid w:val="00021111"/>
    <w:pPr>
      <w:numPr>
        <w:numId w:val="2"/>
      </w:numPr>
    </w:pPr>
  </w:style>
  <w:style w:type="paragraph" w:customStyle="1" w:styleId="01-NormInd2-BB">
    <w:name w:val="01-NormInd2-BB"/>
    <w:basedOn w:val="00-Normal-BB"/>
    <w:link w:val="01-NormInd2-BBChar"/>
    <w:rsid w:val="00021111"/>
    <w:pPr>
      <w:ind w:left="1440"/>
    </w:pPr>
  </w:style>
  <w:style w:type="paragraph" w:customStyle="1" w:styleId="01-Bullet2-BB">
    <w:name w:val="01-Bullet2-BB"/>
    <w:basedOn w:val="01-NormInd2-BB"/>
    <w:rsid w:val="00021111"/>
    <w:pPr>
      <w:numPr>
        <w:ilvl w:val="1"/>
        <w:numId w:val="2"/>
      </w:numPr>
    </w:pPr>
  </w:style>
  <w:style w:type="paragraph" w:customStyle="1" w:styleId="01-NormInd3-BB">
    <w:name w:val="01-NormInd3-BB"/>
    <w:basedOn w:val="00-Normal-BB"/>
    <w:link w:val="01-NormInd3-BBChar"/>
    <w:rsid w:val="00021111"/>
    <w:pPr>
      <w:ind w:left="2880"/>
    </w:pPr>
  </w:style>
  <w:style w:type="paragraph" w:customStyle="1" w:styleId="01-Bullet3-BB">
    <w:name w:val="01-Bullet3-BB"/>
    <w:basedOn w:val="01-NormInd3-BB"/>
    <w:rsid w:val="00021111"/>
    <w:pPr>
      <w:numPr>
        <w:ilvl w:val="2"/>
        <w:numId w:val="2"/>
      </w:numPr>
    </w:pPr>
  </w:style>
  <w:style w:type="paragraph" w:customStyle="1" w:styleId="01-NormInd4-BB">
    <w:name w:val="01-NormInd4-BB"/>
    <w:basedOn w:val="00-Normal-BB"/>
    <w:rsid w:val="00021111"/>
    <w:pPr>
      <w:ind w:left="2880"/>
    </w:pPr>
  </w:style>
  <w:style w:type="paragraph" w:customStyle="1" w:styleId="01-Bullet4-BB">
    <w:name w:val="01-Bullet4-BB"/>
    <w:basedOn w:val="01-NormInd4-BB"/>
    <w:rsid w:val="00021111"/>
    <w:pPr>
      <w:numPr>
        <w:ilvl w:val="3"/>
        <w:numId w:val="2"/>
      </w:numPr>
    </w:pPr>
  </w:style>
  <w:style w:type="paragraph" w:customStyle="1" w:styleId="01-NormInd5-BB">
    <w:name w:val="01-NormInd5-BB"/>
    <w:basedOn w:val="00-Normal-BB"/>
    <w:rsid w:val="00021111"/>
    <w:pPr>
      <w:ind w:left="2880"/>
    </w:pPr>
  </w:style>
  <w:style w:type="paragraph" w:customStyle="1" w:styleId="01-Bullet5-BB">
    <w:name w:val="01-Bullet5-BB"/>
    <w:basedOn w:val="01-NormInd5-BB"/>
    <w:rsid w:val="00021111"/>
    <w:pPr>
      <w:numPr>
        <w:ilvl w:val="4"/>
        <w:numId w:val="2"/>
      </w:numPr>
    </w:pPr>
  </w:style>
  <w:style w:type="paragraph" w:customStyle="1" w:styleId="01-Level1-BB">
    <w:name w:val="01-Level1-BB"/>
    <w:basedOn w:val="00-Normal-BB"/>
    <w:next w:val="01-NormInd1-BB"/>
    <w:rsid w:val="00021111"/>
    <w:pPr>
      <w:numPr>
        <w:numId w:val="3"/>
      </w:numPr>
    </w:pPr>
    <w:rPr>
      <w:b/>
    </w:rPr>
  </w:style>
  <w:style w:type="paragraph" w:customStyle="1" w:styleId="01-Level2-BB">
    <w:name w:val="01-Level2-BB"/>
    <w:basedOn w:val="00-Normal-BB"/>
    <w:next w:val="01-NormInd2-BB"/>
    <w:rsid w:val="00021111"/>
    <w:pPr>
      <w:numPr>
        <w:ilvl w:val="1"/>
        <w:numId w:val="3"/>
      </w:numPr>
    </w:pPr>
  </w:style>
  <w:style w:type="paragraph" w:customStyle="1" w:styleId="01-Level3-BB">
    <w:name w:val="01-Level3-BB"/>
    <w:basedOn w:val="00-Normal-BB"/>
    <w:next w:val="01-NormInd3-BB"/>
    <w:rsid w:val="00021111"/>
    <w:pPr>
      <w:numPr>
        <w:ilvl w:val="2"/>
        <w:numId w:val="3"/>
      </w:numPr>
    </w:pPr>
  </w:style>
  <w:style w:type="paragraph" w:customStyle="1" w:styleId="01-Level4-BB">
    <w:name w:val="01-Level4-BB"/>
    <w:basedOn w:val="00-Normal-BB"/>
    <w:next w:val="01-NormInd4-BB"/>
    <w:rsid w:val="00021111"/>
    <w:pPr>
      <w:numPr>
        <w:ilvl w:val="3"/>
        <w:numId w:val="3"/>
      </w:numPr>
    </w:pPr>
  </w:style>
  <w:style w:type="paragraph" w:customStyle="1" w:styleId="01-Level5-BB">
    <w:name w:val="01-Level5-BB"/>
    <w:basedOn w:val="00-Normal-BB"/>
    <w:next w:val="01-NormInd5-BB"/>
    <w:rsid w:val="00021111"/>
    <w:pPr>
      <w:numPr>
        <w:ilvl w:val="4"/>
        <w:numId w:val="3"/>
      </w:numPr>
    </w:pPr>
  </w:style>
  <w:style w:type="paragraph" w:customStyle="1" w:styleId="02-Level1-BB">
    <w:name w:val="02-Level1-BB"/>
    <w:basedOn w:val="00-Normal-BB"/>
    <w:next w:val="02-NormInd1-BB"/>
    <w:link w:val="02-Level1-BBChar"/>
    <w:rsid w:val="00021111"/>
    <w:pPr>
      <w:numPr>
        <w:numId w:val="4"/>
      </w:numPr>
    </w:pPr>
    <w:rPr>
      <w:b/>
    </w:rPr>
  </w:style>
  <w:style w:type="paragraph" w:customStyle="1" w:styleId="02-Level2-BB">
    <w:name w:val="02-Level2-BB"/>
    <w:basedOn w:val="00-Normal-BB"/>
    <w:next w:val="02-NormInd2-BB"/>
    <w:rsid w:val="00021111"/>
    <w:pPr>
      <w:numPr>
        <w:ilvl w:val="1"/>
        <w:numId w:val="4"/>
      </w:numPr>
    </w:pPr>
  </w:style>
  <w:style w:type="paragraph" w:customStyle="1" w:styleId="02-Level3-BB">
    <w:name w:val="02-Level3-BB"/>
    <w:basedOn w:val="00-Normal-BB"/>
    <w:next w:val="02-NormInd3-BB"/>
    <w:rsid w:val="00021111"/>
    <w:pPr>
      <w:numPr>
        <w:ilvl w:val="2"/>
        <w:numId w:val="4"/>
      </w:numPr>
    </w:pPr>
  </w:style>
  <w:style w:type="paragraph" w:customStyle="1" w:styleId="02-Level4-BB">
    <w:name w:val="02-Level4-BB"/>
    <w:basedOn w:val="00-Normal-BB"/>
    <w:next w:val="02-NormInd4-BB"/>
    <w:rsid w:val="00021111"/>
    <w:pPr>
      <w:numPr>
        <w:ilvl w:val="3"/>
        <w:numId w:val="4"/>
      </w:numPr>
    </w:pPr>
  </w:style>
  <w:style w:type="paragraph" w:customStyle="1" w:styleId="02-Level5-BB">
    <w:name w:val="02-Level5-BB"/>
    <w:basedOn w:val="00-Normal-BB"/>
    <w:next w:val="02-NormInd5-BB"/>
    <w:rsid w:val="00021111"/>
    <w:pPr>
      <w:numPr>
        <w:ilvl w:val="4"/>
        <w:numId w:val="4"/>
      </w:numPr>
      <w:tabs>
        <w:tab w:val="left" w:pos="4009"/>
      </w:tabs>
    </w:pPr>
  </w:style>
  <w:style w:type="paragraph" w:customStyle="1" w:styleId="02-NormInd1-BB">
    <w:name w:val="02-NormInd1-BB"/>
    <w:basedOn w:val="00-Normal-BB"/>
    <w:rsid w:val="00021111"/>
    <w:pPr>
      <w:ind w:left="720"/>
    </w:pPr>
  </w:style>
  <w:style w:type="paragraph" w:customStyle="1" w:styleId="02-NormInd2-BB">
    <w:name w:val="02-NormInd2-BB"/>
    <w:basedOn w:val="00-Normal-BB"/>
    <w:rsid w:val="00021111"/>
    <w:pPr>
      <w:ind w:left="1440"/>
    </w:pPr>
  </w:style>
  <w:style w:type="paragraph" w:customStyle="1" w:styleId="02-NormInd3-BB">
    <w:name w:val="02-NormInd3-BB"/>
    <w:basedOn w:val="00-Normal-BB"/>
    <w:rsid w:val="00021111"/>
    <w:pPr>
      <w:ind w:left="2495"/>
    </w:pPr>
  </w:style>
  <w:style w:type="paragraph" w:customStyle="1" w:styleId="02-NormInd4-BB">
    <w:name w:val="02-NormInd4-BB"/>
    <w:basedOn w:val="00-Normal-BB"/>
    <w:rsid w:val="00021111"/>
    <w:pPr>
      <w:ind w:left="3215"/>
    </w:pPr>
  </w:style>
  <w:style w:type="paragraph" w:customStyle="1" w:styleId="02-NormInd5-BB">
    <w:name w:val="02-NormInd5-BB"/>
    <w:basedOn w:val="00-Normal-BB"/>
    <w:rsid w:val="00021111"/>
    <w:pPr>
      <w:ind w:left="4009"/>
    </w:pPr>
  </w:style>
  <w:style w:type="paragraph" w:customStyle="1" w:styleId="03-Level1-BB">
    <w:name w:val="03-Level1-BB"/>
    <w:basedOn w:val="00-Normal-BB"/>
    <w:next w:val="03-NormInd1-BB"/>
    <w:rsid w:val="00021111"/>
    <w:pPr>
      <w:numPr>
        <w:numId w:val="8"/>
      </w:numPr>
    </w:pPr>
    <w:rPr>
      <w:b/>
    </w:rPr>
  </w:style>
  <w:style w:type="paragraph" w:customStyle="1" w:styleId="03-Level2-BB">
    <w:name w:val="03-Level2-BB"/>
    <w:basedOn w:val="00-Normal-BB"/>
    <w:next w:val="03-NormInd2-BB"/>
    <w:rsid w:val="00021111"/>
    <w:pPr>
      <w:numPr>
        <w:ilvl w:val="1"/>
        <w:numId w:val="8"/>
      </w:numPr>
    </w:pPr>
  </w:style>
  <w:style w:type="paragraph" w:customStyle="1" w:styleId="03-Level3-BB">
    <w:name w:val="03-Level3-BB"/>
    <w:basedOn w:val="00-Normal-BB"/>
    <w:next w:val="03-NormInd3-BB"/>
    <w:rsid w:val="00021111"/>
    <w:pPr>
      <w:numPr>
        <w:ilvl w:val="2"/>
        <w:numId w:val="8"/>
      </w:numPr>
      <w:tabs>
        <w:tab w:val="left" w:pos="2160"/>
      </w:tabs>
    </w:pPr>
  </w:style>
  <w:style w:type="paragraph" w:customStyle="1" w:styleId="03-Level4-BB">
    <w:name w:val="03-Level4-BB"/>
    <w:basedOn w:val="00-Normal-BB"/>
    <w:next w:val="03-NormInd4-BB"/>
    <w:rsid w:val="00021111"/>
    <w:pPr>
      <w:numPr>
        <w:ilvl w:val="3"/>
        <w:numId w:val="8"/>
      </w:numPr>
    </w:pPr>
  </w:style>
  <w:style w:type="paragraph" w:customStyle="1" w:styleId="03-Level5-BB">
    <w:name w:val="03-Level5-BB"/>
    <w:basedOn w:val="00-Normal-BB"/>
    <w:next w:val="03-NormInd5-BB"/>
    <w:rsid w:val="00021111"/>
    <w:pPr>
      <w:numPr>
        <w:ilvl w:val="4"/>
        <w:numId w:val="8"/>
      </w:numPr>
    </w:pPr>
  </w:style>
  <w:style w:type="paragraph" w:customStyle="1" w:styleId="03-NormInd1-BB">
    <w:name w:val="03-NormInd1-BB"/>
    <w:basedOn w:val="00-Normal-BB"/>
    <w:rsid w:val="00021111"/>
    <w:pPr>
      <w:ind w:left="720"/>
    </w:pPr>
  </w:style>
  <w:style w:type="paragraph" w:customStyle="1" w:styleId="03-NormInd2-BB">
    <w:name w:val="03-NormInd2-BB"/>
    <w:basedOn w:val="00-Normal-BB"/>
    <w:rsid w:val="00021111"/>
    <w:pPr>
      <w:ind w:left="1440"/>
    </w:pPr>
  </w:style>
  <w:style w:type="paragraph" w:customStyle="1" w:styleId="03-NormInd3-BB">
    <w:name w:val="03-NormInd3-BB"/>
    <w:basedOn w:val="00-Normal-BB"/>
    <w:rsid w:val="00021111"/>
    <w:pPr>
      <w:ind w:left="2160"/>
    </w:pPr>
  </w:style>
  <w:style w:type="paragraph" w:customStyle="1" w:styleId="03-NormInd4-BB">
    <w:name w:val="03-NormInd4-BB"/>
    <w:basedOn w:val="00-Normal-BB"/>
    <w:rsid w:val="00021111"/>
    <w:pPr>
      <w:ind w:left="2880"/>
    </w:pPr>
  </w:style>
  <w:style w:type="paragraph" w:customStyle="1" w:styleId="03-NormInd5-BB">
    <w:name w:val="03-NormInd5-BB"/>
    <w:basedOn w:val="00-Normal-BB"/>
    <w:rsid w:val="00021111"/>
    <w:pPr>
      <w:ind w:left="3600"/>
    </w:pPr>
  </w:style>
  <w:style w:type="paragraph" w:styleId="Footer">
    <w:name w:val="footer"/>
    <w:basedOn w:val="00-Normal-BB"/>
    <w:link w:val="FooterChar"/>
    <w:uiPriority w:val="99"/>
    <w:rsid w:val="00021111"/>
    <w:pPr>
      <w:tabs>
        <w:tab w:val="center" w:pos="4153"/>
        <w:tab w:val="right" w:pos="8306"/>
      </w:tabs>
    </w:pPr>
  </w:style>
  <w:style w:type="paragraph" w:styleId="Header">
    <w:name w:val="header"/>
    <w:basedOn w:val="00-Normal-BB"/>
    <w:link w:val="HeaderChar"/>
    <w:rsid w:val="00021111"/>
    <w:pPr>
      <w:tabs>
        <w:tab w:val="center" w:pos="4153"/>
        <w:tab w:val="right" w:pos="8306"/>
      </w:tabs>
    </w:pPr>
  </w:style>
  <w:style w:type="paragraph" w:styleId="ListBullet">
    <w:name w:val="List Bullet"/>
    <w:basedOn w:val="00-Normal-BB"/>
    <w:autoRedefine/>
    <w:rsid w:val="00021111"/>
    <w:pPr>
      <w:numPr>
        <w:numId w:val="6"/>
      </w:numPr>
    </w:pPr>
  </w:style>
  <w:style w:type="paragraph" w:customStyle="1" w:styleId="02-Bullet1-BB">
    <w:name w:val="02-Bullet1-BB"/>
    <w:basedOn w:val="01-NormInd1-BB"/>
    <w:rsid w:val="00021111"/>
    <w:pPr>
      <w:numPr>
        <w:numId w:val="7"/>
      </w:numPr>
    </w:pPr>
  </w:style>
  <w:style w:type="paragraph" w:customStyle="1" w:styleId="02-Bullet2-BB">
    <w:name w:val="02-Bullet2-BB"/>
    <w:basedOn w:val="01-NormInd2-BB"/>
    <w:rsid w:val="00021111"/>
    <w:pPr>
      <w:numPr>
        <w:ilvl w:val="1"/>
        <w:numId w:val="7"/>
      </w:numPr>
    </w:pPr>
  </w:style>
  <w:style w:type="paragraph" w:customStyle="1" w:styleId="02-Bullet3-BB">
    <w:name w:val="02-Bullet3-BB"/>
    <w:basedOn w:val="01-NormInd3-BB"/>
    <w:rsid w:val="00021111"/>
    <w:pPr>
      <w:numPr>
        <w:ilvl w:val="2"/>
        <w:numId w:val="7"/>
      </w:numPr>
    </w:pPr>
  </w:style>
  <w:style w:type="paragraph" w:customStyle="1" w:styleId="02-Bullet4-BB">
    <w:name w:val="02-Bullet4-BB"/>
    <w:basedOn w:val="01-NormInd4-BB"/>
    <w:rsid w:val="00021111"/>
    <w:pPr>
      <w:numPr>
        <w:ilvl w:val="3"/>
        <w:numId w:val="7"/>
      </w:numPr>
      <w:tabs>
        <w:tab w:val="clear" w:pos="3575"/>
        <w:tab w:val="left" w:pos="3572"/>
      </w:tabs>
    </w:pPr>
  </w:style>
  <w:style w:type="paragraph" w:customStyle="1" w:styleId="02-Bullet5-BB">
    <w:name w:val="02-Bullet5-BB"/>
    <w:basedOn w:val="01-NormInd5-BB"/>
    <w:rsid w:val="00021111"/>
    <w:pPr>
      <w:numPr>
        <w:ilvl w:val="4"/>
        <w:numId w:val="7"/>
      </w:numPr>
      <w:tabs>
        <w:tab w:val="clear" w:pos="4369"/>
        <w:tab w:val="left" w:pos="4366"/>
      </w:tabs>
    </w:pPr>
  </w:style>
  <w:style w:type="paragraph" w:customStyle="1" w:styleId="03-Bullet1-BB">
    <w:name w:val="03-Bullet1-BB"/>
    <w:basedOn w:val="03-NormInd1-BB"/>
    <w:rsid w:val="00021111"/>
    <w:pPr>
      <w:numPr>
        <w:numId w:val="9"/>
      </w:numPr>
    </w:pPr>
  </w:style>
  <w:style w:type="paragraph" w:customStyle="1" w:styleId="03-Bullet2-BB">
    <w:name w:val="03-Bullet2-BB"/>
    <w:basedOn w:val="03-NormInd2-BB"/>
    <w:rsid w:val="00021111"/>
    <w:pPr>
      <w:numPr>
        <w:ilvl w:val="1"/>
        <w:numId w:val="9"/>
      </w:numPr>
    </w:pPr>
  </w:style>
  <w:style w:type="paragraph" w:customStyle="1" w:styleId="03-Bullet3-BB">
    <w:name w:val="03-Bullet3-BB"/>
    <w:basedOn w:val="01-NormInd3-BB"/>
    <w:rsid w:val="00021111"/>
    <w:pPr>
      <w:numPr>
        <w:ilvl w:val="2"/>
        <w:numId w:val="9"/>
      </w:numPr>
    </w:pPr>
  </w:style>
  <w:style w:type="paragraph" w:customStyle="1" w:styleId="03-Bullet4-BB">
    <w:name w:val="03-Bullet4-BB"/>
    <w:basedOn w:val="03-NormInd4-BB"/>
    <w:rsid w:val="00021111"/>
    <w:pPr>
      <w:numPr>
        <w:ilvl w:val="3"/>
        <w:numId w:val="9"/>
      </w:numPr>
    </w:pPr>
  </w:style>
  <w:style w:type="paragraph" w:styleId="TOC3">
    <w:name w:val="toc 3"/>
    <w:basedOn w:val="TOC2"/>
    <w:next w:val="00-Normal-BB"/>
    <w:uiPriority w:val="39"/>
    <w:qFormat/>
    <w:rsid w:val="00021111"/>
    <w:pPr>
      <w:ind w:left="0"/>
    </w:pPr>
    <w:rPr>
      <w:b/>
      <w:caps/>
    </w:rPr>
  </w:style>
  <w:style w:type="paragraph" w:customStyle="1" w:styleId="03-Bullet5-BB">
    <w:name w:val="03-Bullet5-BB"/>
    <w:basedOn w:val="03-NormInd5-BB"/>
    <w:rsid w:val="00021111"/>
    <w:pPr>
      <w:numPr>
        <w:ilvl w:val="4"/>
        <w:numId w:val="9"/>
      </w:numPr>
    </w:pPr>
  </w:style>
  <w:style w:type="character" w:styleId="PageNumber">
    <w:name w:val="page number"/>
    <w:uiPriority w:val="99"/>
    <w:rsid w:val="00021111"/>
    <w:rPr>
      <w:rFonts w:ascii="Arial" w:hAnsi="Arial"/>
      <w:sz w:val="22"/>
    </w:rPr>
  </w:style>
  <w:style w:type="paragraph" w:styleId="TOC1">
    <w:name w:val="toc 1"/>
    <w:basedOn w:val="00-Normal-BB"/>
    <w:next w:val="00-Normal-BB"/>
    <w:uiPriority w:val="39"/>
    <w:qFormat/>
    <w:rsid w:val="00021111"/>
    <w:pPr>
      <w:tabs>
        <w:tab w:val="left" w:pos="425"/>
        <w:tab w:val="right" w:leader="dot" w:pos="9628"/>
      </w:tabs>
      <w:spacing w:line="360" w:lineRule="auto"/>
    </w:pPr>
    <w:rPr>
      <w:b/>
    </w:rPr>
  </w:style>
  <w:style w:type="paragraph" w:styleId="TOC2">
    <w:name w:val="toc 2"/>
    <w:basedOn w:val="TOC1"/>
    <w:next w:val="00-Normal-BB"/>
    <w:uiPriority w:val="39"/>
    <w:qFormat/>
    <w:rsid w:val="00021111"/>
    <w:pPr>
      <w:tabs>
        <w:tab w:val="clear" w:pos="425"/>
        <w:tab w:val="left" w:pos="851"/>
      </w:tabs>
      <w:ind w:left="425"/>
    </w:pPr>
    <w:rPr>
      <w:b w:val="0"/>
    </w:rPr>
  </w:style>
  <w:style w:type="paragraph" w:styleId="TOC4">
    <w:name w:val="toc 4"/>
    <w:basedOn w:val="TOC3"/>
    <w:next w:val="00-Normal-BB"/>
    <w:uiPriority w:val="39"/>
    <w:rsid w:val="00021111"/>
    <w:rPr>
      <w:caps w:val="0"/>
    </w:rPr>
  </w:style>
  <w:style w:type="paragraph" w:customStyle="1" w:styleId="01-ScheduleHeading">
    <w:name w:val="01-ScheduleHeading"/>
    <w:basedOn w:val="00-Normal-BB"/>
    <w:next w:val="00-Normal-BB"/>
    <w:rsid w:val="00021111"/>
    <w:pPr>
      <w:pageBreakBefore/>
    </w:pPr>
    <w:rPr>
      <w:b/>
      <w:caps/>
    </w:rPr>
  </w:style>
  <w:style w:type="paragraph" w:customStyle="1" w:styleId="01-S-Level1-BB">
    <w:name w:val="01-S-Level1-BB"/>
    <w:basedOn w:val="00-Normal-BB"/>
    <w:next w:val="01-NormInd1-BB"/>
    <w:link w:val="01-S-Level1-BBChar"/>
    <w:rsid w:val="00021111"/>
  </w:style>
  <w:style w:type="paragraph" w:customStyle="1" w:styleId="01-S-Level2-BB">
    <w:name w:val="01-S-Level2-BB"/>
    <w:basedOn w:val="01-S-Level1-BB"/>
    <w:next w:val="01-NormInd2-BB"/>
    <w:rsid w:val="00021111"/>
    <w:pPr>
      <w:numPr>
        <w:ilvl w:val="3"/>
      </w:numPr>
    </w:pPr>
  </w:style>
  <w:style w:type="paragraph" w:customStyle="1" w:styleId="01-S-Level3-BB">
    <w:name w:val="01-S-Level3-BB"/>
    <w:basedOn w:val="01-S-Level1-BB"/>
    <w:next w:val="01-NormInd3-BB"/>
    <w:rsid w:val="00021111"/>
    <w:pPr>
      <w:numPr>
        <w:ilvl w:val="4"/>
      </w:numPr>
    </w:pPr>
  </w:style>
  <w:style w:type="paragraph" w:customStyle="1" w:styleId="01-S-Level4-BB">
    <w:name w:val="01-S-Level4-BB"/>
    <w:basedOn w:val="01-S-Level3-BB"/>
    <w:next w:val="01-NormInd4-BB"/>
    <w:rsid w:val="00021111"/>
    <w:pPr>
      <w:numPr>
        <w:ilvl w:val="5"/>
      </w:numPr>
    </w:pPr>
  </w:style>
  <w:style w:type="paragraph" w:customStyle="1" w:styleId="01-S-Level5-BB">
    <w:name w:val="01-S-Level5-BB"/>
    <w:basedOn w:val="01-S-Level4-BB"/>
    <w:next w:val="01-NormInd5-BB"/>
    <w:rsid w:val="00021111"/>
    <w:pPr>
      <w:numPr>
        <w:ilvl w:val="6"/>
      </w:numPr>
    </w:pPr>
  </w:style>
  <w:style w:type="character" w:customStyle="1" w:styleId="00-TOCPageNumber-BB">
    <w:name w:val="00-TOCPageNumber-BB"/>
    <w:rsid w:val="00021111"/>
    <w:rPr>
      <w:rFonts w:ascii="Arial" w:hAnsi="Arial"/>
      <w:sz w:val="22"/>
    </w:rPr>
  </w:style>
  <w:style w:type="paragraph" w:customStyle="1" w:styleId="02-ScheduleHeading">
    <w:name w:val="02-ScheduleHeading"/>
    <w:basedOn w:val="00-Normal-BB"/>
    <w:next w:val="00-Normal-BB"/>
    <w:rsid w:val="00021111"/>
    <w:pPr>
      <w:pageBreakBefore/>
      <w:numPr>
        <w:numId w:val="11"/>
      </w:numPr>
    </w:pPr>
    <w:rPr>
      <w:b/>
      <w:caps/>
    </w:rPr>
  </w:style>
  <w:style w:type="paragraph" w:customStyle="1" w:styleId="02-S-Level1-BB">
    <w:name w:val="02-S-Level1-BB"/>
    <w:basedOn w:val="00-Normal-BB"/>
    <w:next w:val="02-NormInd1-BB"/>
    <w:rsid w:val="00021111"/>
    <w:pPr>
      <w:numPr>
        <w:ilvl w:val="2"/>
        <w:numId w:val="11"/>
      </w:numPr>
    </w:pPr>
  </w:style>
  <w:style w:type="paragraph" w:customStyle="1" w:styleId="02-S-Level2-BB">
    <w:name w:val="02-S-Level2-BB"/>
    <w:basedOn w:val="02-S-Level1-BB"/>
    <w:next w:val="02-NormInd2-BB"/>
    <w:rsid w:val="00021111"/>
    <w:pPr>
      <w:numPr>
        <w:ilvl w:val="3"/>
      </w:numPr>
    </w:pPr>
  </w:style>
  <w:style w:type="paragraph" w:customStyle="1" w:styleId="02-S-Level3-BB">
    <w:name w:val="02-S-Level3-BB"/>
    <w:basedOn w:val="02-S-Level1-BB"/>
    <w:next w:val="02-NormInd3-BB"/>
    <w:rsid w:val="00021111"/>
    <w:pPr>
      <w:numPr>
        <w:ilvl w:val="4"/>
      </w:numPr>
    </w:pPr>
  </w:style>
  <w:style w:type="paragraph" w:customStyle="1" w:styleId="02-S-Level4-BB">
    <w:name w:val="02-S-Level4-BB"/>
    <w:basedOn w:val="02-S-Level3-BB"/>
    <w:next w:val="02-NormInd4-BB"/>
    <w:rsid w:val="00021111"/>
    <w:pPr>
      <w:numPr>
        <w:ilvl w:val="5"/>
      </w:numPr>
    </w:pPr>
  </w:style>
  <w:style w:type="paragraph" w:customStyle="1" w:styleId="02-S-Level5-BB">
    <w:name w:val="02-S-Level5-BB"/>
    <w:basedOn w:val="02-S-Level4-BB"/>
    <w:next w:val="02-NormInd5-BB"/>
    <w:rsid w:val="00021111"/>
    <w:pPr>
      <w:numPr>
        <w:ilvl w:val="6"/>
      </w:numPr>
      <w:tabs>
        <w:tab w:val="left" w:pos="4009"/>
      </w:tabs>
    </w:pPr>
  </w:style>
  <w:style w:type="paragraph" w:customStyle="1" w:styleId="03-S-Level1-BB">
    <w:name w:val="03-S-Level1-BB"/>
    <w:basedOn w:val="00-Normal-BB"/>
    <w:next w:val="03-NormInd1-BB"/>
    <w:rsid w:val="00021111"/>
    <w:pPr>
      <w:numPr>
        <w:ilvl w:val="2"/>
        <w:numId w:val="12"/>
      </w:numPr>
    </w:pPr>
  </w:style>
  <w:style w:type="paragraph" w:customStyle="1" w:styleId="03-S-Level2-BB">
    <w:name w:val="03-S-Level2-BB"/>
    <w:basedOn w:val="03-S-Level1-BB"/>
    <w:next w:val="03-NormInd2-BB"/>
    <w:rsid w:val="00021111"/>
    <w:pPr>
      <w:numPr>
        <w:ilvl w:val="3"/>
      </w:numPr>
    </w:pPr>
  </w:style>
  <w:style w:type="paragraph" w:customStyle="1" w:styleId="03-S-Level3-BB">
    <w:name w:val="03-S-Level3-BB"/>
    <w:basedOn w:val="03-S-Level1-BB"/>
    <w:next w:val="03-NormInd3-BB"/>
    <w:rsid w:val="00021111"/>
    <w:pPr>
      <w:numPr>
        <w:ilvl w:val="4"/>
      </w:numPr>
      <w:tabs>
        <w:tab w:val="left" w:pos="2160"/>
      </w:tabs>
    </w:pPr>
  </w:style>
  <w:style w:type="paragraph" w:customStyle="1" w:styleId="03-S-Level4-BB">
    <w:name w:val="03-S-Level4-BB"/>
    <w:basedOn w:val="03-S-Level3-BB"/>
    <w:next w:val="03-NormInd4-BB"/>
    <w:rsid w:val="00021111"/>
    <w:pPr>
      <w:numPr>
        <w:ilvl w:val="5"/>
      </w:numPr>
      <w:tabs>
        <w:tab w:val="clear" w:pos="2160"/>
      </w:tabs>
    </w:pPr>
  </w:style>
  <w:style w:type="paragraph" w:customStyle="1" w:styleId="03-S-Level5-BB">
    <w:name w:val="03-S-Level5-BB"/>
    <w:basedOn w:val="03-S-Level4-BB"/>
    <w:next w:val="03-NormInd5-BB"/>
    <w:rsid w:val="00021111"/>
    <w:pPr>
      <w:numPr>
        <w:ilvl w:val="6"/>
      </w:numPr>
    </w:pPr>
  </w:style>
  <w:style w:type="paragraph" w:customStyle="1" w:styleId="02-SchedulePartHeading">
    <w:name w:val="02-SchedulePartHeading"/>
    <w:basedOn w:val="02-ScheduleHeading"/>
    <w:next w:val="00-Normal-BB"/>
    <w:rsid w:val="00021111"/>
    <w:pPr>
      <w:pageBreakBefore w:val="0"/>
      <w:numPr>
        <w:ilvl w:val="1"/>
      </w:numPr>
    </w:pPr>
    <w:rPr>
      <w:caps w:val="0"/>
    </w:rPr>
  </w:style>
  <w:style w:type="paragraph" w:customStyle="1" w:styleId="03-ScheduleHeading">
    <w:name w:val="03-ScheduleHeading"/>
    <w:basedOn w:val="00-Normal-BB"/>
    <w:next w:val="00-Normal-BB"/>
    <w:rsid w:val="00021111"/>
    <w:pPr>
      <w:pageBreakBefore/>
      <w:numPr>
        <w:numId w:val="12"/>
      </w:numPr>
    </w:pPr>
    <w:rPr>
      <w:b/>
      <w:caps/>
    </w:rPr>
  </w:style>
  <w:style w:type="paragraph" w:customStyle="1" w:styleId="03-SchedulePartHeading">
    <w:name w:val="03-SchedulePartHeading"/>
    <w:basedOn w:val="03-ScheduleHeading"/>
    <w:next w:val="00-Normal-BB"/>
    <w:rsid w:val="00021111"/>
    <w:pPr>
      <w:pageBreakBefore w:val="0"/>
      <w:numPr>
        <w:ilvl w:val="1"/>
      </w:numPr>
    </w:pPr>
    <w:rPr>
      <w:caps w:val="0"/>
    </w:rPr>
  </w:style>
  <w:style w:type="paragraph" w:styleId="TOCHeading">
    <w:name w:val="TOC Heading"/>
    <w:basedOn w:val="00-Normal-BB"/>
    <w:next w:val="00-Normal-BB"/>
    <w:uiPriority w:val="39"/>
    <w:qFormat/>
    <w:rsid w:val="00021111"/>
    <w:pPr>
      <w:spacing w:after="60"/>
    </w:pPr>
    <w:rPr>
      <w:b/>
      <w:bCs/>
    </w:rPr>
  </w:style>
  <w:style w:type="paragraph" w:styleId="TOC5">
    <w:name w:val="toc 5"/>
    <w:basedOn w:val="TOC4"/>
    <w:next w:val="00-Normal-BB"/>
    <w:uiPriority w:val="39"/>
    <w:rsid w:val="00021111"/>
    <w:pPr>
      <w:ind w:left="432"/>
    </w:pPr>
  </w:style>
  <w:style w:type="paragraph" w:customStyle="1" w:styleId="00-AddressCover-BB">
    <w:name w:val="00-AddressCover-BB"/>
    <w:basedOn w:val="00-Normal-BB"/>
    <w:next w:val="00-Normal-BB"/>
    <w:rsid w:val="00021111"/>
    <w:pPr>
      <w:jc w:val="right"/>
    </w:pPr>
  </w:style>
  <w:style w:type="paragraph" w:customStyle="1" w:styleId="00-Appendix-BB">
    <w:name w:val="00-Appendix-BB"/>
    <w:basedOn w:val="00-Normal-BB"/>
    <w:next w:val="00-Normal-BB"/>
    <w:rsid w:val="00021111"/>
    <w:pPr>
      <w:pageBreakBefore/>
      <w:numPr>
        <w:numId w:val="13"/>
      </w:numPr>
    </w:pPr>
    <w:rPr>
      <w:b/>
      <w:caps/>
    </w:rPr>
  </w:style>
  <w:style w:type="paragraph" w:styleId="FootnoteText">
    <w:name w:val="footnote text"/>
    <w:basedOn w:val="00-Normal-BB"/>
    <w:link w:val="FootnoteTextChar"/>
    <w:uiPriority w:val="99"/>
    <w:rsid w:val="00021111"/>
    <w:rPr>
      <w:sz w:val="20"/>
    </w:rPr>
  </w:style>
  <w:style w:type="paragraph" w:customStyle="1" w:styleId="BodyText1">
    <w:name w:val="BodyText1"/>
    <w:basedOn w:val="Normal"/>
    <w:rsid w:val="00021111"/>
    <w:pPr>
      <w:spacing w:before="120" w:line="360" w:lineRule="auto"/>
      <w:ind w:left="851"/>
      <w:jc w:val="both"/>
    </w:pPr>
    <w:rPr>
      <w:rFonts w:ascii="Arial" w:hAnsi="Arial" w:cs="Arial"/>
      <w:sz w:val="20"/>
      <w:szCs w:val="20"/>
    </w:rPr>
  </w:style>
  <w:style w:type="table" w:styleId="TableGrid">
    <w:name w:val="Table Grid"/>
    <w:basedOn w:val="TableNormal"/>
    <w:uiPriority w:val="59"/>
    <w:rsid w:val="00021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021111"/>
    <w:rPr>
      <w:vertAlign w:val="superscript"/>
    </w:rPr>
  </w:style>
  <w:style w:type="character" w:styleId="Hyperlink">
    <w:name w:val="Hyperlink"/>
    <w:uiPriority w:val="99"/>
    <w:rsid w:val="00021111"/>
    <w:rPr>
      <w:color w:val="0000FF"/>
      <w:u w:val="single"/>
    </w:rPr>
  </w:style>
  <w:style w:type="paragraph" w:styleId="BodyTextIndent">
    <w:name w:val="Body Text Indent"/>
    <w:basedOn w:val="Normal"/>
    <w:rsid w:val="00021111"/>
    <w:pPr>
      <w:ind w:left="720"/>
      <w:jc w:val="both"/>
    </w:pPr>
    <w:rPr>
      <w:rFonts w:ascii="Tahoma" w:hAnsi="Tahoma" w:cs="Tahoma"/>
      <w:sz w:val="22"/>
      <w:szCs w:val="22"/>
    </w:rPr>
  </w:style>
  <w:style w:type="paragraph" w:styleId="BodyText2">
    <w:name w:val="Body Text 2"/>
    <w:basedOn w:val="Normal"/>
    <w:rsid w:val="00021111"/>
    <w:pPr>
      <w:spacing w:after="120" w:line="480" w:lineRule="auto"/>
    </w:pPr>
    <w:rPr>
      <w:rFonts w:ascii="Arial" w:hAnsi="Arial"/>
      <w:sz w:val="22"/>
    </w:rPr>
  </w:style>
  <w:style w:type="paragraph" w:customStyle="1" w:styleId="Bullet">
    <w:name w:val="Bullet"/>
    <w:basedOn w:val="Normal"/>
    <w:rsid w:val="00021111"/>
    <w:pPr>
      <w:tabs>
        <w:tab w:val="left" w:pos="284"/>
        <w:tab w:val="num" w:pos="797"/>
        <w:tab w:val="left" w:pos="1077"/>
      </w:tabs>
      <w:spacing w:after="80"/>
      <w:ind w:left="797" w:hanging="360"/>
      <w:jc w:val="both"/>
    </w:pPr>
    <w:rPr>
      <w:rFonts w:ascii="Arial" w:hAnsi="Arial"/>
      <w:sz w:val="18"/>
      <w:szCs w:val="20"/>
    </w:rPr>
  </w:style>
  <w:style w:type="character" w:customStyle="1" w:styleId="00-Normal-BBChar">
    <w:name w:val="00-Normal-BB Char"/>
    <w:link w:val="00-Normal-BB"/>
    <w:uiPriority w:val="99"/>
    <w:rsid w:val="00021111"/>
    <w:rPr>
      <w:rFonts w:ascii="Arial" w:hAnsi="Arial"/>
      <w:sz w:val="22"/>
      <w:lang w:val="en-GB" w:eastAsia="en-US" w:bidi="ar-SA"/>
    </w:rPr>
  </w:style>
  <w:style w:type="character" w:customStyle="1" w:styleId="02-Level1-BBChar">
    <w:name w:val="02-Level1-BB Char"/>
    <w:link w:val="02-Level1-BB"/>
    <w:rsid w:val="00021111"/>
    <w:rPr>
      <w:rFonts w:ascii="Arial" w:hAnsi="Arial"/>
      <w:b/>
      <w:sz w:val="22"/>
      <w:lang w:eastAsia="en-US"/>
    </w:rPr>
  </w:style>
  <w:style w:type="character" w:customStyle="1" w:styleId="Heading2Char">
    <w:name w:val="Heading 2 Char"/>
    <w:link w:val="Heading2"/>
    <w:rsid w:val="00021111"/>
    <w:rPr>
      <w:rFonts w:ascii="Arial" w:hAnsi="Arial" w:cs="Arial"/>
      <w:b/>
      <w:bCs/>
      <w:i/>
      <w:iCs/>
      <w:sz w:val="28"/>
      <w:szCs w:val="28"/>
      <w:lang w:eastAsia="en-US"/>
    </w:rPr>
  </w:style>
  <w:style w:type="character" w:customStyle="1" w:styleId="adr1">
    <w:name w:val="adr1"/>
    <w:basedOn w:val="DefaultParagraphFont"/>
    <w:rsid w:val="00B87E53"/>
  </w:style>
  <w:style w:type="character" w:customStyle="1" w:styleId="01-NormInd1-BBChar">
    <w:name w:val="01-NormInd1-BB Char"/>
    <w:link w:val="01-NormInd1-BB"/>
    <w:rsid w:val="00BE5762"/>
    <w:rPr>
      <w:rFonts w:ascii="Arial" w:hAnsi="Arial"/>
      <w:sz w:val="22"/>
      <w:lang w:val="en-GB" w:eastAsia="en-US" w:bidi="ar-SA"/>
    </w:rPr>
  </w:style>
  <w:style w:type="character" w:customStyle="1" w:styleId="01-NormInd3-BBChar">
    <w:name w:val="01-NormInd3-BB Char"/>
    <w:link w:val="01-NormInd3-BB"/>
    <w:rsid w:val="00BE5762"/>
    <w:rPr>
      <w:rFonts w:ascii="Arial" w:hAnsi="Arial"/>
      <w:sz w:val="22"/>
      <w:lang w:val="en-GB" w:eastAsia="en-US" w:bidi="ar-SA"/>
    </w:rPr>
  </w:style>
  <w:style w:type="character" w:customStyle="1" w:styleId="01-NormInd2-BBChar">
    <w:name w:val="01-NormInd2-BB Char"/>
    <w:link w:val="01-NormInd2-BB"/>
    <w:rsid w:val="00BE5762"/>
    <w:rPr>
      <w:rFonts w:ascii="Arial" w:hAnsi="Arial"/>
      <w:sz w:val="22"/>
      <w:lang w:val="en-GB" w:eastAsia="en-US" w:bidi="ar-SA"/>
    </w:rPr>
  </w:style>
  <w:style w:type="character" w:styleId="FollowedHyperlink">
    <w:name w:val="FollowedHyperlink"/>
    <w:uiPriority w:val="99"/>
    <w:rsid w:val="00BE5762"/>
    <w:rPr>
      <w:color w:val="606420"/>
      <w:u w:val="single"/>
    </w:rPr>
  </w:style>
  <w:style w:type="paragraph" w:customStyle="1" w:styleId="ParaNumbered">
    <w:name w:val="Para Numbered"/>
    <w:basedOn w:val="Normal"/>
    <w:next w:val="Normal"/>
    <w:rsid w:val="00BE5762"/>
    <w:pPr>
      <w:keepLines/>
      <w:spacing w:after="240"/>
      <w:ind w:left="720" w:hanging="720"/>
      <w:jc w:val="both"/>
    </w:pPr>
    <w:rPr>
      <w:szCs w:val="20"/>
    </w:rPr>
  </w:style>
  <w:style w:type="paragraph" w:customStyle="1" w:styleId="SBulletList">
    <w:name w:val="SBullet List"/>
    <w:basedOn w:val="Normal"/>
    <w:next w:val="Normal"/>
    <w:rsid w:val="00BE5762"/>
    <w:pPr>
      <w:keepLines/>
      <w:numPr>
        <w:numId w:val="15"/>
      </w:numPr>
      <w:tabs>
        <w:tab w:val="clear" w:pos="360"/>
        <w:tab w:val="num" w:pos="1440"/>
      </w:tabs>
      <w:ind w:left="1440"/>
      <w:jc w:val="both"/>
    </w:pPr>
    <w:rPr>
      <w:szCs w:val="20"/>
    </w:rPr>
  </w:style>
  <w:style w:type="paragraph" w:styleId="BodyText">
    <w:name w:val="Body Text"/>
    <w:basedOn w:val="Normal"/>
    <w:rsid w:val="00BE5762"/>
    <w:rPr>
      <w:szCs w:val="20"/>
    </w:rPr>
  </w:style>
  <w:style w:type="paragraph" w:styleId="ListNumber">
    <w:name w:val="List Number"/>
    <w:basedOn w:val="Normal"/>
    <w:rsid w:val="00BE5762"/>
    <w:pPr>
      <w:numPr>
        <w:numId w:val="16"/>
      </w:numPr>
      <w:tabs>
        <w:tab w:val="clear" w:pos="1483"/>
        <w:tab w:val="num" w:pos="1080"/>
      </w:tabs>
      <w:ind w:left="1080" w:hanging="360"/>
    </w:pPr>
    <w:rPr>
      <w:rFonts w:ascii="Arial" w:hAnsi="Arial"/>
      <w:sz w:val="22"/>
      <w:szCs w:val="22"/>
      <w:lang w:eastAsia="en-GB"/>
    </w:rPr>
  </w:style>
  <w:style w:type="paragraph" w:customStyle="1" w:styleId="PQQbullet">
    <w:name w:val="PQQ bullet"/>
    <w:basedOn w:val="Normal"/>
    <w:rsid w:val="00BE5762"/>
    <w:pPr>
      <w:numPr>
        <w:numId w:val="17"/>
      </w:numPr>
      <w:jc w:val="both"/>
    </w:pPr>
    <w:rPr>
      <w:rFonts w:ascii="Arial" w:hAnsi="Arial"/>
      <w:sz w:val="22"/>
      <w:szCs w:val="22"/>
      <w:lang w:eastAsia="en-GB"/>
    </w:rPr>
  </w:style>
  <w:style w:type="paragraph" w:styleId="BodyTextIndent2">
    <w:name w:val="Body Text Indent 2"/>
    <w:basedOn w:val="Normal"/>
    <w:rsid w:val="00BE5762"/>
    <w:pPr>
      <w:spacing w:after="120" w:line="480" w:lineRule="auto"/>
      <w:ind w:left="283"/>
    </w:pPr>
    <w:rPr>
      <w:rFonts w:ascii="Arial" w:hAnsi="Arial"/>
      <w:sz w:val="22"/>
      <w:szCs w:val="20"/>
    </w:rPr>
  </w:style>
  <w:style w:type="paragraph" w:styleId="BalloonText">
    <w:name w:val="Balloon Text"/>
    <w:basedOn w:val="Normal"/>
    <w:link w:val="BalloonTextChar"/>
    <w:uiPriority w:val="99"/>
    <w:rsid w:val="00BE5762"/>
    <w:rPr>
      <w:rFonts w:ascii="Lucida Grande" w:hAnsi="Lucida Grande"/>
      <w:sz w:val="18"/>
      <w:szCs w:val="18"/>
    </w:rPr>
  </w:style>
  <w:style w:type="paragraph" w:customStyle="1" w:styleId="Table1">
    <w:name w:val="Table 1"/>
    <w:basedOn w:val="Normal"/>
    <w:rsid w:val="00BE5762"/>
    <w:pPr>
      <w:spacing w:before="80" w:line="280" w:lineRule="atLeast"/>
    </w:pPr>
    <w:rPr>
      <w:rFonts w:ascii="Arial" w:hAnsi="Arial" w:cs="Arial"/>
      <w:sz w:val="18"/>
      <w:szCs w:val="18"/>
    </w:rPr>
  </w:style>
  <w:style w:type="paragraph" w:customStyle="1" w:styleId="Body">
    <w:name w:val="Body"/>
    <w:basedOn w:val="Normal"/>
    <w:link w:val="BodyChar"/>
    <w:rsid w:val="00BE5762"/>
    <w:pPr>
      <w:tabs>
        <w:tab w:val="left" w:pos="851"/>
        <w:tab w:val="left" w:pos="1701"/>
        <w:tab w:val="left" w:pos="2835"/>
        <w:tab w:val="left" w:pos="4253"/>
      </w:tabs>
      <w:spacing w:after="240" w:line="312" w:lineRule="auto"/>
      <w:jc w:val="both"/>
    </w:pPr>
  </w:style>
  <w:style w:type="character" w:customStyle="1" w:styleId="BodyChar">
    <w:name w:val="Body Char"/>
    <w:link w:val="Body"/>
    <w:locked/>
    <w:rsid w:val="00BE5762"/>
    <w:rPr>
      <w:sz w:val="24"/>
      <w:szCs w:val="24"/>
      <w:lang w:val="en-GB" w:eastAsia="en-US" w:bidi="ar-SA"/>
    </w:rPr>
  </w:style>
  <w:style w:type="character" w:customStyle="1" w:styleId="DeltaViewInsertion">
    <w:name w:val="DeltaView Insertion"/>
    <w:uiPriority w:val="99"/>
    <w:rsid w:val="004024CA"/>
    <w:rPr>
      <w:color w:val="0000FF"/>
      <w:u w:val="double"/>
    </w:rPr>
  </w:style>
  <w:style w:type="paragraph" w:styleId="BodyText3">
    <w:name w:val="Body Text 3"/>
    <w:basedOn w:val="Normal"/>
    <w:link w:val="BodyText3Char"/>
    <w:rsid w:val="009B6417"/>
    <w:pPr>
      <w:spacing w:after="120"/>
    </w:pPr>
    <w:rPr>
      <w:sz w:val="16"/>
      <w:szCs w:val="16"/>
    </w:rPr>
  </w:style>
  <w:style w:type="character" w:customStyle="1" w:styleId="BodyText3Char">
    <w:name w:val="Body Text 3 Char"/>
    <w:link w:val="BodyText3"/>
    <w:rsid w:val="009B6417"/>
    <w:rPr>
      <w:sz w:val="16"/>
      <w:szCs w:val="16"/>
      <w:lang w:eastAsia="en-US"/>
    </w:rPr>
  </w:style>
  <w:style w:type="paragraph" w:styleId="ListParagraph">
    <w:name w:val="List Paragraph"/>
    <w:aliases w:val="Dot pt"/>
    <w:basedOn w:val="Normal"/>
    <w:link w:val="ListParagraphChar"/>
    <w:uiPriority w:val="34"/>
    <w:qFormat/>
    <w:rsid w:val="0002426A"/>
    <w:pPr>
      <w:ind w:left="720"/>
      <w:contextualSpacing/>
    </w:pPr>
    <w:rPr>
      <w:rFonts w:ascii="Arial" w:hAnsi="Arial"/>
      <w:sz w:val="20"/>
      <w:szCs w:val="20"/>
      <w:lang w:eastAsia="en-GB"/>
    </w:rPr>
  </w:style>
  <w:style w:type="paragraph" w:styleId="Caption">
    <w:name w:val="caption"/>
    <w:basedOn w:val="Normal"/>
    <w:next w:val="Normal"/>
    <w:uiPriority w:val="35"/>
    <w:unhideWhenUsed/>
    <w:qFormat/>
    <w:rsid w:val="0002426A"/>
    <w:pPr>
      <w:spacing w:after="200"/>
    </w:pPr>
    <w:rPr>
      <w:rFonts w:ascii="Arial" w:hAnsi="Arial"/>
      <w:b/>
      <w:bCs/>
      <w:color w:val="4F81BD"/>
      <w:sz w:val="18"/>
      <w:szCs w:val="18"/>
      <w:lang w:eastAsia="en-GB"/>
    </w:rPr>
  </w:style>
  <w:style w:type="paragraph" w:styleId="BodyTextIndent3">
    <w:name w:val="Body Text Indent 3"/>
    <w:basedOn w:val="Normal"/>
    <w:link w:val="BodyTextIndent3Char"/>
    <w:rsid w:val="00B86FBE"/>
    <w:pPr>
      <w:spacing w:after="120"/>
      <w:ind w:left="283"/>
    </w:pPr>
    <w:rPr>
      <w:sz w:val="16"/>
      <w:szCs w:val="16"/>
    </w:rPr>
  </w:style>
  <w:style w:type="character" w:customStyle="1" w:styleId="BodyTextIndent3Char">
    <w:name w:val="Body Text Indent 3 Char"/>
    <w:basedOn w:val="DefaultParagraphFont"/>
    <w:link w:val="BodyTextIndent3"/>
    <w:rsid w:val="00B86FBE"/>
    <w:rPr>
      <w:sz w:val="16"/>
      <w:szCs w:val="16"/>
      <w:lang w:eastAsia="en-US"/>
    </w:rPr>
  </w:style>
  <w:style w:type="paragraph" w:styleId="BlockText">
    <w:name w:val="Block Text"/>
    <w:basedOn w:val="Normal"/>
    <w:rsid w:val="000A4D86"/>
    <w:pPr>
      <w:ind w:left="-1418" w:right="185"/>
    </w:pPr>
    <w:rPr>
      <w:sz w:val="20"/>
      <w:szCs w:val="20"/>
      <w:u w:val="single"/>
      <w:lang w:eastAsia="en-GB"/>
    </w:rPr>
  </w:style>
  <w:style w:type="paragraph" w:styleId="CommentText">
    <w:name w:val="annotation text"/>
    <w:basedOn w:val="Normal"/>
    <w:link w:val="CommentTextChar"/>
    <w:uiPriority w:val="99"/>
    <w:rsid w:val="00E26477"/>
    <w:rPr>
      <w:rFonts w:ascii="Arial" w:hAnsi="Arial"/>
      <w:sz w:val="20"/>
      <w:szCs w:val="20"/>
      <w:lang w:eastAsia="en-GB"/>
    </w:rPr>
  </w:style>
  <w:style w:type="character" w:customStyle="1" w:styleId="CommentTextChar">
    <w:name w:val="Comment Text Char"/>
    <w:basedOn w:val="DefaultParagraphFont"/>
    <w:link w:val="CommentText"/>
    <w:uiPriority w:val="99"/>
    <w:rsid w:val="00E26477"/>
    <w:rPr>
      <w:rFonts w:ascii="Arial" w:hAnsi="Arial"/>
    </w:rPr>
  </w:style>
  <w:style w:type="character" w:styleId="CommentReference">
    <w:name w:val="annotation reference"/>
    <w:basedOn w:val="DefaultParagraphFont"/>
    <w:uiPriority w:val="99"/>
    <w:rsid w:val="00806E89"/>
    <w:rPr>
      <w:sz w:val="16"/>
      <w:szCs w:val="16"/>
    </w:rPr>
  </w:style>
  <w:style w:type="paragraph" w:styleId="CommentSubject">
    <w:name w:val="annotation subject"/>
    <w:basedOn w:val="CommentText"/>
    <w:next w:val="CommentText"/>
    <w:link w:val="CommentSubjectChar"/>
    <w:uiPriority w:val="99"/>
    <w:rsid w:val="00806E89"/>
    <w:rPr>
      <w:rFonts w:ascii="Times New Roman" w:hAnsi="Times New Roman"/>
      <w:b/>
      <w:bCs/>
      <w:lang w:eastAsia="en-US"/>
    </w:rPr>
  </w:style>
  <w:style w:type="character" w:customStyle="1" w:styleId="CommentSubjectChar">
    <w:name w:val="Comment Subject Char"/>
    <w:basedOn w:val="CommentTextChar"/>
    <w:link w:val="CommentSubject"/>
    <w:uiPriority w:val="99"/>
    <w:rsid w:val="00806E89"/>
    <w:rPr>
      <w:rFonts w:ascii="Arial" w:hAnsi="Arial"/>
      <w:b/>
      <w:bCs/>
      <w:lang w:eastAsia="en-US"/>
    </w:rPr>
  </w:style>
  <w:style w:type="paragraph" w:customStyle="1" w:styleId="BB-BulletLegal">
    <w:name w:val="BB-Bullet(Legal)"/>
    <w:uiPriority w:val="19"/>
    <w:rsid w:val="00BA73C1"/>
    <w:pPr>
      <w:numPr>
        <w:numId w:val="20"/>
      </w:numPr>
      <w:tabs>
        <w:tab w:val="num" w:pos="1080"/>
      </w:tabs>
      <w:ind w:left="1080" w:hanging="720"/>
      <w:jc w:val="both"/>
    </w:pPr>
    <w:rPr>
      <w:rFonts w:ascii="Arial" w:eastAsia="Arial" w:hAnsi="Arial"/>
      <w:szCs w:val="22"/>
      <w:lang w:eastAsia="en-US"/>
    </w:rPr>
  </w:style>
  <w:style w:type="paragraph" w:customStyle="1" w:styleId="BB-Normal">
    <w:name w:val="BB-Normal"/>
    <w:rsid w:val="00E016A9"/>
    <w:pPr>
      <w:jc w:val="both"/>
    </w:pPr>
    <w:rPr>
      <w:rFonts w:ascii="Arial" w:eastAsiaTheme="minorHAnsi" w:hAnsi="Arial" w:cs="Arial"/>
      <w:lang w:eastAsia="en-US"/>
    </w:rPr>
  </w:style>
  <w:style w:type="paragraph" w:styleId="TOC6">
    <w:name w:val="toc 6"/>
    <w:next w:val="Normal"/>
    <w:uiPriority w:val="39"/>
    <w:unhideWhenUsed/>
    <w:rsid w:val="00E016A9"/>
    <w:pPr>
      <w:spacing w:after="100"/>
      <w:jc w:val="both"/>
    </w:pPr>
    <w:rPr>
      <w:rFonts w:ascii="Arial" w:eastAsiaTheme="minorHAnsi" w:hAnsi="Arial" w:cstheme="minorBidi"/>
      <w:b/>
      <w:caps/>
      <w:szCs w:val="22"/>
      <w:lang w:eastAsia="en-US"/>
    </w:rPr>
  </w:style>
  <w:style w:type="character" w:customStyle="1" w:styleId="FooterChar">
    <w:name w:val="Footer Char"/>
    <w:basedOn w:val="DefaultParagraphFont"/>
    <w:link w:val="Footer"/>
    <w:uiPriority w:val="99"/>
    <w:rsid w:val="00E462FB"/>
    <w:rPr>
      <w:rFonts w:ascii="Arial" w:hAnsi="Arial"/>
      <w:sz w:val="22"/>
      <w:lang w:eastAsia="en-US"/>
    </w:rPr>
  </w:style>
  <w:style w:type="character" w:customStyle="1" w:styleId="CommentTextChar1">
    <w:name w:val="Comment Text Char1"/>
    <w:basedOn w:val="DefaultParagraphFont"/>
    <w:uiPriority w:val="99"/>
    <w:rsid w:val="003839FC"/>
    <w:rPr>
      <w:lang w:eastAsia="hi-IN" w:bidi="hi-IN"/>
    </w:rPr>
  </w:style>
  <w:style w:type="paragraph" w:styleId="Revision">
    <w:name w:val="Revision"/>
    <w:hidden/>
    <w:uiPriority w:val="99"/>
    <w:semiHidden/>
    <w:rsid w:val="00E5357E"/>
    <w:rPr>
      <w:sz w:val="24"/>
      <w:szCs w:val="24"/>
      <w:lang w:eastAsia="en-US"/>
    </w:rPr>
  </w:style>
  <w:style w:type="paragraph" w:customStyle="1" w:styleId="BB-Level1Legal">
    <w:name w:val="BB-Level1(Legal)"/>
    <w:next w:val="BB-NormInd1Legal"/>
    <w:uiPriority w:val="1"/>
    <w:rsid w:val="00B756A6"/>
    <w:pPr>
      <w:numPr>
        <w:numId w:val="25"/>
      </w:numPr>
      <w:spacing w:after="240"/>
      <w:jc w:val="both"/>
    </w:pPr>
    <w:rPr>
      <w:rFonts w:ascii="Arial" w:eastAsiaTheme="minorHAnsi" w:hAnsi="Arial" w:cs="Arial"/>
      <w:b/>
      <w:caps/>
      <w:lang w:eastAsia="en-US"/>
    </w:rPr>
  </w:style>
  <w:style w:type="paragraph" w:customStyle="1" w:styleId="BB-NormInd1Legal">
    <w:name w:val="BB-NormInd1(Legal)"/>
    <w:uiPriority w:val="6"/>
    <w:rsid w:val="00B756A6"/>
    <w:pPr>
      <w:tabs>
        <w:tab w:val="left" w:pos="720"/>
      </w:tabs>
      <w:spacing w:after="240"/>
      <w:ind w:left="720"/>
      <w:jc w:val="both"/>
    </w:pPr>
    <w:rPr>
      <w:rFonts w:ascii="Arial" w:eastAsiaTheme="minorHAnsi" w:hAnsi="Arial" w:cstheme="minorBidi"/>
      <w:szCs w:val="22"/>
      <w:lang w:eastAsia="en-US"/>
    </w:rPr>
  </w:style>
  <w:style w:type="paragraph" w:customStyle="1" w:styleId="BB-Level2Legal">
    <w:name w:val="BB-Level2(Legal)"/>
    <w:next w:val="BB-NormInd2Legal"/>
    <w:uiPriority w:val="2"/>
    <w:rsid w:val="00B756A6"/>
    <w:pPr>
      <w:numPr>
        <w:ilvl w:val="1"/>
        <w:numId w:val="25"/>
      </w:numPr>
      <w:spacing w:after="240"/>
      <w:jc w:val="both"/>
    </w:pPr>
    <w:rPr>
      <w:rFonts w:ascii="Arial" w:eastAsiaTheme="minorHAnsi" w:hAnsi="Arial" w:cs="Arial"/>
      <w:lang w:eastAsia="en-US"/>
    </w:rPr>
  </w:style>
  <w:style w:type="paragraph" w:customStyle="1" w:styleId="BB-NormInd2Legal">
    <w:name w:val="BB-NormInd2(Legal)"/>
    <w:uiPriority w:val="7"/>
    <w:rsid w:val="00B756A6"/>
    <w:pPr>
      <w:tabs>
        <w:tab w:val="left" w:pos="720"/>
      </w:tabs>
      <w:spacing w:after="240"/>
      <w:ind w:left="720"/>
      <w:jc w:val="both"/>
    </w:pPr>
    <w:rPr>
      <w:rFonts w:ascii="Arial" w:eastAsiaTheme="minorHAnsi" w:hAnsi="Arial" w:cs="Arial"/>
      <w:lang w:eastAsia="en-US"/>
    </w:rPr>
  </w:style>
  <w:style w:type="paragraph" w:customStyle="1" w:styleId="BB-Level3Legal">
    <w:name w:val="BB-Level3(Legal)"/>
    <w:next w:val="BB-NormInd3Legal"/>
    <w:uiPriority w:val="3"/>
    <w:rsid w:val="00B756A6"/>
    <w:pPr>
      <w:numPr>
        <w:ilvl w:val="2"/>
        <w:numId w:val="25"/>
      </w:numPr>
      <w:spacing w:after="240"/>
      <w:jc w:val="both"/>
    </w:pPr>
    <w:rPr>
      <w:rFonts w:ascii="Arial" w:eastAsiaTheme="minorHAnsi" w:hAnsi="Arial" w:cs="Arial"/>
      <w:lang w:eastAsia="en-US"/>
    </w:rPr>
  </w:style>
  <w:style w:type="paragraph" w:customStyle="1" w:styleId="BB-NormInd3Legal">
    <w:name w:val="BB-NormInd3(Legal)"/>
    <w:uiPriority w:val="8"/>
    <w:rsid w:val="00B756A6"/>
    <w:pPr>
      <w:tabs>
        <w:tab w:val="left" w:pos="1701"/>
      </w:tabs>
      <w:spacing w:after="240"/>
      <w:ind w:left="1701"/>
      <w:jc w:val="both"/>
    </w:pPr>
    <w:rPr>
      <w:rFonts w:ascii="Arial" w:eastAsiaTheme="minorHAnsi" w:hAnsi="Arial" w:cs="Arial"/>
      <w:lang w:eastAsia="en-US"/>
    </w:rPr>
  </w:style>
  <w:style w:type="paragraph" w:customStyle="1" w:styleId="BB-Level4Legal">
    <w:name w:val="BB-Level4(Legal)"/>
    <w:next w:val="BB-NormInd4Legal"/>
    <w:uiPriority w:val="4"/>
    <w:rsid w:val="00B756A6"/>
    <w:pPr>
      <w:numPr>
        <w:ilvl w:val="3"/>
        <w:numId w:val="25"/>
      </w:numPr>
      <w:tabs>
        <w:tab w:val="left" w:pos="1701"/>
      </w:tabs>
      <w:spacing w:after="240"/>
      <w:jc w:val="both"/>
    </w:pPr>
    <w:rPr>
      <w:rFonts w:ascii="Arial" w:eastAsiaTheme="minorHAnsi" w:hAnsi="Arial" w:cs="Arial"/>
      <w:lang w:eastAsia="en-US"/>
    </w:rPr>
  </w:style>
  <w:style w:type="paragraph" w:customStyle="1" w:styleId="BB-Level5Legal">
    <w:name w:val="BB-Level5(Legal)"/>
    <w:next w:val="BB-NormInd5Legal"/>
    <w:uiPriority w:val="5"/>
    <w:rsid w:val="00B756A6"/>
    <w:pPr>
      <w:numPr>
        <w:ilvl w:val="4"/>
        <w:numId w:val="25"/>
      </w:numPr>
      <w:tabs>
        <w:tab w:val="left" w:pos="2268"/>
      </w:tabs>
      <w:spacing w:after="240"/>
      <w:jc w:val="both"/>
    </w:pPr>
    <w:rPr>
      <w:rFonts w:ascii="Arial" w:eastAsiaTheme="minorHAnsi" w:hAnsi="Arial" w:cs="Arial"/>
      <w:lang w:eastAsia="en-US"/>
    </w:rPr>
  </w:style>
  <w:style w:type="paragraph" w:customStyle="1" w:styleId="BB-NormInd4Legal">
    <w:name w:val="BB-NormInd4(Legal)"/>
    <w:uiPriority w:val="9"/>
    <w:rsid w:val="00B756A6"/>
    <w:pPr>
      <w:tabs>
        <w:tab w:val="left" w:pos="2268"/>
      </w:tabs>
      <w:spacing w:after="240"/>
      <w:ind w:left="2268"/>
      <w:jc w:val="both"/>
    </w:pPr>
    <w:rPr>
      <w:rFonts w:ascii="Arial" w:eastAsiaTheme="minorHAnsi" w:hAnsi="Arial" w:cs="Arial"/>
      <w:lang w:eastAsia="en-US"/>
    </w:rPr>
  </w:style>
  <w:style w:type="paragraph" w:customStyle="1" w:styleId="BB-NormInd5Legal">
    <w:name w:val="BB-NormInd5(Legal)"/>
    <w:uiPriority w:val="10"/>
    <w:rsid w:val="00B756A6"/>
    <w:pPr>
      <w:tabs>
        <w:tab w:val="left" w:pos="2835"/>
      </w:tabs>
      <w:spacing w:after="240"/>
      <w:ind w:left="2835"/>
      <w:jc w:val="both"/>
    </w:pPr>
    <w:rPr>
      <w:rFonts w:ascii="Arial" w:eastAsiaTheme="minorHAnsi" w:hAnsi="Arial" w:cs="Arial"/>
      <w:lang w:eastAsia="en-US"/>
    </w:rPr>
  </w:style>
  <w:style w:type="paragraph" w:customStyle="1" w:styleId="BB-SLevel1Legal">
    <w:name w:val="BB-SLevel1(Legal)"/>
    <w:next w:val="BB-NormInd1Legal"/>
    <w:uiPriority w:val="14"/>
    <w:rsid w:val="00B756A6"/>
    <w:pPr>
      <w:numPr>
        <w:ilvl w:val="3"/>
        <w:numId w:val="26"/>
      </w:numPr>
      <w:spacing w:after="240"/>
      <w:jc w:val="both"/>
    </w:pPr>
    <w:rPr>
      <w:rFonts w:ascii="Arial" w:eastAsiaTheme="minorHAnsi" w:hAnsi="Arial" w:cs="Arial"/>
      <w:lang w:eastAsia="en-US"/>
    </w:rPr>
  </w:style>
  <w:style w:type="paragraph" w:customStyle="1" w:styleId="BB-SLevel2Legal">
    <w:name w:val="BB-SLevel2(Legal)"/>
    <w:next w:val="BB-NormInd2Legal"/>
    <w:uiPriority w:val="15"/>
    <w:rsid w:val="00B756A6"/>
    <w:pPr>
      <w:numPr>
        <w:ilvl w:val="4"/>
        <w:numId w:val="26"/>
      </w:numPr>
      <w:spacing w:after="240"/>
      <w:jc w:val="both"/>
    </w:pPr>
    <w:rPr>
      <w:rFonts w:ascii="Arial" w:eastAsiaTheme="minorHAnsi" w:hAnsi="Arial" w:cs="Arial"/>
      <w:lang w:eastAsia="en-US"/>
    </w:rPr>
  </w:style>
  <w:style w:type="paragraph" w:customStyle="1" w:styleId="BB-SLevel3Legal">
    <w:name w:val="BB-SLevel3(Legal)"/>
    <w:next w:val="BB-NormInd3Legal"/>
    <w:uiPriority w:val="16"/>
    <w:rsid w:val="00B756A6"/>
    <w:pPr>
      <w:numPr>
        <w:ilvl w:val="5"/>
        <w:numId w:val="26"/>
      </w:numPr>
      <w:spacing w:after="240"/>
      <w:jc w:val="both"/>
    </w:pPr>
    <w:rPr>
      <w:rFonts w:ascii="Arial" w:eastAsiaTheme="minorHAnsi" w:hAnsi="Arial" w:cs="Arial"/>
      <w:lang w:eastAsia="en-US"/>
    </w:rPr>
  </w:style>
  <w:style w:type="paragraph" w:customStyle="1" w:styleId="BB-SLevel4Legal">
    <w:name w:val="BB-SLevel4(Legal)"/>
    <w:next w:val="BB-NormInd4Legal"/>
    <w:uiPriority w:val="17"/>
    <w:rsid w:val="00B756A6"/>
    <w:pPr>
      <w:numPr>
        <w:ilvl w:val="6"/>
        <w:numId w:val="26"/>
      </w:numPr>
      <w:spacing w:after="240"/>
      <w:jc w:val="both"/>
    </w:pPr>
    <w:rPr>
      <w:rFonts w:ascii="Arial" w:eastAsiaTheme="minorHAnsi" w:hAnsi="Arial" w:cs="Arial"/>
      <w:lang w:eastAsia="en-US"/>
    </w:rPr>
  </w:style>
  <w:style w:type="paragraph" w:customStyle="1" w:styleId="BB-SLevel5Legal">
    <w:name w:val="BB-SLevel5(Legal)"/>
    <w:next w:val="BB-NormInd5Legal"/>
    <w:uiPriority w:val="18"/>
    <w:rsid w:val="00B756A6"/>
    <w:pPr>
      <w:numPr>
        <w:ilvl w:val="7"/>
        <w:numId w:val="26"/>
      </w:numPr>
      <w:spacing w:after="240"/>
      <w:jc w:val="both"/>
    </w:pPr>
    <w:rPr>
      <w:rFonts w:ascii="Arial" w:eastAsiaTheme="minorHAnsi" w:hAnsi="Arial" w:cs="Arial"/>
      <w:lang w:eastAsia="en-US"/>
    </w:rPr>
  </w:style>
  <w:style w:type="paragraph" w:customStyle="1" w:styleId="BB-OfficeAdd9">
    <w:name w:val="BB-OfficeAdd9"/>
    <w:semiHidden/>
    <w:rsid w:val="00B756A6"/>
    <w:pPr>
      <w:jc w:val="both"/>
    </w:pPr>
    <w:rPr>
      <w:rFonts w:ascii="Arial" w:eastAsiaTheme="minorHAnsi" w:hAnsi="Arial" w:cs="Arial"/>
      <w:sz w:val="18"/>
      <w:szCs w:val="18"/>
      <w:lang w:eastAsia="en-US"/>
    </w:rPr>
  </w:style>
  <w:style w:type="paragraph" w:customStyle="1" w:styleId="BB-SHeadingLegal">
    <w:name w:val="BB-SHeading(Legal)"/>
    <w:next w:val="BB-Normal"/>
    <w:uiPriority w:val="11"/>
    <w:rsid w:val="00B756A6"/>
    <w:pPr>
      <w:pageBreakBefore/>
      <w:numPr>
        <w:numId w:val="26"/>
      </w:numPr>
      <w:spacing w:after="240"/>
      <w:jc w:val="center"/>
    </w:pPr>
    <w:rPr>
      <w:rFonts w:ascii="Arial" w:eastAsiaTheme="minorHAnsi" w:hAnsi="Arial" w:cs="Arial"/>
      <w:b/>
      <w:caps/>
      <w:lang w:eastAsia="en-US"/>
    </w:rPr>
  </w:style>
  <w:style w:type="paragraph" w:customStyle="1" w:styleId="BB-PartHeadingLegal">
    <w:name w:val="BB-PartHeading(Legal)"/>
    <w:next w:val="BB-Normal"/>
    <w:uiPriority w:val="12"/>
    <w:rsid w:val="00B756A6"/>
    <w:pPr>
      <w:numPr>
        <w:ilvl w:val="1"/>
        <w:numId w:val="26"/>
      </w:numPr>
      <w:spacing w:after="240"/>
      <w:jc w:val="center"/>
    </w:pPr>
    <w:rPr>
      <w:rFonts w:ascii="Arial" w:eastAsiaTheme="minorHAnsi" w:hAnsi="Arial" w:cs="Arial"/>
      <w:b/>
      <w:lang w:eastAsia="en-US"/>
    </w:rPr>
  </w:style>
  <w:style w:type="paragraph" w:styleId="EndnoteText">
    <w:name w:val="endnote text"/>
    <w:basedOn w:val="Normal"/>
    <w:link w:val="EndnoteTextChar"/>
    <w:uiPriority w:val="99"/>
    <w:unhideWhenUsed/>
    <w:rsid w:val="00B756A6"/>
    <w:pPr>
      <w:suppressAutoHyphens/>
      <w:autoSpaceDN w:val="0"/>
      <w:spacing w:after="200" w:line="276" w:lineRule="auto"/>
      <w:textAlignment w:val="baseline"/>
    </w:pPr>
    <w:rPr>
      <w:rFonts w:ascii="Calibri" w:eastAsia="Calibri" w:hAnsi="Calibri" w:cs="Calibri"/>
      <w:color w:val="000000"/>
      <w:sz w:val="22"/>
      <w:szCs w:val="20"/>
      <w:lang w:eastAsia="en-GB"/>
    </w:rPr>
  </w:style>
  <w:style w:type="character" w:customStyle="1" w:styleId="EndnoteTextChar">
    <w:name w:val="Endnote Text Char"/>
    <w:basedOn w:val="DefaultParagraphFont"/>
    <w:link w:val="EndnoteText"/>
    <w:uiPriority w:val="99"/>
    <w:rsid w:val="00B756A6"/>
    <w:rPr>
      <w:rFonts w:ascii="Calibri" w:eastAsia="Calibri" w:hAnsi="Calibri" w:cs="Calibri"/>
      <w:color w:val="000000"/>
      <w:sz w:val="22"/>
    </w:rPr>
  </w:style>
  <w:style w:type="character" w:styleId="EndnoteReference">
    <w:name w:val="endnote reference"/>
    <w:basedOn w:val="DefaultParagraphFont"/>
    <w:uiPriority w:val="99"/>
    <w:rsid w:val="00B756A6"/>
    <w:rPr>
      <w:vertAlign w:val="superscript"/>
    </w:rPr>
  </w:style>
  <w:style w:type="paragraph" w:customStyle="1" w:styleId="BB-AppendixHeadingLegal">
    <w:name w:val="BB-AppendixHeading(Legal)"/>
    <w:next w:val="BB-Normal"/>
    <w:uiPriority w:val="13"/>
    <w:rsid w:val="00B756A6"/>
    <w:pPr>
      <w:pageBreakBefore/>
      <w:numPr>
        <w:ilvl w:val="2"/>
        <w:numId w:val="26"/>
      </w:numPr>
      <w:spacing w:after="240"/>
      <w:jc w:val="center"/>
    </w:pPr>
    <w:rPr>
      <w:rFonts w:ascii="Arial" w:eastAsiaTheme="minorHAnsi" w:hAnsi="Arial" w:cs="Arial"/>
      <w:b/>
      <w:caps/>
      <w:lang w:eastAsia="en-US"/>
    </w:rPr>
  </w:style>
  <w:style w:type="paragraph" w:customStyle="1" w:styleId="BB-OfficeTab">
    <w:name w:val="BB-OfficeTab"/>
    <w:semiHidden/>
    <w:rsid w:val="00B756A6"/>
    <w:pPr>
      <w:jc w:val="right"/>
    </w:pPr>
    <w:rPr>
      <w:rFonts w:ascii="Arial" w:eastAsiaTheme="minorHAnsi" w:hAnsi="Arial" w:cstheme="minorBidi"/>
      <w:sz w:val="18"/>
      <w:szCs w:val="18"/>
      <w:lang w:eastAsia="en-US"/>
    </w:rPr>
  </w:style>
  <w:style w:type="paragraph" w:customStyle="1" w:styleId="BB-Bullet1Legal">
    <w:name w:val="BB-Bullet1(Legal)"/>
    <w:uiPriority w:val="20"/>
    <w:rsid w:val="00B756A6"/>
    <w:pPr>
      <w:numPr>
        <w:numId w:val="27"/>
      </w:numPr>
      <w:jc w:val="both"/>
    </w:pPr>
    <w:rPr>
      <w:rFonts w:ascii="Arial" w:eastAsiaTheme="minorHAnsi" w:hAnsi="Arial" w:cs="Arial"/>
      <w:lang w:eastAsia="en-US"/>
    </w:rPr>
  </w:style>
  <w:style w:type="paragraph" w:customStyle="1" w:styleId="BB-Bullet2Legal">
    <w:name w:val="BB-Bullet2(Legal)"/>
    <w:uiPriority w:val="21"/>
    <w:rsid w:val="00B756A6"/>
    <w:pPr>
      <w:numPr>
        <w:ilvl w:val="1"/>
        <w:numId w:val="27"/>
      </w:numPr>
      <w:jc w:val="both"/>
    </w:pPr>
    <w:rPr>
      <w:rFonts w:ascii="Arial" w:eastAsiaTheme="minorHAnsi" w:hAnsi="Arial" w:cs="Arial"/>
      <w:lang w:eastAsia="en-US"/>
    </w:rPr>
  </w:style>
  <w:style w:type="paragraph" w:customStyle="1" w:styleId="BB-Bullet3Legal">
    <w:name w:val="BB-Bullet3(Legal)"/>
    <w:uiPriority w:val="22"/>
    <w:rsid w:val="00B756A6"/>
    <w:pPr>
      <w:numPr>
        <w:ilvl w:val="2"/>
        <w:numId w:val="27"/>
      </w:numPr>
      <w:jc w:val="both"/>
    </w:pPr>
    <w:rPr>
      <w:rFonts w:ascii="Arial" w:eastAsiaTheme="minorHAnsi" w:hAnsi="Arial" w:cs="Arial"/>
      <w:lang w:eastAsia="en-US"/>
    </w:rPr>
  </w:style>
  <w:style w:type="paragraph" w:customStyle="1" w:styleId="BB-Bullet4Legal">
    <w:name w:val="BB-Bullet4(Legal)"/>
    <w:uiPriority w:val="23"/>
    <w:rsid w:val="00B756A6"/>
    <w:pPr>
      <w:numPr>
        <w:ilvl w:val="3"/>
        <w:numId w:val="27"/>
      </w:numPr>
      <w:jc w:val="both"/>
    </w:pPr>
    <w:rPr>
      <w:rFonts w:ascii="Arial" w:eastAsiaTheme="minorHAnsi" w:hAnsi="Arial" w:cs="Arial"/>
      <w:lang w:eastAsia="en-US"/>
    </w:rPr>
  </w:style>
  <w:style w:type="paragraph" w:customStyle="1" w:styleId="BB-Bullet5Legal">
    <w:name w:val="BB-Bullet5(Legal)"/>
    <w:uiPriority w:val="24"/>
    <w:rsid w:val="00B756A6"/>
    <w:pPr>
      <w:numPr>
        <w:ilvl w:val="4"/>
        <w:numId w:val="27"/>
      </w:numPr>
      <w:jc w:val="both"/>
    </w:pPr>
    <w:rPr>
      <w:rFonts w:ascii="Arial" w:eastAsiaTheme="minorHAnsi" w:hAnsi="Arial" w:cs="Arial"/>
      <w:lang w:eastAsia="en-US"/>
    </w:rPr>
  </w:style>
  <w:style w:type="character" w:customStyle="1" w:styleId="Heading1Char">
    <w:name w:val="Heading 1 Char"/>
    <w:basedOn w:val="DefaultParagraphFont"/>
    <w:link w:val="Heading1"/>
    <w:rsid w:val="00B756A6"/>
    <w:rPr>
      <w:rFonts w:ascii="Arial" w:hAnsi="Arial" w:cs="Arial"/>
      <w:b/>
      <w:bCs/>
      <w:kern w:val="32"/>
      <w:sz w:val="32"/>
      <w:szCs w:val="32"/>
      <w:lang w:eastAsia="en-US"/>
    </w:rPr>
  </w:style>
  <w:style w:type="character" w:customStyle="1" w:styleId="Heading3Char">
    <w:name w:val="Heading 3 Char"/>
    <w:aliases w:val="Minor Char,Oscar Faber 3 Char,Numbered para Char,Mia Char,Mia1 Char,Level 1 - 1 Char,Level 2.1 Char,Mi Char,Headline Char,Section SubHeading Char"/>
    <w:basedOn w:val="DefaultParagraphFont"/>
    <w:link w:val="Heading3"/>
    <w:rsid w:val="00B756A6"/>
    <w:rPr>
      <w:rFonts w:ascii="Arial" w:hAnsi="Arial" w:cs="Arial"/>
      <w:b/>
      <w:bCs/>
      <w:sz w:val="26"/>
      <w:szCs w:val="26"/>
      <w:lang w:eastAsia="en-US"/>
    </w:rPr>
  </w:style>
  <w:style w:type="character" w:customStyle="1" w:styleId="HeaderChar">
    <w:name w:val="Header Char"/>
    <w:basedOn w:val="DefaultParagraphFont"/>
    <w:link w:val="Header"/>
    <w:uiPriority w:val="99"/>
    <w:rsid w:val="00B756A6"/>
    <w:rPr>
      <w:rFonts w:ascii="Arial" w:hAnsi="Arial"/>
      <w:sz w:val="22"/>
      <w:lang w:eastAsia="en-US"/>
    </w:rPr>
  </w:style>
  <w:style w:type="character" w:customStyle="1" w:styleId="BalloonTextChar">
    <w:name w:val="Balloon Text Char"/>
    <w:basedOn w:val="DefaultParagraphFont"/>
    <w:link w:val="BalloonText"/>
    <w:uiPriority w:val="99"/>
    <w:rsid w:val="00B756A6"/>
    <w:rPr>
      <w:rFonts w:ascii="Lucida Grande" w:hAnsi="Lucida Grande"/>
      <w:sz w:val="18"/>
      <w:szCs w:val="18"/>
      <w:lang w:eastAsia="en-US"/>
    </w:rPr>
  </w:style>
  <w:style w:type="paragraph" w:customStyle="1" w:styleId="BB-DefNumberLegal">
    <w:name w:val="BB-DefNumber(Legal)"/>
    <w:rsid w:val="00B756A6"/>
    <w:pPr>
      <w:numPr>
        <w:ilvl w:val="2"/>
        <w:numId w:val="28"/>
      </w:numPr>
      <w:spacing w:after="240"/>
      <w:jc w:val="both"/>
    </w:pPr>
    <w:rPr>
      <w:rFonts w:ascii="Arial" w:eastAsiaTheme="minorHAnsi" w:hAnsi="Arial" w:cs="Arial"/>
      <w:lang w:eastAsia="en-US"/>
    </w:rPr>
  </w:style>
  <w:style w:type="paragraph" w:customStyle="1" w:styleId="BB-DefinitionLegal">
    <w:name w:val="BB-Definition(Legal)"/>
    <w:rsid w:val="00B756A6"/>
    <w:pPr>
      <w:numPr>
        <w:numId w:val="28"/>
      </w:numPr>
      <w:tabs>
        <w:tab w:val="left" w:pos="720"/>
      </w:tabs>
      <w:spacing w:after="240"/>
      <w:jc w:val="both"/>
    </w:pPr>
    <w:rPr>
      <w:rFonts w:ascii="Arial" w:eastAsiaTheme="minorHAnsi" w:hAnsi="Arial" w:cs="Arial"/>
      <w:b/>
      <w:lang w:eastAsia="en-US"/>
    </w:rPr>
  </w:style>
  <w:style w:type="paragraph" w:customStyle="1" w:styleId="BB-PartiesLegal">
    <w:name w:val="BB-Parties(Legal)"/>
    <w:rsid w:val="00B756A6"/>
    <w:pPr>
      <w:numPr>
        <w:numId w:val="29"/>
      </w:numPr>
      <w:spacing w:after="240"/>
      <w:jc w:val="both"/>
    </w:pPr>
    <w:rPr>
      <w:rFonts w:ascii="Arial" w:eastAsiaTheme="minorHAnsi" w:hAnsi="Arial" w:cs="Arial"/>
      <w:b/>
      <w:lang w:eastAsia="en-US"/>
    </w:rPr>
  </w:style>
  <w:style w:type="paragraph" w:customStyle="1" w:styleId="BB-RecitalsLegal">
    <w:name w:val="BB-Recitals(Legal)"/>
    <w:rsid w:val="00B756A6"/>
    <w:pPr>
      <w:numPr>
        <w:numId w:val="30"/>
      </w:numPr>
      <w:spacing w:after="240"/>
      <w:jc w:val="both"/>
    </w:pPr>
    <w:rPr>
      <w:rFonts w:ascii="Arial" w:eastAsiaTheme="minorHAnsi" w:hAnsi="Arial" w:cs="Arial"/>
      <w:lang w:eastAsia="en-US"/>
    </w:rPr>
  </w:style>
  <w:style w:type="paragraph" w:customStyle="1" w:styleId="BB-HeadingLegal">
    <w:name w:val="BB-Heading(Legal)"/>
    <w:next w:val="BB-Normal"/>
    <w:rsid w:val="00B756A6"/>
    <w:pPr>
      <w:tabs>
        <w:tab w:val="left" w:pos="720"/>
      </w:tabs>
      <w:spacing w:after="240"/>
      <w:ind w:left="720" w:hanging="720"/>
      <w:jc w:val="both"/>
    </w:pPr>
    <w:rPr>
      <w:rFonts w:ascii="Arial" w:eastAsiaTheme="minorHAnsi" w:hAnsi="Arial" w:cstheme="minorBidi"/>
      <w:b/>
      <w:szCs w:val="22"/>
      <w:lang w:eastAsia="en-US"/>
    </w:rPr>
  </w:style>
  <w:style w:type="character" w:customStyle="1" w:styleId="FootnoteTextChar">
    <w:name w:val="Footnote Text Char"/>
    <w:basedOn w:val="DefaultParagraphFont"/>
    <w:link w:val="FootnoteText"/>
    <w:uiPriority w:val="99"/>
    <w:rsid w:val="00B756A6"/>
    <w:rPr>
      <w:rFonts w:ascii="Arial" w:hAnsi="Arial"/>
      <w:lang w:eastAsia="en-US"/>
    </w:rPr>
  </w:style>
  <w:style w:type="paragraph" w:customStyle="1" w:styleId="BB-DefParagraphLegal">
    <w:name w:val="BB-DefParagraph(Legal)"/>
    <w:rsid w:val="00B756A6"/>
    <w:pPr>
      <w:tabs>
        <w:tab w:val="left" w:pos="720"/>
      </w:tabs>
      <w:spacing w:after="240"/>
      <w:ind w:left="720"/>
      <w:jc w:val="both"/>
    </w:pPr>
    <w:rPr>
      <w:rFonts w:ascii="Arial" w:eastAsiaTheme="minorHAnsi" w:hAnsi="Arial" w:cstheme="minorBidi"/>
      <w:szCs w:val="22"/>
      <w:lang w:eastAsia="en-US"/>
    </w:rPr>
  </w:style>
  <w:style w:type="paragraph" w:customStyle="1" w:styleId="BB-DocRef">
    <w:name w:val="BB-DocRef"/>
    <w:rsid w:val="00B756A6"/>
    <w:pPr>
      <w:jc w:val="both"/>
    </w:pPr>
    <w:rPr>
      <w:rFonts w:ascii="Arial" w:eastAsiaTheme="minorHAnsi" w:hAnsi="Arial" w:cs="Arial"/>
      <w:sz w:val="13"/>
      <w:szCs w:val="13"/>
      <w:lang w:eastAsia="en-US"/>
    </w:rPr>
  </w:style>
  <w:style w:type="paragraph" w:customStyle="1" w:styleId="BB-LogoHeader">
    <w:name w:val="BB-LogoHeader"/>
    <w:semiHidden/>
    <w:rsid w:val="00B756A6"/>
    <w:pPr>
      <w:jc w:val="both"/>
    </w:pPr>
    <w:rPr>
      <w:rFonts w:ascii="Arial" w:eastAsiaTheme="minorHAnsi" w:hAnsi="Arial" w:cstheme="minorBidi"/>
      <w:szCs w:val="22"/>
      <w:lang w:eastAsia="en-US"/>
    </w:rPr>
  </w:style>
  <w:style w:type="paragraph" w:customStyle="1" w:styleId="BB-OfficeAdd10">
    <w:name w:val="BB-OfficeAdd10"/>
    <w:semiHidden/>
    <w:rsid w:val="00B756A6"/>
    <w:pPr>
      <w:jc w:val="both"/>
    </w:pPr>
    <w:rPr>
      <w:rFonts w:ascii="Arial" w:eastAsiaTheme="minorHAnsi" w:hAnsi="Arial" w:cs="Arial"/>
      <w:szCs w:val="18"/>
      <w:lang w:eastAsia="en-US"/>
    </w:rPr>
  </w:style>
  <w:style w:type="paragraph" w:customStyle="1" w:styleId="BB-FrontPage">
    <w:name w:val="BB-FrontPage"/>
    <w:semiHidden/>
    <w:rsid w:val="00B756A6"/>
    <w:pPr>
      <w:jc w:val="center"/>
    </w:pPr>
    <w:rPr>
      <w:rFonts w:ascii="Arial" w:eastAsiaTheme="minorHAnsi" w:hAnsi="Arial" w:cs="Arial"/>
      <w:b/>
      <w:lang w:eastAsia="en-US"/>
    </w:rPr>
  </w:style>
  <w:style w:type="paragraph" w:customStyle="1" w:styleId="BB-FrontPageDate">
    <w:name w:val="BB-FrontPageDate"/>
    <w:semiHidden/>
    <w:rsid w:val="00B756A6"/>
    <w:pPr>
      <w:tabs>
        <w:tab w:val="right" w:pos="5528"/>
      </w:tabs>
      <w:jc w:val="both"/>
    </w:pPr>
    <w:rPr>
      <w:rFonts w:ascii="Arial" w:eastAsiaTheme="minorHAnsi" w:hAnsi="Arial" w:cs="Arial"/>
      <w:b/>
      <w:lang w:eastAsia="en-US"/>
    </w:rPr>
  </w:style>
  <w:style w:type="paragraph" w:customStyle="1" w:styleId="BB-OfficeAdd">
    <w:name w:val="BB-OfficeAdd"/>
    <w:semiHidden/>
    <w:rsid w:val="00B756A6"/>
    <w:pPr>
      <w:jc w:val="both"/>
    </w:pPr>
    <w:rPr>
      <w:rFonts w:ascii="Arial" w:eastAsiaTheme="minorHAnsi" w:hAnsi="Arial" w:cs="Arial"/>
      <w:sz w:val="18"/>
      <w:szCs w:val="18"/>
      <w:lang w:eastAsia="en-US"/>
    </w:rPr>
  </w:style>
  <w:style w:type="table" w:styleId="DarkList-Accent6">
    <w:name w:val="Dark List Accent 6"/>
    <w:basedOn w:val="TableNormal"/>
    <w:uiPriority w:val="70"/>
    <w:rsid w:val="00B756A6"/>
    <w:pPr>
      <w:jc w:val="both"/>
    </w:pPr>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1">
    <w:name w:val="Colorful Shading1"/>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1-Accent3">
    <w:name w:val="Medium Grid 1 Accent 3"/>
    <w:basedOn w:val="TableNormal"/>
    <w:uiPriority w:val="67"/>
    <w:rsid w:val="00B756A6"/>
    <w:pPr>
      <w:jc w:val="both"/>
    </w:pPr>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BB-TableBody">
    <w:name w:val="BB-TableBody"/>
    <w:rsid w:val="00B756A6"/>
    <w:pPr>
      <w:spacing w:before="60" w:after="60"/>
    </w:pPr>
    <w:rPr>
      <w:rFonts w:ascii="Arial" w:eastAsiaTheme="minorHAnsi" w:hAnsi="Arial" w:cs="Arial"/>
      <w:lang w:eastAsia="en-US"/>
    </w:rPr>
  </w:style>
  <w:style w:type="paragraph" w:customStyle="1" w:styleId="BB-PageNo">
    <w:name w:val="BB-PageNo"/>
    <w:next w:val="Footer"/>
    <w:uiPriority w:val="99"/>
    <w:rsid w:val="00B756A6"/>
    <w:pPr>
      <w:jc w:val="right"/>
    </w:pPr>
    <w:rPr>
      <w:rFonts w:ascii="Arial" w:eastAsiaTheme="minorHAnsi" w:hAnsi="Arial" w:cs="Arial"/>
      <w:sz w:val="18"/>
      <w:szCs w:val="18"/>
      <w:lang w:eastAsia="en-US"/>
    </w:rPr>
  </w:style>
  <w:style w:type="table" w:customStyle="1" w:styleId="TableGrid1">
    <w:name w:val="Table Grid1"/>
    <w:basedOn w:val="TableNormal"/>
    <w:next w:val="TableGrid"/>
    <w:uiPriority w:val="59"/>
    <w:rsid w:val="00B756A6"/>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B756A6"/>
    <w:pPr>
      <w:spacing w:before="60" w:after="60"/>
    </w:pPr>
    <w:rPr>
      <w:rFonts w:ascii="Arial" w:eastAsiaTheme="minorHAnsi" w:hAnsi="Arial" w:cs="Arial"/>
      <w:b/>
      <w:color w:val="1F497D" w:themeColor="text2"/>
      <w:lang w:eastAsia="en-US"/>
    </w:rPr>
  </w:style>
  <w:style w:type="paragraph" w:customStyle="1" w:styleId="BB-TableBodyBlack">
    <w:name w:val="BB-TableBody(Black)"/>
    <w:uiPriority w:val="99"/>
    <w:rsid w:val="00B756A6"/>
    <w:pPr>
      <w:jc w:val="both"/>
    </w:pPr>
    <w:rPr>
      <w:rFonts w:ascii="Arial" w:eastAsiaTheme="minorHAnsi" w:hAnsi="Arial" w:cs="Arial"/>
      <w:b/>
      <w:lang w:eastAsia="en-US"/>
    </w:rPr>
  </w:style>
  <w:style w:type="paragraph" w:customStyle="1" w:styleId="BB-GreenUnderline">
    <w:name w:val="BB-GreenUnderline"/>
    <w:uiPriority w:val="99"/>
    <w:rsid w:val="00B756A6"/>
    <w:pPr>
      <w:pBdr>
        <w:bottom w:val="single" w:sz="4" w:space="1" w:color="9BBB59" w:themeColor="accent3"/>
      </w:pBdr>
      <w:jc w:val="both"/>
    </w:pPr>
    <w:rPr>
      <w:rFonts w:ascii="Arial" w:eastAsiaTheme="minorHAnsi" w:hAnsi="Arial" w:cs="Arial"/>
      <w:lang w:eastAsia="en-US"/>
    </w:rPr>
  </w:style>
  <w:style w:type="character" w:customStyle="1" w:styleId="ListParagraphChar">
    <w:name w:val="List Paragraph Char"/>
    <w:aliases w:val="Dot pt Char"/>
    <w:link w:val="ListParagraph"/>
    <w:uiPriority w:val="34"/>
    <w:rsid w:val="00B756A6"/>
    <w:rPr>
      <w:rFonts w:ascii="Arial" w:hAnsi="Arial"/>
    </w:rPr>
  </w:style>
  <w:style w:type="paragraph" w:styleId="TOC7">
    <w:name w:val="toc 7"/>
    <w:basedOn w:val="Normal"/>
    <w:next w:val="Normal"/>
    <w:autoRedefine/>
    <w:uiPriority w:val="39"/>
    <w:rsid w:val="00B756A6"/>
    <w:pPr>
      <w:suppressAutoHyphens/>
      <w:autoSpaceDN w:val="0"/>
      <w:spacing w:line="276" w:lineRule="auto"/>
      <w:ind w:left="1100"/>
      <w:textAlignment w:val="baseline"/>
    </w:pPr>
    <w:rPr>
      <w:rFonts w:asciiTheme="minorHAnsi" w:eastAsia="Calibri" w:hAnsiTheme="minorHAnsi" w:cstheme="minorHAnsi"/>
      <w:color w:val="000000"/>
      <w:sz w:val="20"/>
      <w:szCs w:val="20"/>
      <w:lang w:eastAsia="en-GB"/>
    </w:rPr>
  </w:style>
  <w:style w:type="paragraph" w:styleId="TOC8">
    <w:name w:val="toc 8"/>
    <w:basedOn w:val="Normal"/>
    <w:next w:val="Normal"/>
    <w:autoRedefine/>
    <w:uiPriority w:val="39"/>
    <w:rsid w:val="00B756A6"/>
    <w:pPr>
      <w:suppressAutoHyphens/>
      <w:autoSpaceDN w:val="0"/>
      <w:spacing w:line="276" w:lineRule="auto"/>
      <w:ind w:left="1320"/>
      <w:textAlignment w:val="baseline"/>
    </w:pPr>
    <w:rPr>
      <w:rFonts w:asciiTheme="minorHAnsi" w:eastAsia="Calibri" w:hAnsiTheme="minorHAnsi" w:cstheme="minorHAnsi"/>
      <w:color w:val="000000"/>
      <w:sz w:val="20"/>
      <w:szCs w:val="20"/>
      <w:lang w:eastAsia="en-GB"/>
    </w:rPr>
  </w:style>
  <w:style w:type="paragraph" w:styleId="TOC9">
    <w:name w:val="toc 9"/>
    <w:basedOn w:val="Normal"/>
    <w:next w:val="Normal"/>
    <w:autoRedefine/>
    <w:uiPriority w:val="39"/>
    <w:rsid w:val="00B756A6"/>
    <w:pPr>
      <w:suppressAutoHyphens/>
      <w:autoSpaceDN w:val="0"/>
      <w:spacing w:line="276" w:lineRule="auto"/>
      <w:ind w:left="1540"/>
      <w:textAlignment w:val="baseline"/>
    </w:pPr>
    <w:rPr>
      <w:rFonts w:asciiTheme="minorHAnsi" w:eastAsia="Calibri" w:hAnsiTheme="minorHAnsi" w:cstheme="minorHAnsi"/>
      <w:color w:val="000000"/>
      <w:sz w:val="20"/>
      <w:szCs w:val="20"/>
      <w:lang w:eastAsia="en-GB"/>
    </w:rPr>
  </w:style>
  <w:style w:type="character" w:customStyle="1" w:styleId="Heading4Char">
    <w:name w:val="Heading 4 Char"/>
    <w:basedOn w:val="DefaultParagraphFont"/>
    <w:link w:val="Heading4"/>
    <w:rsid w:val="00B756A6"/>
    <w:rPr>
      <w:b/>
      <w:bCs/>
      <w:sz w:val="28"/>
      <w:szCs w:val="28"/>
      <w:lang w:eastAsia="en-US"/>
    </w:rPr>
  </w:style>
  <w:style w:type="character" w:customStyle="1" w:styleId="Heading5Char">
    <w:name w:val="Heading 5 Char"/>
    <w:basedOn w:val="DefaultParagraphFont"/>
    <w:link w:val="Heading5"/>
    <w:rsid w:val="00B756A6"/>
    <w:rPr>
      <w:b/>
      <w:bCs/>
      <w:i/>
      <w:iCs/>
      <w:sz w:val="26"/>
      <w:szCs w:val="26"/>
      <w:lang w:eastAsia="en-US"/>
    </w:rPr>
  </w:style>
  <w:style w:type="character" w:customStyle="1" w:styleId="Heading6Char">
    <w:name w:val="Heading 6 Char"/>
    <w:basedOn w:val="DefaultParagraphFont"/>
    <w:link w:val="Heading6"/>
    <w:rsid w:val="00B756A6"/>
    <w:rPr>
      <w:b/>
      <w:bCs/>
      <w:sz w:val="22"/>
      <w:szCs w:val="22"/>
      <w:lang w:eastAsia="en-US"/>
    </w:rPr>
  </w:style>
  <w:style w:type="paragraph" w:customStyle="1" w:styleId="Normal1">
    <w:name w:val="Normal1"/>
    <w:rsid w:val="00B756A6"/>
    <w:rPr>
      <w:color w:val="000000"/>
      <w:sz w:val="24"/>
      <w:szCs w:val="24"/>
      <w:lang w:eastAsia="en-US"/>
    </w:rPr>
  </w:style>
  <w:style w:type="paragraph" w:styleId="Title">
    <w:name w:val="Title"/>
    <w:basedOn w:val="Normal1"/>
    <w:next w:val="Normal1"/>
    <w:link w:val="TitleChar"/>
    <w:rsid w:val="00B756A6"/>
    <w:pPr>
      <w:keepNext/>
      <w:keepLines/>
      <w:spacing w:before="480" w:after="120"/>
      <w:contextualSpacing/>
    </w:pPr>
    <w:rPr>
      <w:b/>
      <w:sz w:val="72"/>
      <w:szCs w:val="72"/>
    </w:rPr>
  </w:style>
  <w:style w:type="character" w:customStyle="1" w:styleId="TitleChar">
    <w:name w:val="Title Char"/>
    <w:basedOn w:val="DefaultParagraphFont"/>
    <w:link w:val="Title"/>
    <w:rsid w:val="00B756A6"/>
    <w:rPr>
      <w:b/>
      <w:color w:val="000000"/>
      <w:sz w:val="72"/>
      <w:szCs w:val="72"/>
      <w:lang w:eastAsia="en-US"/>
    </w:rPr>
  </w:style>
  <w:style w:type="paragraph" w:styleId="Subtitle">
    <w:name w:val="Subtitle"/>
    <w:basedOn w:val="Normal1"/>
    <w:next w:val="Normal1"/>
    <w:link w:val="SubtitleChar"/>
    <w:rsid w:val="00B756A6"/>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B756A6"/>
    <w:rPr>
      <w:rFonts w:ascii="Georgia" w:eastAsia="Georgia" w:hAnsi="Georgia" w:cs="Georgia"/>
      <w:i/>
      <w:color w:val="666666"/>
      <w:sz w:val="48"/>
      <w:szCs w:val="48"/>
      <w:lang w:eastAsia="en-US"/>
    </w:rPr>
  </w:style>
  <w:style w:type="paragraph" w:customStyle="1" w:styleId="Numberstyle1">
    <w:name w:val="Number style 1"/>
    <w:basedOn w:val="01-S-Level1-BB"/>
    <w:link w:val="Numberstyle1Char"/>
    <w:qFormat/>
    <w:rsid w:val="007A51B0"/>
    <w:pPr>
      <w:numPr>
        <w:numId w:val="10"/>
      </w:numPr>
    </w:pPr>
    <w:rPr>
      <w:rFonts w:cs="Arial"/>
      <w:b/>
      <w:sz w:val="24"/>
      <w:szCs w:val="24"/>
    </w:rPr>
  </w:style>
  <w:style w:type="paragraph" w:customStyle="1" w:styleId="Numberstyle2">
    <w:name w:val="Number style 2"/>
    <w:basedOn w:val="Numberstyle1"/>
    <w:link w:val="Numberstyle2Char"/>
    <w:qFormat/>
    <w:rsid w:val="007A51B0"/>
    <w:pPr>
      <w:numPr>
        <w:ilvl w:val="1"/>
      </w:numPr>
    </w:pPr>
    <w:rPr>
      <w:b w:val="0"/>
    </w:rPr>
  </w:style>
  <w:style w:type="character" w:customStyle="1" w:styleId="01-S-Level1-BBChar">
    <w:name w:val="01-S-Level1-BB Char"/>
    <w:basedOn w:val="00-Normal-BBChar"/>
    <w:link w:val="01-S-Level1-BB"/>
    <w:rsid w:val="007A51B0"/>
    <w:rPr>
      <w:rFonts w:ascii="Arial" w:hAnsi="Arial"/>
      <w:sz w:val="22"/>
      <w:lang w:val="en-GB" w:eastAsia="en-US" w:bidi="ar-SA"/>
    </w:rPr>
  </w:style>
  <w:style w:type="character" w:customStyle="1" w:styleId="Numberstyle1Char">
    <w:name w:val="Number style 1 Char"/>
    <w:basedOn w:val="01-S-Level1-BBChar"/>
    <w:link w:val="Numberstyle1"/>
    <w:rsid w:val="007A51B0"/>
    <w:rPr>
      <w:rFonts w:ascii="Arial" w:hAnsi="Arial" w:cs="Arial"/>
      <w:b/>
      <w:sz w:val="24"/>
      <w:szCs w:val="24"/>
      <w:lang w:val="en-GB" w:eastAsia="en-US" w:bidi="ar-SA"/>
    </w:rPr>
  </w:style>
  <w:style w:type="paragraph" w:customStyle="1" w:styleId="Numberstyle3">
    <w:name w:val="Number style 3"/>
    <w:basedOn w:val="Numberstyle2"/>
    <w:link w:val="Numberstyle3Char"/>
    <w:qFormat/>
    <w:rsid w:val="007A51B0"/>
    <w:pPr>
      <w:numPr>
        <w:ilvl w:val="2"/>
      </w:numPr>
    </w:pPr>
  </w:style>
  <w:style w:type="character" w:customStyle="1" w:styleId="Numberstyle2Char">
    <w:name w:val="Number style 2 Char"/>
    <w:basedOn w:val="Numberstyle1Char"/>
    <w:link w:val="Numberstyle2"/>
    <w:rsid w:val="007A51B0"/>
    <w:rPr>
      <w:rFonts w:ascii="Arial" w:hAnsi="Arial" w:cs="Arial"/>
      <w:b w:val="0"/>
      <w:sz w:val="24"/>
      <w:szCs w:val="24"/>
      <w:lang w:val="en-GB" w:eastAsia="en-US" w:bidi="ar-SA"/>
    </w:rPr>
  </w:style>
  <w:style w:type="character" w:customStyle="1" w:styleId="Numberstyle3Char">
    <w:name w:val="Number style 3 Char"/>
    <w:basedOn w:val="Numberstyle2Char"/>
    <w:link w:val="Numberstyle3"/>
    <w:rsid w:val="007A51B0"/>
    <w:rPr>
      <w:rFonts w:ascii="Arial" w:hAnsi="Arial" w:cs="Arial"/>
      <w:b w:val="0"/>
      <w:sz w:val="24"/>
      <w:szCs w:val="24"/>
      <w:lang w:val="en-GB" w:eastAsia="en-US" w:bidi="ar-SA"/>
    </w:rPr>
  </w:style>
  <w:style w:type="character" w:customStyle="1" w:styleId="UnresolvedMention1">
    <w:name w:val="Unresolved Mention1"/>
    <w:basedOn w:val="DefaultParagraphFont"/>
    <w:uiPriority w:val="99"/>
    <w:semiHidden/>
    <w:unhideWhenUsed/>
    <w:rsid w:val="00AF5706"/>
    <w:rPr>
      <w:color w:val="605E5C"/>
      <w:shd w:val="clear" w:color="auto" w:fill="E1DFDD"/>
    </w:rPr>
  </w:style>
  <w:style w:type="paragraph" w:customStyle="1" w:styleId="ProcurementHeading">
    <w:name w:val="Procurement Heading"/>
    <w:basedOn w:val="Heading1"/>
    <w:link w:val="ProcurementHeadingChar"/>
    <w:qFormat/>
    <w:rsid w:val="0082686A"/>
    <w:pPr>
      <w:numPr>
        <w:numId w:val="43"/>
      </w:numPr>
      <w:spacing w:before="360" w:after="180"/>
    </w:pPr>
  </w:style>
  <w:style w:type="character" w:customStyle="1" w:styleId="ProcurementHeadingChar">
    <w:name w:val="Procurement Heading Char"/>
    <w:basedOn w:val="Heading1Char"/>
    <w:link w:val="ProcurementHeading"/>
    <w:rsid w:val="0082686A"/>
    <w:rPr>
      <w:rFonts w:ascii="Arial" w:hAnsi="Arial"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5554">
      <w:bodyDiv w:val="1"/>
      <w:marLeft w:val="0"/>
      <w:marRight w:val="0"/>
      <w:marTop w:val="0"/>
      <w:marBottom w:val="0"/>
      <w:divBdr>
        <w:top w:val="none" w:sz="0" w:space="0" w:color="auto"/>
        <w:left w:val="none" w:sz="0" w:space="0" w:color="auto"/>
        <w:bottom w:val="none" w:sz="0" w:space="0" w:color="auto"/>
        <w:right w:val="none" w:sz="0" w:space="0" w:color="auto"/>
      </w:divBdr>
    </w:div>
    <w:div w:id="374083706">
      <w:bodyDiv w:val="1"/>
      <w:marLeft w:val="0"/>
      <w:marRight w:val="0"/>
      <w:marTop w:val="0"/>
      <w:marBottom w:val="0"/>
      <w:divBdr>
        <w:top w:val="none" w:sz="0" w:space="0" w:color="auto"/>
        <w:left w:val="none" w:sz="0" w:space="0" w:color="auto"/>
        <w:bottom w:val="none" w:sz="0" w:space="0" w:color="auto"/>
        <w:right w:val="none" w:sz="0" w:space="0" w:color="auto"/>
      </w:divBdr>
      <w:divsChild>
        <w:div w:id="8146140">
          <w:marLeft w:val="0"/>
          <w:marRight w:val="0"/>
          <w:marTop w:val="0"/>
          <w:marBottom w:val="0"/>
          <w:divBdr>
            <w:top w:val="none" w:sz="0" w:space="0" w:color="auto"/>
            <w:left w:val="none" w:sz="0" w:space="0" w:color="auto"/>
            <w:bottom w:val="none" w:sz="0" w:space="0" w:color="auto"/>
            <w:right w:val="none" w:sz="0" w:space="0" w:color="auto"/>
          </w:divBdr>
        </w:div>
        <w:div w:id="168177121">
          <w:marLeft w:val="0"/>
          <w:marRight w:val="0"/>
          <w:marTop w:val="0"/>
          <w:marBottom w:val="0"/>
          <w:divBdr>
            <w:top w:val="none" w:sz="0" w:space="0" w:color="auto"/>
            <w:left w:val="none" w:sz="0" w:space="0" w:color="auto"/>
            <w:bottom w:val="none" w:sz="0" w:space="0" w:color="auto"/>
            <w:right w:val="none" w:sz="0" w:space="0" w:color="auto"/>
          </w:divBdr>
        </w:div>
        <w:div w:id="891111687">
          <w:marLeft w:val="0"/>
          <w:marRight w:val="0"/>
          <w:marTop w:val="0"/>
          <w:marBottom w:val="0"/>
          <w:divBdr>
            <w:top w:val="none" w:sz="0" w:space="0" w:color="auto"/>
            <w:left w:val="none" w:sz="0" w:space="0" w:color="auto"/>
            <w:bottom w:val="none" w:sz="0" w:space="0" w:color="auto"/>
            <w:right w:val="none" w:sz="0" w:space="0" w:color="auto"/>
          </w:divBdr>
        </w:div>
      </w:divsChild>
    </w:div>
    <w:div w:id="721441845">
      <w:bodyDiv w:val="1"/>
      <w:marLeft w:val="0"/>
      <w:marRight w:val="0"/>
      <w:marTop w:val="0"/>
      <w:marBottom w:val="0"/>
      <w:divBdr>
        <w:top w:val="none" w:sz="0" w:space="0" w:color="auto"/>
        <w:left w:val="none" w:sz="0" w:space="0" w:color="auto"/>
        <w:bottom w:val="none" w:sz="0" w:space="0" w:color="auto"/>
        <w:right w:val="none" w:sz="0" w:space="0" w:color="auto"/>
      </w:divBdr>
      <w:divsChild>
        <w:div w:id="1389306643">
          <w:marLeft w:val="0"/>
          <w:marRight w:val="0"/>
          <w:marTop w:val="0"/>
          <w:marBottom w:val="0"/>
          <w:divBdr>
            <w:top w:val="none" w:sz="0" w:space="0" w:color="auto"/>
            <w:left w:val="none" w:sz="0" w:space="0" w:color="auto"/>
            <w:bottom w:val="none" w:sz="0" w:space="0" w:color="auto"/>
            <w:right w:val="none" w:sz="0" w:space="0" w:color="auto"/>
          </w:divBdr>
          <w:divsChild>
            <w:div w:id="247812551">
              <w:marLeft w:val="0"/>
              <w:marRight w:val="0"/>
              <w:marTop w:val="0"/>
              <w:marBottom w:val="0"/>
              <w:divBdr>
                <w:top w:val="none" w:sz="0" w:space="0" w:color="auto"/>
                <w:left w:val="none" w:sz="0" w:space="0" w:color="auto"/>
                <w:bottom w:val="none" w:sz="0" w:space="0" w:color="auto"/>
                <w:right w:val="none" w:sz="0" w:space="0" w:color="auto"/>
              </w:divBdr>
              <w:divsChild>
                <w:div w:id="6798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02636">
      <w:bodyDiv w:val="1"/>
      <w:marLeft w:val="0"/>
      <w:marRight w:val="0"/>
      <w:marTop w:val="0"/>
      <w:marBottom w:val="0"/>
      <w:divBdr>
        <w:top w:val="none" w:sz="0" w:space="0" w:color="auto"/>
        <w:left w:val="none" w:sz="0" w:space="0" w:color="auto"/>
        <w:bottom w:val="none" w:sz="0" w:space="0" w:color="auto"/>
        <w:right w:val="none" w:sz="0" w:space="0" w:color="auto"/>
      </w:divBdr>
    </w:div>
    <w:div w:id="902524814">
      <w:bodyDiv w:val="1"/>
      <w:marLeft w:val="0"/>
      <w:marRight w:val="0"/>
      <w:marTop w:val="0"/>
      <w:marBottom w:val="0"/>
      <w:divBdr>
        <w:top w:val="none" w:sz="0" w:space="0" w:color="auto"/>
        <w:left w:val="none" w:sz="0" w:space="0" w:color="auto"/>
        <w:bottom w:val="none" w:sz="0" w:space="0" w:color="auto"/>
        <w:right w:val="none" w:sz="0" w:space="0" w:color="auto"/>
      </w:divBdr>
    </w:div>
    <w:div w:id="1119180361">
      <w:bodyDiv w:val="1"/>
      <w:marLeft w:val="0"/>
      <w:marRight w:val="0"/>
      <w:marTop w:val="0"/>
      <w:marBottom w:val="0"/>
      <w:divBdr>
        <w:top w:val="none" w:sz="0" w:space="0" w:color="auto"/>
        <w:left w:val="none" w:sz="0" w:space="0" w:color="auto"/>
        <w:bottom w:val="none" w:sz="0" w:space="0" w:color="auto"/>
        <w:right w:val="none" w:sz="0" w:space="0" w:color="auto"/>
      </w:divBdr>
      <w:divsChild>
        <w:div w:id="1421175056">
          <w:marLeft w:val="0"/>
          <w:marRight w:val="0"/>
          <w:marTop w:val="0"/>
          <w:marBottom w:val="0"/>
          <w:divBdr>
            <w:top w:val="none" w:sz="0" w:space="0" w:color="auto"/>
            <w:left w:val="none" w:sz="0" w:space="0" w:color="auto"/>
            <w:bottom w:val="none" w:sz="0" w:space="0" w:color="auto"/>
            <w:right w:val="none" w:sz="0" w:space="0" w:color="auto"/>
          </w:divBdr>
          <w:divsChild>
            <w:div w:id="901140825">
              <w:marLeft w:val="0"/>
              <w:marRight w:val="0"/>
              <w:marTop w:val="0"/>
              <w:marBottom w:val="0"/>
              <w:divBdr>
                <w:top w:val="none" w:sz="0" w:space="0" w:color="auto"/>
                <w:left w:val="none" w:sz="0" w:space="0" w:color="auto"/>
                <w:bottom w:val="none" w:sz="0" w:space="0" w:color="auto"/>
                <w:right w:val="none" w:sz="0" w:space="0" w:color="auto"/>
              </w:divBdr>
              <w:divsChild>
                <w:div w:id="2036539893">
                  <w:marLeft w:val="0"/>
                  <w:marRight w:val="0"/>
                  <w:marTop w:val="0"/>
                  <w:marBottom w:val="0"/>
                  <w:divBdr>
                    <w:top w:val="none" w:sz="0" w:space="0" w:color="auto"/>
                    <w:left w:val="none" w:sz="0" w:space="0" w:color="auto"/>
                    <w:bottom w:val="none" w:sz="0" w:space="0" w:color="auto"/>
                    <w:right w:val="none" w:sz="0" w:space="0" w:color="auto"/>
                  </w:divBdr>
                  <w:divsChild>
                    <w:div w:id="1489516007">
                      <w:marLeft w:val="0"/>
                      <w:marRight w:val="0"/>
                      <w:marTop w:val="0"/>
                      <w:marBottom w:val="0"/>
                      <w:divBdr>
                        <w:top w:val="none" w:sz="0" w:space="0" w:color="auto"/>
                        <w:left w:val="none" w:sz="0" w:space="0" w:color="auto"/>
                        <w:bottom w:val="none" w:sz="0" w:space="0" w:color="auto"/>
                        <w:right w:val="none" w:sz="0" w:space="0" w:color="auto"/>
                      </w:divBdr>
                      <w:divsChild>
                        <w:div w:id="293102391">
                          <w:marLeft w:val="0"/>
                          <w:marRight w:val="0"/>
                          <w:marTop w:val="0"/>
                          <w:marBottom w:val="0"/>
                          <w:divBdr>
                            <w:top w:val="none" w:sz="0" w:space="0" w:color="auto"/>
                            <w:left w:val="none" w:sz="0" w:space="0" w:color="auto"/>
                            <w:bottom w:val="none" w:sz="0" w:space="0" w:color="auto"/>
                            <w:right w:val="none" w:sz="0" w:space="0" w:color="auto"/>
                          </w:divBdr>
                          <w:divsChild>
                            <w:div w:id="1739594841">
                              <w:marLeft w:val="0"/>
                              <w:marRight w:val="0"/>
                              <w:marTop w:val="0"/>
                              <w:marBottom w:val="0"/>
                              <w:divBdr>
                                <w:top w:val="none" w:sz="0" w:space="0" w:color="auto"/>
                                <w:left w:val="none" w:sz="0" w:space="0" w:color="auto"/>
                                <w:bottom w:val="none" w:sz="0" w:space="0" w:color="auto"/>
                                <w:right w:val="none" w:sz="0" w:space="0" w:color="auto"/>
                              </w:divBdr>
                              <w:divsChild>
                                <w:div w:id="9418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531071">
      <w:bodyDiv w:val="1"/>
      <w:marLeft w:val="0"/>
      <w:marRight w:val="0"/>
      <w:marTop w:val="0"/>
      <w:marBottom w:val="0"/>
      <w:divBdr>
        <w:top w:val="none" w:sz="0" w:space="0" w:color="auto"/>
        <w:left w:val="none" w:sz="0" w:space="0" w:color="auto"/>
        <w:bottom w:val="none" w:sz="0" w:space="0" w:color="auto"/>
        <w:right w:val="none" w:sz="0" w:space="0" w:color="auto"/>
      </w:divBdr>
    </w:div>
    <w:div w:id="1401177652">
      <w:bodyDiv w:val="1"/>
      <w:marLeft w:val="0"/>
      <w:marRight w:val="0"/>
      <w:marTop w:val="0"/>
      <w:marBottom w:val="0"/>
      <w:divBdr>
        <w:top w:val="none" w:sz="0" w:space="0" w:color="auto"/>
        <w:left w:val="none" w:sz="0" w:space="0" w:color="auto"/>
        <w:bottom w:val="none" w:sz="0" w:space="0" w:color="auto"/>
        <w:right w:val="none" w:sz="0" w:space="0" w:color="auto"/>
      </w:divBdr>
    </w:div>
    <w:div w:id="1413236202">
      <w:bodyDiv w:val="1"/>
      <w:marLeft w:val="0"/>
      <w:marRight w:val="0"/>
      <w:marTop w:val="0"/>
      <w:marBottom w:val="0"/>
      <w:divBdr>
        <w:top w:val="none" w:sz="0" w:space="0" w:color="auto"/>
        <w:left w:val="none" w:sz="0" w:space="0" w:color="auto"/>
        <w:bottom w:val="none" w:sz="0" w:space="0" w:color="auto"/>
        <w:right w:val="none" w:sz="0" w:space="0" w:color="auto"/>
      </w:divBdr>
    </w:div>
    <w:div w:id="1434015915">
      <w:bodyDiv w:val="1"/>
      <w:marLeft w:val="0"/>
      <w:marRight w:val="0"/>
      <w:marTop w:val="0"/>
      <w:marBottom w:val="0"/>
      <w:divBdr>
        <w:top w:val="none" w:sz="0" w:space="0" w:color="auto"/>
        <w:left w:val="none" w:sz="0" w:space="0" w:color="auto"/>
        <w:bottom w:val="none" w:sz="0" w:space="0" w:color="auto"/>
        <w:right w:val="none" w:sz="0" w:space="0" w:color="auto"/>
      </w:divBdr>
    </w:div>
    <w:div w:id="1495415766">
      <w:bodyDiv w:val="1"/>
      <w:marLeft w:val="0"/>
      <w:marRight w:val="0"/>
      <w:marTop w:val="0"/>
      <w:marBottom w:val="0"/>
      <w:divBdr>
        <w:top w:val="none" w:sz="0" w:space="0" w:color="auto"/>
        <w:left w:val="none" w:sz="0" w:space="0" w:color="auto"/>
        <w:bottom w:val="none" w:sz="0" w:space="0" w:color="auto"/>
        <w:right w:val="none" w:sz="0" w:space="0" w:color="auto"/>
      </w:divBdr>
    </w:div>
    <w:div w:id="1577126007">
      <w:bodyDiv w:val="1"/>
      <w:marLeft w:val="0"/>
      <w:marRight w:val="0"/>
      <w:marTop w:val="0"/>
      <w:marBottom w:val="0"/>
      <w:divBdr>
        <w:top w:val="none" w:sz="0" w:space="0" w:color="auto"/>
        <w:left w:val="none" w:sz="0" w:space="0" w:color="auto"/>
        <w:bottom w:val="none" w:sz="0" w:space="0" w:color="auto"/>
        <w:right w:val="none" w:sz="0" w:space="0" w:color="auto"/>
      </w:divBdr>
    </w:div>
    <w:div w:id="1580795253">
      <w:bodyDiv w:val="1"/>
      <w:marLeft w:val="0"/>
      <w:marRight w:val="0"/>
      <w:marTop w:val="0"/>
      <w:marBottom w:val="0"/>
      <w:divBdr>
        <w:top w:val="none" w:sz="0" w:space="0" w:color="auto"/>
        <w:left w:val="none" w:sz="0" w:space="0" w:color="auto"/>
        <w:bottom w:val="none" w:sz="0" w:space="0" w:color="auto"/>
        <w:right w:val="none" w:sz="0" w:space="0" w:color="auto"/>
      </w:divBdr>
    </w:div>
    <w:div w:id="1632401654">
      <w:bodyDiv w:val="1"/>
      <w:marLeft w:val="0"/>
      <w:marRight w:val="0"/>
      <w:marTop w:val="0"/>
      <w:marBottom w:val="0"/>
      <w:divBdr>
        <w:top w:val="none" w:sz="0" w:space="0" w:color="auto"/>
        <w:left w:val="none" w:sz="0" w:space="0" w:color="auto"/>
        <w:bottom w:val="none" w:sz="0" w:space="0" w:color="auto"/>
        <w:right w:val="none" w:sz="0" w:space="0" w:color="auto"/>
      </w:divBdr>
    </w:div>
    <w:div w:id="1768188809">
      <w:bodyDiv w:val="1"/>
      <w:marLeft w:val="0"/>
      <w:marRight w:val="0"/>
      <w:marTop w:val="0"/>
      <w:marBottom w:val="0"/>
      <w:divBdr>
        <w:top w:val="none" w:sz="0" w:space="0" w:color="auto"/>
        <w:left w:val="none" w:sz="0" w:space="0" w:color="auto"/>
        <w:bottom w:val="none" w:sz="0" w:space="0" w:color="auto"/>
        <w:right w:val="none" w:sz="0" w:space="0" w:color="auto"/>
      </w:divBdr>
    </w:div>
    <w:div w:id="1820805839">
      <w:bodyDiv w:val="1"/>
      <w:marLeft w:val="0"/>
      <w:marRight w:val="0"/>
      <w:marTop w:val="0"/>
      <w:marBottom w:val="0"/>
      <w:divBdr>
        <w:top w:val="none" w:sz="0" w:space="0" w:color="auto"/>
        <w:left w:val="none" w:sz="0" w:space="0" w:color="auto"/>
        <w:bottom w:val="none" w:sz="0" w:space="0" w:color="auto"/>
        <w:right w:val="none" w:sz="0" w:space="0" w:color="auto"/>
      </w:divBdr>
    </w:div>
    <w:div w:id="183850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upplyingthesouthwest.org.uk/"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mailto:procontractsuppliers@proactis.com" TargetMode="External"/><Relationship Id="rId10" Type="http://schemas.openxmlformats.org/officeDocument/2006/relationships/footnotes" Target="footnotes.xml"/><Relationship Id="rId19" Type="http://schemas.openxmlformats.org/officeDocument/2006/relationships/hyperlink" Target="http://www.supplyingthesouthwest.org.uk/"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supplierhelp.due-nor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48B9991708184EAA76A72CC5AE862A" ma:contentTypeVersion="8" ma:contentTypeDescription="Create a new document." ma:contentTypeScope="" ma:versionID="658119f908e752970fb531cdedcf9890">
  <xsd:schema xmlns:xsd="http://www.w3.org/2001/XMLSchema" xmlns:xs="http://www.w3.org/2001/XMLSchema" xmlns:p="http://schemas.microsoft.com/office/2006/metadata/properties" xmlns:ns3="943cfe52-0b8f-4c9f-8dec-80ec91251296" xmlns:ns4="dfe7effe-2bc5-43a4-9017-031c47b1290c" targetNamespace="http://schemas.microsoft.com/office/2006/metadata/properties" ma:root="true" ma:fieldsID="7992d56ef22247b234076b1bb779f98f" ns3:_="" ns4:_="">
    <xsd:import namespace="943cfe52-0b8f-4c9f-8dec-80ec91251296"/>
    <xsd:import namespace="dfe7effe-2bc5-43a4-9017-031c47b129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cfe52-0b8f-4c9f-8dec-80ec91251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e7effe-2bc5-43a4-9017-031c47b129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443EB-9F10-40FC-9FBA-F45CA729D639}">
  <ds:schemaRefs>
    <ds:schemaRef ds:uri="http://schemas.microsoft.com/sharepoint/v3/contenttype/forms"/>
  </ds:schemaRefs>
</ds:datastoreItem>
</file>

<file path=customXml/itemProps2.xml><?xml version="1.0" encoding="utf-8"?>
<ds:datastoreItem xmlns:ds="http://schemas.openxmlformats.org/officeDocument/2006/customXml" ds:itemID="{5C9C85A4-8EC0-408E-A400-0C454B74C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cfe52-0b8f-4c9f-8dec-80ec91251296"/>
    <ds:schemaRef ds:uri="dfe7effe-2bc5-43a4-9017-031c47b12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495A3-80BF-4CD6-821A-00417CD6F2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8F838E-E3EA-4E52-8765-F16528FA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179DBE3</Template>
  <TotalTime>0</TotalTime>
  <Pages>31</Pages>
  <Words>7624</Words>
  <Characters>43462</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50985</CharactersWithSpaces>
  <SharedDoc>false</SharedDoc>
  <HyperlinkBase/>
  <HLinks>
    <vt:vector size="114" baseType="variant">
      <vt:variant>
        <vt:i4>983125</vt:i4>
      </vt:variant>
      <vt:variant>
        <vt:i4>516</vt:i4>
      </vt:variant>
      <vt:variant>
        <vt:i4>0</vt:i4>
      </vt:variant>
      <vt:variant>
        <vt:i4>5</vt:i4>
      </vt:variant>
      <vt:variant>
        <vt:lpwstr>http://www.supplyingthesouthwest.org.uk/</vt:lpwstr>
      </vt:variant>
      <vt:variant>
        <vt:lpwstr/>
      </vt:variant>
      <vt:variant>
        <vt:i4>983125</vt:i4>
      </vt:variant>
      <vt:variant>
        <vt:i4>192</vt:i4>
      </vt:variant>
      <vt:variant>
        <vt:i4>0</vt:i4>
      </vt:variant>
      <vt:variant>
        <vt:i4>5</vt:i4>
      </vt:variant>
      <vt:variant>
        <vt:lpwstr>http://www.supplyingthesouthwest.org.uk/</vt:lpwstr>
      </vt:variant>
      <vt:variant>
        <vt:lpwstr/>
      </vt:variant>
      <vt:variant>
        <vt:i4>3604489</vt:i4>
      </vt:variant>
      <vt:variant>
        <vt:i4>144</vt:i4>
      </vt:variant>
      <vt:variant>
        <vt:i4>0</vt:i4>
      </vt:variant>
      <vt:variant>
        <vt:i4>5</vt:i4>
      </vt:variant>
      <vt:variant>
        <vt:lpwstr>mailto:procontractsuppliers@proactis.com</vt:lpwstr>
      </vt:variant>
      <vt:variant>
        <vt:lpwstr/>
      </vt:variant>
      <vt:variant>
        <vt:i4>983125</vt:i4>
      </vt:variant>
      <vt:variant>
        <vt:i4>141</vt:i4>
      </vt:variant>
      <vt:variant>
        <vt:i4>0</vt:i4>
      </vt:variant>
      <vt:variant>
        <vt:i4>5</vt:i4>
      </vt:variant>
      <vt:variant>
        <vt:lpwstr>http://www.supplyingthesouthwest.org.uk/</vt:lpwstr>
      </vt:variant>
      <vt:variant>
        <vt:lpwstr/>
      </vt:variant>
      <vt:variant>
        <vt:i4>2818052</vt:i4>
      </vt:variant>
      <vt:variant>
        <vt:i4>86</vt:i4>
      </vt:variant>
      <vt:variant>
        <vt:i4>0</vt:i4>
      </vt:variant>
      <vt:variant>
        <vt:i4>5</vt:i4>
      </vt:variant>
      <vt:variant>
        <vt:lpwstr/>
      </vt:variant>
      <vt:variant>
        <vt:lpwstr>_Toc9588517</vt:lpwstr>
      </vt:variant>
      <vt:variant>
        <vt:i4>2818052</vt:i4>
      </vt:variant>
      <vt:variant>
        <vt:i4>80</vt:i4>
      </vt:variant>
      <vt:variant>
        <vt:i4>0</vt:i4>
      </vt:variant>
      <vt:variant>
        <vt:i4>5</vt:i4>
      </vt:variant>
      <vt:variant>
        <vt:lpwstr/>
      </vt:variant>
      <vt:variant>
        <vt:lpwstr>_Toc9588516</vt:lpwstr>
      </vt:variant>
      <vt:variant>
        <vt:i4>2818052</vt:i4>
      </vt:variant>
      <vt:variant>
        <vt:i4>74</vt:i4>
      </vt:variant>
      <vt:variant>
        <vt:i4>0</vt:i4>
      </vt:variant>
      <vt:variant>
        <vt:i4>5</vt:i4>
      </vt:variant>
      <vt:variant>
        <vt:lpwstr/>
      </vt:variant>
      <vt:variant>
        <vt:lpwstr>_Toc9588515</vt:lpwstr>
      </vt:variant>
      <vt:variant>
        <vt:i4>2818052</vt:i4>
      </vt:variant>
      <vt:variant>
        <vt:i4>68</vt:i4>
      </vt:variant>
      <vt:variant>
        <vt:i4>0</vt:i4>
      </vt:variant>
      <vt:variant>
        <vt:i4>5</vt:i4>
      </vt:variant>
      <vt:variant>
        <vt:lpwstr/>
      </vt:variant>
      <vt:variant>
        <vt:lpwstr>_Toc9588514</vt:lpwstr>
      </vt:variant>
      <vt:variant>
        <vt:i4>2818052</vt:i4>
      </vt:variant>
      <vt:variant>
        <vt:i4>62</vt:i4>
      </vt:variant>
      <vt:variant>
        <vt:i4>0</vt:i4>
      </vt:variant>
      <vt:variant>
        <vt:i4>5</vt:i4>
      </vt:variant>
      <vt:variant>
        <vt:lpwstr/>
      </vt:variant>
      <vt:variant>
        <vt:lpwstr>_Toc9588513</vt:lpwstr>
      </vt:variant>
      <vt:variant>
        <vt:i4>2818052</vt:i4>
      </vt:variant>
      <vt:variant>
        <vt:i4>56</vt:i4>
      </vt:variant>
      <vt:variant>
        <vt:i4>0</vt:i4>
      </vt:variant>
      <vt:variant>
        <vt:i4>5</vt:i4>
      </vt:variant>
      <vt:variant>
        <vt:lpwstr/>
      </vt:variant>
      <vt:variant>
        <vt:lpwstr>_Toc9588512</vt:lpwstr>
      </vt:variant>
      <vt:variant>
        <vt:i4>2818052</vt:i4>
      </vt:variant>
      <vt:variant>
        <vt:i4>50</vt:i4>
      </vt:variant>
      <vt:variant>
        <vt:i4>0</vt:i4>
      </vt:variant>
      <vt:variant>
        <vt:i4>5</vt:i4>
      </vt:variant>
      <vt:variant>
        <vt:lpwstr/>
      </vt:variant>
      <vt:variant>
        <vt:lpwstr>_Toc9588511</vt:lpwstr>
      </vt:variant>
      <vt:variant>
        <vt:i4>2818052</vt:i4>
      </vt:variant>
      <vt:variant>
        <vt:i4>44</vt:i4>
      </vt:variant>
      <vt:variant>
        <vt:i4>0</vt:i4>
      </vt:variant>
      <vt:variant>
        <vt:i4>5</vt:i4>
      </vt:variant>
      <vt:variant>
        <vt:lpwstr/>
      </vt:variant>
      <vt:variant>
        <vt:lpwstr>_Toc9588510</vt:lpwstr>
      </vt:variant>
      <vt:variant>
        <vt:i4>2752516</vt:i4>
      </vt:variant>
      <vt:variant>
        <vt:i4>38</vt:i4>
      </vt:variant>
      <vt:variant>
        <vt:i4>0</vt:i4>
      </vt:variant>
      <vt:variant>
        <vt:i4>5</vt:i4>
      </vt:variant>
      <vt:variant>
        <vt:lpwstr/>
      </vt:variant>
      <vt:variant>
        <vt:lpwstr>_Toc9588509</vt:lpwstr>
      </vt:variant>
      <vt:variant>
        <vt:i4>2818050</vt:i4>
      </vt:variant>
      <vt:variant>
        <vt:i4>32</vt:i4>
      </vt:variant>
      <vt:variant>
        <vt:i4>0</vt:i4>
      </vt:variant>
      <vt:variant>
        <vt:i4>5</vt:i4>
      </vt:variant>
      <vt:variant>
        <vt:lpwstr/>
      </vt:variant>
      <vt:variant>
        <vt:lpwstr>_Toc9588313</vt:lpwstr>
      </vt:variant>
      <vt:variant>
        <vt:i4>2818050</vt:i4>
      </vt:variant>
      <vt:variant>
        <vt:i4>26</vt:i4>
      </vt:variant>
      <vt:variant>
        <vt:i4>0</vt:i4>
      </vt:variant>
      <vt:variant>
        <vt:i4>5</vt:i4>
      </vt:variant>
      <vt:variant>
        <vt:lpwstr/>
      </vt:variant>
      <vt:variant>
        <vt:lpwstr>_Toc9588312</vt:lpwstr>
      </vt:variant>
      <vt:variant>
        <vt:i4>2818050</vt:i4>
      </vt:variant>
      <vt:variant>
        <vt:i4>20</vt:i4>
      </vt:variant>
      <vt:variant>
        <vt:i4>0</vt:i4>
      </vt:variant>
      <vt:variant>
        <vt:i4>5</vt:i4>
      </vt:variant>
      <vt:variant>
        <vt:lpwstr/>
      </vt:variant>
      <vt:variant>
        <vt:lpwstr>_Toc9588311</vt:lpwstr>
      </vt:variant>
      <vt:variant>
        <vt:i4>2818050</vt:i4>
      </vt:variant>
      <vt:variant>
        <vt:i4>14</vt:i4>
      </vt:variant>
      <vt:variant>
        <vt:i4>0</vt:i4>
      </vt:variant>
      <vt:variant>
        <vt:i4>5</vt:i4>
      </vt:variant>
      <vt:variant>
        <vt:lpwstr/>
      </vt:variant>
      <vt:variant>
        <vt:lpwstr>_Toc9588310</vt:lpwstr>
      </vt:variant>
      <vt:variant>
        <vt:i4>2752514</vt:i4>
      </vt:variant>
      <vt:variant>
        <vt:i4>8</vt:i4>
      </vt:variant>
      <vt:variant>
        <vt:i4>0</vt:i4>
      </vt:variant>
      <vt:variant>
        <vt:i4>5</vt:i4>
      </vt:variant>
      <vt:variant>
        <vt:lpwstr/>
      </vt:variant>
      <vt:variant>
        <vt:lpwstr>_Toc9588309</vt:lpwstr>
      </vt:variant>
      <vt:variant>
        <vt:i4>2752514</vt:i4>
      </vt:variant>
      <vt:variant>
        <vt:i4>2</vt:i4>
      </vt:variant>
      <vt:variant>
        <vt:i4>0</vt:i4>
      </vt:variant>
      <vt:variant>
        <vt:i4>5</vt:i4>
      </vt:variant>
      <vt:variant>
        <vt:lpwstr/>
      </vt:variant>
      <vt:variant>
        <vt:lpwstr>_Toc9588308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2020-01-17T08:52:00Z</dcterms:created>
  <dcterms:modified xsi:type="dcterms:W3CDTF">2020-01-24T09:37:00Z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0x010100CE48B9991708184EAA76A72CC5AE862A</vt:lpwstr>
  </property>
</Properties>
</file>