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CB167" w14:textId="77777777" w:rsidR="00E70B5F" w:rsidRPr="00E70B5F" w:rsidRDefault="00E70B5F" w:rsidP="00AA520B">
      <w:pPr>
        <w:pStyle w:val="Heading2"/>
        <w:numPr>
          <w:ilvl w:val="0"/>
          <w:numId w:val="0"/>
        </w:numPr>
        <w:spacing w:line="264" w:lineRule="auto"/>
        <w:ind w:left="1418" w:hanging="851"/>
        <w:jc w:val="center"/>
        <w:rPr>
          <w:rFonts w:asciiTheme="minorHAnsi" w:hAnsiTheme="minorHAnsi" w:cs="Arial"/>
          <w:b/>
          <w:sz w:val="6"/>
          <w:szCs w:val="22"/>
        </w:rPr>
      </w:pPr>
    </w:p>
    <w:p w14:paraId="2243B315" w14:textId="0D442719" w:rsidR="00AA520B" w:rsidRPr="00AA520B" w:rsidRDefault="00AA520B" w:rsidP="00E70B5F">
      <w:pPr>
        <w:pStyle w:val="Heading2"/>
        <w:numPr>
          <w:ilvl w:val="0"/>
          <w:numId w:val="0"/>
        </w:numPr>
        <w:spacing w:after="120" w:line="264" w:lineRule="auto"/>
        <w:ind w:left="1418" w:hanging="851"/>
        <w:jc w:val="center"/>
        <w:rPr>
          <w:rFonts w:asciiTheme="minorHAnsi" w:hAnsiTheme="minorHAnsi" w:cs="Arial"/>
          <w:b/>
          <w:sz w:val="28"/>
          <w:szCs w:val="22"/>
        </w:rPr>
      </w:pPr>
      <w:r w:rsidRPr="00AA520B">
        <w:rPr>
          <w:rFonts w:asciiTheme="minorHAnsi" w:hAnsiTheme="minorHAnsi" w:cs="Arial"/>
          <w:b/>
          <w:sz w:val="28"/>
          <w:szCs w:val="22"/>
        </w:rPr>
        <w:t>Schedule 1 (c) Changing Futures</w:t>
      </w:r>
    </w:p>
    <w:p w14:paraId="7DB3C68B" w14:textId="74D4C984" w:rsidR="00AA520B" w:rsidRPr="00C80FB1" w:rsidRDefault="00AA520B" w:rsidP="00E70B5F">
      <w:pPr>
        <w:pStyle w:val="Heading2"/>
        <w:numPr>
          <w:ilvl w:val="0"/>
          <w:numId w:val="0"/>
        </w:numPr>
        <w:spacing w:after="120" w:line="264" w:lineRule="auto"/>
        <w:ind w:left="1418" w:hanging="851"/>
        <w:jc w:val="center"/>
        <w:rPr>
          <w:rFonts w:asciiTheme="minorHAnsi" w:hAnsiTheme="minorHAnsi" w:cs="Arial"/>
          <w:b/>
          <w:szCs w:val="22"/>
        </w:rPr>
      </w:pPr>
      <w:r w:rsidRPr="003C2469">
        <w:rPr>
          <w:rFonts w:asciiTheme="minorHAnsi" w:hAnsiTheme="minorHAnsi" w:cs="Arial"/>
          <w:b/>
          <w:szCs w:val="22"/>
        </w:rPr>
        <w:t>Project numbers; Outputs, results and Soft Outcomes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"/>
        <w:gridCol w:w="3152"/>
        <w:gridCol w:w="1690"/>
        <w:gridCol w:w="2080"/>
        <w:gridCol w:w="2220"/>
        <w:gridCol w:w="302"/>
      </w:tblGrid>
      <w:tr w:rsidR="00AA520B" w:rsidRPr="00AA520B" w14:paraId="21366D30" w14:textId="77777777" w:rsidTr="00AA520B">
        <w:trPr>
          <w:trHeight w:val="6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1E14DB86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bookmarkStart w:id="0" w:name="RANGE!B2:G38"/>
            <w:r w:rsidRPr="00AA520B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6"/>
                <w:lang w:eastAsia="en-GB"/>
              </w:rPr>
              <w:t>Changing Futures Project Targets</w:t>
            </w:r>
            <w:bookmarkEnd w:id="0"/>
          </w:p>
        </w:tc>
      </w:tr>
      <w:tr w:rsidR="00AA520B" w:rsidRPr="00AA520B" w14:paraId="7D2D2D3E" w14:textId="77777777" w:rsidTr="00AA520B">
        <w:trPr>
          <w:trHeight w:val="923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4007852E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vAlign w:val="center"/>
            <w:hideMark/>
          </w:tcPr>
          <w:p w14:paraId="7B8D1F22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  <w:t xml:space="preserve">Target from Project Outline 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vAlign w:val="center"/>
            <w:hideMark/>
          </w:tcPr>
          <w:p w14:paraId="6FF04AFE" w14:textId="13DC9858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  <w:t>Anticipated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  <w:t xml:space="preserve"> Outputs 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vAlign w:val="center"/>
            <w:hideMark/>
          </w:tcPr>
          <w:p w14:paraId="7079E4FC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  <w:t>Milestones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0F529B59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  <w:t xml:space="preserve">Timescale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6F1E6C49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A520B" w:rsidRPr="00AA520B" w14:paraId="717F61DE" w14:textId="77777777" w:rsidTr="00AA520B">
        <w:trPr>
          <w:trHeight w:val="323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5E0DE1E0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9F3912" w14:textId="7D34C7AE" w:rsidR="00AA520B" w:rsidRPr="00AA520B" w:rsidRDefault="00AA520B" w:rsidP="00AA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879 engaged in activities to improve their work readiness, of which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  <w:r w:rsidRPr="00AA520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85D5A8E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67CC76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250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91B7A4B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Dec-17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2E2F8EA0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A520B" w:rsidRPr="00AA520B" w14:paraId="6BC6B76B" w14:textId="77777777" w:rsidTr="00AA520B">
        <w:trPr>
          <w:trHeight w:val="383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3EDA885F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E6EC4" w14:textId="77777777" w:rsidR="00AA520B" w:rsidRPr="00AA520B" w:rsidRDefault="00AA520B" w:rsidP="00AA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2F45" w14:textId="77777777" w:rsidR="00AA520B" w:rsidRPr="00AA520B" w:rsidRDefault="00AA520B" w:rsidP="00AA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00E2A49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600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A78D92F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Dec-18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4930AF6D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A520B" w:rsidRPr="00AA520B" w14:paraId="5DA4A7CD" w14:textId="77777777" w:rsidTr="00AA520B">
        <w:trPr>
          <w:trHeight w:val="630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4177875F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18F6" w14:textId="77777777" w:rsidR="00AA520B" w:rsidRPr="00AA520B" w:rsidRDefault="00AA520B" w:rsidP="00AA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59DA" w14:textId="77777777" w:rsidR="00AA520B" w:rsidRPr="00AA520B" w:rsidRDefault="00AA520B" w:rsidP="00AA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BBEDAC9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150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3DC1BA6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Dec-19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4E1D85D9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A520B" w:rsidRPr="00AA520B" w14:paraId="733ABD96" w14:textId="77777777" w:rsidTr="00AA520B">
        <w:trPr>
          <w:trHeight w:val="31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10C658BD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4470867" w14:textId="77777777" w:rsidR="00AA520B" w:rsidRPr="00AA520B" w:rsidRDefault="00AA520B" w:rsidP="00AA52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440 Men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41A24AB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9FD9861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125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60CB7610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Dec-17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787D1FD2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A520B" w:rsidRPr="00AA520B" w14:paraId="53CF5DA6" w14:textId="77777777" w:rsidTr="00AA520B">
        <w:trPr>
          <w:trHeight w:val="31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2F881EE7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3DB1" w14:textId="77777777" w:rsidR="00AA520B" w:rsidRPr="00AA520B" w:rsidRDefault="00AA520B" w:rsidP="00AA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96480" w14:textId="77777777" w:rsidR="00AA520B" w:rsidRPr="00AA520B" w:rsidRDefault="00AA520B" w:rsidP="00AA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EA15AFD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300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F2C899C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Dec-18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3AA7D627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A520B" w:rsidRPr="00AA520B" w14:paraId="3A847D69" w14:textId="77777777" w:rsidTr="00AA520B">
        <w:trPr>
          <w:trHeight w:val="31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55488E15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A13B" w14:textId="77777777" w:rsidR="00AA520B" w:rsidRPr="00AA520B" w:rsidRDefault="00AA520B" w:rsidP="00AA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39F6" w14:textId="77777777" w:rsidR="00AA520B" w:rsidRPr="00AA520B" w:rsidRDefault="00AA520B" w:rsidP="00AA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C1170ED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42616C8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Dec-19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6444B299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A520B" w:rsidRPr="00AA520B" w14:paraId="7199E2F6" w14:textId="77777777" w:rsidTr="00AA520B">
        <w:trPr>
          <w:trHeight w:val="31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07CBF938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724852D" w14:textId="77777777" w:rsidR="00AA520B" w:rsidRPr="00AA520B" w:rsidRDefault="00AA520B" w:rsidP="00AA52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439 Women 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F15F328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81DF6E8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125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10961706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Dec-17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68FDF481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A520B" w:rsidRPr="00AA520B" w14:paraId="3A43D964" w14:textId="77777777" w:rsidTr="00AA520B">
        <w:trPr>
          <w:trHeight w:val="31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37A4D900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A28D" w14:textId="77777777" w:rsidR="00AA520B" w:rsidRPr="00AA520B" w:rsidRDefault="00AA520B" w:rsidP="00AA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D4FD" w14:textId="77777777" w:rsidR="00AA520B" w:rsidRPr="00AA520B" w:rsidRDefault="00AA520B" w:rsidP="00AA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FCCB89D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300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4BD33C8C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Dec-18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01C694B7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A520B" w:rsidRPr="00AA520B" w14:paraId="475A79A0" w14:textId="77777777" w:rsidTr="00AA520B">
        <w:trPr>
          <w:trHeight w:val="31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57F7B1E9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12DA8" w14:textId="77777777" w:rsidR="00AA520B" w:rsidRPr="00AA520B" w:rsidRDefault="00AA520B" w:rsidP="00AA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6318" w14:textId="77777777" w:rsidR="00AA520B" w:rsidRPr="00AA520B" w:rsidRDefault="00AA520B" w:rsidP="00AA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B735A20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63553F43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Dec-19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5868CBAC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A520B" w:rsidRPr="00AA520B" w14:paraId="76C2B438" w14:textId="77777777" w:rsidTr="00AA520B">
        <w:trPr>
          <w:trHeight w:val="31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74F8B76E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4A1DBAB" w14:textId="77777777" w:rsidR="00AA520B" w:rsidRPr="00AA520B" w:rsidRDefault="00AA520B" w:rsidP="00AA52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440 Unemployed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074E764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FDDD0FA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125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6BA6E501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Dec-17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7CAC3D90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A520B" w:rsidRPr="00AA520B" w14:paraId="7E48B5D4" w14:textId="77777777" w:rsidTr="00AA520B">
        <w:trPr>
          <w:trHeight w:val="31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2688D2BD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6304" w14:textId="77777777" w:rsidR="00AA520B" w:rsidRPr="00AA520B" w:rsidRDefault="00AA520B" w:rsidP="00AA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7FCD" w14:textId="77777777" w:rsidR="00AA520B" w:rsidRPr="00AA520B" w:rsidRDefault="00AA520B" w:rsidP="00AA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DBB8BCC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300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1EEF1762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Dec-18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5560D142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A520B" w:rsidRPr="00AA520B" w14:paraId="66833E27" w14:textId="77777777" w:rsidTr="00AA520B">
        <w:trPr>
          <w:trHeight w:val="31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46747296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C5F8" w14:textId="77777777" w:rsidR="00AA520B" w:rsidRPr="00AA520B" w:rsidRDefault="00AA520B" w:rsidP="00AA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C75D" w14:textId="77777777" w:rsidR="00AA520B" w:rsidRPr="00AA520B" w:rsidRDefault="00AA520B" w:rsidP="00AA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DA3EF77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65264FF1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Dec-19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09D5B4BC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A520B" w:rsidRPr="00AA520B" w14:paraId="60072D6A" w14:textId="77777777" w:rsidTr="00AA520B">
        <w:trPr>
          <w:trHeight w:val="31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53F43E4D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C06EB89" w14:textId="77777777" w:rsidR="00AA520B" w:rsidRPr="00AA520B" w:rsidRDefault="00AA520B" w:rsidP="00AA52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439 Economically Inactive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086BF43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C6434AD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125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4B458153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Dec-17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447F3AFF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A520B" w:rsidRPr="00AA520B" w14:paraId="0AB2E699" w14:textId="77777777" w:rsidTr="00AA520B">
        <w:trPr>
          <w:trHeight w:val="31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0E66211D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14B2" w14:textId="77777777" w:rsidR="00AA520B" w:rsidRPr="00AA520B" w:rsidRDefault="00AA520B" w:rsidP="00AA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F596" w14:textId="77777777" w:rsidR="00AA520B" w:rsidRPr="00AA520B" w:rsidRDefault="00AA520B" w:rsidP="00AA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9015E53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300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348C6008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Dec-18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084CF07F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A520B" w:rsidRPr="00AA520B" w14:paraId="3FB8B270" w14:textId="77777777" w:rsidTr="00AA520B">
        <w:trPr>
          <w:trHeight w:val="31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0C452060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BD78" w14:textId="77777777" w:rsidR="00AA520B" w:rsidRPr="00AA520B" w:rsidRDefault="00AA520B" w:rsidP="00AA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8016" w14:textId="77777777" w:rsidR="00AA520B" w:rsidRPr="00AA520B" w:rsidRDefault="00AA520B" w:rsidP="00AA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73A7727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38F9DE9F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Dec-19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64DE503A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A520B" w:rsidRPr="00AA520B" w14:paraId="50E34D43" w14:textId="77777777" w:rsidTr="00AA520B">
        <w:trPr>
          <w:trHeight w:val="31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2BA245B6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B59147D" w14:textId="77777777" w:rsidR="00AA520B" w:rsidRPr="00AA520B" w:rsidRDefault="00AA520B" w:rsidP="00AA52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176 People with Disabilities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373A9D1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200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746AFC9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DD28B69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Dec-17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013B0960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A520B" w:rsidRPr="00AA520B" w14:paraId="62627114" w14:textId="77777777" w:rsidTr="00AA520B">
        <w:trPr>
          <w:trHeight w:val="31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3B17F5AF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008F" w14:textId="77777777" w:rsidR="00AA520B" w:rsidRPr="00AA520B" w:rsidRDefault="00AA520B" w:rsidP="00AA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3A74" w14:textId="77777777" w:rsidR="00AA520B" w:rsidRPr="00AA520B" w:rsidRDefault="00AA520B" w:rsidP="00AA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5EA3913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120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759C6BEF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Dec-18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0CE5AE75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A520B" w:rsidRPr="00AA520B" w14:paraId="7F94B86F" w14:textId="77777777" w:rsidTr="00AA520B">
        <w:trPr>
          <w:trHeight w:val="31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7598FD68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6344" w14:textId="77777777" w:rsidR="00AA520B" w:rsidRPr="00AA520B" w:rsidRDefault="00AA520B" w:rsidP="00AA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CB25" w14:textId="77777777" w:rsidR="00AA520B" w:rsidRPr="00AA520B" w:rsidRDefault="00AA520B" w:rsidP="00AA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3E82110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7B491563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Dec-19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3DC6681B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A520B" w:rsidRPr="00AA520B" w14:paraId="655670C3" w14:textId="77777777" w:rsidTr="00AA520B">
        <w:trPr>
          <w:trHeight w:val="31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0774785B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A3A029E" w14:textId="77777777" w:rsidR="00AA520B" w:rsidRPr="00AA520B" w:rsidRDefault="00AA520B" w:rsidP="00AA52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86 People from Ethnic Minorities 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E832CC8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959D623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1678E29F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Dec-17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369AA270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A520B" w:rsidRPr="00AA520B" w14:paraId="3459008E" w14:textId="77777777" w:rsidTr="00AA520B">
        <w:trPr>
          <w:trHeight w:val="31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4030CD05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60D0A" w14:textId="77777777" w:rsidR="00AA520B" w:rsidRPr="00AA520B" w:rsidRDefault="00AA520B" w:rsidP="00AA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F267" w14:textId="77777777" w:rsidR="00AA520B" w:rsidRPr="00AA520B" w:rsidRDefault="00AA520B" w:rsidP="00AA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3C634FC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35EB59AD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Dec-18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20DC092E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A520B" w:rsidRPr="00AA520B" w14:paraId="2CA95FF1" w14:textId="77777777" w:rsidTr="00AA520B">
        <w:trPr>
          <w:trHeight w:val="31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55770F11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E3F4" w14:textId="77777777" w:rsidR="00AA520B" w:rsidRPr="00AA520B" w:rsidRDefault="00AA520B" w:rsidP="00AA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ED3E" w14:textId="77777777" w:rsidR="00AA520B" w:rsidRPr="00AA520B" w:rsidRDefault="00AA520B" w:rsidP="00AA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46C490E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193B565C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Dec-19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146CCAB6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A520B" w:rsidRPr="00AA520B" w14:paraId="73469DC8" w14:textId="77777777" w:rsidTr="00AA520B">
        <w:trPr>
          <w:trHeight w:val="16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78D26063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10"/>
                <w:szCs w:val="24"/>
                <w:lang w:eastAsia="en-GB"/>
              </w:rPr>
              <w:t> 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vAlign w:val="center"/>
            <w:hideMark/>
          </w:tcPr>
          <w:p w14:paraId="39C8ACE0" w14:textId="77777777" w:rsidR="00AA520B" w:rsidRPr="00AA520B" w:rsidRDefault="00AA520B" w:rsidP="00AA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lang w:eastAsia="en-GB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vAlign w:val="center"/>
            <w:hideMark/>
          </w:tcPr>
          <w:p w14:paraId="629CF167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10"/>
                <w:lang w:eastAsia="en-GB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vAlign w:val="center"/>
            <w:hideMark/>
          </w:tcPr>
          <w:p w14:paraId="39E5E911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10"/>
                <w:lang w:eastAsia="en-GB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442AF330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10"/>
                <w:lang w:eastAsia="en-GB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3EC05340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10"/>
                <w:szCs w:val="24"/>
                <w:lang w:eastAsia="en-GB"/>
              </w:rPr>
              <w:t> </w:t>
            </w:r>
          </w:p>
        </w:tc>
      </w:tr>
      <w:tr w:rsidR="00AA520B" w:rsidRPr="00AA520B" w14:paraId="323E73A2" w14:textId="77777777" w:rsidTr="00AA520B">
        <w:trPr>
          <w:trHeight w:val="31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771FF232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F9B61C6" w14:textId="77777777" w:rsidR="00AA520B" w:rsidRPr="00AA520B" w:rsidRDefault="00AA520B" w:rsidP="00AA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17% (149) will move into Education or Training on leaving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702BB47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200 (20%)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ED75E2C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17448D7C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Dec-17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3BF49D2C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A520B" w:rsidRPr="00AA520B" w14:paraId="4F968519" w14:textId="77777777" w:rsidTr="00AA520B">
        <w:trPr>
          <w:trHeight w:val="31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20E6CEBE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0E0A" w14:textId="77777777" w:rsidR="00AA520B" w:rsidRPr="00AA520B" w:rsidRDefault="00AA520B" w:rsidP="00AA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6642" w14:textId="77777777" w:rsidR="00AA520B" w:rsidRPr="00AA520B" w:rsidRDefault="00AA520B" w:rsidP="00AA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850B689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120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B778754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Dec-18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238F6806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A520B" w:rsidRPr="00AA520B" w14:paraId="355F88D1" w14:textId="77777777" w:rsidTr="00AA520B">
        <w:trPr>
          <w:trHeight w:val="31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5C7CDE88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E810" w14:textId="77777777" w:rsidR="00AA520B" w:rsidRPr="00AA520B" w:rsidRDefault="00AA520B" w:rsidP="00AA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93CA" w14:textId="77777777" w:rsidR="00AA520B" w:rsidRPr="00AA520B" w:rsidRDefault="00AA520B" w:rsidP="00AA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3928E64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486D5C48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Dec-19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267A1AB6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A520B" w:rsidRPr="00AA520B" w14:paraId="2F8D67DA" w14:textId="77777777" w:rsidTr="00AA520B">
        <w:trPr>
          <w:trHeight w:val="70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2D108574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12"/>
                <w:szCs w:val="24"/>
                <w:lang w:eastAsia="en-GB"/>
              </w:rPr>
              <w:t> </w:t>
            </w:r>
          </w:p>
        </w:tc>
        <w:tc>
          <w:tcPr>
            <w:tcW w:w="46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79D53"/>
            <w:vAlign w:val="center"/>
            <w:hideMark/>
          </w:tcPr>
          <w:p w14:paraId="6DDC9093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41A344A6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12"/>
                <w:szCs w:val="24"/>
                <w:lang w:eastAsia="en-GB"/>
              </w:rPr>
              <w:t> </w:t>
            </w:r>
          </w:p>
        </w:tc>
      </w:tr>
      <w:tr w:rsidR="00AA520B" w:rsidRPr="00AA520B" w14:paraId="43E8A3A4" w14:textId="77777777" w:rsidTr="00AA520B">
        <w:trPr>
          <w:trHeight w:val="31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5ED5DDFA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DB19A1C" w14:textId="79918626" w:rsidR="00AA520B" w:rsidRPr="00AA520B" w:rsidRDefault="00AA520B" w:rsidP="00AA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14</w:t>
            </w:r>
            <w:r w:rsidR="00725BB3" w:rsidRPr="00AA520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% (</w:t>
            </w:r>
            <w:bookmarkStart w:id="1" w:name="_GoBack"/>
            <w:bookmarkEnd w:id="1"/>
            <w:r w:rsidRPr="00AA520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123) will move into Employment upon leaving                                                        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171F94B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150 (15%)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C7572E8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40C6251E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Dec-17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0C8ACD0A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A520B" w:rsidRPr="00AA520B" w14:paraId="213A7B44" w14:textId="77777777" w:rsidTr="00AA520B">
        <w:trPr>
          <w:trHeight w:val="31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4EDAAE75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9D37" w14:textId="77777777" w:rsidR="00AA520B" w:rsidRPr="00AA520B" w:rsidRDefault="00AA520B" w:rsidP="00AA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113C" w14:textId="77777777" w:rsidR="00AA520B" w:rsidRPr="00AA520B" w:rsidRDefault="00AA520B" w:rsidP="00AA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30904DC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90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3C0C5280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Dec-18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3FC5C59A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A520B" w:rsidRPr="00AA520B" w14:paraId="708703F8" w14:textId="77777777" w:rsidTr="00AA520B">
        <w:trPr>
          <w:trHeight w:val="31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5B979CC5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60CD4" w14:textId="77777777" w:rsidR="00AA520B" w:rsidRPr="00AA520B" w:rsidRDefault="00AA520B" w:rsidP="00AA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70400" w14:textId="77777777" w:rsidR="00AA520B" w:rsidRPr="00AA520B" w:rsidRDefault="00AA520B" w:rsidP="00AA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8312574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076A87D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Dec-19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632A8040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A520B" w:rsidRPr="00AA520B" w14:paraId="0D15BD61" w14:textId="77777777" w:rsidTr="00E70B5F">
        <w:trPr>
          <w:trHeight w:val="141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06B03BE8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6"/>
                <w:szCs w:val="24"/>
                <w:lang w:eastAsia="en-GB"/>
              </w:rPr>
              <w:t> </w:t>
            </w:r>
          </w:p>
        </w:tc>
        <w:tc>
          <w:tcPr>
            <w:tcW w:w="46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79D53"/>
            <w:vAlign w:val="center"/>
            <w:hideMark/>
          </w:tcPr>
          <w:p w14:paraId="31F6DBAB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lang w:eastAsia="en-GB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66560549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6"/>
                <w:szCs w:val="24"/>
                <w:lang w:eastAsia="en-GB"/>
              </w:rPr>
              <w:t> </w:t>
            </w:r>
          </w:p>
        </w:tc>
      </w:tr>
      <w:tr w:rsidR="00AA520B" w:rsidRPr="00AA520B" w14:paraId="1F73FB0B" w14:textId="77777777" w:rsidTr="00AA520B">
        <w:trPr>
          <w:trHeight w:val="31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160EEF62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6023E78" w14:textId="77777777" w:rsidR="00AA520B" w:rsidRPr="00AA520B" w:rsidRDefault="00AA520B" w:rsidP="00AA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27% (237) will move into Job Search upon leaving 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F236074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300 (30%) 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B381A54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325700B4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Dec-17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4EC2BA5A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A520B" w:rsidRPr="00AA520B" w14:paraId="54D476A7" w14:textId="77777777" w:rsidTr="00AA520B">
        <w:trPr>
          <w:trHeight w:val="31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3F72A180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7070" w14:textId="77777777" w:rsidR="00AA520B" w:rsidRPr="00AA520B" w:rsidRDefault="00AA520B" w:rsidP="00AA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305C" w14:textId="77777777" w:rsidR="00AA520B" w:rsidRPr="00AA520B" w:rsidRDefault="00AA520B" w:rsidP="00AA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35411B1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180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4B3765BA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Dec-18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274673C8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A520B" w:rsidRPr="00AA520B" w14:paraId="29C5DC95" w14:textId="77777777" w:rsidTr="00AA520B">
        <w:trPr>
          <w:trHeight w:val="31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75D8CAF1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E7D6F" w14:textId="77777777" w:rsidR="00AA520B" w:rsidRPr="00AA520B" w:rsidRDefault="00AA520B" w:rsidP="00AA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C4CC" w14:textId="77777777" w:rsidR="00AA520B" w:rsidRPr="00AA520B" w:rsidRDefault="00AA520B" w:rsidP="00AA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8E085CD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1879CC16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Dec-19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13972DD4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A520B" w:rsidRPr="00AA520B" w14:paraId="24E0375D" w14:textId="77777777" w:rsidTr="00AA520B">
        <w:trPr>
          <w:trHeight w:val="31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26AC0D4F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vAlign w:val="center"/>
            <w:hideMark/>
          </w:tcPr>
          <w:p w14:paraId="3187469F" w14:textId="77777777" w:rsidR="00AA520B" w:rsidRPr="00AA520B" w:rsidRDefault="00AA520B" w:rsidP="00AA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vAlign w:val="center"/>
            <w:hideMark/>
          </w:tcPr>
          <w:p w14:paraId="2DAD2112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vAlign w:val="center"/>
            <w:hideMark/>
          </w:tcPr>
          <w:p w14:paraId="65DA8B2D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000000" w:fill="F79D53"/>
            <w:noWrap/>
            <w:vAlign w:val="center"/>
            <w:hideMark/>
          </w:tcPr>
          <w:p w14:paraId="0C1A1CCF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60CFF469" w14:textId="77777777" w:rsidR="00AA520B" w:rsidRPr="00AA520B" w:rsidRDefault="00AA520B" w:rsidP="00AA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A52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3C329B0A" w14:textId="14AE6B03" w:rsidR="00E4638E" w:rsidRDefault="00E4638E"/>
    <w:tbl>
      <w:tblPr>
        <w:tblW w:w="5000" w:type="pct"/>
        <w:tblLook w:val="04A0" w:firstRow="1" w:lastRow="0" w:firstColumn="1" w:lastColumn="0" w:noHBand="0" w:noVBand="1"/>
      </w:tblPr>
      <w:tblGrid>
        <w:gridCol w:w="473"/>
        <w:gridCol w:w="2361"/>
        <w:gridCol w:w="1085"/>
        <w:gridCol w:w="560"/>
        <w:gridCol w:w="5247"/>
      </w:tblGrid>
      <w:tr w:rsidR="00E70B5F" w:rsidRPr="00E70B5F" w14:paraId="7CF74913" w14:textId="77777777" w:rsidTr="00E70B5F">
        <w:trPr>
          <w:trHeight w:val="578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255F22E9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`</w:t>
            </w:r>
          </w:p>
        </w:tc>
        <w:tc>
          <w:tcPr>
            <w:tcW w:w="12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4DCB0B87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Project Outcome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01860D71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Timescale 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14:paraId="0EBE61E6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No.</w:t>
            </w:r>
          </w:p>
        </w:tc>
        <w:tc>
          <w:tcPr>
            <w:tcW w:w="27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14:paraId="38BE70B9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Indicator of Change </w:t>
            </w:r>
          </w:p>
        </w:tc>
      </w:tr>
      <w:tr w:rsidR="00E70B5F" w:rsidRPr="00E70B5F" w14:paraId="180E7355" w14:textId="77777777" w:rsidTr="00E70B5F">
        <w:trPr>
          <w:trHeight w:val="289"/>
        </w:trPr>
        <w:tc>
          <w:tcPr>
            <w:tcW w:w="2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textDirection w:val="btLr"/>
            <w:vAlign w:val="center"/>
            <w:hideMark/>
          </w:tcPr>
          <w:p w14:paraId="35BB5A95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FEELING POSITIVE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DE9D9"/>
            <w:vAlign w:val="center"/>
            <w:hideMark/>
          </w:tcPr>
          <w:p w14:paraId="6F8EE98E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Individual participants will feel more supported, motivated and confident to take decisions about their own lives, demonstrating sustained engagement</w:t>
            </w: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58A2EE36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Dec-17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7D9970BE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7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02873525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800 participants will report feeling listened to and supported demonstrating increased motivation and an increased positive outlook </w:t>
            </w:r>
          </w:p>
        </w:tc>
      </w:tr>
      <w:tr w:rsidR="00E70B5F" w:rsidRPr="00E70B5F" w14:paraId="338D6258" w14:textId="77777777" w:rsidTr="00E70B5F">
        <w:trPr>
          <w:trHeight w:val="289"/>
        </w:trPr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B41C5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6C714C3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6E74296B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Dec-18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7965F0FE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27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B3BAE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70B5F" w:rsidRPr="00E70B5F" w14:paraId="20FBA27E" w14:textId="77777777" w:rsidTr="00E70B5F">
        <w:trPr>
          <w:trHeight w:val="289"/>
        </w:trPr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02A588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952AE5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579B80E3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Dec-19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03AC5B50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27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7AD2F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70B5F" w:rsidRPr="00E70B5F" w14:paraId="1CF00B96" w14:textId="77777777" w:rsidTr="00E70B5F">
        <w:trPr>
          <w:trHeight w:val="289"/>
        </w:trPr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57B03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9D079E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703A1708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Dec-17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7F92778D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27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310160EC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500 participants will have increased levels of confidence and self-esteem, increasing further engagement in confidence building activities</w:t>
            </w:r>
          </w:p>
        </w:tc>
      </w:tr>
      <w:tr w:rsidR="00E70B5F" w:rsidRPr="00E70B5F" w14:paraId="08D3ACE4" w14:textId="77777777" w:rsidTr="00E70B5F">
        <w:trPr>
          <w:trHeight w:val="289"/>
        </w:trPr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948C4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6967C9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3BBF6907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Dec-18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392D17AC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27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1EB11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E70B5F" w:rsidRPr="00E70B5F" w14:paraId="301BA7AF" w14:textId="77777777" w:rsidTr="00E70B5F">
        <w:trPr>
          <w:trHeight w:val="289"/>
        </w:trPr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C65C5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9F90038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608A5363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Dec-19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35ADDE4C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7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5E193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E70B5F" w:rsidRPr="00E70B5F" w14:paraId="01846FC4" w14:textId="77777777" w:rsidTr="00E70B5F">
        <w:trPr>
          <w:trHeight w:val="289"/>
        </w:trPr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CB1E7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41AFC8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4F013C5C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Dec-17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7D7571CE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7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1D9BEA9E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700 participants will demonstrate an increased willingness to engage and improved access to further support services</w:t>
            </w:r>
          </w:p>
        </w:tc>
      </w:tr>
      <w:tr w:rsidR="00E70B5F" w:rsidRPr="00E70B5F" w14:paraId="6D2B2266" w14:textId="77777777" w:rsidTr="00E70B5F">
        <w:trPr>
          <w:trHeight w:val="289"/>
        </w:trPr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066CD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34B3F3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00E81852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Dec-18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62F9A741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27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249EF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E70B5F" w:rsidRPr="00E70B5F" w14:paraId="145ECBE1" w14:textId="77777777" w:rsidTr="00E70B5F">
        <w:trPr>
          <w:trHeight w:val="289"/>
        </w:trPr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39552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1444C8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2E9F65E7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Dec-19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34152011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27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BFB27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E70B5F" w:rsidRPr="00E70B5F" w14:paraId="2916F5E3" w14:textId="77777777" w:rsidTr="00E70B5F">
        <w:trPr>
          <w:trHeight w:val="289"/>
        </w:trPr>
        <w:tc>
          <w:tcPr>
            <w:tcW w:w="2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textDirection w:val="btLr"/>
            <w:vAlign w:val="center"/>
            <w:hideMark/>
          </w:tcPr>
          <w:p w14:paraId="13C03FDF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REDUCE ISOLATION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CD5B4"/>
            <w:vAlign w:val="center"/>
            <w:hideMark/>
          </w:tcPr>
          <w:p w14:paraId="515F0C47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lang w:eastAsia="en-GB"/>
              </w:rPr>
              <w:t>Individual participants will feel less isolated and lonely, developing and improving networks of support</w:t>
            </w: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4666D776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Dec-17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72649145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71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1726083E" w14:textId="0BD1B4F2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200 participants will have increased access to group activities to improve </w:t>
            </w:r>
            <w:r w:rsidR="00725BB3" w:rsidRPr="00E70B5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self-confidence</w:t>
            </w:r>
            <w:r w:rsidRPr="00E70B5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and build support networks </w:t>
            </w:r>
          </w:p>
        </w:tc>
      </w:tr>
      <w:tr w:rsidR="00E70B5F" w:rsidRPr="00E70B5F" w14:paraId="26B15916" w14:textId="77777777" w:rsidTr="00E70B5F">
        <w:trPr>
          <w:trHeight w:val="289"/>
        </w:trPr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3C441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ECD3B1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548224A9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Dec-18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1FC54EDF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271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F94EE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E70B5F" w:rsidRPr="00E70B5F" w14:paraId="6B09ADAC" w14:textId="77777777" w:rsidTr="00E70B5F">
        <w:trPr>
          <w:trHeight w:val="289"/>
        </w:trPr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366BF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79B1B7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1CA36491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Dec-19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4355D329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71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2A67B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E70B5F" w:rsidRPr="00E70B5F" w14:paraId="6DED1CAB" w14:textId="77777777" w:rsidTr="00E70B5F">
        <w:trPr>
          <w:trHeight w:val="289"/>
        </w:trPr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89C63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B747A5F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3E878AD1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Dec-17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70E55AF3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71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29DF131E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50 participants with caring responsibilities will be more informed about caring support (respite and childcare), increasing their capacity to manage caring whilst taking employment or training </w:t>
            </w:r>
          </w:p>
        </w:tc>
      </w:tr>
      <w:tr w:rsidR="00E70B5F" w:rsidRPr="00E70B5F" w14:paraId="4CD80BEF" w14:textId="77777777" w:rsidTr="00E70B5F">
        <w:trPr>
          <w:trHeight w:val="289"/>
        </w:trPr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1C3DB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738C96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32E54324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Dec-18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204D7E3E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71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0D2E9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E70B5F" w:rsidRPr="00E70B5F" w14:paraId="365E8CFA" w14:textId="77777777" w:rsidTr="00E70B5F">
        <w:trPr>
          <w:trHeight w:val="289"/>
        </w:trPr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EC11E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5367F3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71C7BD20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Dec-19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16AF6B64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71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78B0E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E70B5F" w:rsidRPr="00E70B5F" w14:paraId="5400B026" w14:textId="77777777" w:rsidTr="00E70B5F">
        <w:trPr>
          <w:trHeight w:val="289"/>
        </w:trPr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531415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364B7C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57FAB66D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Dec-17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48356065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71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42BFD2A4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60 participants living within HMO (Houses in Multiple Occupation) or hostels are supported to increase and sustain their access of mainstream support services</w:t>
            </w:r>
          </w:p>
        </w:tc>
      </w:tr>
      <w:tr w:rsidR="00E70B5F" w:rsidRPr="00E70B5F" w14:paraId="4EEF5C79" w14:textId="77777777" w:rsidTr="00E70B5F">
        <w:trPr>
          <w:trHeight w:val="289"/>
        </w:trPr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28217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F56F7D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7AC30505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Dec-18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26A47F56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71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5DD16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E70B5F" w:rsidRPr="00E70B5F" w14:paraId="710F0534" w14:textId="77777777" w:rsidTr="00E70B5F">
        <w:trPr>
          <w:trHeight w:val="289"/>
        </w:trPr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B72BC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2D7BE6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1CF70C16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Dec-19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4C976030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71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1F41E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E70B5F" w:rsidRPr="00E70B5F" w14:paraId="289DEF87" w14:textId="77777777" w:rsidTr="00E70B5F">
        <w:trPr>
          <w:trHeight w:val="289"/>
        </w:trPr>
        <w:tc>
          <w:tcPr>
            <w:tcW w:w="2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textDirection w:val="btLr"/>
            <w:vAlign w:val="center"/>
            <w:hideMark/>
          </w:tcPr>
          <w:p w14:paraId="684781B7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70B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ABLE TO COPE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1A4843FE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lang w:eastAsia="en-GB"/>
              </w:rPr>
              <w:t>Individual participants will feel better equipped to cope by accessing and address their health and wellbeing needs</w:t>
            </w: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61651A13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Dec-17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7EA62A95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71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47BC949C" w14:textId="283644B0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200 participants having an improved awareness of their </w:t>
            </w:r>
            <w:r w:rsidR="00725BB3" w:rsidRPr="00E70B5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self-care</w:t>
            </w:r>
            <w:r w:rsidRPr="00E70B5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needs and an increased capacity and ability to look after themselves </w:t>
            </w:r>
          </w:p>
        </w:tc>
      </w:tr>
      <w:tr w:rsidR="00E70B5F" w:rsidRPr="00E70B5F" w14:paraId="77E43425" w14:textId="77777777" w:rsidTr="00E70B5F">
        <w:trPr>
          <w:trHeight w:val="289"/>
        </w:trPr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AD320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25E99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6673E39A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Dec-18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06EF8ADA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27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E82FF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E70B5F" w:rsidRPr="00E70B5F" w14:paraId="00DBC023" w14:textId="77777777" w:rsidTr="00E70B5F">
        <w:trPr>
          <w:trHeight w:val="289"/>
        </w:trPr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16289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DD53F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4B8AA38F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Dec-19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20B17E57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7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89DD4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E70B5F" w:rsidRPr="00E70B5F" w14:paraId="3BD170DB" w14:textId="77777777" w:rsidTr="00E70B5F">
        <w:trPr>
          <w:trHeight w:val="289"/>
        </w:trPr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6A455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B0B66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3FB12813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Dec-17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0A5B4529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71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6A78EAB7" w14:textId="287F0AAD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300 participants experiencing a chaotic lifestyle will develop a more structured routine, resulting in reducing levels of chaos and </w:t>
            </w:r>
            <w:r w:rsidR="00725BB3" w:rsidRPr="00E70B5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risk-taking</w:t>
            </w:r>
            <w:r w:rsidRPr="00E70B5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behaviour</w:t>
            </w:r>
          </w:p>
        </w:tc>
      </w:tr>
      <w:tr w:rsidR="00E70B5F" w:rsidRPr="00E70B5F" w14:paraId="1A182BF7" w14:textId="77777777" w:rsidTr="00E70B5F">
        <w:trPr>
          <w:trHeight w:val="289"/>
        </w:trPr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35D7E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6A61A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6D9F330C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Dec-18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0F763A04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27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C593C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E70B5F" w:rsidRPr="00E70B5F" w14:paraId="1D6812C7" w14:textId="77777777" w:rsidTr="00E70B5F">
        <w:trPr>
          <w:trHeight w:val="289"/>
        </w:trPr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B5C0D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736D7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0C2FA0F6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Dec-19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1A3EC274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27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6A1BF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E70B5F" w:rsidRPr="00E70B5F" w14:paraId="550D2EC2" w14:textId="77777777" w:rsidTr="00E70B5F">
        <w:trPr>
          <w:trHeight w:val="289"/>
        </w:trPr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50F78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F4AC2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33F3B7FD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Dec-17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27E631A3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71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450B140E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50 participants have improved access to advice on dealing with issues which make them feel unsafe or afraid, resulting in reducing levels of uncertainty </w:t>
            </w:r>
          </w:p>
        </w:tc>
      </w:tr>
      <w:tr w:rsidR="00E70B5F" w:rsidRPr="00E70B5F" w14:paraId="3409248E" w14:textId="77777777" w:rsidTr="00E70B5F">
        <w:trPr>
          <w:trHeight w:val="289"/>
        </w:trPr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7A1DD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98FE1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4C315021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Dec-18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1ADBCDF8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7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95D9C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E70B5F" w:rsidRPr="00E70B5F" w14:paraId="3FA33E0C" w14:textId="77777777" w:rsidTr="00E70B5F">
        <w:trPr>
          <w:trHeight w:val="289"/>
        </w:trPr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C313A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96F82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1C87CE95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Dec-19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210CE374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7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E8AE6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E70B5F" w:rsidRPr="00E70B5F" w14:paraId="519A3F6A" w14:textId="77777777" w:rsidTr="00E70B5F">
        <w:trPr>
          <w:trHeight w:val="289"/>
        </w:trPr>
        <w:tc>
          <w:tcPr>
            <w:tcW w:w="2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79D53"/>
            <w:textDirection w:val="btLr"/>
            <w:vAlign w:val="center"/>
            <w:hideMark/>
          </w:tcPr>
          <w:p w14:paraId="74901771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SUSTAINING CHANGE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79D53"/>
            <w:vAlign w:val="center"/>
            <w:hideMark/>
          </w:tcPr>
          <w:p w14:paraId="56E03605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lang w:eastAsia="en-GB"/>
              </w:rPr>
              <w:t xml:space="preserve">Participants will demonstrate more developed skills to improve future opportunities and sustain change </w:t>
            </w: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79D53"/>
            <w:vAlign w:val="center"/>
            <w:hideMark/>
          </w:tcPr>
          <w:p w14:paraId="72855446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Dec-17</w:t>
            </w:r>
          </w:p>
        </w:tc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9D53"/>
            <w:vAlign w:val="center"/>
            <w:hideMark/>
          </w:tcPr>
          <w:p w14:paraId="7FFF084C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71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79D53"/>
            <w:vAlign w:val="center"/>
            <w:hideMark/>
          </w:tcPr>
          <w:p w14:paraId="75EE4A03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100 participants engage in volunteering opportunities </w:t>
            </w:r>
            <w:proofErr w:type="gramStart"/>
            <w:r w:rsidRPr="00E70B5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in order to</w:t>
            </w:r>
            <w:proofErr w:type="gramEnd"/>
            <w:r w:rsidRPr="00E70B5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improve their wellbeing and improve future employability opportunities </w:t>
            </w:r>
          </w:p>
        </w:tc>
      </w:tr>
      <w:tr w:rsidR="00E70B5F" w:rsidRPr="00E70B5F" w14:paraId="01E46261" w14:textId="77777777" w:rsidTr="00E70B5F">
        <w:trPr>
          <w:trHeight w:val="289"/>
        </w:trPr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F95C2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0FB8F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79D53"/>
            <w:vAlign w:val="center"/>
            <w:hideMark/>
          </w:tcPr>
          <w:p w14:paraId="7CDF6CBF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Dec-18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9D53"/>
            <w:vAlign w:val="center"/>
            <w:hideMark/>
          </w:tcPr>
          <w:p w14:paraId="225BC663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71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68621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E70B5F" w:rsidRPr="00E70B5F" w14:paraId="31686BDB" w14:textId="77777777" w:rsidTr="00E70B5F">
        <w:trPr>
          <w:trHeight w:val="289"/>
        </w:trPr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ED42B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E408D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79D53"/>
            <w:vAlign w:val="center"/>
            <w:hideMark/>
          </w:tcPr>
          <w:p w14:paraId="303F4447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Dec-19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D53"/>
            <w:vAlign w:val="center"/>
            <w:hideMark/>
          </w:tcPr>
          <w:p w14:paraId="062B3695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271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99CFD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E70B5F" w:rsidRPr="00E70B5F" w14:paraId="685AEA1D" w14:textId="77777777" w:rsidTr="00E70B5F">
        <w:trPr>
          <w:trHeight w:val="289"/>
        </w:trPr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E7126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7884E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79D53"/>
            <w:vAlign w:val="center"/>
            <w:hideMark/>
          </w:tcPr>
          <w:p w14:paraId="54451FCE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Dec-17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9D53"/>
            <w:vAlign w:val="center"/>
            <w:hideMark/>
          </w:tcPr>
          <w:p w14:paraId="7AE20B42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71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79D53"/>
            <w:vAlign w:val="center"/>
            <w:hideMark/>
          </w:tcPr>
          <w:p w14:paraId="4CD6D29F" w14:textId="422A22FE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600 participants will feel more in control of their own </w:t>
            </w:r>
            <w:r w:rsidR="00725BB3" w:rsidRPr="00E70B5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lives, through</w:t>
            </w:r>
            <w:r w:rsidRPr="00E70B5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improved knowledge of budgeting, life skills and employability skills</w:t>
            </w:r>
          </w:p>
        </w:tc>
      </w:tr>
      <w:tr w:rsidR="00E70B5F" w:rsidRPr="00E70B5F" w14:paraId="54C3F6BB" w14:textId="77777777" w:rsidTr="00E70B5F">
        <w:trPr>
          <w:trHeight w:val="289"/>
        </w:trPr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437E6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13278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79D53"/>
            <w:vAlign w:val="center"/>
            <w:hideMark/>
          </w:tcPr>
          <w:p w14:paraId="6BA9FD1C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Dec-18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9D53"/>
            <w:vAlign w:val="center"/>
            <w:hideMark/>
          </w:tcPr>
          <w:p w14:paraId="73601201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271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FB3DD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E70B5F" w:rsidRPr="00E70B5F" w14:paraId="68193146" w14:textId="77777777" w:rsidTr="00E70B5F">
        <w:trPr>
          <w:trHeight w:val="289"/>
        </w:trPr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D4EC7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4293E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79D53"/>
            <w:vAlign w:val="center"/>
            <w:hideMark/>
          </w:tcPr>
          <w:p w14:paraId="734F2096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Dec-19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D53"/>
            <w:vAlign w:val="center"/>
            <w:hideMark/>
          </w:tcPr>
          <w:p w14:paraId="3DA21E5E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271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3CA01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E70B5F" w:rsidRPr="00E70B5F" w14:paraId="772DBA76" w14:textId="77777777" w:rsidTr="00E70B5F">
        <w:trPr>
          <w:trHeight w:val="289"/>
        </w:trPr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42B04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2F119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79D53"/>
            <w:vAlign w:val="center"/>
            <w:hideMark/>
          </w:tcPr>
          <w:p w14:paraId="2A983236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Dec-17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9D53"/>
            <w:vAlign w:val="center"/>
            <w:hideMark/>
          </w:tcPr>
          <w:p w14:paraId="2BCB0B33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71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79D53"/>
            <w:vAlign w:val="center"/>
            <w:hideMark/>
          </w:tcPr>
          <w:p w14:paraId="2779653E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300 participants will increase and sustain their access to a range of additional development and support opportunities, delivering increased positive change, resulting in improved future life chances</w:t>
            </w:r>
          </w:p>
        </w:tc>
      </w:tr>
      <w:tr w:rsidR="00E70B5F" w:rsidRPr="00E70B5F" w14:paraId="6E80CE3E" w14:textId="77777777" w:rsidTr="00E70B5F">
        <w:trPr>
          <w:trHeight w:val="289"/>
        </w:trPr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730E3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B3D39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79D53"/>
            <w:vAlign w:val="center"/>
            <w:hideMark/>
          </w:tcPr>
          <w:p w14:paraId="1068757F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Dec-18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9D53"/>
            <w:vAlign w:val="center"/>
            <w:hideMark/>
          </w:tcPr>
          <w:p w14:paraId="12704F0C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271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544E4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70B5F" w:rsidRPr="00E70B5F" w14:paraId="07A927A7" w14:textId="77777777" w:rsidTr="00E70B5F">
        <w:trPr>
          <w:trHeight w:val="289"/>
        </w:trPr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5249F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ACA97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79D53"/>
            <w:vAlign w:val="center"/>
            <w:hideMark/>
          </w:tcPr>
          <w:p w14:paraId="6C0AF318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Dec-19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D53"/>
            <w:vAlign w:val="center"/>
            <w:hideMark/>
          </w:tcPr>
          <w:p w14:paraId="7B1CE3AA" w14:textId="77777777" w:rsidR="00E70B5F" w:rsidRPr="00E70B5F" w:rsidRDefault="00E70B5F" w:rsidP="00E70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70B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271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6EC04" w14:textId="77777777" w:rsidR="00E70B5F" w:rsidRPr="00E70B5F" w:rsidRDefault="00E70B5F" w:rsidP="00E70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24C1F58" w14:textId="17117C31" w:rsidR="00E70B5F" w:rsidRDefault="00E70B5F"/>
    <w:p w14:paraId="14D61063" w14:textId="733F5C5C" w:rsidR="00E70B5F" w:rsidRDefault="00E70B5F"/>
    <w:p w14:paraId="60C730AD" w14:textId="77777777" w:rsidR="00E70B5F" w:rsidRDefault="00E70B5F"/>
    <w:sectPr w:rsidR="00E70B5F" w:rsidSect="00E70B5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1EC3D" w14:textId="77777777" w:rsidR="00AA520B" w:rsidRDefault="00AA520B" w:rsidP="00AA520B">
      <w:pPr>
        <w:spacing w:after="0" w:line="240" w:lineRule="auto"/>
      </w:pPr>
      <w:r>
        <w:separator/>
      </w:r>
    </w:p>
  </w:endnote>
  <w:endnote w:type="continuationSeparator" w:id="0">
    <w:p w14:paraId="0EB207C7" w14:textId="77777777" w:rsidR="00AA520B" w:rsidRDefault="00AA520B" w:rsidP="00AA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43191" w14:textId="77777777" w:rsidR="00AA520B" w:rsidRDefault="00AA520B" w:rsidP="00AA520B">
      <w:pPr>
        <w:spacing w:after="0" w:line="240" w:lineRule="auto"/>
      </w:pPr>
      <w:r>
        <w:separator/>
      </w:r>
    </w:p>
  </w:footnote>
  <w:footnote w:type="continuationSeparator" w:id="0">
    <w:p w14:paraId="6850BEFE" w14:textId="77777777" w:rsidR="00AA520B" w:rsidRDefault="00AA520B" w:rsidP="00AA5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1EF7D" w14:textId="7EAECCC5" w:rsidR="00AA520B" w:rsidRDefault="00AA520B" w:rsidP="00AA520B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F298DB" wp14:editId="0590561C">
          <wp:simplePos x="0" y="0"/>
          <wp:positionH relativeFrom="margin">
            <wp:align>center</wp:align>
          </wp:positionH>
          <wp:positionV relativeFrom="paragraph">
            <wp:posOffset>-401955</wp:posOffset>
          </wp:positionV>
          <wp:extent cx="4169252" cy="1179733"/>
          <wp:effectExtent l="0" t="0" r="317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 project and funder logos 2018 min siz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9252" cy="1179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14030"/>
    <w:multiLevelType w:val="multilevel"/>
    <w:tmpl w:val="AC0A67D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1418"/>
        </w:tabs>
        <w:ind w:left="1418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2268"/>
        </w:tabs>
        <w:ind w:left="2268" w:hanging="850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3119"/>
        </w:tabs>
        <w:ind w:left="3119" w:hanging="567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555"/>
        </w:tabs>
        <w:ind w:left="3402" w:hanging="567"/>
      </w:pPr>
    </w:lvl>
    <w:lvl w:ilvl="5">
      <w:start w:val="1"/>
      <w:numFmt w:val="none"/>
      <w:isLgl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0B"/>
    <w:rsid w:val="00725BB3"/>
    <w:rsid w:val="00AA520B"/>
    <w:rsid w:val="00E4638E"/>
    <w:rsid w:val="00E7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637B1"/>
  <w15:chartTrackingRefBased/>
  <w15:docId w15:val="{4A52DD1F-9384-4A3F-AC27-FD57D536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AA520B"/>
    <w:pPr>
      <w:keepNext/>
      <w:numPr>
        <w:numId w:val="1"/>
      </w:numPr>
      <w:spacing w:after="240" w:line="360" w:lineRule="auto"/>
      <w:jc w:val="both"/>
      <w:outlineLvl w:val="0"/>
    </w:pPr>
    <w:rPr>
      <w:rFonts w:ascii="Times New Roman" w:eastAsia="Times New Roman" w:hAnsi="Times New Roman" w:cs="Times New Roman"/>
      <w:b/>
      <w:caps/>
      <w:kern w:val="28"/>
      <w:szCs w:val="20"/>
    </w:rPr>
  </w:style>
  <w:style w:type="paragraph" w:styleId="Heading2">
    <w:name w:val="heading 2"/>
    <w:basedOn w:val="Normal"/>
    <w:link w:val="Heading2Char"/>
    <w:qFormat/>
    <w:rsid w:val="00AA520B"/>
    <w:pPr>
      <w:keepLines/>
      <w:numPr>
        <w:ilvl w:val="1"/>
        <w:numId w:val="1"/>
      </w:numPr>
      <w:spacing w:after="240" w:line="360" w:lineRule="auto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link w:val="Heading3Char"/>
    <w:qFormat/>
    <w:rsid w:val="00AA520B"/>
    <w:pPr>
      <w:keepLines/>
      <w:numPr>
        <w:ilvl w:val="2"/>
        <w:numId w:val="1"/>
      </w:numPr>
      <w:spacing w:after="240" w:line="360" w:lineRule="auto"/>
      <w:ind w:left="2269" w:hanging="851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styleId="Heading4">
    <w:name w:val="heading 4"/>
    <w:basedOn w:val="Normal"/>
    <w:link w:val="Heading4Char"/>
    <w:qFormat/>
    <w:rsid w:val="00AA520B"/>
    <w:pPr>
      <w:keepLines/>
      <w:numPr>
        <w:ilvl w:val="3"/>
        <w:numId w:val="1"/>
      </w:numPr>
      <w:tabs>
        <w:tab w:val="clear" w:pos="3119"/>
        <w:tab w:val="left" w:pos="2835"/>
      </w:tabs>
      <w:spacing w:after="240" w:line="360" w:lineRule="auto"/>
      <w:ind w:left="2835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styleId="Heading5">
    <w:name w:val="heading 5"/>
    <w:basedOn w:val="Normal"/>
    <w:link w:val="Heading5Char"/>
    <w:qFormat/>
    <w:rsid w:val="00AA520B"/>
    <w:pPr>
      <w:keepLines/>
      <w:numPr>
        <w:ilvl w:val="4"/>
        <w:numId w:val="1"/>
      </w:numPr>
      <w:tabs>
        <w:tab w:val="clear" w:pos="3555"/>
        <w:tab w:val="left" w:pos="3402"/>
      </w:tabs>
      <w:spacing w:after="240" w:line="36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520B"/>
    <w:rPr>
      <w:rFonts w:ascii="Times New Roman" w:eastAsia="Times New Roman" w:hAnsi="Times New Roman" w:cs="Times New Roman"/>
      <w:b/>
      <w:caps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AA520B"/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AA520B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AA520B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AA520B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AA5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20B"/>
  </w:style>
  <w:style w:type="paragraph" w:styleId="Footer">
    <w:name w:val="footer"/>
    <w:basedOn w:val="Normal"/>
    <w:link w:val="FooterChar"/>
    <w:uiPriority w:val="99"/>
    <w:unhideWhenUsed/>
    <w:rsid w:val="00AA5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Tapner</dc:creator>
  <cp:keywords/>
  <dc:description/>
  <cp:lastModifiedBy>Liz Tapner</cp:lastModifiedBy>
  <cp:revision>1</cp:revision>
  <dcterms:created xsi:type="dcterms:W3CDTF">2018-03-12T12:45:00Z</dcterms:created>
  <dcterms:modified xsi:type="dcterms:W3CDTF">2018-03-12T13:08:00Z</dcterms:modified>
</cp:coreProperties>
</file>