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75AB6C" w14:textId="77777777" w:rsidR="00353C72" w:rsidRDefault="00BE124A">
      <w:pPr>
        <w:spacing w:before="240" w:after="40" w:line="276" w:lineRule="auto"/>
        <w:ind w:left="2160" w:firstLine="720"/>
        <w:rPr>
          <w:b/>
          <w:color w:val="000000"/>
          <w:sz w:val="28"/>
          <w:szCs w:val="28"/>
        </w:rPr>
      </w:pPr>
      <w:r>
        <w:rPr>
          <w:b/>
          <w:color w:val="000000"/>
          <w:sz w:val="28"/>
          <w:szCs w:val="28"/>
        </w:rPr>
        <w:t>SERVICE LEVEL AGREEMENT</w:t>
      </w:r>
    </w:p>
    <w:p w14:paraId="1C3E375C" w14:textId="77777777" w:rsidR="00353C72" w:rsidRDefault="00BE124A">
      <w:pPr>
        <w:spacing w:after="0" w:line="276" w:lineRule="auto"/>
        <w:rPr>
          <w:b/>
          <w:color w:val="000000"/>
          <w:sz w:val="24"/>
          <w:szCs w:val="24"/>
        </w:rPr>
      </w:pPr>
      <w:r>
        <w:rPr>
          <w:b/>
          <w:sz w:val="24"/>
          <w:szCs w:val="24"/>
        </w:rPr>
        <w:t>OVERVIEW</w:t>
      </w:r>
    </w:p>
    <w:p w14:paraId="19DE9845" w14:textId="77777777" w:rsidR="00353C72" w:rsidRDefault="00353C72">
      <w:pPr>
        <w:spacing w:after="0" w:line="276" w:lineRule="auto"/>
        <w:rPr>
          <w:b/>
          <w:color w:val="000000"/>
          <w:sz w:val="24"/>
          <w:szCs w:val="24"/>
        </w:rPr>
      </w:pPr>
    </w:p>
    <w:p w14:paraId="0B844C5C" w14:textId="77777777" w:rsidR="00353C72" w:rsidRDefault="00BE124A">
      <w:pPr>
        <w:spacing w:after="0" w:line="276" w:lineRule="auto"/>
        <w:rPr>
          <w:color w:val="000000"/>
          <w:sz w:val="24"/>
          <w:szCs w:val="24"/>
        </w:rPr>
      </w:pPr>
      <w:r>
        <w:rPr>
          <w:color w:val="000000"/>
          <w:sz w:val="24"/>
          <w:szCs w:val="24"/>
        </w:rPr>
        <w:t>This agreement is to regulate the terms upon which YUAF will deliver agreed services to the Client. It comprises three sections, namely (1) the description of the Services, (2) the cost of the services and (3) the legal Terms and Conditions.</w:t>
      </w:r>
    </w:p>
    <w:p w14:paraId="6D722F39" w14:textId="77777777" w:rsidR="00353C72" w:rsidRDefault="00353C72">
      <w:pPr>
        <w:spacing w:after="0" w:line="276" w:lineRule="auto"/>
        <w:rPr>
          <w:color w:val="000000"/>
          <w:sz w:val="24"/>
          <w:szCs w:val="24"/>
        </w:rPr>
      </w:pPr>
    </w:p>
    <w:p w14:paraId="508A9AB0" w14:textId="77777777" w:rsidR="00353C72" w:rsidRDefault="00BE124A">
      <w:pPr>
        <w:spacing w:after="0" w:line="276" w:lineRule="auto"/>
        <w:rPr>
          <w:color w:val="000000"/>
          <w:sz w:val="24"/>
          <w:szCs w:val="24"/>
        </w:rPr>
      </w:pPr>
      <w:r>
        <w:rPr>
          <w:color w:val="000000"/>
          <w:sz w:val="24"/>
          <w:szCs w:val="24"/>
        </w:rPr>
        <w:t xml:space="preserve"> It is intend</w:t>
      </w:r>
      <w:r>
        <w:rPr>
          <w:color w:val="000000"/>
          <w:sz w:val="24"/>
          <w:szCs w:val="24"/>
        </w:rPr>
        <w:t xml:space="preserve">ed to be a legally binding agreement taking effect on the </w:t>
      </w:r>
      <w:r>
        <w:rPr>
          <w:sz w:val="24"/>
          <w:szCs w:val="24"/>
        </w:rPr>
        <w:t>30th Jan 2023.</w:t>
      </w:r>
    </w:p>
    <w:p w14:paraId="705D2AE0" w14:textId="77777777" w:rsidR="00353C72" w:rsidRDefault="00BE124A">
      <w:pPr>
        <w:spacing w:before="240" w:after="40" w:line="276" w:lineRule="auto"/>
        <w:jc w:val="center"/>
        <w:rPr>
          <w:b/>
          <w:color w:val="000000"/>
          <w:sz w:val="24"/>
          <w:szCs w:val="24"/>
        </w:rPr>
      </w:pPr>
      <w:r>
        <w:rPr>
          <w:b/>
          <w:color w:val="000000"/>
          <w:sz w:val="24"/>
          <w:szCs w:val="24"/>
        </w:rPr>
        <w:t>PARTIES</w:t>
      </w:r>
    </w:p>
    <w:p w14:paraId="4142C484" w14:textId="77777777" w:rsidR="00353C72" w:rsidRDefault="00BE124A">
      <w:pPr>
        <w:spacing w:before="240" w:after="40" w:line="276" w:lineRule="auto"/>
        <w:jc w:val="center"/>
        <w:rPr>
          <w:b/>
          <w:color w:val="000000"/>
          <w:sz w:val="24"/>
          <w:szCs w:val="24"/>
        </w:rPr>
      </w:pPr>
      <w:r>
        <w:rPr>
          <w:b/>
          <w:color w:val="000000"/>
          <w:sz w:val="24"/>
          <w:szCs w:val="24"/>
        </w:rPr>
        <w:t xml:space="preserve">YOUNG URBAN ARTS FOUNDATION LIMITED (“YUAF”) AND </w:t>
      </w:r>
      <w:r>
        <w:rPr>
          <w:b/>
          <w:sz w:val="24"/>
          <w:szCs w:val="24"/>
        </w:rPr>
        <w:t>London Borough of Waltham Forest - Community Safety Team</w:t>
      </w:r>
      <w:r>
        <w:rPr>
          <w:b/>
          <w:color w:val="222222"/>
          <w:highlight w:val="white"/>
        </w:rPr>
        <w:t xml:space="preserve"> </w:t>
      </w:r>
    </w:p>
    <w:p w14:paraId="3979E095" w14:textId="77777777" w:rsidR="00353C72" w:rsidRDefault="00353C72">
      <w:pPr>
        <w:spacing w:before="240" w:after="40" w:line="276" w:lineRule="auto"/>
        <w:jc w:val="center"/>
        <w:rPr>
          <w:color w:val="000000"/>
          <w:sz w:val="24"/>
          <w:szCs w:val="24"/>
        </w:rPr>
      </w:pPr>
    </w:p>
    <w:p w14:paraId="13A98BCC" w14:textId="77777777" w:rsidR="00353C72" w:rsidRDefault="00BE124A">
      <w:pPr>
        <w:spacing w:after="0" w:line="276" w:lineRule="auto"/>
        <w:rPr>
          <w:color w:val="000000"/>
          <w:sz w:val="24"/>
          <w:szCs w:val="24"/>
        </w:rPr>
      </w:pPr>
      <w:r>
        <w:rPr>
          <w:b/>
          <w:color w:val="000000"/>
          <w:sz w:val="24"/>
          <w:szCs w:val="24"/>
        </w:rPr>
        <w:t xml:space="preserve">A.  </w:t>
      </w:r>
      <w:r>
        <w:rPr>
          <w:color w:val="000000"/>
          <w:sz w:val="24"/>
          <w:szCs w:val="24"/>
        </w:rPr>
        <w:t xml:space="preserve">   </w:t>
      </w:r>
      <w:r>
        <w:rPr>
          <w:color w:val="000000"/>
          <w:sz w:val="24"/>
          <w:szCs w:val="24"/>
        </w:rPr>
        <w:tab/>
        <w:t>The Young Urban Arts Foundation Limited (“YUAF”) is the pro</w:t>
      </w:r>
      <w:r>
        <w:rPr>
          <w:color w:val="000000"/>
          <w:sz w:val="24"/>
          <w:szCs w:val="24"/>
        </w:rPr>
        <w:t>vider of the services.</w:t>
      </w:r>
    </w:p>
    <w:p w14:paraId="6A64D884" w14:textId="77777777" w:rsidR="00353C72" w:rsidRDefault="00BE124A">
      <w:pPr>
        <w:spacing w:after="0" w:line="276" w:lineRule="auto"/>
        <w:rPr>
          <w:color w:val="000000"/>
          <w:sz w:val="24"/>
          <w:szCs w:val="24"/>
        </w:rPr>
      </w:pPr>
      <w:r>
        <w:rPr>
          <w:color w:val="000000"/>
          <w:sz w:val="24"/>
          <w:szCs w:val="24"/>
        </w:rPr>
        <w:t>It is a Limited Company registered under number 06658860 and a registered Charity under number 1159604</w:t>
      </w:r>
    </w:p>
    <w:p w14:paraId="39D31DC4" w14:textId="77777777" w:rsidR="00353C72" w:rsidRDefault="00353C72">
      <w:pPr>
        <w:spacing w:after="0" w:line="276" w:lineRule="auto"/>
        <w:rPr>
          <w:color w:val="000000"/>
          <w:sz w:val="24"/>
          <w:szCs w:val="24"/>
        </w:rPr>
      </w:pPr>
    </w:p>
    <w:p w14:paraId="7329AB90" w14:textId="77777777" w:rsidR="00353C72" w:rsidRDefault="00BE124A">
      <w:pPr>
        <w:spacing w:after="0" w:line="276" w:lineRule="auto"/>
        <w:rPr>
          <w:b/>
          <w:color w:val="000000"/>
          <w:sz w:val="24"/>
          <w:szCs w:val="24"/>
        </w:rPr>
      </w:pPr>
      <w:r>
        <w:rPr>
          <w:b/>
          <w:color w:val="000000"/>
          <w:sz w:val="24"/>
          <w:szCs w:val="24"/>
        </w:rPr>
        <w:t xml:space="preserve">REGISTERED OFFICE </w:t>
      </w:r>
    </w:p>
    <w:p w14:paraId="20A79878" w14:textId="77777777" w:rsidR="00353C72" w:rsidRDefault="00353C72">
      <w:pPr>
        <w:spacing w:after="0" w:line="276" w:lineRule="auto"/>
        <w:rPr>
          <w:color w:val="000000"/>
          <w:sz w:val="24"/>
          <w:szCs w:val="24"/>
        </w:rPr>
      </w:pPr>
    </w:p>
    <w:p w14:paraId="5890EF76" w14:textId="77777777" w:rsidR="00353C72" w:rsidRDefault="00BE124A">
      <w:pPr>
        <w:spacing w:after="0" w:line="276" w:lineRule="auto"/>
        <w:rPr>
          <w:b/>
          <w:color w:val="0B0C0C"/>
          <w:sz w:val="24"/>
          <w:szCs w:val="24"/>
          <w:highlight w:val="white"/>
        </w:rPr>
      </w:pPr>
      <w:r>
        <w:rPr>
          <w:color w:val="000000"/>
          <w:sz w:val="24"/>
          <w:szCs w:val="24"/>
        </w:rPr>
        <w:t xml:space="preserve"> Address: </w:t>
      </w:r>
      <w:r>
        <w:rPr>
          <w:color w:val="000000"/>
          <w:sz w:val="24"/>
          <w:szCs w:val="24"/>
        </w:rPr>
        <w:tab/>
      </w:r>
      <w:r>
        <w:rPr>
          <w:color w:val="000000"/>
          <w:sz w:val="24"/>
          <w:szCs w:val="24"/>
        </w:rPr>
        <w:tab/>
      </w:r>
      <w:r>
        <w:rPr>
          <w:color w:val="000000"/>
          <w:sz w:val="24"/>
          <w:szCs w:val="24"/>
        </w:rPr>
        <w:tab/>
      </w:r>
      <w:r>
        <w:rPr>
          <w:b/>
          <w:color w:val="0B0C0C"/>
          <w:sz w:val="24"/>
          <w:szCs w:val="24"/>
          <w:highlight w:val="white"/>
        </w:rPr>
        <w:t>Concordia Business Enterprise</w:t>
      </w:r>
    </w:p>
    <w:p w14:paraId="4B3F60BA" w14:textId="77777777" w:rsidR="00353C72" w:rsidRDefault="00BE124A">
      <w:pPr>
        <w:spacing w:after="0" w:line="276" w:lineRule="auto"/>
        <w:rPr>
          <w:b/>
          <w:color w:val="0B0C0C"/>
          <w:sz w:val="24"/>
          <w:szCs w:val="24"/>
          <w:highlight w:val="white"/>
        </w:rPr>
      </w:pPr>
      <w:r>
        <w:rPr>
          <w:b/>
          <w:color w:val="0B0C0C"/>
          <w:sz w:val="24"/>
          <w:szCs w:val="24"/>
          <w:highlight w:val="white"/>
        </w:rPr>
        <w:t xml:space="preserve"> </w:t>
      </w:r>
      <w:r>
        <w:rPr>
          <w:b/>
          <w:color w:val="0B0C0C"/>
          <w:sz w:val="24"/>
          <w:szCs w:val="24"/>
          <w:highlight w:val="white"/>
        </w:rPr>
        <w:tab/>
      </w:r>
      <w:r>
        <w:rPr>
          <w:b/>
          <w:color w:val="0B0C0C"/>
          <w:sz w:val="24"/>
          <w:szCs w:val="24"/>
          <w:highlight w:val="white"/>
        </w:rPr>
        <w:tab/>
      </w:r>
      <w:r>
        <w:rPr>
          <w:b/>
          <w:color w:val="0B0C0C"/>
          <w:sz w:val="24"/>
          <w:szCs w:val="24"/>
          <w:highlight w:val="white"/>
        </w:rPr>
        <w:tab/>
      </w:r>
      <w:r>
        <w:rPr>
          <w:b/>
          <w:color w:val="0B0C0C"/>
          <w:sz w:val="24"/>
          <w:szCs w:val="24"/>
          <w:highlight w:val="white"/>
        </w:rPr>
        <w:tab/>
        <w:t>Railway Arch 420, Burdett Road</w:t>
      </w:r>
    </w:p>
    <w:p w14:paraId="596E97C2" w14:textId="77777777" w:rsidR="00353C72" w:rsidRDefault="00BE124A">
      <w:pPr>
        <w:spacing w:after="0" w:line="276" w:lineRule="auto"/>
        <w:ind w:left="2160" w:firstLine="720"/>
        <w:rPr>
          <w:b/>
          <w:color w:val="0B0C0C"/>
          <w:sz w:val="24"/>
          <w:szCs w:val="24"/>
          <w:highlight w:val="white"/>
        </w:rPr>
      </w:pPr>
      <w:r>
        <w:rPr>
          <w:b/>
          <w:color w:val="0B0C0C"/>
          <w:sz w:val="24"/>
          <w:szCs w:val="24"/>
          <w:highlight w:val="white"/>
        </w:rPr>
        <w:t>London</w:t>
      </w:r>
    </w:p>
    <w:p w14:paraId="02C0E5AA" w14:textId="77777777" w:rsidR="00353C72" w:rsidRDefault="00BE124A">
      <w:pPr>
        <w:spacing w:after="0" w:line="276" w:lineRule="auto"/>
        <w:rPr>
          <w:color w:val="0B0C0C"/>
          <w:sz w:val="24"/>
          <w:szCs w:val="24"/>
          <w:highlight w:val="white"/>
        </w:rPr>
      </w:pPr>
      <w:r>
        <w:rPr>
          <w:color w:val="0B0C0C"/>
          <w:sz w:val="24"/>
          <w:szCs w:val="24"/>
          <w:highlight w:val="white"/>
        </w:rPr>
        <w:t xml:space="preserve">Post code: </w:t>
      </w:r>
      <w:r>
        <w:rPr>
          <w:color w:val="0B0C0C"/>
          <w:sz w:val="24"/>
          <w:szCs w:val="24"/>
          <w:highlight w:val="white"/>
        </w:rPr>
        <w:tab/>
      </w:r>
      <w:r>
        <w:rPr>
          <w:color w:val="0B0C0C"/>
          <w:sz w:val="24"/>
          <w:szCs w:val="24"/>
          <w:highlight w:val="white"/>
        </w:rPr>
        <w:tab/>
      </w:r>
      <w:r>
        <w:rPr>
          <w:color w:val="0B0C0C"/>
          <w:sz w:val="24"/>
          <w:szCs w:val="24"/>
          <w:highlight w:val="white"/>
        </w:rPr>
        <w:tab/>
      </w:r>
      <w:r>
        <w:rPr>
          <w:b/>
          <w:color w:val="0B0C0C"/>
          <w:sz w:val="24"/>
          <w:szCs w:val="24"/>
          <w:highlight w:val="white"/>
        </w:rPr>
        <w:t>E3 4AA</w:t>
      </w:r>
    </w:p>
    <w:p w14:paraId="3D376BB9" w14:textId="77777777" w:rsidR="00353C72" w:rsidRDefault="00BE124A">
      <w:pPr>
        <w:spacing w:before="200" w:after="40" w:line="276" w:lineRule="auto"/>
        <w:rPr>
          <w:b/>
          <w:color w:val="000000"/>
          <w:sz w:val="24"/>
          <w:szCs w:val="24"/>
        </w:rPr>
      </w:pPr>
      <w:r>
        <w:rPr>
          <w:b/>
          <w:color w:val="000000"/>
          <w:sz w:val="24"/>
          <w:szCs w:val="24"/>
        </w:rPr>
        <w:t>PR</w:t>
      </w:r>
      <w:r>
        <w:rPr>
          <w:b/>
          <w:color w:val="000000"/>
          <w:sz w:val="24"/>
          <w:szCs w:val="24"/>
        </w:rPr>
        <w:t xml:space="preserve">INCIPLE OFFICE </w:t>
      </w:r>
    </w:p>
    <w:p w14:paraId="122C5E32" w14:textId="77777777" w:rsidR="00353C72" w:rsidRDefault="00353C72">
      <w:pPr>
        <w:spacing w:before="200" w:after="40" w:line="276" w:lineRule="auto"/>
        <w:rPr>
          <w:b/>
          <w:color w:val="000000"/>
          <w:sz w:val="24"/>
          <w:szCs w:val="24"/>
        </w:rPr>
      </w:pPr>
    </w:p>
    <w:p w14:paraId="4B26614E" w14:textId="77777777" w:rsidR="00353C72" w:rsidRDefault="00BE124A">
      <w:pPr>
        <w:spacing w:after="0" w:line="276" w:lineRule="auto"/>
        <w:rPr>
          <w:color w:val="000000"/>
          <w:sz w:val="24"/>
          <w:szCs w:val="24"/>
        </w:rPr>
      </w:pPr>
      <w:bookmarkStart w:id="0" w:name="_heading=h.gjdgxs" w:colFirst="0" w:colLast="0"/>
      <w:bookmarkEnd w:id="0"/>
      <w:r>
        <w:rPr>
          <w:color w:val="000000"/>
          <w:sz w:val="24"/>
          <w:szCs w:val="24"/>
        </w:rPr>
        <w:t xml:space="preserve">Main contacts:         </w:t>
      </w:r>
      <w:r>
        <w:rPr>
          <w:color w:val="000000"/>
          <w:sz w:val="24"/>
          <w:szCs w:val="24"/>
        </w:rPr>
        <w:tab/>
      </w:r>
      <w:r>
        <w:rPr>
          <w:color w:val="000000"/>
          <w:sz w:val="24"/>
          <w:szCs w:val="24"/>
        </w:rPr>
        <w:tab/>
      </w:r>
      <w:r>
        <w:rPr>
          <w:b/>
          <w:color w:val="000000"/>
          <w:sz w:val="24"/>
          <w:szCs w:val="24"/>
        </w:rPr>
        <w:t>Kerry O’Brien</w:t>
      </w:r>
    </w:p>
    <w:p w14:paraId="1A6FCF92" w14:textId="77777777" w:rsidR="00353C72" w:rsidRDefault="00BE124A">
      <w:pPr>
        <w:spacing w:after="0" w:line="276" w:lineRule="auto"/>
        <w:rPr>
          <w:color w:val="000000"/>
          <w:sz w:val="24"/>
          <w:szCs w:val="24"/>
        </w:rPr>
      </w:pPr>
      <w:r>
        <w:rPr>
          <w:b/>
          <w:color w:val="000000"/>
          <w:sz w:val="24"/>
          <w:szCs w:val="24"/>
        </w:rPr>
        <w:t xml:space="preserve">                    </w:t>
      </w:r>
      <w:r>
        <w:rPr>
          <w:b/>
          <w:color w:val="000000"/>
          <w:sz w:val="24"/>
          <w:szCs w:val="24"/>
        </w:rPr>
        <w:tab/>
      </w:r>
      <w:r>
        <w:rPr>
          <w:b/>
          <w:color w:val="000000"/>
          <w:sz w:val="24"/>
          <w:szCs w:val="24"/>
        </w:rPr>
        <w:tab/>
      </w:r>
    </w:p>
    <w:p w14:paraId="4E7ACC89" w14:textId="77777777" w:rsidR="00353C72" w:rsidRDefault="00BE124A">
      <w:pPr>
        <w:spacing w:after="0" w:line="276" w:lineRule="auto"/>
        <w:rPr>
          <w:color w:val="000000"/>
          <w:sz w:val="24"/>
          <w:szCs w:val="24"/>
        </w:rPr>
      </w:pPr>
      <w:r>
        <w:rPr>
          <w:color w:val="000000"/>
          <w:sz w:val="24"/>
          <w:szCs w:val="24"/>
        </w:rPr>
        <w:t xml:space="preserve">Address:      </w:t>
      </w:r>
      <w:r>
        <w:rPr>
          <w:color w:val="000000"/>
          <w:sz w:val="24"/>
          <w:szCs w:val="24"/>
        </w:rPr>
        <w:tab/>
      </w:r>
      <w:r>
        <w:rPr>
          <w:color w:val="000000"/>
          <w:sz w:val="24"/>
          <w:szCs w:val="24"/>
        </w:rPr>
        <w:tab/>
      </w:r>
      <w:r>
        <w:rPr>
          <w:color w:val="000000"/>
          <w:sz w:val="24"/>
          <w:szCs w:val="24"/>
        </w:rPr>
        <w:tab/>
      </w:r>
      <w:r>
        <w:rPr>
          <w:b/>
          <w:color w:val="000000"/>
          <w:sz w:val="24"/>
          <w:szCs w:val="24"/>
        </w:rPr>
        <w:t>Concordia Business Enterprise,</w:t>
      </w:r>
      <w:r>
        <w:rPr>
          <w:color w:val="000000"/>
          <w:sz w:val="24"/>
          <w:szCs w:val="24"/>
        </w:rPr>
        <w:t xml:space="preserve"> </w:t>
      </w:r>
    </w:p>
    <w:p w14:paraId="58057BF6" w14:textId="77777777" w:rsidR="00353C72" w:rsidRDefault="00BE124A">
      <w:pPr>
        <w:spacing w:after="0" w:line="276" w:lineRule="auto"/>
        <w:ind w:left="2160" w:firstLine="720"/>
        <w:rPr>
          <w:color w:val="000000"/>
          <w:sz w:val="24"/>
          <w:szCs w:val="24"/>
        </w:rPr>
      </w:pPr>
      <w:r>
        <w:rPr>
          <w:b/>
          <w:color w:val="000000"/>
          <w:sz w:val="24"/>
          <w:szCs w:val="24"/>
        </w:rPr>
        <w:t>Railway Arch 420</w:t>
      </w:r>
      <w:r>
        <w:rPr>
          <w:color w:val="000000"/>
          <w:sz w:val="24"/>
          <w:szCs w:val="24"/>
        </w:rPr>
        <w:t xml:space="preserve">, </w:t>
      </w:r>
      <w:r>
        <w:rPr>
          <w:b/>
          <w:color w:val="000000"/>
          <w:sz w:val="24"/>
          <w:szCs w:val="24"/>
        </w:rPr>
        <w:t>Burdett Road</w:t>
      </w:r>
    </w:p>
    <w:p w14:paraId="65715E30" w14:textId="77777777" w:rsidR="00353C72" w:rsidRDefault="00BE124A">
      <w:pPr>
        <w:spacing w:after="0" w:line="276" w:lineRule="auto"/>
        <w:rPr>
          <w:color w:val="000000"/>
          <w:sz w:val="24"/>
          <w:szCs w:val="24"/>
        </w:rPr>
      </w:pPr>
      <w:r>
        <w:rPr>
          <w:b/>
          <w:color w:val="000000"/>
          <w:sz w:val="24"/>
          <w:szCs w:val="24"/>
        </w:rPr>
        <w:t xml:space="preserve">                    </w:t>
      </w:r>
      <w:r>
        <w:rPr>
          <w:b/>
          <w:color w:val="000000"/>
          <w:sz w:val="24"/>
          <w:szCs w:val="24"/>
        </w:rPr>
        <w:tab/>
      </w:r>
      <w:r>
        <w:rPr>
          <w:b/>
          <w:color w:val="000000"/>
          <w:sz w:val="24"/>
          <w:szCs w:val="24"/>
        </w:rPr>
        <w:tab/>
      </w:r>
      <w:r>
        <w:rPr>
          <w:b/>
          <w:color w:val="000000"/>
          <w:sz w:val="24"/>
          <w:szCs w:val="24"/>
        </w:rPr>
        <w:tab/>
        <w:t>London</w:t>
      </w:r>
    </w:p>
    <w:p w14:paraId="49373EC3" w14:textId="77777777" w:rsidR="00353C72" w:rsidRDefault="00BE124A">
      <w:pPr>
        <w:spacing w:after="0" w:line="276" w:lineRule="auto"/>
        <w:rPr>
          <w:color w:val="000000"/>
          <w:sz w:val="24"/>
          <w:szCs w:val="24"/>
        </w:rPr>
      </w:pPr>
      <w:r>
        <w:rPr>
          <w:color w:val="000000"/>
          <w:sz w:val="24"/>
          <w:szCs w:val="24"/>
        </w:rPr>
        <w:t xml:space="preserve"> Post Code:  </w:t>
      </w:r>
      <w:r>
        <w:rPr>
          <w:color w:val="000000"/>
          <w:sz w:val="24"/>
          <w:szCs w:val="24"/>
        </w:rPr>
        <w:tab/>
      </w:r>
      <w:r>
        <w:rPr>
          <w:color w:val="000000"/>
          <w:sz w:val="24"/>
          <w:szCs w:val="24"/>
        </w:rPr>
        <w:tab/>
        <w:t xml:space="preserve"> </w:t>
      </w:r>
      <w:r>
        <w:rPr>
          <w:color w:val="000000"/>
          <w:sz w:val="24"/>
          <w:szCs w:val="24"/>
        </w:rPr>
        <w:tab/>
      </w:r>
      <w:r>
        <w:rPr>
          <w:b/>
          <w:color w:val="000000"/>
          <w:sz w:val="24"/>
          <w:szCs w:val="24"/>
        </w:rPr>
        <w:t>E3 4AA</w:t>
      </w:r>
    </w:p>
    <w:p w14:paraId="676FAB2F" w14:textId="77777777" w:rsidR="00353C72" w:rsidRDefault="00BE124A">
      <w:pPr>
        <w:spacing w:after="0" w:line="276" w:lineRule="auto"/>
        <w:rPr>
          <w:color w:val="000000"/>
          <w:sz w:val="24"/>
          <w:szCs w:val="24"/>
        </w:rPr>
      </w:pPr>
      <w:r>
        <w:rPr>
          <w:color w:val="000000"/>
          <w:sz w:val="24"/>
          <w:szCs w:val="24"/>
        </w:rPr>
        <w:lastRenderedPageBreak/>
        <w:t xml:space="preserve"> </w:t>
      </w:r>
    </w:p>
    <w:p w14:paraId="42071CF1" w14:textId="77777777" w:rsidR="00353C72" w:rsidRDefault="00BE124A">
      <w:pPr>
        <w:spacing w:after="0" w:line="276" w:lineRule="auto"/>
        <w:rPr>
          <w:color w:val="0B0C0C"/>
          <w:sz w:val="24"/>
          <w:szCs w:val="24"/>
          <w:highlight w:val="white"/>
        </w:rPr>
      </w:pPr>
      <w:r>
        <w:rPr>
          <w:color w:val="0B0C0C"/>
          <w:sz w:val="24"/>
          <w:szCs w:val="24"/>
          <w:highlight w:val="white"/>
        </w:rPr>
        <w:t>YUAF may at any time nominate any other person to represent it in relation to the supply of the Services.</w:t>
      </w:r>
    </w:p>
    <w:p w14:paraId="25EE0E7D" w14:textId="77777777" w:rsidR="00353C72" w:rsidRDefault="00BE124A">
      <w:pPr>
        <w:spacing w:after="0" w:line="276" w:lineRule="auto"/>
        <w:rPr>
          <w:color w:val="000000"/>
          <w:sz w:val="24"/>
          <w:szCs w:val="24"/>
        </w:rPr>
      </w:pPr>
      <w:r>
        <w:rPr>
          <w:color w:val="000000"/>
          <w:sz w:val="24"/>
          <w:szCs w:val="24"/>
        </w:rPr>
        <w:t xml:space="preserve"> </w:t>
      </w:r>
    </w:p>
    <w:p w14:paraId="38AE8915" w14:textId="77777777" w:rsidR="00353C72" w:rsidRDefault="00BE124A">
      <w:pPr>
        <w:spacing w:after="0" w:line="276" w:lineRule="auto"/>
        <w:rPr>
          <w:color w:val="0B0C0C"/>
          <w:sz w:val="24"/>
          <w:szCs w:val="24"/>
          <w:highlight w:val="white"/>
        </w:rPr>
      </w:pPr>
      <w:r>
        <w:rPr>
          <w:b/>
          <w:color w:val="0B0C0C"/>
          <w:sz w:val="24"/>
          <w:szCs w:val="24"/>
          <w:highlight w:val="white"/>
        </w:rPr>
        <w:t>B.</w:t>
      </w:r>
      <w:r>
        <w:rPr>
          <w:b/>
          <w:color w:val="0B0C0C"/>
          <w:sz w:val="24"/>
          <w:szCs w:val="24"/>
          <w:highlight w:val="white"/>
        </w:rPr>
        <w:tab/>
      </w:r>
      <w:r>
        <w:rPr>
          <w:b/>
          <w:sz w:val="24"/>
          <w:szCs w:val="24"/>
        </w:rPr>
        <w:t>London Borough of Waltham Forest - Community Safety Team</w:t>
      </w:r>
      <w:r>
        <w:rPr>
          <w:color w:val="222222"/>
          <w:highlight w:val="white"/>
        </w:rPr>
        <w:t xml:space="preserve"> </w:t>
      </w:r>
      <w:r>
        <w:rPr>
          <w:b/>
          <w:color w:val="000000"/>
          <w:sz w:val="24"/>
          <w:szCs w:val="24"/>
        </w:rPr>
        <w:tab/>
      </w:r>
      <w:r>
        <w:rPr>
          <w:color w:val="0B0C0C"/>
          <w:sz w:val="24"/>
          <w:szCs w:val="24"/>
          <w:highlight w:val="white"/>
        </w:rPr>
        <w:t xml:space="preserve">is “the service purchaser” </w:t>
      </w:r>
    </w:p>
    <w:p w14:paraId="1ACDC2E6" w14:textId="77777777" w:rsidR="00353C72" w:rsidRDefault="00353C72">
      <w:pPr>
        <w:spacing w:after="0" w:line="276" w:lineRule="auto"/>
        <w:rPr>
          <w:color w:val="0B0C0C"/>
          <w:sz w:val="24"/>
          <w:szCs w:val="24"/>
          <w:highlight w:val="white"/>
        </w:rPr>
      </w:pPr>
    </w:p>
    <w:p w14:paraId="62BAA3FB" w14:textId="77777777" w:rsidR="00353C72" w:rsidRDefault="00BE124A">
      <w:pPr>
        <w:spacing w:after="0" w:line="276" w:lineRule="auto"/>
        <w:rPr>
          <w:color w:val="000000"/>
          <w:sz w:val="24"/>
          <w:szCs w:val="24"/>
        </w:rPr>
      </w:pPr>
      <w:r>
        <w:rPr>
          <w:color w:val="000000"/>
          <w:sz w:val="24"/>
          <w:szCs w:val="24"/>
        </w:rPr>
        <w:t xml:space="preserve">Main contacts:         </w:t>
      </w:r>
      <w:r>
        <w:rPr>
          <w:color w:val="000000"/>
          <w:sz w:val="24"/>
          <w:szCs w:val="24"/>
        </w:rPr>
        <w:tab/>
      </w:r>
      <w:r>
        <w:rPr>
          <w:color w:val="000000"/>
          <w:sz w:val="24"/>
          <w:szCs w:val="24"/>
        </w:rPr>
        <w:tab/>
      </w:r>
      <w:r>
        <w:rPr>
          <w:b/>
          <w:sz w:val="24"/>
          <w:szCs w:val="24"/>
        </w:rPr>
        <w:t>Sean.Thomson@walthamforest.gov.uk</w:t>
      </w:r>
    </w:p>
    <w:p w14:paraId="2D31B764" w14:textId="77777777" w:rsidR="00353C72" w:rsidRDefault="00BE124A">
      <w:pPr>
        <w:pBdr>
          <w:top w:val="nil"/>
          <w:left w:val="nil"/>
          <w:bottom w:val="nil"/>
          <w:right w:val="nil"/>
          <w:between w:val="nil"/>
        </w:pBdr>
        <w:shd w:val="clear" w:color="auto" w:fill="FFFFFF"/>
        <w:spacing w:after="0" w:line="240" w:lineRule="auto"/>
        <w:rPr>
          <w:b/>
          <w:sz w:val="24"/>
          <w:szCs w:val="24"/>
        </w:rPr>
      </w:pPr>
      <w:r>
        <w:rPr>
          <w:color w:val="000000"/>
          <w:sz w:val="24"/>
          <w:szCs w:val="24"/>
        </w:rPr>
        <w:t xml:space="preserve">Address:      </w:t>
      </w:r>
      <w:r>
        <w:rPr>
          <w:color w:val="000000"/>
          <w:sz w:val="24"/>
          <w:szCs w:val="24"/>
        </w:rPr>
        <w:tab/>
      </w:r>
      <w:r>
        <w:rPr>
          <w:color w:val="000000"/>
          <w:sz w:val="24"/>
          <w:szCs w:val="24"/>
        </w:rPr>
        <w:tab/>
      </w:r>
      <w:r>
        <w:rPr>
          <w:color w:val="000000"/>
          <w:sz w:val="24"/>
          <w:szCs w:val="24"/>
        </w:rPr>
        <w:tab/>
      </w:r>
      <w:r>
        <w:rPr>
          <w:b/>
          <w:color w:val="000000"/>
          <w:sz w:val="24"/>
          <w:szCs w:val="24"/>
        </w:rPr>
        <w:t>Comm</w:t>
      </w:r>
      <w:r>
        <w:rPr>
          <w:b/>
          <w:sz w:val="24"/>
          <w:szCs w:val="24"/>
        </w:rPr>
        <w:t>unity Safety Team</w:t>
      </w:r>
    </w:p>
    <w:p w14:paraId="67553DAF" w14:textId="77777777" w:rsidR="00353C72" w:rsidRDefault="00BE124A">
      <w:pPr>
        <w:pBdr>
          <w:top w:val="nil"/>
          <w:left w:val="nil"/>
          <w:bottom w:val="nil"/>
          <w:right w:val="nil"/>
          <w:between w:val="nil"/>
        </w:pBdr>
        <w:shd w:val="clear" w:color="auto" w:fill="FFFFFF"/>
        <w:spacing w:after="0" w:line="240" w:lineRule="auto"/>
        <w:ind w:left="2160" w:firstLine="720"/>
        <w:rPr>
          <w:b/>
          <w:color w:val="222222"/>
          <w:highlight w:val="white"/>
        </w:rPr>
      </w:pPr>
      <w:r>
        <w:rPr>
          <w:rFonts w:ascii="Arial" w:eastAsia="Arial" w:hAnsi="Arial" w:cs="Arial"/>
          <w:b/>
          <w:color w:val="202124"/>
          <w:sz w:val="21"/>
          <w:szCs w:val="21"/>
          <w:highlight w:val="white"/>
        </w:rPr>
        <w:t xml:space="preserve">Waltham Forest Town Hall, Forest Rd, London </w:t>
      </w:r>
      <w:r>
        <w:rPr>
          <w:rFonts w:ascii="Arial" w:eastAsia="Arial" w:hAnsi="Arial" w:cs="Arial"/>
          <w:color w:val="202124"/>
          <w:sz w:val="21"/>
          <w:szCs w:val="21"/>
          <w:highlight w:val="white"/>
        </w:rPr>
        <w:t xml:space="preserve"> </w:t>
      </w:r>
    </w:p>
    <w:p w14:paraId="4C2C51EB" w14:textId="77777777" w:rsidR="00353C72" w:rsidRDefault="00BE124A">
      <w:pPr>
        <w:pBdr>
          <w:top w:val="nil"/>
          <w:left w:val="nil"/>
          <w:bottom w:val="nil"/>
          <w:right w:val="nil"/>
          <w:between w:val="nil"/>
        </w:pBdr>
        <w:shd w:val="clear" w:color="auto" w:fill="FFFFFF"/>
        <w:spacing w:after="0" w:line="240" w:lineRule="auto"/>
        <w:ind w:left="2160" w:firstLine="720"/>
        <w:rPr>
          <w:color w:val="222222"/>
          <w:sz w:val="24"/>
          <w:szCs w:val="24"/>
        </w:rPr>
      </w:pPr>
      <w:r>
        <w:rPr>
          <w:rFonts w:ascii="Arial" w:eastAsia="Arial" w:hAnsi="Arial" w:cs="Arial"/>
          <w:b/>
          <w:color w:val="202124"/>
          <w:sz w:val="21"/>
          <w:szCs w:val="21"/>
          <w:highlight w:val="white"/>
        </w:rPr>
        <w:t>London</w:t>
      </w:r>
      <w:r>
        <w:rPr>
          <w:rFonts w:ascii="Arial" w:eastAsia="Arial" w:hAnsi="Arial" w:cs="Arial"/>
          <w:color w:val="202124"/>
          <w:sz w:val="21"/>
          <w:szCs w:val="21"/>
          <w:highlight w:val="white"/>
        </w:rPr>
        <w:t xml:space="preserve"> </w:t>
      </w:r>
      <w:r>
        <w:rPr>
          <w:color w:val="000000"/>
          <w:sz w:val="24"/>
          <w:szCs w:val="24"/>
        </w:rPr>
        <w:tab/>
      </w:r>
    </w:p>
    <w:p w14:paraId="5B4F7B10" w14:textId="77777777" w:rsidR="00353C72" w:rsidRDefault="00BE124A">
      <w:pPr>
        <w:pBdr>
          <w:top w:val="nil"/>
          <w:left w:val="nil"/>
          <w:bottom w:val="nil"/>
          <w:right w:val="nil"/>
          <w:between w:val="nil"/>
        </w:pBdr>
        <w:shd w:val="clear" w:color="auto" w:fill="FFFFFF"/>
        <w:spacing w:after="0" w:line="240" w:lineRule="auto"/>
        <w:rPr>
          <w:b/>
          <w:color w:val="222222"/>
          <w:highlight w:val="white"/>
        </w:rPr>
      </w:pPr>
      <w:r>
        <w:rPr>
          <w:color w:val="000000"/>
          <w:sz w:val="24"/>
          <w:szCs w:val="24"/>
        </w:rPr>
        <w:t xml:space="preserve"> Post Code:  </w:t>
      </w:r>
      <w:r>
        <w:rPr>
          <w:color w:val="000000"/>
          <w:sz w:val="24"/>
          <w:szCs w:val="24"/>
        </w:rPr>
        <w:tab/>
      </w:r>
      <w:r>
        <w:rPr>
          <w:color w:val="000000"/>
          <w:sz w:val="24"/>
          <w:szCs w:val="24"/>
        </w:rPr>
        <w:tab/>
        <w:t xml:space="preserve"> </w:t>
      </w:r>
      <w:r>
        <w:rPr>
          <w:color w:val="000000"/>
          <w:sz w:val="24"/>
          <w:szCs w:val="24"/>
        </w:rPr>
        <w:tab/>
      </w:r>
      <w:r>
        <w:rPr>
          <w:rFonts w:ascii="Arial" w:eastAsia="Arial" w:hAnsi="Arial" w:cs="Arial"/>
          <w:b/>
          <w:color w:val="202124"/>
          <w:sz w:val="21"/>
          <w:szCs w:val="21"/>
          <w:highlight w:val="white"/>
        </w:rPr>
        <w:t>E17 4JF</w:t>
      </w:r>
    </w:p>
    <w:p w14:paraId="1330F4B9" w14:textId="77777777" w:rsidR="00353C72" w:rsidRDefault="00353C72">
      <w:pPr>
        <w:pBdr>
          <w:top w:val="nil"/>
          <w:left w:val="nil"/>
          <w:bottom w:val="nil"/>
          <w:right w:val="nil"/>
          <w:between w:val="nil"/>
        </w:pBdr>
        <w:shd w:val="clear" w:color="auto" w:fill="FFFFFF"/>
        <w:spacing w:after="0" w:line="240" w:lineRule="auto"/>
        <w:rPr>
          <w:b/>
          <w:color w:val="222222"/>
          <w:highlight w:val="white"/>
        </w:rPr>
      </w:pPr>
    </w:p>
    <w:p w14:paraId="582923DD" w14:textId="77777777" w:rsidR="00353C72" w:rsidRDefault="00353C72">
      <w:pPr>
        <w:spacing w:after="0" w:line="276" w:lineRule="auto"/>
        <w:rPr>
          <w:color w:val="000000"/>
          <w:sz w:val="24"/>
          <w:szCs w:val="24"/>
        </w:rPr>
      </w:pPr>
    </w:p>
    <w:p w14:paraId="3D51BA24" w14:textId="77777777" w:rsidR="00353C72" w:rsidRDefault="00BE124A">
      <w:pPr>
        <w:spacing w:after="0" w:line="276" w:lineRule="auto"/>
        <w:rPr>
          <w:color w:val="000000"/>
          <w:sz w:val="24"/>
          <w:szCs w:val="24"/>
        </w:rPr>
      </w:pPr>
      <w:r>
        <w:rPr>
          <w:sz w:val="24"/>
          <w:szCs w:val="24"/>
        </w:rPr>
        <w:t xml:space="preserve">London Borough of Waltham Forest - Community Safety Team </w:t>
      </w:r>
      <w:r>
        <w:rPr>
          <w:color w:val="0B0C0C"/>
          <w:sz w:val="24"/>
          <w:szCs w:val="24"/>
          <w:highlight w:val="white"/>
        </w:rPr>
        <w:t>may at any time nominate any other person to represent it in relation to the supply of the Services.</w:t>
      </w:r>
    </w:p>
    <w:p w14:paraId="035EBD4A" w14:textId="77777777" w:rsidR="00353C72" w:rsidRDefault="00353C72">
      <w:pPr>
        <w:spacing w:after="0" w:line="276" w:lineRule="auto"/>
        <w:rPr>
          <w:color w:val="000000"/>
          <w:sz w:val="24"/>
          <w:szCs w:val="24"/>
        </w:rPr>
      </w:pPr>
    </w:p>
    <w:p w14:paraId="64907AED" w14:textId="77777777" w:rsidR="00353C72" w:rsidRDefault="00BE124A">
      <w:pPr>
        <w:spacing w:after="0" w:line="276" w:lineRule="auto"/>
        <w:rPr>
          <w:b/>
          <w:color w:val="000000"/>
          <w:sz w:val="24"/>
          <w:szCs w:val="24"/>
        </w:rPr>
      </w:pPr>
      <w:r>
        <w:rPr>
          <w:b/>
          <w:color w:val="000000"/>
          <w:sz w:val="24"/>
          <w:szCs w:val="24"/>
        </w:rPr>
        <w:t>DESCRIPTION OF SERVICES</w:t>
      </w:r>
    </w:p>
    <w:p w14:paraId="15C8B509" w14:textId="77777777" w:rsidR="00353C72" w:rsidRDefault="00353C72">
      <w:pPr>
        <w:spacing w:after="0" w:line="276" w:lineRule="auto"/>
        <w:rPr>
          <w:color w:val="000000"/>
          <w:sz w:val="24"/>
          <w:szCs w:val="24"/>
        </w:rPr>
      </w:pPr>
    </w:p>
    <w:p w14:paraId="4FD5D311" w14:textId="77777777" w:rsidR="00353C72" w:rsidRDefault="00BE124A">
      <w:pPr>
        <w:spacing w:after="0" w:line="276" w:lineRule="auto"/>
        <w:rPr>
          <w:color w:val="000000"/>
          <w:sz w:val="24"/>
          <w:szCs w:val="24"/>
        </w:rPr>
      </w:pPr>
      <w:r>
        <w:rPr>
          <w:color w:val="000000"/>
          <w:sz w:val="24"/>
          <w:szCs w:val="24"/>
        </w:rPr>
        <w:t>Young Urban Arts Foundation will provide the following services:</w:t>
      </w:r>
    </w:p>
    <w:p w14:paraId="590F00E0" w14:textId="77777777" w:rsidR="00353C72" w:rsidRDefault="00353C72">
      <w:pPr>
        <w:shd w:val="clear" w:color="auto" w:fill="FFFFFF"/>
        <w:spacing w:after="0" w:line="240" w:lineRule="auto"/>
        <w:rPr>
          <w:sz w:val="24"/>
          <w:szCs w:val="24"/>
        </w:rPr>
      </w:pPr>
    </w:p>
    <w:p w14:paraId="2FA17914" w14:textId="77777777" w:rsidR="00353C72" w:rsidRDefault="00BE124A">
      <w:pPr>
        <w:shd w:val="clear" w:color="auto" w:fill="FFFFFF"/>
        <w:spacing w:after="0" w:line="240" w:lineRule="auto"/>
        <w:ind w:left="720" w:hanging="360"/>
        <w:rPr>
          <w:color w:val="222222"/>
          <w:highlight w:val="white"/>
        </w:rPr>
      </w:pPr>
      <w:r>
        <w:rPr>
          <w:color w:val="222222"/>
          <w:highlight w:val="white"/>
        </w:rPr>
        <w:t>The bus and all materials required for sessions</w:t>
      </w:r>
    </w:p>
    <w:p w14:paraId="60AEB6BA" w14:textId="77777777" w:rsidR="00353C72" w:rsidRDefault="00BE124A">
      <w:pPr>
        <w:numPr>
          <w:ilvl w:val="0"/>
          <w:numId w:val="1"/>
        </w:numPr>
        <w:shd w:val="clear" w:color="auto" w:fill="FFFFFF"/>
        <w:spacing w:before="200" w:after="0" w:line="240" w:lineRule="auto"/>
        <w:ind w:left="940"/>
        <w:rPr>
          <w:highlight w:val="white"/>
        </w:rPr>
      </w:pPr>
      <w:r>
        <w:rPr>
          <w:color w:val="222222"/>
          <w:highlight w:val="white"/>
        </w:rPr>
        <w:t>YUAF Youth Engagement Manager - mapping/planning/partnership work (3 days)</w:t>
      </w:r>
    </w:p>
    <w:p w14:paraId="29A4DBD5" w14:textId="77777777" w:rsidR="00353C72" w:rsidRDefault="00BE124A">
      <w:pPr>
        <w:numPr>
          <w:ilvl w:val="0"/>
          <w:numId w:val="1"/>
        </w:numPr>
        <w:shd w:val="clear" w:color="auto" w:fill="FFFFFF"/>
        <w:spacing w:after="0" w:line="240" w:lineRule="auto"/>
        <w:ind w:left="940"/>
        <w:rPr>
          <w:highlight w:val="white"/>
        </w:rPr>
      </w:pPr>
      <w:r>
        <w:rPr>
          <w:color w:val="222222"/>
          <w:highlight w:val="white"/>
        </w:rPr>
        <w:t>Bus Driver Location and Route Mapping (1 session)</w:t>
      </w:r>
    </w:p>
    <w:p w14:paraId="34924130" w14:textId="77777777" w:rsidR="00353C72" w:rsidRDefault="00BE124A">
      <w:pPr>
        <w:numPr>
          <w:ilvl w:val="0"/>
          <w:numId w:val="1"/>
        </w:numPr>
        <w:shd w:val="clear" w:color="auto" w:fill="FFFFFF"/>
        <w:spacing w:after="0" w:line="240" w:lineRule="auto"/>
        <w:ind w:left="940"/>
        <w:rPr>
          <w:highlight w:val="white"/>
        </w:rPr>
      </w:pPr>
      <w:r>
        <w:rPr>
          <w:color w:val="222222"/>
          <w:highlight w:val="white"/>
        </w:rPr>
        <w:t>Access to YUAF Pathways Service</w:t>
      </w:r>
    </w:p>
    <w:p w14:paraId="69DB9ADD" w14:textId="77777777" w:rsidR="00353C72" w:rsidRDefault="00BE124A">
      <w:pPr>
        <w:numPr>
          <w:ilvl w:val="0"/>
          <w:numId w:val="1"/>
        </w:numPr>
        <w:shd w:val="clear" w:color="auto" w:fill="FFFFFF"/>
        <w:spacing w:after="0" w:line="240" w:lineRule="auto"/>
        <w:ind w:left="940"/>
        <w:rPr>
          <w:highlight w:val="white"/>
        </w:rPr>
      </w:pPr>
      <w:r>
        <w:rPr>
          <w:color w:val="222222"/>
          <w:highlight w:val="white"/>
        </w:rPr>
        <w:t>Access to YUAF Futures Program</w:t>
      </w:r>
    </w:p>
    <w:p w14:paraId="28D0F49E" w14:textId="77777777" w:rsidR="00353C72" w:rsidRDefault="00BE124A">
      <w:pPr>
        <w:numPr>
          <w:ilvl w:val="0"/>
          <w:numId w:val="1"/>
        </w:numPr>
        <w:shd w:val="clear" w:color="auto" w:fill="FFFFFF"/>
        <w:spacing w:after="0" w:line="240" w:lineRule="auto"/>
        <w:ind w:left="940"/>
        <w:rPr>
          <w:highlight w:val="white"/>
        </w:rPr>
      </w:pPr>
      <w:r>
        <w:rPr>
          <w:color w:val="222222"/>
          <w:highlight w:val="white"/>
        </w:rPr>
        <w:t>Creation and print of flyers and posters</w:t>
      </w:r>
    </w:p>
    <w:p w14:paraId="73450D30" w14:textId="77777777" w:rsidR="00353C72" w:rsidRDefault="00BE124A">
      <w:pPr>
        <w:numPr>
          <w:ilvl w:val="0"/>
          <w:numId w:val="1"/>
        </w:numPr>
        <w:shd w:val="clear" w:color="auto" w:fill="FFFFFF"/>
        <w:spacing w:after="0" w:line="240" w:lineRule="auto"/>
        <w:ind w:left="940"/>
        <w:rPr>
          <w:highlight w:val="white"/>
        </w:rPr>
      </w:pPr>
      <w:r>
        <w:rPr>
          <w:color w:val="222222"/>
          <w:highlight w:val="white"/>
        </w:rPr>
        <w:t>Social media design and engagement</w:t>
      </w:r>
    </w:p>
    <w:p w14:paraId="3B17E8B1" w14:textId="77777777" w:rsidR="00353C72" w:rsidRDefault="00BE124A">
      <w:pPr>
        <w:numPr>
          <w:ilvl w:val="0"/>
          <w:numId w:val="1"/>
        </w:numPr>
        <w:shd w:val="clear" w:color="auto" w:fill="FFFFFF"/>
        <w:spacing w:after="0" w:line="240" w:lineRule="auto"/>
        <w:ind w:left="940"/>
        <w:rPr>
          <w:highlight w:val="white"/>
        </w:rPr>
      </w:pPr>
      <w:r>
        <w:rPr>
          <w:color w:val="222222"/>
          <w:highlight w:val="white"/>
        </w:rPr>
        <w:t>YUAF staff to work with detached teams (2  sessions)</w:t>
      </w:r>
    </w:p>
    <w:p w14:paraId="1F46AAB1" w14:textId="77777777" w:rsidR="00353C72" w:rsidRDefault="00BE124A">
      <w:pPr>
        <w:numPr>
          <w:ilvl w:val="0"/>
          <w:numId w:val="1"/>
        </w:numPr>
        <w:shd w:val="clear" w:color="auto" w:fill="FFFFFF"/>
        <w:spacing w:after="200" w:line="240" w:lineRule="auto"/>
        <w:ind w:left="940"/>
        <w:rPr>
          <w:highlight w:val="white"/>
        </w:rPr>
      </w:pPr>
      <w:r>
        <w:rPr>
          <w:color w:val="222222"/>
          <w:highlight w:val="white"/>
        </w:rPr>
        <w:t>Data capture, collection, and consolidation</w:t>
      </w:r>
    </w:p>
    <w:p w14:paraId="750EFA5A" w14:textId="77777777" w:rsidR="00353C72" w:rsidRDefault="00BE124A">
      <w:pPr>
        <w:shd w:val="clear" w:color="auto" w:fill="FFFFFF"/>
        <w:spacing w:after="0" w:line="240" w:lineRule="auto"/>
        <w:ind w:left="720" w:hanging="360"/>
        <w:rPr>
          <w:color w:val="222222"/>
          <w:highlight w:val="white"/>
        </w:rPr>
      </w:pPr>
      <w:r>
        <w:rPr>
          <w:color w:val="222222"/>
          <w:highlight w:val="white"/>
        </w:rPr>
        <w:t>All sessions will be led by the young people's needs</w:t>
      </w:r>
      <w:r>
        <w:rPr>
          <w:color w:val="222222"/>
          <w:highlight w:val="white"/>
        </w:rPr>
        <w:t xml:space="preserve">, we spend several sessions building relationships and asking what they would like to do, so no particular session plans are created, however, the </w:t>
      </w:r>
      <w:r>
        <w:rPr>
          <w:b/>
          <w:color w:val="222222"/>
          <w:highlight w:val="white"/>
        </w:rPr>
        <w:t xml:space="preserve">aim is for young people to leave with what they have created </w:t>
      </w:r>
      <w:r>
        <w:rPr>
          <w:color w:val="222222"/>
          <w:highlight w:val="white"/>
        </w:rPr>
        <w:t>eg. a track, a podcast, vocals recorded or visua</w:t>
      </w:r>
      <w:r>
        <w:rPr>
          <w:color w:val="222222"/>
          <w:highlight w:val="white"/>
        </w:rPr>
        <w:t>l art, depending on their needs.</w:t>
      </w:r>
    </w:p>
    <w:p w14:paraId="5AA7356C" w14:textId="77777777" w:rsidR="00353C72" w:rsidRDefault="00353C72">
      <w:pPr>
        <w:shd w:val="clear" w:color="auto" w:fill="FFFFFF"/>
        <w:spacing w:after="0" w:line="240" w:lineRule="auto"/>
        <w:ind w:left="720" w:hanging="360"/>
        <w:rPr>
          <w:color w:val="222222"/>
          <w:highlight w:val="white"/>
        </w:rPr>
      </w:pPr>
    </w:p>
    <w:p w14:paraId="5BB94B45" w14:textId="77777777" w:rsidR="00353C72" w:rsidRDefault="00353C72">
      <w:pPr>
        <w:shd w:val="clear" w:color="auto" w:fill="FFFFFF"/>
        <w:spacing w:after="0" w:line="240" w:lineRule="auto"/>
        <w:ind w:left="720" w:hanging="360"/>
        <w:rPr>
          <w:color w:val="222222"/>
          <w:highlight w:val="white"/>
        </w:rPr>
      </w:pPr>
    </w:p>
    <w:p w14:paraId="6E898A81" w14:textId="77777777" w:rsidR="00353C72" w:rsidRDefault="00353C72">
      <w:pPr>
        <w:shd w:val="clear" w:color="auto" w:fill="FFFFFF"/>
        <w:spacing w:after="0" w:line="240" w:lineRule="auto"/>
        <w:ind w:left="720" w:hanging="360"/>
        <w:rPr>
          <w:color w:val="222222"/>
          <w:highlight w:val="white"/>
        </w:rPr>
      </w:pPr>
    </w:p>
    <w:p w14:paraId="2D935B0B" w14:textId="77777777" w:rsidR="00353C72" w:rsidRDefault="00353C72">
      <w:pPr>
        <w:shd w:val="clear" w:color="auto" w:fill="FFFFFF"/>
        <w:spacing w:after="0" w:line="240" w:lineRule="auto"/>
        <w:ind w:left="720" w:hanging="360"/>
        <w:rPr>
          <w:color w:val="222222"/>
          <w:highlight w:val="white"/>
        </w:rPr>
      </w:pPr>
    </w:p>
    <w:p w14:paraId="0918894B" w14:textId="77777777" w:rsidR="00353C72" w:rsidRDefault="00353C72">
      <w:pPr>
        <w:shd w:val="clear" w:color="auto" w:fill="FFFFFF"/>
        <w:spacing w:after="0" w:line="240" w:lineRule="auto"/>
        <w:ind w:left="720" w:hanging="360"/>
        <w:rPr>
          <w:color w:val="222222"/>
          <w:highlight w:val="white"/>
        </w:rPr>
      </w:pPr>
    </w:p>
    <w:p w14:paraId="0D57C2FD" w14:textId="77777777" w:rsidR="00353C72" w:rsidRDefault="00353C72">
      <w:pPr>
        <w:shd w:val="clear" w:color="auto" w:fill="FFFFFF"/>
        <w:spacing w:after="0" w:line="240" w:lineRule="auto"/>
        <w:ind w:left="720" w:hanging="360"/>
        <w:rPr>
          <w:color w:val="222222"/>
          <w:highlight w:val="white"/>
        </w:rPr>
      </w:pPr>
    </w:p>
    <w:p w14:paraId="7AE014FC" w14:textId="77777777" w:rsidR="00353C72" w:rsidRDefault="00BE124A">
      <w:pPr>
        <w:shd w:val="clear" w:color="auto" w:fill="FFFFFF"/>
        <w:spacing w:after="0" w:line="240" w:lineRule="auto"/>
        <w:ind w:left="720" w:hanging="360"/>
        <w:rPr>
          <w:color w:val="222222"/>
          <w:highlight w:val="white"/>
        </w:rPr>
      </w:pPr>
      <w:r>
        <w:rPr>
          <w:color w:val="222222"/>
          <w:highlight w:val="white"/>
        </w:rPr>
        <w:t>As the bus can hold up to 28 young people on both floors, we supply each session with.</w:t>
      </w:r>
    </w:p>
    <w:p w14:paraId="019206C7" w14:textId="77777777" w:rsidR="00353C72" w:rsidRDefault="00353C72">
      <w:pPr>
        <w:shd w:val="clear" w:color="auto" w:fill="FFFFFF"/>
        <w:spacing w:after="0" w:line="240" w:lineRule="auto"/>
        <w:ind w:left="720" w:hanging="360"/>
        <w:rPr>
          <w:color w:val="222222"/>
          <w:highlight w:val="white"/>
        </w:rPr>
      </w:pPr>
    </w:p>
    <w:p w14:paraId="5A1AC440" w14:textId="77777777" w:rsidR="00353C72" w:rsidRDefault="00BE124A">
      <w:pPr>
        <w:shd w:val="clear" w:color="auto" w:fill="FFFFFF"/>
        <w:spacing w:after="0" w:line="240" w:lineRule="auto"/>
        <w:ind w:left="720" w:hanging="360"/>
        <w:rPr>
          <w:color w:val="222222"/>
          <w:highlight w:val="white"/>
        </w:rPr>
      </w:pPr>
      <w:r>
        <w:rPr>
          <w:color w:val="222222"/>
          <w:highlight w:val="white"/>
        </w:rPr>
        <w:t>1 x Driver</w:t>
      </w:r>
    </w:p>
    <w:p w14:paraId="4FE7C1C9" w14:textId="77777777" w:rsidR="00353C72" w:rsidRDefault="00BE124A">
      <w:pPr>
        <w:shd w:val="clear" w:color="auto" w:fill="FFFFFF"/>
        <w:spacing w:after="0" w:line="240" w:lineRule="auto"/>
        <w:ind w:left="720" w:hanging="360"/>
        <w:rPr>
          <w:color w:val="222222"/>
          <w:highlight w:val="white"/>
        </w:rPr>
      </w:pPr>
      <w:r>
        <w:rPr>
          <w:color w:val="222222"/>
          <w:highlight w:val="white"/>
        </w:rPr>
        <w:t>2 x Qualified Creative Tutors</w:t>
      </w:r>
    </w:p>
    <w:p w14:paraId="09022EF7" w14:textId="77777777" w:rsidR="00353C72" w:rsidRDefault="00BE124A">
      <w:pPr>
        <w:shd w:val="clear" w:color="auto" w:fill="FFFFFF"/>
        <w:spacing w:after="0" w:line="240" w:lineRule="auto"/>
        <w:ind w:left="720" w:hanging="360"/>
        <w:rPr>
          <w:color w:val="222222"/>
          <w:highlight w:val="white"/>
        </w:rPr>
      </w:pPr>
      <w:r>
        <w:rPr>
          <w:color w:val="222222"/>
          <w:highlight w:val="white"/>
        </w:rPr>
        <w:t>1x Youth Worker In Charge</w:t>
      </w:r>
    </w:p>
    <w:p w14:paraId="33D05F45" w14:textId="77777777" w:rsidR="00353C72" w:rsidRDefault="00BE124A">
      <w:pPr>
        <w:shd w:val="clear" w:color="auto" w:fill="FFFFFF"/>
        <w:spacing w:after="0" w:line="240" w:lineRule="auto"/>
        <w:ind w:left="720" w:hanging="360"/>
        <w:rPr>
          <w:color w:val="222222"/>
          <w:highlight w:val="white"/>
        </w:rPr>
      </w:pPr>
      <w:r>
        <w:rPr>
          <w:color w:val="222222"/>
          <w:highlight w:val="white"/>
        </w:rPr>
        <w:t>1x Youth Worker</w:t>
      </w:r>
    </w:p>
    <w:p w14:paraId="5BE3B3FB" w14:textId="77777777" w:rsidR="00353C72" w:rsidRDefault="00353C72">
      <w:pPr>
        <w:shd w:val="clear" w:color="auto" w:fill="FFFFFF"/>
        <w:spacing w:after="0" w:line="240" w:lineRule="auto"/>
        <w:rPr>
          <w:color w:val="000000"/>
          <w:sz w:val="24"/>
          <w:szCs w:val="24"/>
        </w:rPr>
      </w:pPr>
    </w:p>
    <w:p w14:paraId="497C7CD3" w14:textId="77777777" w:rsidR="00353C72" w:rsidRDefault="00BE124A">
      <w:pPr>
        <w:numPr>
          <w:ilvl w:val="0"/>
          <w:numId w:val="3"/>
        </w:numPr>
        <w:pBdr>
          <w:top w:val="nil"/>
          <w:left w:val="nil"/>
          <w:bottom w:val="nil"/>
          <w:right w:val="nil"/>
          <w:between w:val="nil"/>
        </w:pBdr>
        <w:shd w:val="clear" w:color="auto" w:fill="FFFFFF"/>
        <w:spacing w:after="0" w:line="240" w:lineRule="auto"/>
        <w:rPr>
          <w:color w:val="000000"/>
          <w:sz w:val="24"/>
          <w:szCs w:val="24"/>
        </w:rPr>
      </w:pPr>
      <w:r>
        <w:rPr>
          <w:color w:val="000000"/>
          <w:sz w:val="24"/>
          <w:szCs w:val="24"/>
        </w:rPr>
        <w:t xml:space="preserve">All equipment and materials </w:t>
      </w:r>
    </w:p>
    <w:p w14:paraId="47CD7FEC" w14:textId="77777777" w:rsidR="00353C72" w:rsidRDefault="00BE124A">
      <w:pPr>
        <w:numPr>
          <w:ilvl w:val="0"/>
          <w:numId w:val="3"/>
        </w:numPr>
        <w:pBdr>
          <w:top w:val="nil"/>
          <w:left w:val="nil"/>
          <w:bottom w:val="nil"/>
          <w:right w:val="nil"/>
          <w:between w:val="nil"/>
        </w:pBdr>
        <w:shd w:val="clear" w:color="auto" w:fill="FFFFFF"/>
        <w:spacing w:after="0" w:line="240" w:lineRule="auto"/>
        <w:rPr>
          <w:color w:val="000000"/>
          <w:sz w:val="24"/>
          <w:szCs w:val="24"/>
        </w:rPr>
      </w:pPr>
      <w:r>
        <w:rPr>
          <w:color w:val="000000"/>
          <w:sz w:val="24"/>
          <w:szCs w:val="24"/>
        </w:rPr>
        <w:t>A risk assessment for activity</w:t>
      </w:r>
    </w:p>
    <w:p w14:paraId="31B14F56" w14:textId="77777777" w:rsidR="00353C72" w:rsidRDefault="00BE124A">
      <w:pPr>
        <w:numPr>
          <w:ilvl w:val="0"/>
          <w:numId w:val="3"/>
        </w:numPr>
        <w:pBdr>
          <w:top w:val="nil"/>
          <w:left w:val="nil"/>
          <w:bottom w:val="nil"/>
          <w:right w:val="nil"/>
          <w:between w:val="nil"/>
        </w:pBdr>
        <w:spacing w:after="0" w:line="276" w:lineRule="auto"/>
        <w:rPr>
          <w:color w:val="000000"/>
          <w:sz w:val="24"/>
          <w:szCs w:val="24"/>
        </w:rPr>
      </w:pPr>
      <w:r>
        <w:rPr>
          <w:color w:val="000000"/>
          <w:sz w:val="24"/>
          <w:szCs w:val="24"/>
        </w:rPr>
        <w:t>Young Urban Arts Foundation Ltd. are covered for liability by Simply Business Insurance.</w:t>
      </w:r>
    </w:p>
    <w:p w14:paraId="7A3D5E78" w14:textId="77777777" w:rsidR="00353C72" w:rsidRDefault="00353C72">
      <w:pPr>
        <w:spacing w:after="0" w:line="276" w:lineRule="auto"/>
        <w:rPr>
          <w:sz w:val="24"/>
          <w:szCs w:val="24"/>
        </w:rPr>
      </w:pPr>
    </w:p>
    <w:p w14:paraId="1F5E25B2" w14:textId="77777777" w:rsidR="00353C72" w:rsidRDefault="00BE124A">
      <w:pPr>
        <w:spacing w:after="0" w:line="276" w:lineRule="auto"/>
        <w:rPr>
          <w:sz w:val="24"/>
          <w:szCs w:val="24"/>
        </w:rPr>
      </w:pPr>
      <w:r>
        <w:rPr>
          <w:sz w:val="24"/>
          <w:szCs w:val="24"/>
        </w:rPr>
        <w:t>Dates: -  Every Monday from 30th January to Monday 10th March (excluding 13th February)</w:t>
      </w:r>
    </w:p>
    <w:p w14:paraId="79D8DA21" w14:textId="77777777" w:rsidR="00353C72" w:rsidRDefault="00BE124A">
      <w:pPr>
        <w:spacing w:after="0" w:line="276" w:lineRule="auto"/>
        <w:rPr>
          <w:sz w:val="24"/>
          <w:szCs w:val="24"/>
        </w:rPr>
      </w:pPr>
      <w:r>
        <w:rPr>
          <w:sz w:val="24"/>
          <w:szCs w:val="24"/>
        </w:rPr>
        <w:t xml:space="preserve">Between the hours </w:t>
      </w:r>
      <w:r>
        <w:rPr>
          <w:sz w:val="24"/>
          <w:szCs w:val="24"/>
        </w:rPr>
        <w:t>of 2:30 - 5:30pm - High Street Walthamstow, E17 7FD</w:t>
      </w:r>
    </w:p>
    <w:p w14:paraId="0F35143C" w14:textId="77777777" w:rsidR="00353C72" w:rsidRDefault="00353C72">
      <w:pPr>
        <w:spacing w:after="0" w:line="276" w:lineRule="auto"/>
        <w:rPr>
          <w:b/>
          <w:color w:val="0B0C0C"/>
          <w:sz w:val="24"/>
          <w:szCs w:val="24"/>
          <w:highlight w:val="white"/>
        </w:rPr>
      </w:pPr>
    </w:p>
    <w:p w14:paraId="0255F92C" w14:textId="77777777" w:rsidR="00353C72" w:rsidRDefault="00BE124A">
      <w:pPr>
        <w:spacing w:after="0" w:line="276" w:lineRule="auto"/>
        <w:rPr>
          <w:b/>
          <w:sz w:val="24"/>
          <w:szCs w:val="24"/>
        </w:rPr>
      </w:pPr>
      <w:r>
        <w:rPr>
          <w:b/>
          <w:color w:val="0B0C0C"/>
          <w:sz w:val="24"/>
          <w:szCs w:val="24"/>
          <w:highlight w:val="white"/>
        </w:rPr>
        <w:t xml:space="preserve">LBWF Community Safety Team </w:t>
      </w:r>
      <w:r>
        <w:rPr>
          <w:b/>
          <w:sz w:val="24"/>
          <w:szCs w:val="24"/>
        </w:rPr>
        <w:t>will provide:</w:t>
      </w:r>
    </w:p>
    <w:p w14:paraId="3744C961" w14:textId="77777777" w:rsidR="00353C72" w:rsidRDefault="00BE124A">
      <w:pPr>
        <w:numPr>
          <w:ilvl w:val="0"/>
          <w:numId w:val="3"/>
        </w:numPr>
        <w:pBdr>
          <w:top w:val="nil"/>
          <w:left w:val="nil"/>
          <w:bottom w:val="nil"/>
          <w:right w:val="nil"/>
          <w:between w:val="nil"/>
        </w:pBdr>
        <w:spacing w:after="0" w:line="276" w:lineRule="auto"/>
        <w:rPr>
          <w:color w:val="000000"/>
          <w:sz w:val="24"/>
          <w:szCs w:val="24"/>
        </w:rPr>
      </w:pPr>
      <w:r>
        <w:rPr>
          <w:color w:val="000000"/>
          <w:sz w:val="24"/>
          <w:szCs w:val="24"/>
        </w:rPr>
        <w:t xml:space="preserve">The name and number of a member of staff who will </w:t>
      </w:r>
      <w:r>
        <w:rPr>
          <w:sz w:val="24"/>
          <w:szCs w:val="24"/>
        </w:rPr>
        <w:t xml:space="preserve">be the point of contact for partnership. </w:t>
      </w:r>
    </w:p>
    <w:p w14:paraId="64EE5126" w14:textId="77777777" w:rsidR="00353C72" w:rsidRDefault="00BE124A">
      <w:pPr>
        <w:numPr>
          <w:ilvl w:val="0"/>
          <w:numId w:val="3"/>
        </w:numPr>
        <w:pBdr>
          <w:top w:val="nil"/>
          <w:left w:val="nil"/>
          <w:bottom w:val="nil"/>
          <w:right w:val="nil"/>
          <w:between w:val="nil"/>
        </w:pBdr>
        <w:spacing w:after="0" w:line="276" w:lineRule="auto"/>
        <w:rPr>
          <w:color w:val="000000"/>
          <w:sz w:val="24"/>
          <w:szCs w:val="24"/>
        </w:rPr>
      </w:pPr>
      <w:r>
        <w:rPr>
          <w:color w:val="000000"/>
          <w:sz w:val="24"/>
          <w:szCs w:val="24"/>
        </w:rPr>
        <w:t>A postcode and description of the parking locations for the bus</w:t>
      </w:r>
    </w:p>
    <w:p w14:paraId="25AC1784" w14:textId="77777777" w:rsidR="00353C72" w:rsidRDefault="00BE124A">
      <w:pPr>
        <w:numPr>
          <w:ilvl w:val="0"/>
          <w:numId w:val="3"/>
        </w:numPr>
        <w:pBdr>
          <w:top w:val="nil"/>
          <w:left w:val="nil"/>
          <w:bottom w:val="nil"/>
          <w:right w:val="nil"/>
          <w:between w:val="nil"/>
        </w:pBdr>
        <w:spacing w:after="0" w:line="276" w:lineRule="auto"/>
        <w:rPr>
          <w:color w:val="000000"/>
          <w:sz w:val="24"/>
          <w:szCs w:val="24"/>
        </w:rPr>
      </w:pPr>
      <w:r>
        <w:rPr>
          <w:color w:val="000000"/>
          <w:sz w:val="24"/>
          <w:szCs w:val="24"/>
        </w:rPr>
        <w:t xml:space="preserve">Access to the locations half an hour in advance of, and after the sessions for set up and break down. </w:t>
      </w:r>
    </w:p>
    <w:p w14:paraId="560EEE54" w14:textId="77777777" w:rsidR="00353C72" w:rsidRDefault="00353C72">
      <w:pPr>
        <w:keepLines/>
        <w:shd w:val="clear" w:color="auto" w:fill="FFFFFF"/>
        <w:spacing w:after="0" w:line="276" w:lineRule="auto"/>
        <w:rPr>
          <w:color w:val="222222"/>
          <w:sz w:val="24"/>
          <w:szCs w:val="24"/>
        </w:rPr>
      </w:pPr>
    </w:p>
    <w:p w14:paraId="15DA0261" w14:textId="77777777" w:rsidR="00353C72" w:rsidRDefault="00BE124A">
      <w:pPr>
        <w:keepLines/>
        <w:shd w:val="clear" w:color="auto" w:fill="FFFFFF"/>
        <w:spacing w:after="0" w:line="276" w:lineRule="auto"/>
        <w:rPr>
          <w:b/>
          <w:color w:val="222222"/>
          <w:sz w:val="24"/>
          <w:szCs w:val="24"/>
        </w:rPr>
      </w:pPr>
      <w:r>
        <w:rPr>
          <w:b/>
          <w:color w:val="222222"/>
          <w:sz w:val="24"/>
          <w:szCs w:val="24"/>
        </w:rPr>
        <w:t>SAFEGUARDING CHILDREN AND YOUNG PEOPLE</w:t>
      </w:r>
    </w:p>
    <w:p w14:paraId="679A125C" w14:textId="77777777" w:rsidR="00353C72" w:rsidRDefault="00353C72">
      <w:pPr>
        <w:keepLines/>
        <w:shd w:val="clear" w:color="auto" w:fill="FFFFFF"/>
        <w:spacing w:after="0" w:line="276" w:lineRule="auto"/>
        <w:rPr>
          <w:color w:val="222222"/>
          <w:sz w:val="24"/>
          <w:szCs w:val="24"/>
        </w:rPr>
      </w:pPr>
    </w:p>
    <w:p w14:paraId="1CBF4C6F" w14:textId="77777777" w:rsidR="00353C72" w:rsidRDefault="00BE124A">
      <w:pPr>
        <w:shd w:val="clear" w:color="auto" w:fill="FFFFFF"/>
        <w:spacing w:after="200"/>
        <w:rPr>
          <w:color w:val="000000"/>
          <w:sz w:val="24"/>
          <w:szCs w:val="24"/>
        </w:rPr>
      </w:pPr>
      <w:r>
        <w:rPr>
          <w:color w:val="000000"/>
          <w:sz w:val="24"/>
          <w:szCs w:val="24"/>
        </w:rPr>
        <w:t>Young Urban Arts Foundation will safeguard children, young people and vulnerable adults by:</w:t>
      </w:r>
    </w:p>
    <w:p w14:paraId="71E3FF36" w14:textId="77777777" w:rsidR="00353C72" w:rsidRDefault="00BE124A">
      <w:pPr>
        <w:numPr>
          <w:ilvl w:val="0"/>
          <w:numId w:val="5"/>
        </w:numPr>
        <w:pBdr>
          <w:top w:val="nil"/>
          <w:left w:val="nil"/>
          <w:bottom w:val="nil"/>
          <w:right w:val="nil"/>
          <w:between w:val="nil"/>
        </w:pBdr>
        <w:shd w:val="clear" w:color="auto" w:fill="FFFFFF"/>
        <w:spacing w:after="0"/>
        <w:rPr>
          <w:color w:val="000000"/>
          <w:sz w:val="24"/>
          <w:szCs w:val="24"/>
        </w:rPr>
      </w:pPr>
      <w:r>
        <w:rPr>
          <w:color w:val="000000"/>
          <w:sz w:val="24"/>
          <w:szCs w:val="24"/>
        </w:rPr>
        <w:t>Valuing them, listening to and respecting them</w:t>
      </w:r>
    </w:p>
    <w:p w14:paraId="52C29FFF" w14:textId="77777777" w:rsidR="00353C72" w:rsidRDefault="00BE124A">
      <w:pPr>
        <w:numPr>
          <w:ilvl w:val="0"/>
          <w:numId w:val="5"/>
        </w:numPr>
        <w:pBdr>
          <w:top w:val="nil"/>
          <w:left w:val="nil"/>
          <w:bottom w:val="nil"/>
          <w:right w:val="nil"/>
          <w:between w:val="nil"/>
        </w:pBdr>
        <w:shd w:val="clear" w:color="auto" w:fill="FFFFFF"/>
        <w:spacing w:after="0"/>
        <w:rPr>
          <w:color w:val="000000"/>
          <w:sz w:val="24"/>
          <w:szCs w:val="24"/>
        </w:rPr>
      </w:pPr>
      <w:r>
        <w:rPr>
          <w:color w:val="000000"/>
          <w:sz w:val="24"/>
          <w:szCs w:val="24"/>
        </w:rPr>
        <w:t>Adopting child protection guidelines through procedures and a code of conduct for staff and volunteers</w:t>
      </w:r>
    </w:p>
    <w:p w14:paraId="0F80CA56" w14:textId="77777777" w:rsidR="00353C72" w:rsidRDefault="00BE124A">
      <w:pPr>
        <w:numPr>
          <w:ilvl w:val="0"/>
          <w:numId w:val="5"/>
        </w:numPr>
        <w:pBdr>
          <w:top w:val="nil"/>
          <w:left w:val="nil"/>
          <w:bottom w:val="nil"/>
          <w:right w:val="nil"/>
          <w:between w:val="nil"/>
        </w:pBdr>
        <w:shd w:val="clear" w:color="auto" w:fill="FFFFFF"/>
        <w:spacing w:after="0"/>
        <w:rPr>
          <w:color w:val="000000"/>
          <w:sz w:val="24"/>
          <w:szCs w:val="24"/>
        </w:rPr>
      </w:pPr>
      <w:r>
        <w:rPr>
          <w:color w:val="000000"/>
          <w:sz w:val="24"/>
          <w:szCs w:val="24"/>
        </w:rPr>
        <w:t>Conducting rob</w:t>
      </w:r>
      <w:r>
        <w:rPr>
          <w:color w:val="000000"/>
          <w:sz w:val="24"/>
          <w:szCs w:val="24"/>
        </w:rPr>
        <w:t>ust recruitment and selection processes including the necessary safety checks in respect of references, declarations and DBS checks</w:t>
      </w:r>
    </w:p>
    <w:p w14:paraId="5ADF10C5" w14:textId="77777777" w:rsidR="00353C72" w:rsidRDefault="00BE124A">
      <w:pPr>
        <w:numPr>
          <w:ilvl w:val="0"/>
          <w:numId w:val="5"/>
        </w:numPr>
        <w:pBdr>
          <w:top w:val="nil"/>
          <w:left w:val="nil"/>
          <w:bottom w:val="nil"/>
          <w:right w:val="nil"/>
          <w:between w:val="nil"/>
        </w:pBdr>
        <w:shd w:val="clear" w:color="auto" w:fill="FFFFFF"/>
        <w:spacing w:after="0"/>
        <w:rPr>
          <w:color w:val="000000"/>
          <w:sz w:val="24"/>
          <w:szCs w:val="24"/>
        </w:rPr>
      </w:pPr>
      <w:r>
        <w:rPr>
          <w:color w:val="000000"/>
          <w:sz w:val="24"/>
          <w:szCs w:val="24"/>
        </w:rPr>
        <w:t>Sharing information about child protection and good practice</w:t>
      </w:r>
    </w:p>
    <w:p w14:paraId="3A933301" w14:textId="77777777" w:rsidR="00353C72" w:rsidRDefault="00BE124A">
      <w:pPr>
        <w:numPr>
          <w:ilvl w:val="0"/>
          <w:numId w:val="5"/>
        </w:numPr>
        <w:pBdr>
          <w:top w:val="nil"/>
          <w:left w:val="nil"/>
          <w:bottom w:val="nil"/>
          <w:right w:val="nil"/>
          <w:between w:val="nil"/>
        </w:pBdr>
        <w:shd w:val="clear" w:color="auto" w:fill="FFFFFF"/>
        <w:spacing w:after="0"/>
        <w:rPr>
          <w:color w:val="000000"/>
          <w:sz w:val="24"/>
          <w:szCs w:val="24"/>
        </w:rPr>
      </w:pPr>
      <w:r>
        <w:rPr>
          <w:color w:val="000000"/>
          <w:sz w:val="24"/>
          <w:szCs w:val="24"/>
        </w:rPr>
        <w:t>Reporting to Social Services any suspicion that a child, young person or vulnerable adult has suffered, is suffering or is at risk of suffering abuse</w:t>
      </w:r>
    </w:p>
    <w:p w14:paraId="3C18743F" w14:textId="77777777" w:rsidR="00353C72" w:rsidRDefault="00353C72">
      <w:pPr>
        <w:pBdr>
          <w:top w:val="nil"/>
          <w:left w:val="nil"/>
          <w:bottom w:val="nil"/>
          <w:right w:val="nil"/>
          <w:between w:val="nil"/>
        </w:pBdr>
        <w:shd w:val="clear" w:color="auto" w:fill="FFFFFF"/>
        <w:spacing w:after="0"/>
        <w:rPr>
          <w:sz w:val="24"/>
          <w:szCs w:val="24"/>
        </w:rPr>
      </w:pPr>
    </w:p>
    <w:p w14:paraId="11306849" w14:textId="77777777" w:rsidR="00353C72" w:rsidRDefault="00353C72">
      <w:pPr>
        <w:pBdr>
          <w:top w:val="nil"/>
          <w:left w:val="nil"/>
          <w:bottom w:val="nil"/>
          <w:right w:val="nil"/>
          <w:between w:val="nil"/>
        </w:pBdr>
        <w:shd w:val="clear" w:color="auto" w:fill="FFFFFF"/>
        <w:spacing w:after="0"/>
        <w:rPr>
          <w:sz w:val="24"/>
          <w:szCs w:val="24"/>
        </w:rPr>
      </w:pPr>
    </w:p>
    <w:p w14:paraId="091D725E" w14:textId="77777777" w:rsidR="00353C72" w:rsidRDefault="00353C72">
      <w:pPr>
        <w:pBdr>
          <w:top w:val="nil"/>
          <w:left w:val="nil"/>
          <w:bottom w:val="nil"/>
          <w:right w:val="nil"/>
          <w:between w:val="nil"/>
        </w:pBdr>
        <w:shd w:val="clear" w:color="auto" w:fill="FFFFFF"/>
        <w:spacing w:after="0"/>
        <w:rPr>
          <w:sz w:val="24"/>
          <w:szCs w:val="24"/>
        </w:rPr>
      </w:pPr>
    </w:p>
    <w:p w14:paraId="49B93C51" w14:textId="77777777" w:rsidR="00353C72" w:rsidRDefault="00353C72">
      <w:pPr>
        <w:pBdr>
          <w:top w:val="nil"/>
          <w:left w:val="nil"/>
          <w:bottom w:val="nil"/>
          <w:right w:val="nil"/>
          <w:between w:val="nil"/>
        </w:pBdr>
        <w:shd w:val="clear" w:color="auto" w:fill="FFFFFF"/>
        <w:spacing w:after="0"/>
        <w:ind w:left="720"/>
        <w:rPr>
          <w:sz w:val="24"/>
          <w:szCs w:val="24"/>
        </w:rPr>
      </w:pPr>
    </w:p>
    <w:p w14:paraId="624BC3CB" w14:textId="77777777" w:rsidR="00353C72" w:rsidRDefault="00BE124A">
      <w:pPr>
        <w:shd w:val="clear" w:color="auto" w:fill="FFFFFF"/>
        <w:spacing w:after="200"/>
        <w:rPr>
          <w:color w:val="000000"/>
          <w:sz w:val="24"/>
          <w:szCs w:val="24"/>
        </w:rPr>
      </w:pPr>
      <w:r>
        <w:rPr>
          <w:b/>
          <w:color w:val="000000"/>
          <w:sz w:val="24"/>
          <w:szCs w:val="24"/>
        </w:rPr>
        <w:t>Delivery staff</w:t>
      </w:r>
    </w:p>
    <w:p w14:paraId="0FA330D2" w14:textId="77777777" w:rsidR="00353C72" w:rsidRDefault="00BE124A">
      <w:pPr>
        <w:shd w:val="clear" w:color="auto" w:fill="FFFFFF"/>
        <w:spacing w:after="200"/>
        <w:rPr>
          <w:color w:val="000000"/>
          <w:sz w:val="24"/>
          <w:szCs w:val="24"/>
        </w:rPr>
      </w:pPr>
      <w:r>
        <w:rPr>
          <w:color w:val="000000"/>
          <w:sz w:val="24"/>
          <w:szCs w:val="24"/>
        </w:rPr>
        <w:t>All delivery staff are responsible for:</w:t>
      </w:r>
    </w:p>
    <w:p w14:paraId="02949540" w14:textId="77777777" w:rsidR="00353C72" w:rsidRDefault="00BE124A">
      <w:pPr>
        <w:numPr>
          <w:ilvl w:val="0"/>
          <w:numId w:val="6"/>
        </w:numPr>
        <w:pBdr>
          <w:top w:val="nil"/>
          <w:left w:val="nil"/>
          <w:bottom w:val="nil"/>
          <w:right w:val="nil"/>
          <w:between w:val="nil"/>
        </w:pBdr>
        <w:shd w:val="clear" w:color="auto" w:fill="FFFFFF"/>
        <w:spacing w:after="0"/>
        <w:rPr>
          <w:color w:val="000000"/>
          <w:sz w:val="24"/>
          <w:szCs w:val="24"/>
        </w:rPr>
      </w:pPr>
      <w:r>
        <w:rPr>
          <w:color w:val="000000"/>
          <w:sz w:val="24"/>
          <w:szCs w:val="24"/>
        </w:rPr>
        <w:t>Making sure they understand the part they play regarding safeguarding children, young people and vulnerable adults</w:t>
      </w:r>
    </w:p>
    <w:p w14:paraId="192E6B21" w14:textId="77777777" w:rsidR="00353C72" w:rsidRDefault="00BE124A">
      <w:pPr>
        <w:numPr>
          <w:ilvl w:val="0"/>
          <w:numId w:val="6"/>
        </w:numPr>
        <w:pBdr>
          <w:top w:val="nil"/>
          <w:left w:val="nil"/>
          <w:bottom w:val="nil"/>
          <w:right w:val="nil"/>
          <w:between w:val="nil"/>
        </w:pBdr>
        <w:shd w:val="clear" w:color="auto" w:fill="FFFFFF"/>
        <w:spacing w:after="0"/>
        <w:rPr>
          <w:color w:val="000000"/>
          <w:sz w:val="24"/>
          <w:szCs w:val="24"/>
        </w:rPr>
      </w:pPr>
      <w:r>
        <w:rPr>
          <w:color w:val="000000"/>
          <w:sz w:val="24"/>
          <w:szCs w:val="24"/>
        </w:rPr>
        <w:t>Co-operating with ‘service purchaser’ in following the safeguarding arrangements set out in the YUAF Safeguarding Policy</w:t>
      </w:r>
    </w:p>
    <w:p w14:paraId="24D09148" w14:textId="77777777" w:rsidR="00353C72" w:rsidRDefault="00BE124A">
      <w:pPr>
        <w:numPr>
          <w:ilvl w:val="0"/>
          <w:numId w:val="6"/>
        </w:numPr>
        <w:pBdr>
          <w:top w:val="nil"/>
          <w:left w:val="nil"/>
          <w:bottom w:val="nil"/>
          <w:right w:val="nil"/>
          <w:between w:val="nil"/>
        </w:pBdr>
        <w:shd w:val="clear" w:color="auto" w:fill="FFFFFF"/>
        <w:spacing w:after="0"/>
        <w:rPr>
          <w:color w:val="000000"/>
          <w:sz w:val="24"/>
          <w:szCs w:val="24"/>
        </w:rPr>
      </w:pPr>
      <w:r>
        <w:rPr>
          <w:color w:val="000000"/>
          <w:sz w:val="24"/>
          <w:szCs w:val="24"/>
        </w:rPr>
        <w:t>Reporting any suspic</w:t>
      </w:r>
      <w:r>
        <w:rPr>
          <w:color w:val="000000"/>
          <w:sz w:val="24"/>
          <w:szCs w:val="24"/>
        </w:rPr>
        <w:t xml:space="preserve">ions of abuse or neglect to </w:t>
      </w:r>
      <w:r>
        <w:rPr>
          <w:sz w:val="24"/>
          <w:szCs w:val="24"/>
        </w:rPr>
        <w:t>Wayne George</w:t>
      </w:r>
      <w:r>
        <w:rPr>
          <w:color w:val="000000"/>
          <w:sz w:val="24"/>
          <w:szCs w:val="24"/>
        </w:rPr>
        <w:t>, Designated Safeguarding Officer who will report to ‘Service purchaser’</w:t>
      </w:r>
    </w:p>
    <w:p w14:paraId="70623BCA" w14:textId="77777777" w:rsidR="00353C72" w:rsidRDefault="00BE124A">
      <w:pPr>
        <w:numPr>
          <w:ilvl w:val="0"/>
          <w:numId w:val="6"/>
        </w:numPr>
        <w:pBdr>
          <w:top w:val="nil"/>
          <w:left w:val="nil"/>
          <w:bottom w:val="nil"/>
          <w:right w:val="nil"/>
          <w:between w:val="nil"/>
        </w:pBdr>
        <w:shd w:val="clear" w:color="auto" w:fill="FFFFFF"/>
        <w:spacing w:after="200"/>
        <w:rPr>
          <w:color w:val="000000"/>
          <w:sz w:val="24"/>
          <w:szCs w:val="24"/>
        </w:rPr>
      </w:pPr>
      <w:r>
        <w:rPr>
          <w:color w:val="000000"/>
          <w:sz w:val="24"/>
          <w:szCs w:val="24"/>
        </w:rPr>
        <w:t>Reporting any concerns about the behaviour of any members of staff, volunteers or contractors towards children, young people or vulnerable adul</w:t>
      </w:r>
      <w:r>
        <w:rPr>
          <w:color w:val="000000"/>
          <w:sz w:val="24"/>
          <w:szCs w:val="24"/>
        </w:rPr>
        <w:t>ts</w:t>
      </w:r>
    </w:p>
    <w:p w14:paraId="039C9CE9" w14:textId="77777777" w:rsidR="00353C72" w:rsidRDefault="00353C72">
      <w:pPr>
        <w:shd w:val="clear" w:color="auto" w:fill="FFFFFF"/>
        <w:spacing w:after="200"/>
        <w:rPr>
          <w:b/>
          <w:sz w:val="24"/>
          <w:szCs w:val="24"/>
        </w:rPr>
      </w:pPr>
    </w:p>
    <w:p w14:paraId="2A3C591C" w14:textId="77777777" w:rsidR="00353C72" w:rsidRDefault="00BE124A">
      <w:pPr>
        <w:shd w:val="clear" w:color="auto" w:fill="FFFFFF"/>
        <w:spacing w:after="200"/>
        <w:rPr>
          <w:color w:val="000000"/>
          <w:sz w:val="24"/>
          <w:szCs w:val="24"/>
        </w:rPr>
      </w:pPr>
      <w:r>
        <w:rPr>
          <w:b/>
          <w:color w:val="000000"/>
          <w:sz w:val="24"/>
          <w:szCs w:val="24"/>
        </w:rPr>
        <w:t>Safety and Designated Safeguarding Officer</w:t>
      </w:r>
    </w:p>
    <w:p w14:paraId="68333F11" w14:textId="77777777" w:rsidR="00353C72" w:rsidRDefault="00BE124A">
      <w:pPr>
        <w:shd w:val="clear" w:color="auto" w:fill="FFFFFF"/>
        <w:spacing w:after="200"/>
        <w:rPr>
          <w:color w:val="000000"/>
          <w:sz w:val="24"/>
          <w:szCs w:val="24"/>
        </w:rPr>
      </w:pPr>
      <w:r>
        <w:rPr>
          <w:color w:val="000000"/>
          <w:sz w:val="24"/>
          <w:szCs w:val="24"/>
        </w:rPr>
        <w:t>The Safety and Safeguarding Manager is responsible for:</w:t>
      </w:r>
    </w:p>
    <w:p w14:paraId="11075C59" w14:textId="77777777" w:rsidR="00353C72" w:rsidRDefault="00BE124A">
      <w:pPr>
        <w:shd w:val="clear" w:color="auto" w:fill="FFFFFF"/>
        <w:spacing w:after="0"/>
        <w:ind w:left="720"/>
        <w:rPr>
          <w:color w:val="000000"/>
          <w:sz w:val="24"/>
          <w:szCs w:val="24"/>
        </w:rPr>
      </w:pPr>
      <w:r>
        <w:rPr>
          <w:color w:val="000000"/>
          <w:sz w:val="24"/>
          <w:szCs w:val="24"/>
        </w:rPr>
        <w:t xml:space="preserve">·       Providing safeguarding advice to delivery staff </w:t>
      </w:r>
    </w:p>
    <w:p w14:paraId="626E8EC2" w14:textId="77777777" w:rsidR="00353C72" w:rsidRDefault="00BE124A">
      <w:pPr>
        <w:shd w:val="clear" w:color="auto" w:fill="FFFFFF"/>
        <w:spacing w:after="0"/>
        <w:ind w:left="720"/>
        <w:rPr>
          <w:color w:val="000000"/>
          <w:sz w:val="24"/>
          <w:szCs w:val="24"/>
        </w:rPr>
      </w:pPr>
      <w:r>
        <w:rPr>
          <w:color w:val="000000"/>
          <w:sz w:val="24"/>
          <w:szCs w:val="24"/>
        </w:rPr>
        <w:t>·       Monitoring the implementation the YUAF Safeguarding policy and reporting any concerns to</w:t>
      </w:r>
      <w:r>
        <w:rPr>
          <w:color w:val="000000"/>
          <w:sz w:val="24"/>
          <w:szCs w:val="24"/>
        </w:rPr>
        <w:t xml:space="preserve"> ‘service purchaser’</w:t>
      </w:r>
    </w:p>
    <w:p w14:paraId="46678CCE" w14:textId="77777777" w:rsidR="00353C72" w:rsidRDefault="00BE124A">
      <w:pPr>
        <w:shd w:val="clear" w:color="auto" w:fill="FFFFFF"/>
        <w:spacing w:after="200"/>
        <w:ind w:left="720"/>
        <w:rPr>
          <w:color w:val="000000"/>
          <w:sz w:val="24"/>
          <w:szCs w:val="24"/>
        </w:rPr>
      </w:pPr>
      <w:r>
        <w:rPr>
          <w:color w:val="000000"/>
          <w:sz w:val="24"/>
          <w:szCs w:val="24"/>
        </w:rPr>
        <w:t>·       Reporting to the trustees via the Safety and Safeguarding Committee any relevant matters relating to safeguarding</w:t>
      </w:r>
    </w:p>
    <w:p w14:paraId="0D919CFF" w14:textId="77777777" w:rsidR="00353C72" w:rsidRDefault="00353C72">
      <w:pPr>
        <w:spacing w:after="0" w:line="240" w:lineRule="auto"/>
        <w:rPr>
          <w:sz w:val="24"/>
          <w:szCs w:val="24"/>
        </w:rPr>
      </w:pPr>
    </w:p>
    <w:p w14:paraId="2640942B" w14:textId="77777777" w:rsidR="00353C72" w:rsidRDefault="00BE124A">
      <w:pPr>
        <w:rPr>
          <w:b/>
          <w:sz w:val="24"/>
          <w:szCs w:val="24"/>
        </w:rPr>
      </w:pPr>
      <w:r>
        <w:rPr>
          <w:b/>
          <w:sz w:val="24"/>
          <w:szCs w:val="24"/>
        </w:rPr>
        <w:t>TERMS AND CONDITIONS</w:t>
      </w:r>
    </w:p>
    <w:p w14:paraId="1680EB93" w14:textId="77777777" w:rsidR="00353C72" w:rsidRDefault="00BE124A">
      <w:pPr>
        <w:pStyle w:val="Heading1"/>
        <w:numPr>
          <w:ilvl w:val="0"/>
          <w:numId w:val="7"/>
        </w:numPr>
        <w:shd w:val="clear" w:color="auto" w:fill="FFFFFF"/>
        <w:spacing w:before="150" w:after="300"/>
        <w:ind w:left="1080"/>
        <w:jc w:val="left"/>
        <w:rPr>
          <w:color w:val="222222"/>
          <w:sz w:val="24"/>
          <w:szCs w:val="24"/>
        </w:rPr>
      </w:pPr>
      <w:r>
        <w:rPr>
          <w:rFonts w:ascii="Calibri" w:eastAsia="Calibri" w:hAnsi="Calibri" w:cs="Calibri"/>
          <w:color w:val="111111"/>
          <w:sz w:val="24"/>
          <w:szCs w:val="24"/>
        </w:rPr>
        <w:t xml:space="preserve">DEFINITIONS AND INTERPRETATION. </w:t>
      </w:r>
    </w:p>
    <w:p w14:paraId="6ADA117C" w14:textId="77777777" w:rsidR="00353C72" w:rsidRDefault="00BE124A">
      <w:pPr>
        <w:pStyle w:val="Heading1"/>
        <w:numPr>
          <w:ilvl w:val="0"/>
          <w:numId w:val="4"/>
        </w:numPr>
        <w:shd w:val="clear" w:color="auto" w:fill="FFFFFF"/>
        <w:spacing w:before="150" w:after="300"/>
        <w:ind w:left="1080" w:firstLine="0"/>
        <w:jc w:val="left"/>
        <w:rPr>
          <w:rFonts w:ascii="Calibri" w:eastAsia="Calibri" w:hAnsi="Calibri" w:cs="Calibri"/>
          <w:b w:val="0"/>
          <w:color w:val="222222"/>
          <w:sz w:val="24"/>
          <w:szCs w:val="24"/>
        </w:rPr>
      </w:pPr>
      <w:bookmarkStart w:id="1" w:name="_heading=h.30j0zll" w:colFirst="0" w:colLast="0"/>
      <w:bookmarkEnd w:id="1"/>
      <w:r>
        <w:rPr>
          <w:rFonts w:ascii="Calibri" w:eastAsia="Calibri" w:hAnsi="Calibri" w:cs="Calibri"/>
          <w:b w:val="0"/>
          <w:sz w:val="24"/>
          <w:szCs w:val="24"/>
        </w:rPr>
        <w:t>In this agreement the following words have the meanings attributed to them except where the context otherwise requires:</w:t>
      </w:r>
      <w:r>
        <w:rPr>
          <w:rFonts w:ascii="Calibri" w:eastAsia="Calibri" w:hAnsi="Calibri" w:cs="Calibri"/>
          <w:b w:val="0"/>
          <w:sz w:val="24"/>
          <w:szCs w:val="24"/>
        </w:rPr>
        <w:br/>
      </w:r>
      <w:r>
        <w:rPr>
          <w:rFonts w:ascii="Calibri" w:eastAsia="Calibri" w:hAnsi="Calibri" w:cs="Calibri"/>
          <w:b w:val="0"/>
          <w:sz w:val="24"/>
          <w:szCs w:val="24"/>
        </w:rPr>
        <w:br/>
      </w:r>
      <w:r>
        <w:rPr>
          <w:rFonts w:ascii="Calibri" w:eastAsia="Calibri" w:hAnsi="Calibri" w:cs="Calibri"/>
          <w:b w:val="0"/>
          <w:color w:val="111111"/>
          <w:sz w:val="24"/>
          <w:szCs w:val="24"/>
        </w:rPr>
        <w:t>“Services” means any and all of the services YUAF provides to the Service Purchaser as set out in this agreement and all materials prov</w:t>
      </w:r>
      <w:r>
        <w:rPr>
          <w:rFonts w:ascii="Calibri" w:eastAsia="Calibri" w:hAnsi="Calibri" w:cs="Calibri"/>
          <w:b w:val="0"/>
          <w:color w:val="111111"/>
          <w:sz w:val="24"/>
          <w:szCs w:val="24"/>
        </w:rPr>
        <w:t>ided in electronic or paper format.</w:t>
      </w:r>
      <w:r>
        <w:rPr>
          <w:rFonts w:ascii="Calibri" w:eastAsia="Calibri" w:hAnsi="Calibri" w:cs="Calibri"/>
          <w:b w:val="0"/>
          <w:color w:val="111111"/>
          <w:sz w:val="24"/>
          <w:szCs w:val="24"/>
        </w:rPr>
        <w:br/>
      </w:r>
      <w:r>
        <w:rPr>
          <w:rFonts w:ascii="Calibri" w:eastAsia="Calibri" w:hAnsi="Calibri" w:cs="Calibri"/>
          <w:b w:val="0"/>
          <w:color w:val="111111"/>
          <w:sz w:val="24"/>
          <w:szCs w:val="24"/>
        </w:rPr>
        <w:lastRenderedPageBreak/>
        <w:br/>
        <w:t xml:space="preserve">“Website” means the website at www.yuaf.org.uk </w:t>
      </w:r>
    </w:p>
    <w:p w14:paraId="4ADDACE5" w14:textId="77777777" w:rsidR="00353C72" w:rsidRDefault="00BE124A">
      <w:pPr>
        <w:pStyle w:val="Heading1"/>
        <w:keepNext w:val="0"/>
        <w:numPr>
          <w:ilvl w:val="0"/>
          <w:numId w:val="4"/>
        </w:numPr>
        <w:shd w:val="clear" w:color="auto" w:fill="FFFFFF"/>
        <w:spacing w:before="150" w:after="300"/>
        <w:ind w:left="1080" w:firstLine="0"/>
        <w:jc w:val="left"/>
        <w:rPr>
          <w:rFonts w:ascii="Calibri" w:eastAsia="Calibri" w:hAnsi="Calibri" w:cs="Calibri"/>
          <w:b w:val="0"/>
          <w:color w:val="111111"/>
          <w:sz w:val="24"/>
          <w:szCs w:val="24"/>
        </w:rPr>
      </w:pPr>
      <w:r>
        <w:rPr>
          <w:rFonts w:ascii="Calibri" w:eastAsia="Calibri" w:hAnsi="Calibri" w:cs="Calibri"/>
          <w:b w:val="0"/>
          <w:color w:val="111111"/>
          <w:sz w:val="24"/>
          <w:szCs w:val="24"/>
        </w:rPr>
        <w:t xml:space="preserve">“Fees” means the vat exclusive element of the fees for the Services (as applicable) </w:t>
      </w:r>
    </w:p>
    <w:p w14:paraId="353EA7EE" w14:textId="77777777" w:rsidR="00353C72" w:rsidRDefault="00BE124A">
      <w:pPr>
        <w:pStyle w:val="Heading1"/>
        <w:keepNext w:val="0"/>
        <w:numPr>
          <w:ilvl w:val="0"/>
          <w:numId w:val="4"/>
        </w:numPr>
        <w:shd w:val="clear" w:color="auto" w:fill="FFFFFF"/>
        <w:spacing w:before="150" w:after="300"/>
        <w:ind w:left="1080" w:firstLine="0"/>
        <w:jc w:val="left"/>
        <w:rPr>
          <w:rFonts w:ascii="Calibri" w:eastAsia="Calibri" w:hAnsi="Calibri" w:cs="Calibri"/>
          <w:b w:val="0"/>
          <w:color w:val="111111"/>
          <w:sz w:val="24"/>
          <w:szCs w:val="24"/>
        </w:rPr>
      </w:pPr>
      <w:r>
        <w:rPr>
          <w:rFonts w:ascii="Calibri" w:eastAsia="Calibri" w:hAnsi="Calibri" w:cs="Calibri"/>
          <w:b w:val="0"/>
          <w:color w:val="111111"/>
          <w:sz w:val="24"/>
          <w:szCs w:val="24"/>
        </w:rPr>
        <w:t>“insolvent” means the Service Purchaser enters into any arrangement or composition wit</w:t>
      </w:r>
      <w:r>
        <w:rPr>
          <w:rFonts w:ascii="Calibri" w:eastAsia="Calibri" w:hAnsi="Calibri" w:cs="Calibri"/>
          <w:b w:val="0"/>
          <w:color w:val="111111"/>
          <w:sz w:val="24"/>
          <w:szCs w:val="24"/>
        </w:rPr>
        <w:t>h its creditors, commits any act of bankruptcy or (being a corporation) if an order is made or an effective resolution is passed for its winding up (except for the purposes of amalgamation or reconstruction), or if a petition is presented to court, or if a</w:t>
      </w:r>
      <w:r>
        <w:rPr>
          <w:rFonts w:ascii="Calibri" w:eastAsia="Calibri" w:hAnsi="Calibri" w:cs="Calibri"/>
          <w:b w:val="0"/>
          <w:color w:val="111111"/>
          <w:sz w:val="24"/>
          <w:szCs w:val="24"/>
        </w:rPr>
        <w:t xml:space="preserve"> receiver and manager, receiver, administrative receiver or administrator is appointed in respect of the whole, or any part of, the Service Purchaser’s undertaking or assets or there are reasonable grounds for anticipating the occurrence of any of these ev</w:t>
      </w:r>
      <w:r>
        <w:rPr>
          <w:rFonts w:ascii="Calibri" w:eastAsia="Calibri" w:hAnsi="Calibri" w:cs="Calibri"/>
          <w:b w:val="0"/>
          <w:color w:val="111111"/>
          <w:sz w:val="24"/>
          <w:szCs w:val="24"/>
        </w:rPr>
        <w:t>ents within the foreseeable future.</w:t>
      </w:r>
      <w:r>
        <w:rPr>
          <w:rFonts w:ascii="Calibri" w:eastAsia="Calibri" w:hAnsi="Calibri" w:cs="Calibri"/>
          <w:b w:val="0"/>
          <w:color w:val="111111"/>
          <w:sz w:val="24"/>
          <w:szCs w:val="24"/>
        </w:rPr>
        <w:br/>
      </w:r>
      <w:r>
        <w:rPr>
          <w:rFonts w:ascii="Calibri" w:eastAsia="Calibri" w:hAnsi="Calibri" w:cs="Calibri"/>
          <w:b w:val="0"/>
          <w:color w:val="111111"/>
          <w:sz w:val="24"/>
          <w:szCs w:val="24"/>
        </w:rPr>
        <w:br/>
        <w:t xml:space="preserve">“Intellectual Property Rights” means rights to inventions, copyright and related rights, trade marks, business names and domain names, rights in get-up, goodwill and the right to sue for passing off, rights in designs, </w:t>
      </w:r>
      <w:r>
        <w:rPr>
          <w:rFonts w:ascii="Calibri" w:eastAsia="Calibri" w:hAnsi="Calibri" w:cs="Calibri"/>
          <w:b w:val="0"/>
          <w:color w:val="111111"/>
          <w:sz w:val="24"/>
          <w:szCs w:val="24"/>
        </w:rPr>
        <w:t>database rights, rights to use, and protect the confidentiality of, confidential information (including know-how), and all other intellectual property rights, in each case whether registered or unregistered and including all applications and rights to appl</w:t>
      </w:r>
      <w:r>
        <w:rPr>
          <w:rFonts w:ascii="Calibri" w:eastAsia="Calibri" w:hAnsi="Calibri" w:cs="Calibri"/>
          <w:b w:val="0"/>
          <w:color w:val="111111"/>
          <w:sz w:val="24"/>
          <w:szCs w:val="24"/>
        </w:rPr>
        <w:t>y for and</w:t>
      </w:r>
      <w:r>
        <w:rPr>
          <w:rFonts w:ascii="Calibri" w:eastAsia="Calibri" w:hAnsi="Calibri" w:cs="Calibri"/>
          <w:color w:val="111111"/>
          <w:sz w:val="24"/>
          <w:szCs w:val="24"/>
        </w:rPr>
        <w:t xml:space="preserve"> </w:t>
      </w:r>
      <w:r>
        <w:rPr>
          <w:rFonts w:ascii="Calibri" w:eastAsia="Calibri" w:hAnsi="Calibri" w:cs="Calibri"/>
          <w:b w:val="0"/>
          <w:color w:val="111111"/>
          <w:sz w:val="24"/>
          <w:szCs w:val="24"/>
        </w:rPr>
        <w:t>be granted, renewals or extensions of, and rights to claim priority from, such rights and all similar or equivalent rights or forms of protection which subsist or will subsist now or in the future in any part of the world.</w:t>
      </w:r>
    </w:p>
    <w:p w14:paraId="3FBD2E07" w14:textId="77777777" w:rsidR="00353C72" w:rsidRDefault="00BE124A">
      <w:pPr>
        <w:pStyle w:val="Heading1"/>
        <w:numPr>
          <w:ilvl w:val="0"/>
          <w:numId w:val="7"/>
        </w:numPr>
        <w:rPr>
          <w:sz w:val="24"/>
          <w:szCs w:val="24"/>
        </w:rPr>
      </w:pPr>
      <w:r>
        <w:rPr>
          <w:rFonts w:ascii="Calibri" w:eastAsia="Calibri" w:hAnsi="Calibri" w:cs="Calibri"/>
          <w:b w:val="0"/>
          <w:color w:val="111111"/>
          <w:sz w:val="24"/>
          <w:szCs w:val="24"/>
        </w:rPr>
        <w:t>YUAF reserves the right</w:t>
      </w:r>
      <w:r>
        <w:rPr>
          <w:rFonts w:ascii="Calibri" w:eastAsia="Calibri" w:hAnsi="Calibri" w:cs="Calibri"/>
          <w:b w:val="0"/>
          <w:color w:val="111111"/>
          <w:sz w:val="24"/>
          <w:szCs w:val="24"/>
        </w:rPr>
        <w:t xml:space="preserve"> to make changes to these terms to the extent it is operationally necessary or reasonable to do so, both in respect of service level and service quality, but only with the Service Purchaser’s prior written consent. any such changes must be recorded in writ</w:t>
      </w:r>
      <w:r>
        <w:rPr>
          <w:rFonts w:ascii="Calibri" w:eastAsia="Calibri" w:hAnsi="Calibri" w:cs="Calibri"/>
          <w:b w:val="0"/>
          <w:color w:val="111111"/>
          <w:sz w:val="24"/>
          <w:szCs w:val="24"/>
        </w:rPr>
        <w:t>ing.</w:t>
      </w:r>
    </w:p>
    <w:p w14:paraId="579B90D8" w14:textId="77777777" w:rsidR="00353C72" w:rsidRDefault="00BE124A">
      <w:pPr>
        <w:pStyle w:val="Heading1"/>
        <w:numPr>
          <w:ilvl w:val="0"/>
          <w:numId w:val="7"/>
        </w:numPr>
        <w:rPr>
          <w:sz w:val="24"/>
          <w:szCs w:val="24"/>
        </w:rPr>
      </w:pPr>
      <w:r>
        <w:rPr>
          <w:rFonts w:ascii="Calibri" w:eastAsia="Calibri" w:hAnsi="Calibri" w:cs="Calibri"/>
          <w:b w:val="0"/>
          <w:color w:val="111111"/>
          <w:sz w:val="24"/>
          <w:szCs w:val="24"/>
        </w:rPr>
        <w:t xml:space="preserve">YUAF is the owner or the licensee of all intellectual property rights in the content of the Services. no part of the Website or Services including content, information, documents, logos, names, audio, video or icons may </w:t>
      </w:r>
      <w:r>
        <w:rPr>
          <w:rFonts w:ascii="Calibri" w:eastAsia="Calibri" w:hAnsi="Calibri" w:cs="Calibri"/>
          <w:b w:val="0"/>
          <w:color w:val="111111"/>
          <w:sz w:val="24"/>
          <w:szCs w:val="24"/>
        </w:rPr>
        <w:lastRenderedPageBreak/>
        <w:t>be copied, posted, broadcast, r</w:t>
      </w:r>
      <w:r>
        <w:rPr>
          <w:rFonts w:ascii="Calibri" w:eastAsia="Calibri" w:hAnsi="Calibri" w:cs="Calibri"/>
          <w:b w:val="0"/>
          <w:color w:val="111111"/>
          <w:sz w:val="24"/>
          <w:szCs w:val="24"/>
        </w:rPr>
        <w:t>epublished or reproduced in any format whatsoever without our prior written permission.</w:t>
      </w:r>
    </w:p>
    <w:p w14:paraId="06108132" w14:textId="77777777" w:rsidR="00353C72" w:rsidRDefault="00BE124A">
      <w:pPr>
        <w:pStyle w:val="Heading1"/>
        <w:numPr>
          <w:ilvl w:val="0"/>
          <w:numId w:val="7"/>
        </w:numPr>
        <w:shd w:val="clear" w:color="auto" w:fill="FFFFFF"/>
        <w:spacing w:before="150" w:after="300"/>
        <w:rPr>
          <w:b w:val="0"/>
          <w:color w:val="111111"/>
          <w:sz w:val="24"/>
          <w:szCs w:val="24"/>
        </w:rPr>
      </w:pPr>
      <w:r>
        <w:rPr>
          <w:rFonts w:ascii="Calibri" w:eastAsia="Calibri" w:hAnsi="Calibri" w:cs="Calibri"/>
          <w:b w:val="0"/>
          <w:color w:val="111111"/>
          <w:sz w:val="24"/>
          <w:szCs w:val="24"/>
        </w:rPr>
        <w:t>All Fees for Service Purchaser’s based or registered in the UK exclude VAT (which will be charged at the prevailing rate in addition unless otherwise indicated) and are</w:t>
      </w:r>
      <w:r>
        <w:rPr>
          <w:rFonts w:ascii="Calibri" w:eastAsia="Calibri" w:hAnsi="Calibri" w:cs="Calibri"/>
          <w:b w:val="0"/>
          <w:color w:val="111111"/>
          <w:sz w:val="24"/>
          <w:szCs w:val="24"/>
        </w:rPr>
        <w:t xml:space="preserve"> as set out in detail in this agreement.</w:t>
      </w:r>
    </w:p>
    <w:p w14:paraId="4238FCA8" w14:textId="77777777" w:rsidR="00353C72" w:rsidRDefault="00BE124A">
      <w:pPr>
        <w:pStyle w:val="Heading1"/>
        <w:numPr>
          <w:ilvl w:val="0"/>
          <w:numId w:val="7"/>
        </w:numPr>
        <w:shd w:val="clear" w:color="auto" w:fill="FFFFFF"/>
        <w:spacing w:before="150" w:after="300"/>
        <w:rPr>
          <w:b w:val="0"/>
          <w:sz w:val="24"/>
          <w:szCs w:val="24"/>
        </w:rPr>
      </w:pPr>
      <w:bookmarkStart w:id="2" w:name="_heading=h.1fob9te" w:colFirst="0" w:colLast="0"/>
      <w:bookmarkEnd w:id="2"/>
      <w:r>
        <w:rPr>
          <w:rFonts w:ascii="Calibri" w:eastAsia="Calibri" w:hAnsi="Calibri" w:cs="Calibri"/>
          <w:b w:val="0"/>
          <w:sz w:val="24"/>
          <w:szCs w:val="24"/>
        </w:rPr>
        <w:t>50% of the fees shall be payable 21 days after the signing of this agreement when YUAF shall deliver a valid VAT invoice to the service purchaser. The balance of the Fees shall become due and payable as set out in t</w:t>
      </w:r>
      <w:r>
        <w:rPr>
          <w:rFonts w:ascii="Calibri" w:eastAsia="Calibri" w:hAnsi="Calibri" w:cs="Calibri"/>
          <w:b w:val="0"/>
          <w:sz w:val="24"/>
          <w:szCs w:val="24"/>
        </w:rPr>
        <w:t>his agreement.</w:t>
      </w:r>
    </w:p>
    <w:p w14:paraId="1F419A4A" w14:textId="77777777" w:rsidR="00353C72" w:rsidRDefault="00BE124A">
      <w:pPr>
        <w:pStyle w:val="Heading1"/>
        <w:numPr>
          <w:ilvl w:val="0"/>
          <w:numId w:val="7"/>
        </w:numPr>
        <w:shd w:val="clear" w:color="auto" w:fill="FFFFFF"/>
        <w:spacing w:before="150" w:after="300"/>
        <w:rPr>
          <w:b w:val="0"/>
          <w:color w:val="111111"/>
          <w:sz w:val="24"/>
          <w:szCs w:val="24"/>
        </w:rPr>
      </w:pPr>
      <w:r>
        <w:rPr>
          <w:rFonts w:ascii="Calibri" w:eastAsia="Calibri" w:hAnsi="Calibri" w:cs="Calibri"/>
          <w:b w:val="0"/>
          <w:color w:val="111111"/>
          <w:sz w:val="24"/>
          <w:szCs w:val="24"/>
        </w:rPr>
        <w:t>If requested by YUAF the Service Purchaser shall make payment by BACS to the account of YUAF.</w:t>
      </w:r>
    </w:p>
    <w:p w14:paraId="32C8D9E2" w14:textId="77777777" w:rsidR="00353C72" w:rsidRDefault="00BE124A">
      <w:pPr>
        <w:pStyle w:val="Heading1"/>
        <w:numPr>
          <w:ilvl w:val="0"/>
          <w:numId w:val="7"/>
        </w:numPr>
        <w:shd w:val="clear" w:color="auto" w:fill="FFFFFF"/>
        <w:spacing w:before="150" w:after="300"/>
        <w:rPr>
          <w:rFonts w:ascii="Calibri" w:eastAsia="Calibri" w:hAnsi="Calibri" w:cs="Calibri"/>
          <w:b w:val="0"/>
          <w:color w:val="111111"/>
          <w:sz w:val="24"/>
          <w:szCs w:val="24"/>
        </w:rPr>
      </w:pPr>
      <w:r>
        <w:rPr>
          <w:rFonts w:ascii="Calibri" w:eastAsia="Calibri" w:hAnsi="Calibri" w:cs="Calibri"/>
          <w:b w:val="0"/>
          <w:color w:val="111111"/>
          <w:sz w:val="24"/>
          <w:szCs w:val="24"/>
        </w:rPr>
        <w:t>Without prejudice to any other right or remedy that YUAF may have, if payment is not made on the due date, YUAF may charge interest on such sum fro</w:t>
      </w:r>
      <w:r>
        <w:rPr>
          <w:rFonts w:ascii="Calibri" w:eastAsia="Calibri" w:hAnsi="Calibri" w:cs="Calibri"/>
          <w:b w:val="0"/>
          <w:color w:val="111111"/>
          <w:sz w:val="24"/>
          <w:szCs w:val="24"/>
        </w:rPr>
        <w:t>m the due date for payment at the annual rate of 4% above the base lending rate from time to time of Barclays Bank plc, accruing on a daily basis, whether before or after any judgement and the Service Purchaser</w:t>
      </w:r>
      <w:r>
        <w:rPr>
          <w:rFonts w:ascii="Calibri" w:eastAsia="Calibri" w:hAnsi="Calibri" w:cs="Calibri"/>
          <w:color w:val="111111"/>
          <w:sz w:val="24"/>
          <w:szCs w:val="24"/>
        </w:rPr>
        <w:t xml:space="preserve"> </w:t>
      </w:r>
      <w:r>
        <w:rPr>
          <w:rFonts w:ascii="Calibri" w:eastAsia="Calibri" w:hAnsi="Calibri" w:cs="Calibri"/>
          <w:b w:val="0"/>
          <w:color w:val="111111"/>
          <w:sz w:val="24"/>
          <w:szCs w:val="24"/>
        </w:rPr>
        <w:t>shall pay such interest immediately on demand</w:t>
      </w:r>
      <w:r>
        <w:rPr>
          <w:rFonts w:ascii="Calibri" w:eastAsia="Calibri" w:hAnsi="Calibri" w:cs="Calibri"/>
          <w:b w:val="0"/>
          <w:color w:val="111111"/>
          <w:sz w:val="24"/>
          <w:szCs w:val="24"/>
        </w:rPr>
        <w:t>.</w:t>
      </w:r>
    </w:p>
    <w:p w14:paraId="5E5B7423" w14:textId="77777777" w:rsidR="00353C72" w:rsidRDefault="00BE124A">
      <w:pPr>
        <w:pStyle w:val="Heading1"/>
        <w:numPr>
          <w:ilvl w:val="0"/>
          <w:numId w:val="7"/>
        </w:numPr>
        <w:jc w:val="left"/>
        <w:rPr>
          <w:b w:val="0"/>
          <w:sz w:val="24"/>
          <w:szCs w:val="24"/>
        </w:rPr>
      </w:pPr>
      <w:r>
        <w:rPr>
          <w:rFonts w:ascii="Calibri" w:eastAsia="Calibri" w:hAnsi="Calibri" w:cs="Calibri"/>
          <w:b w:val="0"/>
          <w:color w:val="111111"/>
          <w:sz w:val="24"/>
          <w:szCs w:val="24"/>
        </w:rPr>
        <w:t>YUAF may suspend the supply of all Services until payment has been made in accordance with this agreement.</w:t>
      </w:r>
    </w:p>
    <w:p w14:paraId="75835607" w14:textId="77777777" w:rsidR="00353C72" w:rsidRDefault="00BE124A">
      <w:pPr>
        <w:pStyle w:val="Heading1"/>
        <w:numPr>
          <w:ilvl w:val="0"/>
          <w:numId w:val="7"/>
        </w:numPr>
        <w:jc w:val="left"/>
        <w:rPr>
          <w:sz w:val="24"/>
          <w:szCs w:val="24"/>
        </w:rPr>
      </w:pPr>
      <w:r>
        <w:rPr>
          <w:rFonts w:ascii="Calibri" w:eastAsia="Calibri" w:hAnsi="Calibri" w:cs="Calibri"/>
          <w:color w:val="111111"/>
          <w:sz w:val="24"/>
          <w:szCs w:val="24"/>
        </w:rPr>
        <w:t>OBLIGATIONS OF THE SERVICE PURCHASER:</w:t>
      </w:r>
    </w:p>
    <w:p w14:paraId="4A883949" w14:textId="77777777" w:rsidR="00353C72" w:rsidRDefault="00BE124A">
      <w:pPr>
        <w:pStyle w:val="Heading2"/>
        <w:numPr>
          <w:ilvl w:val="1"/>
          <w:numId w:val="7"/>
        </w:numPr>
        <w:rPr>
          <w:rFonts w:ascii="Calibri" w:eastAsia="Calibri" w:hAnsi="Calibri" w:cs="Calibri"/>
          <w:sz w:val="24"/>
          <w:szCs w:val="24"/>
        </w:rPr>
      </w:pPr>
      <w:r>
        <w:rPr>
          <w:rFonts w:ascii="Calibri" w:eastAsia="Calibri" w:hAnsi="Calibri" w:cs="Calibri"/>
          <w:sz w:val="24"/>
          <w:szCs w:val="24"/>
        </w:rPr>
        <w:t>The Service Purchaser is responsible for ensuring compliance with all statutory provisions and any organisational policies and procedures that arise directly or indirectly in relation to the purchase of the Services.</w:t>
      </w:r>
    </w:p>
    <w:p w14:paraId="670A9157" w14:textId="77777777" w:rsidR="00353C72" w:rsidRDefault="00BE124A">
      <w:pPr>
        <w:pStyle w:val="Heading2"/>
        <w:numPr>
          <w:ilvl w:val="1"/>
          <w:numId w:val="7"/>
        </w:numPr>
        <w:rPr>
          <w:rFonts w:ascii="Calibri" w:eastAsia="Calibri" w:hAnsi="Calibri" w:cs="Calibri"/>
          <w:sz w:val="24"/>
          <w:szCs w:val="24"/>
        </w:rPr>
      </w:pPr>
      <w:r>
        <w:rPr>
          <w:rFonts w:ascii="Calibri" w:eastAsia="Calibri" w:hAnsi="Calibri" w:cs="Calibri"/>
          <w:sz w:val="24"/>
          <w:szCs w:val="24"/>
        </w:rPr>
        <w:t>The Service Purchaser will secure the p</w:t>
      </w:r>
      <w:r>
        <w:rPr>
          <w:rFonts w:ascii="Calibri" w:eastAsia="Calibri" w:hAnsi="Calibri" w:cs="Calibri"/>
          <w:sz w:val="24"/>
          <w:szCs w:val="24"/>
        </w:rPr>
        <w:t xml:space="preserve">rovision of and notify YUAF of the following matters not less than 14 days before the scheduled date for delivery of the Services: </w:t>
      </w:r>
    </w:p>
    <w:p w14:paraId="1B769F0F" w14:textId="77777777" w:rsidR="00353C72" w:rsidRDefault="00BE124A">
      <w:pPr>
        <w:pStyle w:val="Heading2"/>
        <w:numPr>
          <w:ilvl w:val="0"/>
          <w:numId w:val="4"/>
        </w:numPr>
        <w:rPr>
          <w:rFonts w:ascii="Calibri" w:eastAsia="Calibri" w:hAnsi="Calibri" w:cs="Calibri"/>
          <w:sz w:val="24"/>
          <w:szCs w:val="24"/>
        </w:rPr>
      </w:pPr>
      <w:r>
        <w:rPr>
          <w:rFonts w:ascii="Calibri" w:eastAsia="Calibri" w:hAnsi="Calibri" w:cs="Calibri"/>
          <w:sz w:val="24"/>
          <w:szCs w:val="24"/>
        </w:rPr>
        <w:t>Full details of set-up location including postcode;</w:t>
      </w:r>
    </w:p>
    <w:p w14:paraId="30C0BDDE" w14:textId="77777777" w:rsidR="00353C72" w:rsidRDefault="00BE124A">
      <w:pPr>
        <w:pStyle w:val="Heading2"/>
        <w:numPr>
          <w:ilvl w:val="0"/>
          <w:numId w:val="4"/>
        </w:numPr>
        <w:rPr>
          <w:rFonts w:ascii="Calibri" w:eastAsia="Calibri" w:hAnsi="Calibri" w:cs="Calibri"/>
          <w:sz w:val="24"/>
          <w:szCs w:val="24"/>
        </w:rPr>
      </w:pPr>
      <w:r>
        <w:rPr>
          <w:rFonts w:ascii="Calibri" w:eastAsia="Calibri" w:hAnsi="Calibri" w:cs="Calibri"/>
          <w:sz w:val="24"/>
          <w:szCs w:val="24"/>
        </w:rPr>
        <w:t>Name and telephone number of the Service Purchaser’s representative on t</w:t>
      </w:r>
      <w:r>
        <w:rPr>
          <w:rFonts w:ascii="Calibri" w:eastAsia="Calibri" w:hAnsi="Calibri" w:cs="Calibri"/>
          <w:sz w:val="24"/>
          <w:szCs w:val="24"/>
        </w:rPr>
        <w:t>he day/period of delivery of the Services;</w:t>
      </w:r>
    </w:p>
    <w:p w14:paraId="6D40C90F" w14:textId="77777777" w:rsidR="00353C72" w:rsidRDefault="00BE124A">
      <w:pPr>
        <w:pStyle w:val="Heading2"/>
        <w:numPr>
          <w:ilvl w:val="0"/>
          <w:numId w:val="4"/>
        </w:numPr>
        <w:rPr>
          <w:rFonts w:ascii="Calibri" w:eastAsia="Calibri" w:hAnsi="Calibri" w:cs="Calibri"/>
          <w:sz w:val="24"/>
          <w:szCs w:val="24"/>
        </w:rPr>
      </w:pPr>
      <w:r>
        <w:rPr>
          <w:rFonts w:ascii="Calibri" w:eastAsia="Calibri" w:hAnsi="Calibri" w:cs="Calibri"/>
          <w:sz w:val="24"/>
          <w:szCs w:val="24"/>
        </w:rPr>
        <w:t>Anticipated number of participants and details of any participant at risk/disabled or with learning difficulties;</w:t>
      </w:r>
    </w:p>
    <w:p w14:paraId="696E355D" w14:textId="77777777" w:rsidR="00353C72" w:rsidRDefault="00BE124A">
      <w:pPr>
        <w:pStyle w:val="Heading2"/>
        <w:numPr>
          <w:ilvl w:val="0"/>
          <w:numId w:val="4"/>
        </w:numPr>
        <w:rPr>
          <w:rFonts w:ascii="Calibri" w:eastAsia="Calibri" w:hAnsi="Calibri" w:cs="Calibri"/>
          <w:sz w:val="24"/>
          <w:szCs w:val="24"/>
        </w:rPr>
      </w:pPr>
      <w:r>
        <w:rPr>
          <w:rFonts w:ascii="Calibri" w:eastAsia="Calibri" w:hAnsi="Calibri" w:cs="Calibri"/>
          <w:sz w:val="24"/>
          <w:szCs w:val="24"/>
        </w:rPr>
        <w:lastRenderedPageBreak/>
        <w:t xml:space="preserve"> Expected age range of participants;</w:t>
      </w:r>
    </w:p>
    <w:p w14:paraId="440226CC" w14:textId="77777777" w:rsidR="00353C72" w:rsidRDefault="00BE124A">
      <w:pPr>
        <w:pStyle w:val="Heading2"/>
        <w:numPr>
          <w:ilvl w:val="0"/>
          <w:numId w:val="4"/>
        </w:numPr>
        <w:rPr>
          <w:rFonts w:ascii="Calibri" w:eastAsia="Calibri" w:hAnsi="Calibri" w:cs="Calibri"/>
          <w:sz w:val="24"/>
          <w:szCs w:val="24"/>
        </w:rPr>
      </w:pPr>
      <w:r>
        <w:rPr>
          <w:rFonts w:ascii="Calibri" w:eastAsia="Calibri" w:hAnsi="Calibri" w:cs="Calibri"/>
          <w:sz w:val="24"/>
          <w:szCs w:val="24"/>
        </w:rPr>
        <w:t>Confirmation of all pre-agreed requirements including paperwor</w:t>
      </w:r>
      <w:r>
        <w:rPr>
          <w:rFonts w:ascii="Calibri" w:eastAsia="Calibri" w:hAnsi="Calibri" w:cs="Calibri"/>
          <w:sz w:val="24"/>
          <w:szCs w:val="24"/>
        </w:rPr>
        <w:t xml:space="preserve">k (NB no further paperwork requirements will be accepted after the scheduled start date of the project unless the project report has been agreed and for workshops exceeding 10 participants or programmes with more than two activities contracted the Service </w:t>
      </w:r>
      <w:r>
        <w:rPr>
          <w:rFonts w:ascii="Calibri" w:eastAsia="Calibri" w:hAnsi="Calibri" w:cs="Calibri"/>
          <w:sz w:val="24"/>
          <w:szCs w:val="24"/>
        </w:rPr>
        <w:t>Purchaser will be required to provide copies of their paperwork requirement at its own cost) ;</w:t>
      </w:r>
    </w:p>
    <w:p w14:paraId="21973D2C" w14:textId="77777777" w:rsidR="00353C72" w:rsidRDefault="00BE124A">
      <w:pPr>
        <w:pStyle w:val="Heading2"/>
        <w:numPr>
          <w:ilvl w:val="0"/>
          <w:numId w:val="4"/>
        </w:numPr>
        <w:rPr>
          <w:rFonts w:ascii="Calibri" w:eastAsia="Calibri" w:hAnsi="Calibri" w:cs="Calibri"/>
          <w:sz w:val="24"/>
          <w:szCs w:val="24"/>
        </w:rPr>
      </w:pPr>
      <w:r>
        <w:rPr>
          <w:rFonts w:ascii="Calibri" w:eastAsia="Calibri" w:hAnsi="Calibri" w:cs="Calibri"/>
          <w:sz w:val="24"/>
          <w:szCs w:val="24"/>
        </w:rPr>
        <w:t xml:space="preserve">  Risk assessment of location or venue;</w:t>
      </w:r>
    </w:p>
    <w:p w14:paraId="42128B63" w14:textId="77777777" w:rsidR="00353C72" w:rsidRDefault="00BE124A">
      <w:pPr>
        <w:pStyle w:val="Heading2"/>
        <w:numPr>
          <w:ilvl w:val="0"/>
          <w:numId w:val="4"/>
        </w:numPr>
        <w:rPr>
          <w:rFonts w:ascii="Calibri" w:eastAsia="Calibri" w:hAnsi="Calibri" w:cs="Calibri"/>
          <w:sz w:val="24"/>
          <w:szCs w:val="24"/>
        </w:rPr>
      </w:pPr>
      <w:r>
        <w:rPr>
          <w:rFonts w:ascii="Calibri" w:eastAsia="Calibri" w:hAnsi="Calibri" w:cs="Calibri"/>
          <w:sz w:val="24"/>
          <w:szCs w:val="24"/>
        </w:rPr>
        <w:t>If the Bus is part of the contracted Services, the Service Purchaser must ensure adequate parking space free from obstruc</w:t>
      </w:r>
      <w:r>
        <w:rPr>
          <w:rFonts w:ascii="Calibri" w:eastAsia="Calibri" w:hAnsi="Calibri" w:cs="Calibri"/>
          <w:sz w:val="24"/>
          <w:szCs w:val="24"/>
        </w:rPr>
        <w:t>tion throughout the dates of delivery of the Services. The Service Purchaser will be responsible for all consequential costs and losses if this provision is not adhered to;</w:t>
      </w:r>
    </w:p>
    <w:p w14:paraId="5C7A3CF7" w14:textId="77777777" w:rsidR="00353C72" w:rsidRDefault="00BE124A">
      <w:pPr>
        <w:pStyle w:val="Heading2"/>
        <w:numPr>
          <w:ilvl w:val="0"/>
          <w:numId w:val="4"/>
        </w:numPr>
        <w:rPr>
          <w:rFonts w:ascii="Calibri" w:eastAsia="Calibri" w:hAnsi="Calibri" w:cs="Calibri"/>
          <w:sz w:val="24"/>
          <w:szCs w:val="24"/>
        </w:rPr>
      </w:pPr>
      <w:r>
        <w:rPr>
          <w:rFonts w:ascii="Calibri" w:eastAsia="Calibri" w:hAnsi="Calibri" w:cs="Calibri"/>
          <w:sz w:val="24"/>
          <w:szCs w:val="24"/>
        </w:rPr>
        <w:t>Any deadlines set down for delivery of paperwork or media work. YUAF will not accep</w:t>
      </w:r>
      <w:r>
        <w:rPr>
          <w:rFonts w:ascii="Calibri" w:eastAsia="Calibri" w:hAnsi="Calibri" w:cs="Calibri"/>
          <w:sz w:val="24"/>
          <w:szCs w:val="24"/>
        </w:rPr>
        <w:t>t any changes to notified deadlines after the start of the project except by written agreement</w:t>
      </w:r>
    </w:p>
    <w:p w14:paraId="5881AE10" w14:textId="77777777" w:rsidR="00353C72" w:rsidRDefault="00BE124A">
      <w:pPr>
        <w:pStyle w:val="Heading2"/>
        <w:numPr>
          <w:ilvl w:val="0"/>
          <w:numId w:val="4"/>
        </w:numPr>
        <w:rPr>
          <w:rFonts w:ascii="Calibri" w:eastAsia="Calibri" w:hAnsi="Calibri" w:cs="Calibri"/>
          <w:sz w:val="24"/>
          <w:szCs w:val="24"/>
        </w:rPr>
      </w:pPr>
      <w:r>
        <w:rPr>
          <w:rFonts w:ascii="Calibri" w:eastAsia="Calibri" w:hAnsi="Calibri" w:cs="Calibri"/>
          <w:sz w:val="24"/>
          <w:szCs w:val="24"/>
        </w:rPr>
        <w:t>Service Purchaser to provide consent forms for the use of YUAF media promotional material</w:t>
      </w:r>
    </w:p>
    <w:p w14:paraId="01FF8FF5" w14:textId="77777777" w:rsidR="00353C72" w:rsidRDefault="00BE124A">
      <w:pPr>
        <w:pStyle w:val="Heading1"/>
        <w:numPr>
          <w:ilvl w:val="0"/>
          <w:numId w:val="7"/>
        </w:numPr>
        <w:rPr>
          <w:sz w:val="24"/>
          <w:szCs w:val="24"/>
        </w:rPr>
      </w:pPr>
      <w:r>
        <w:rPr>
          <w:rFonts w:ascii="Calibri" w:eastAsia="Calibri" w:hAnsi="Calibri" w:cs="Calibri"/>
          <w:sz w:val="24"/>
          <w:szCs w:val="24"/>
        </w:rPr>
        <w:t>WARRANTY</w:t>
      </w:r>
    </w:p>
    <w:p w14:paraId="44424BF2" w14:textId="77777777" w:rsidR="00353C72" w:rsidRDefault="00BE124A">
      <w:pPr>
        <w:pStyle w:val="Heading2"/>
        <w:numPr>
          <w:ilvl w:val="1"/>
          <w:numId w:val="7"/>
        </w:numPr>
        <w:rPr>
          <w:rFonts w:ascii="Calibri" w:eastAsia="Calibri" w:hAnsi="Calibri" w:cs="Calibri"/>
          <w:sz w:val="24"/>
          <w:szCs w:val="24"/>
        </w:rPr>
      </w:pPr>
      <w:r>
        <w:rPr>
          <w:rFonts w:ascii="Calibri" w:eastAsia="Calibri" w:hAnsi="Calibri" w:cs="Calibri"/>
          <w:sz w:val="24"/>
          <w:szCs w:val="24"/>
        </w:rPr>
        <w:t>YUAF shall use all reasonable endeavours to ensure that the qu</w:t>
      </w:r>
      <w:r>
        <w:rPr>
          <w:rFonts w:ascii="Calibri" w:eastAsia="Calibri" w:hAnsi="Calibri" w:cs="Calibri"/>
          <w:sz w:val="24"/>
          <w:szCs w:val="24"/>
        </w:rPr>
        <w:t>ality of the Services supplied meets the highest standard and that content and descriptions of the Services are current and correct. YUAF will regularly evaluate, review and monitor its performance with the assistance of feedback from clients</w:t>
      </w:r>
    </w:p>
    <w:p w14:paraId="3E68679F" w14:textId="77777777" w:rsidR="00353C72" w:rsidRDefault="00BE124A">
      <w:pPr>
        <w:pStyle w:val="Heading2"/>
        <w:numPr>
          <w:ilvl w:val="1"/>
          <w:numId w:val="7"/>
        </w:numPr>
        <w:rPr>
          <w:rFonts w:ascii="Calibri" w:eastAsia="Calibri" w:hAnsi="Calibri" w:cs="Calibri"/>
          <w:sz w:val="24"/>
          <w:szCs w:val="24"/>
        </w:rPr>
      </w:pPr>
      <w:r>
        <w:rPr>
          <w:rFonts w:ascii="Calibri" w:eastAsia="Calibri" w:hAnsi="Calibri" w:cs="Calibri"/>
          <w:sz w:val="24"/>
          <w:szCs w:val="24"/>
        </w:rPr>
        <w:t xml:space="preserve">YUAF  cannot </w:t>
      </w:r>
      <w:r>
        <w:rPr>
          <w:rFonts w:ascii="Calibri" w:eastAsia="Calibri" w:hAnsi="Calibri" w:cs="Calibri"/>
          <w:sz w:val="24"/>
          <w:szCs w:val="24"/>
        </w:rPr>
        <w:t>accept liability for any loss suffered if following the use of the Services the Service Purchaser or any participant is unable to make use of the skills taught in the delivery of the Services</w:t>
      </w:r>
      <w:r>
        <w:rPr>
          <w:rFonts w:ascii="Calibri" w:eastAsia="Calibri" w:hAnsi="Calibri" w:cs="Calibri"/>
          <w:sz w:val="24"/>
          <w:szCs w:val="24"/>
        </w:rPr>
        <w:tab/>
      </w:r>
    </w:p>
    <w:p w14:paraId="465C0E09" w14:textId="77777777" w:rsidR="00353C72" w:rsidRDefault="00BE124A">
      <w:pPr>
        <w:pStyle w:val="Heading1"/>
        <w:numPr>
          <w:ilvl w:val="0"/>
          <w:numId w:val="7"/>
        </w:numPr>
        <w:rPr>
          <w:sz w:val="24"/>
          <w:szCs w:val="24"/>
        </w:rPr>
      </w:pPr>
      <w:r>
        <w:rPr>
          <w:rFonts w:ascii="Calibri" w:eastAsia="Calibri" w:hAnsi="Calibri" w:cs="Calibri"/>
          <w:sz w:val="24"/>
          <w:szCs w:val="24"/>
        </w:rPr>
        <w:t>CANCELLATION</w:t>
      </w:r>
    </w:p>
    <w:p w14:paraId="54934FDA" w14:textId="77777777" w:rsidR="00353C72" w:rsidRDefault="00BE124A">
      <w:pPr>
        <w:pStyle w:val="Heading1"/>
        <w:numPr>
          <w:ilvl w:val="0"/>
          <w:numId w:val="4"/>
        </w:numPr>
        <w:ind w:left="720" w:firstLine="0"/>
        <w:rPr>
          <w:rFonts w:ascii="Calibri" w:eastAsia="Calibri" w:hAnsi="Calibri" w:cs="Calibri"/>
          <w:b w:val="0"/>
          <w:sz w:val="24"/>
          <w:szCs w:val="24"/>
        </w:rPr>
      </w:pPr>
      <w:r>
        <w:rPr>
          <w:rFonts w:ascii="Calibri" w:eastAsia="Calibri" w:hAnsi="Calibri" w:cs="Calibri"/>
          <w:b w:val="0"/>
          <w:sz w:val="24"/>
          <w:szCs w:val="24"/>
        </w:rPr>
        <w:t>In the event of the Service Purchaser wishing to t</w:t>
      </w:r>
      <w:r>
        <w:rPr>
          <w:rFonts w:ascii="Calibri" w:eastAsia="Calibri" w:hAnsi="Calibri" w:cs="Calibri"/>
          <w:b w:val="0"/>
          <w:sz w:val="24"/>
          <w:szCs w:val="24"/>
        </w:rPr>
        <w:t>erminate this Agreement before the delivery of the Services has t</w:t>
      </w:r>
      <w:r>
        <w:rPr>
          <w:rFonts w:ascii="Calibri" w:eastAsia="Calibri" w:hAnsi="Calibri" w:cs="Calibri"/>
          <w:color w:val="111111"/>
          <w:sz w:val="24"/>
          <w:szCs w:val="24"/>
        </w:rPr>
        <w:t xml:space="preserve"> </w:t>
      </w:r>
      <w:r>
        <w:rPr>
          <w:rFonts w:ascii="Calibri" w:eastAsia="Calibri" w:hAnsi="Calibri" w:cs="Calibri"/>
          <w:b w:val="0"/>
          <w:color w:val="111111"/>
          <w:sz w:val="24"/>
          <w:szCs w:val="24"/>
        </w:rPr>
        <w:t>Service Purchaser</w:t>
      </w:r>
      <w:r>
        <w:rPr>
          <w:rFonts w:ascii="Calibri" w:eastAsia="Calibri" w:hAnsi="Calibri" w:cs="Calibri"/>
          <w:color w:val="111111"/>
          <w:sz w:val="24"/>
          <w:szCs w:val="24"/>
        </w:rPr>
        <w:t xml:space="preserve"> </w:t>
      </w:r>
      <w:r>
        <w:rPr>
          <w:rFonts w:ascii="Calibri" w:eastAsia="Calibri" w:hAnsi="Calibri" w:cs="Calibri"/>
          <w:b w:val="0"/>
          <w:sz w:val="24"/>
          <w:szCs w:val="24"/>
        </w:rPr>
        <w:t>taken place, the following shall apply:</w:t>
      </w:r>
    </w:p>
    <w:p w14:paraId="326B3D35" w14:textId="77777777" w:rsidR="00353C72" w:rsidRDefault="00BE124A">
      <w:pPr>
        <w:pStyle w:val="Heading2"/>
        <w:numPr>
          <w:ilvl w:val="1"/>
          <w:numId w:val="7"/>
        </w:numPr>
        <w:rPr>
          <w:rFonts w:ascii="Calibri" w:eastAsia="Calibri" w:hAnsi="Calibri" w:cs="Calibri"/>
          <w:sz w:val="24"/>
          <w:szCs w:val="24"/>
        </w:rPr>
      </w:pPr>
      <w:r>
        <w:rPr>
          <w:rFonts w:ascii="Calibri" w:eastAsia="Calibri" w:hAnsi="Calibri" w:cs="Calibri"/>
          <w:sz w:val="24"/>
          <w:szCs w:val="24"/>
        </w:rPr>
        <w:t>Notice to Terminate must be in writing and sent by post to YUAF at both the registered Office and the principal place of business;</w:t>
      </w:r>
    </w:p>
    <w:p w14:paraId="5717DA04" w14:textId="77777777" w:rsidR="00353C72" w:rsidRDefault="00BE124A">
      <w:pPr>
        <w:pStyle w:val="Heading2"/>
        <w:numPr>
          <w:ilvl w:val="1"/>
          <w:numId w:val="7"/>
        </w:numPr>
        <w:rPr>
          <w:rFonts w:ascii="Calibri" w:eastAsia="Calibri" w:hAnsi="Calibri" w:cs="Calibri"/>
          <w:sz w:val="24"/>
          <w:szCs w:val="24"/>
        </w:rPr>
      </w:pPr>
      <w:r>
        <w:rPr>
          <w:rFonts w:ascii="Calibri" w:eastAsia="Calibri" w:hAnsi="Calibri" w:cs="Calibri"/>
          <w:sz w:val="24"/>
          <w:szCs w:val="24"/>
        </w:rPr>
        <w:lastRenderedPageBreak/>
        <w:t>I</w:t>
      </w:r>
      <w:r>
        <w:rPr>
          <w:rFonts w:ascii="Calibri" w:eastAsia="Calibri" w:hAnsi="Calibri" w:cs="Calibri"/>
          <w:sz w:val="24"/>
          <w:szCs w:val="24"/>
        </w:rPr>
        <w:t>f written notice is received 12 or more weeks before the scheduled date for delivery of the Services there will be no cancellation charge;</w:t>
      </w:r>
    </w:p>
    <w:p w14:paraId="4913BB65" w14:textId="77777777" w:rsidR="00353C72" w:rsidRDefault="00BE124A">
      <w:pPr>
        <w:pStyle w:val="Heading2"/>
        <w:numPr>
          <w:ilvl w:val="1"/>
          <w:numId w:val="7"/>
        </w:numPr>
        <w:rPr>
          <w:rFonts w:ascii="Calibri" w:eastAsia="Calibri" w:hAnsi="Calibri" w:cs="Calibri"/>
          <w:sz w:val="24"/>
          <w:szCs w:val="24"/>
        </w:rPr>
      </w:pPr>
      <w:r>
        <w:rPr>
          <w:rFonts w:ascii="Calibri" w:eastAsia="Calibri" w:hAnsi="Calibri" w:cs="Calibri"/>
          <w:sz w:val="24"/>
          <w:szCs w:val="24"/>
        </w:rPr>
        <w:t>If written notice is received more than 6 but less than 12 weeks before the scheduled date for delivery of the Servic</w:t>
      </w:r>
      <w:r>
        <w:rPr>
          <w:rFonts w:ascii="Calibri" w:eastAsia="Calibri" w:hAnsi="Calibri" w:cs="Calibri"/>
          <w:sz w:val="24"/>
          <w:szCs w:val="24"/>
        </w:rPr>
        <w:t>es a cancellation charge of 50% of the total Fees plus VAT will apply;</w:t>
      </w:r>
    </w:p>
    <w:p w14:paraId="1508F9C5" w14:textId="77777777" w:rsidR="00353C72" w:rsidRDefault="00BE124A">
      <w:pPr>
        <w:pStyle w:val="Heading2"/>
        <w:numPr>
          <w:ilvl w:val="1"/>
          <w:numId w:val="7"/>
        </w:numPr>
        <w:rPr>
          <w:rFonts w:ascii="Calibri" w:eastAsia="Calibri" w:hAnsi="Calibri" w:cs="Calibri"/>
          <w:sz w:val="24"/>
          <w:szCs w:val="24"/>
        </w:rPr>
      </w:pPr>
      <w:r>
        <w:rPr>
          <w:rFonts w:ascii="Calibri" w:eastAsia="Calibri" w:hAnsi="Calibri" w:cs="Calibri"/>
          <w:sz w:val="24"/>
          <w:szCs w:val="24"/>
        </w:rPr>
        <w:t>If written notice is received less than 6 weeks before the scheduled date for delivery of the Services a cancellation charge of 100% of the total Fees plus VAT will apply;</w:t>
      </w:r>
    </w:p>
    <w:p w14:paraId="1462B982" w14:textId="77777777" w:rsidR="00353C72" w:rsidRDefault="00BE124A">
      <w:pPr>
        <w:pStyle w:val="Heading1"/>
        <w:numPr>
          <w:ilvl w:val="0"/>
          <w:numId w:val="7"/>
        </w:numPr>
        <w:jc w:val="left"/>
        <w:rPr>
          <w:rFonts w:ascii="Calibri" w:eastAsia="Calibri" w:hAnsi="Calibri" w:cs="Calibri"/>
          <w:sz w:val="24"/>
          <w:szCs w:val="24"/>
        </w:rPr>
      </w:pPr>
      <w:bookmarkStart w:id="3" w:name="_heading=h.3znysh7" w:colFirst="0" w:colLast="0"/>
      <w:bookmarkEnd w:id="3"/>
      <w:r>
        <w:rPr>
          <w:rFonts w:ascii="Calibri" w:eastAsia="Calibri" w:hAnsi="Calibri" w:cs="Calibri"/>
          <w:color w:val="111111"/>
          <w:sz w:val="24"/>
          <w:szCs w:val="24"/>
        </w:rPr>
        <w:t>Termination f</w:t>
      </w:r>
      <w:r>
        <w:rPr>
          <w:rFonts w:ascii="Calibri" w:eastAsia="Calibri" w:hAnsi="Calibri" w:cs="Calibri"/>
          <w:color w:val="111111"/>
          <w:sz w:val="24"/>
          <w:szCs w:val="24"/>
        </w:rPr>
        <w:t>or Breach or Insolvency</w:t>
      </w:r>
      <w:r>
        <w:rPr>
          <w:rFonts w:ascii="Calibri" w:eastAsia="Calibri" w:hAnsi="Calibri" w:cs="Calibri"/>
          <w:color w:val="111111"/>
          <w:sz w:val="24"/>
          <w:szCs w:val="24"/>
        </w:rPr>
        <w:br/>
      </w:r>
      <w:r>
        <w:rPr>
          <w:rFonts w:ascii="Calibri" w:eastAsia="Calibri" w:hAnsi="Calibri" w:cs="Calibri"/>
          <w:color w:val="111111"/>
          <w:sz w:val="24"/>
          <w:szCs w:val="24"/>
        </w:rPr>
        <w:br/>
      </w:r>
      <w:r>
        <w:rPr>
          <w:rFonts w:ascii="Calibri" w:eastAsia="Calibri" w:hAnsi="Calibri" w:cs="Calibri"/>
          <w:b w:val="0"/>
          <w:color w:val="111111"/>
          <w:sz w:val="24"/>
          <w:szCs w:val="24"/>
        </w:rPr>
        <w:t>YUAF may terminate this agreement on 7 days’ written notice to the Service Purchaser in the event that the Service Purchaser is in breach of the terms hereof and the breach has not been remedied within a reasonable time after being</w:t>
      </w:r>
      <w:r>
        <w:rPr>
          <w:rFonts w:ascii="Calibri" w:eastAsia="Calibri" w:hAnsi="Calibri" w:cs="Calibri"/>
          <w:b w:val="0"/>
          <w:color w:val="111111"/>
          <w:sz w:val="24"/>
          <w:szCs w:val="24"/>
        </w:rPr>
        <w:t xml:space="preserve"> notified.</w:t>
      </w:r>
      <w:r>
        <w:rPr>
          <w:rFonts w:ascii="Calibri" w:eastAsia="Calibri" w:hAnsi="Calibri" w:cs="Calibri"/>
          <w:b w:val="0"/>
          <w:color w:val="111111"/>
          <w:sz w:val="24"/>
          <w:szCs w:val="24"/>
        </w:rPr>
        <w:br/>
      </w:r>
      <w:r>
        <w:rPr>
          <w:rFonts w:ascii="Calibri" w:eastAsia="Calibri" w:hAnsi="Calibri" w:cs="Calibri"/>
          <w:b w:val="0"/>
          <w:color w:val="111111"/>
          <w:sz w:val="24"/>
          <w:szCs w:val="24"/>
        </w:rPr>
        <w:br/>
        <w:t>YUAF may terminate this agreement forthwith if the purchaser becomes insolvent</w:t>
      </w:r>
    </w:p>
    <w:p w14:paraId="2A7379E2" w14:textId="77777777" w:rsidR="00353C72" w:rsidRDefault="00BE124A">
      <w:pPr>
        <w:pStyle w:val="Heading1"/>
        <w:numPr>
          <w:ilvl w:val="0"/>
          <w:numId w:val="7"/>
        </w:numPr>
        <w:jc w:val="left"/>
        <w:rPr>
          <w:rFonts w:ascii="Calibri" w:eastAsia="Calibri" w:hAnsi="Calibri" w:cs="Calibri"/>
          <w:sz w:val="24"/>
          <w:szCs w:val="24"/>
        </w:rPr>
      </w:pPr>
      <w:r>
        <w:rPr>
          <w:rFonts w:ascii="Calibri" w:eastAsia="Calibri" w:hAnsi="Calibri" w:cs="Calibri"/>
          <w:color w:val="111111"/>
          <w:sz w:val="24"/>
          <w:szCs w:val="24"/>
        </w:rPr>
        <w:t>Force Majeure</w:t>
      </w:r>
      <w:r>
        <w:rPr>
          <w:rFonts w:ascii="Calibri" w:eastAsia="Calibri" w:hAnsi="Calibri" w:cs="Calibri"/>
          <w:color w:val="111111"/>
          <w:sz w:val="24"/>
          <w:szCs w:val="24"/>
        </w:rPr>
        <w:br/>
      </w:r>
      <w:r>
        <w:rPr>
          <w:rFonts w:ascii="Calibri" w:eastAsia="Calibri" w:hAnsi="Calibri" w:cs="Calibri"/>
          <w:color w:val="111111"/>
          <w:sz w:val="24"/>
          <w:szCs w:val="24"/>
        </w:rPr>
        <w:br/>
      </w:r>
      <w:r>
        <w:rPr>
          <w:rFonts w:ascii="Calibri" w:eastAsia="Calibri" w:hAnsi="Calibri" w:cs="Calibri"/>
          <w:b w:val="0"/>
          <w:color w:val="111111"/>
          <w:sz w:val="24"/>
          <w:szCs w:val="24"/>
        </w:rPr>
        <w:t>YUAF shall not be liable for any failure or delay in performing its obligations under this agreement where such failure or delay results from any caus</w:t>
      </w:r>
      <w:r>
        <w:rPr>
          <w:rFonts w:ascii="Calibri" w:eastAsia="Calibri" w:hAnsi="Calibri" w:cs="Calibri"/>
          <w:b w:val="0"/>
          <w:color w:val="111111"/>
          <w:sz w:val="24"/>
          <w:szCs w:val="24"/>
        </w:rPr>
        <w:t>e that is beyond the reasonable control of YUAF. such causes include, but are not limited to: internet service provider failure, power failure, civil unrest, industrial action, fire, floods, storms, earthquakes, acts of war, acts of terrorism, governmental</w:t>
      </w:r>
      <w:r>
        <w:rPr>
          <w:rFonts w:ascii="Calibri" w:eastAsia="Calibri" w:hAnsi="Calibri" w:cs="Calibri"/>
          <w:b w:val="0"/>
          <w:color w:val="111111"/>
          <w:sz w:val="24"/>
          <w:szCs w:val="24"/>
        </w:rPr>
        <w:t xml:space="preserve"> action, or any other event that is beyond the control of YUAF</w:t>
      </w:r>
      <w:r>
        <w:rPr>
          <w:rFonts w:ascii="Calibri" w:eastAsia="Calibri" w:hAnsi="Calibri" w:cs="Calibri"/>
          <w:color w:val="111111"/>
          <w:sz w:val="24"/>
          <w:szCs w:val="24"/>
        </w:rPr>
        <w:t>.</w:t>
      </w:r>
    </w:p>
    <w:p w14:paraId="2B179BC9" w14:textId="77777777" w:rsidR="00353C72" w:rsidRDefault="00353C72">
      <w:pPr>
        <w:ind w:left="720"/>
      </w:pPr>
    </w:p>
    <w:p w14:paraId="43C028D7" w14:textId="77777777" w:rsidR="00353C72" w:rsidRDefault="00353C72">
      <w:pPr>
        <w:ind w:left="720"/>
      </w:pPr>
    </w:p>
    <w:p w14:paraId="3DEB8A23" w14:textId="77777777" w:rsidR="00353C72" w:rsidRDefault="00BE124A">
      <w:pPr>
        <w:pStyle w:val="Heading1"/>
        <w:numPr>
          <w:ilvl w:val="0"/>
          <w:numId w:val="7"/>
        </w:numPr>
        <w:jc w:val="left"/>
        <w:rPr>
          <w:sz w:val="24"/>
          <w:szCs w:val="24"/>
        </w:rPr>
      </w:pPr>
      <w:r>
        <w:rPr>
          <w:rFonts w:ascii="Calibri" w:eastAsia="Calibri" w:hAnsi="Calibri" w:cs="Calibri"/>
          <w:color w:val="111111"/>
          <w:sz w:val="24"/>
          <w:szCs w:val="24"/>
        </w:rPr>
        <w:t>NOTICES</w:t>
      </w:r>
    </w:p>
    <w:p w14:paraId="101F25E0" w14:textId="77777777" w:rsidR="00353C72" w:rsidRDefault="00BE124A">
      <w:pPr>
        <w:numPr>
          <w:ilvl w:val="1"/>
          <w:numId w:val="2"/>
        </w:numPr>
        <w:pBdr>
          <w:top w:val="nil"/>
          <w:left w:val="nil"/>
          <w:bottom w:val="nil"/>
          <w:right w:val="nil"/>
          <w:between w:val="nil"/>
        </w:pBdr>
        <w:tabs>
          <w:tab w:val="left" w:pos="1134"/>
          <w:tab w:val="left" w:pos="1701"/>
          <w:tab w:val="left" w:pos="2268"/>
        </w:tabs>
        <w:spacing w:after="240" w:line="240" w:lineRule="auto"/>
        <w:jc w:val="both"/>
        <w:rPr>
          <w:color w:val="000000"/>
          <w:sz w:val="24"/>
          <w:szCs w:val="24"/>
        </w:rPr>
      </w:pPr>
      <w:r>
        <w:rPr>
          <w:color w:val="000000"/>
          <w:sz w:val="24"/>
          <w:szCs w:val="24"/>
          <w:u w:val="single"/>
        </w:rPr>
        <w:t>Service of notices</w:t>
      </w:r>
    </w:p>
    <w:p w14:paraId="15FCCEF4" w14:textId="77777777" w:rsidR="00353C72" w:rsidRDefault="00BE124A">
      <w:pPr>
        <w:numPr>
          <w:ilvl w:val="1"/>
          <w:numId w:val="2"/>
        </w:numPr>
        <w:pBdr>
          <w:top w:val="nil"/>
          <w:left w:val="nil"/>
          <w:bottom w:val="nil"/>
          <w:right w:val="nil"/>
          <w:between w:val="nil"/>
        </w:pBdr>
        <w:tabs>
          <w:tab w:val="left" w:pos="1134"/>
          <w:tab w:val="left" w:pos="1701"/>
          <w:tab w:val="left" w:pos="2268"/>
        </w:tabs>
        <w:spacing w:after="240" w:line="240" w:lineRule="auto"/>
        <w:jc w:val="both"/>
        <w:rPr>
          <w:color w:val="000000"/>
          <w:sz w:val="24"/>
          <w:szCs w:val="24"/>
        </w:rPr>
      </w:pPr>
      <w:r>
        <w:rPr>
          <w:color w:val="000000"/>
          <w:sz w:val="24"/>
          <w:szCs w:val="24"/>
        </w:rPr>
        <w:t>Any notice or other document required or authorised to be served or given under this Agreement shall be in writing and shall only be deemed to be sufficiently served:</w:t>
      </w:r>
    </w:p>
    <w:p w14:paraId="1E9C328C" w14:textId="77777777" w:rsidR="00353C72" w:rsidRDefault="00BE124A">
      <w:pPr>
        <w:tabs>
          <w:tab w:val="left" w:pos="567"/>
          <w:tab w:val="left" w:pos="1134"/>
          <w:tab w:val="left" w:pos="1701"/>
          <w:tab w:val="left" w:pos="2268"/>
        </w:tabs>
        <w:spacing w:line="480" w:lineRule="auto"/>
        <w:ind w:left="1134" w:hanging="1134"/>
        <w:jc w:val="both"/>
        <w:rPr>
          <w:sz w:val="24"/>
          <w:szCs w:val="24"/>
        </w:rPr>
      </w:pPr>
      <w:r>
        <w:rPr>
          <w:sz w:val="24"/>
          <w:szCs w:val="24"/>
        </w:rPr>
        <w:lastRenderedPageBreak/>
        <w:tab/>
        <w:t>(a)</w:t>
      </w:r>
      <w:r>
        <w:rPr>
          <w:sz w:val="24"/>
          <w:szCs w:val="24"/>
        </w:rPr>
        <w:tab/>
        <w:t>in the case of service on the Service Purchaser if posted in an envelope addressed t</w:t>
      </w:r>
      <w:r>
        <w:rPr>
          <w:sz w:val="24"/>
          <w:szCs w:val="24"/>
        </w:rPr>
        <w:t>o the Service Purchaser by first class post at the Service Purchaser 's address as appears in this Agreement or as last notified in writing to YUAF (the Service Purchaser to give notification to YUAF as soon as practicable after any change of address of th</w:t>
      </w:r>
      <w:r>
        <w:rPr>
          <w:sz w:val="24"/>
          <w:szCs w:val="24"/>
        </w:rPr>
        <w:t>e Service Purchaser’s registered office) or as revealed as being the Service Purchaser's current registered office by a company search (whether or not notified to YUAF); and</w:t>
      </w:r>
    </w:p>
    <w:p w14:paraId="694BD868" w14:textId="77777777" w:rsidR="00353C72" w:rsidRDefault="00BE124A">
      <w:pPr>
        <w:tabs>
          <w:tab w:val="left" w:pos="567"/>
          <w:tab w:val="left" w:pos="1134"/>
          <w:tab w:val="left" w:pos="1701"/>
          <w:tab w:val="left" w:pos="2268"/>
        </w:tabs>
        <w:spacing w:line="480" w:lineRule="auto"/>
        <w:ind w:left="1134" w:hanging="1134"/>
        <w:jc w:val="both"/>
        <w:rPr>
          <w:sz w:val="24"/>
          <w:szCs w:val="24"/>
        </w:rPr>
      </w:pPr>
      <w:r>
        <w:rPr>
          <w:sz w:val="24"/>
          <w:szCs w:val="24"/>
        </w:rPr>
        <w:tab/>
        <w:t>(b)</w:t>
      </w:r>
      <w:r>
        <w:rPr>
          <w:sz w:val="24"/>
          <w:szCs w:val="24"/>
        </w:rPr>
        <w:tab/>
        <w:t>in the case of service on YUAF if posted by first class post in an envelope a</w:t>
      </w:r>
      <w:r>
        <w:rPr>
          <w:sz w:val="24"/>
          <w:szCs w:val="24"/>
        </w:rPr>
        <w:t>ddressed to YUAF at YUAF's registered office or at any other address which the Service Purchaser may have previously been notified in writing by YUAF as the address at which YUAF will accept service of notices</w:t>
      </w:r>
    </w:p>
    <w:p w14:paraId="1DBA0CCA" w14:textId="77777777" w:rsidR="00353C72" w:rsidRDefault="00BE124A">
      <w:pPr>
        <w:tabs>
          <w:tab w:val="left" w:pos="567"/>
          <w:tab w:val="left" w:pos="1134"/>
          <w:tab w:val="left" w:pos="1701"/>
          <w:tab w:val="left" w:pos="2268"/>
        </w:tabs>
        <w:spacing w:line="480" w:lineRule="auto"/>
        <w:ind w:left="1080" w:hanging="1080"/>
        <w:jc w:val="both"/>
        <w:rPr>
          <w:sz w:val="24"/>
          <w:szCs w:val="24"/>
        </w:rPr>
      </w:pPr>
      <w:r>
        <w:rPr>
          <w:sz w:val="24"/>
          <w:szCs w:val="24"/>
        </w:rPr>
        <w:tab/>
      </w:r>
      <w:r>
        <w:rPr>
          <w:sz w:val="24"/>
          <w:szCs w:val="24"/>
        </w:rPr>
        <w:tab/>
      </w:r>
      <w:r>
        <w:rPr>
          <w:sz w:val="24"/>
          <w:szCs w:val="24"/>
          <w:u w:val="single"/>
        </w:rPr>
        <w:t>PROVIDED THAT</w:t>
      </w:r>
      <w:r>
        <w:rPr>
          <w:sz w:val="24"/>
          <w:szCs w:val="24"/>
        </w:rPr>
        <w:t xml:space="preserve"> in the case of service by post</w:t>
      </w:r>
      <w:r>
        <w:rPr>
          <w:sz w:val="24"/>
          <w:szCs w:val="24"/>
        </w:rPr>
        <w:t xml:space="preserve"> service shall be deemed to have been effected 24 hours after posting (excluding any intervening Saturdays Sundays or bank or other public holiday)</w:t>
      </w:r>
    </w:p>
    <w:p w14:paraId="0589504B" w14:textId="77777777" w:rsidR="00353C72" w:rsidRDefault="00BE124A">
      <w:pPr>
        <w:pStyle w:val="Heading1"/>
        <w:numPr>
          <w:ilvl w:val="0"/>
          <w:numId w:val="7"/>
        </w:numPr>
        <w:jc w:val="left"/>
        <w:rPr>
          <w:sz w:val="24"/>
          <w:szCs w:val="24"/>
        </w:rPr>
      </w:pPr>
      <w:r>
        <w:rPr>
          <w:rFonts w:ascii="Calibri" w:eastAsia="Calibri" w:hAnsi="Calibri" w:cs="Calibri"/>
          <w:color w:val="111111"/>
          <w:sz w:val="24"/>
          <w:szCs w:val="24"/>
        </w:rPr>
        <w:t>CONFIDENTIALITY</w:t>
      </w:r>
    </w:p>
    <w:p w14:paraId="7FD9F57B" w14:textId="77777777" w:rsidR="00353C72" w:rsidRDefault="00BE124A">
      <w:pPr>
        <w:pStyle w:val="Heading1"/>
        <w:numPr>
          <w:ilvl w:val="0"/>
          <w:numId w:val="4"/>
        </w:numPr>
        <w:ind w:left="720" w:firstLine="0"/>
        <w:jc w:val="left"/>
        <w:rPr>
          <w:rFonts w:ascii="Calibri" w:eastAsia="Calibri" w:hAnsi="Calibri" w:cs="Calibri"/>
          <w:b w:val="0"/>
          <w:color w:val="111111"/>
          <w:sz w:val="24"/>
          <w:szCs w:val="24"/>
        </w:rPr>
      </w:pPr>
      <w:r>
        <w:rPr>
          <w:rFonts w:ascii="Calibri" w:eastAsia="Calibri" w:hAnsi="Calibri" w:cs="Calibri"/>
          <w:b w:val="0"/>
          <w:color w:val="111111"/>
          <w:sz w:val="24"/>
          <w:szCs w:val="24"/>
        </w:rPr>
        <w:t xml:space="preserve">The terms of this agreement shall be maintained confidentially by the parties and shall not </w:t>
      </w:r>
      <w:r>
        <w:rPr>
          <w:rFonts w:ascii="Calibri" w:eastAsia="Calibri" w:hAnsi="Calibri" w:cs="Calibri"/>
          <w:b w:val="0"/>
          <w:color w:val="111111"/>
          <w:sz w:val="24"/>
          <w:szCs w:val="24"/>
        </w:rPr>
        <w:t>be disclosed to any third party by either party without the consent of the other except as may be required by law</w:t>
      </w:r>
    </w:p>
    <w:p w14:paraId="67AB5E47" w14:textId="77777777" w:rsidR="00353C72" w:rsidRDefault="00BE124A">
      <w:pPr>
        <w:pStyle w:val="Heading1"/>
        <w:numPr>
          <w:ilvl w:val="0"/>
          <w:numId w:val="7"/>
        </w:numPr>
        <w:jc w:val="left"/>
        <w:rPr>
          <w:sz w:val="24"/>
          <w:szCs w:val="24"/>
        </w:rPr>
      </w:pPr>
      <w:r>
        <w:rPr>
          <w:rFonts w:ascii="Calibri" w:eastAsia="Calibri" w:hAnsi="Calibri" w:cs="Calibri"/>
          <w:sz w:val="24"/>
          <w:szCs w:val="24"/>
        </w:rPr>
        <w:t xml:space="preserve"> </w:t>
      </w:r>
      <w:r>
        <w:rPr>
          <w:rFonts w:ascii="Calibri" w:eastAsia="Calibri" w:hAnsi="Calibri" w:cs="Calibri"/>
          <w:sz w:val="24"/>
          <w:szCs w:val="24"/>
        </w:rPr>
        <w:t>RIGHTS OF THIRD PARTIES</w:t>
      </w:r>
    </w:p>
    <w:p w14:paraId="344CA788" w14:textId="77777777" w:rsidR="00353C72" w:rsidRDefault="00BE124A">
      <w:pPr>
        <w:numPr>
          <w:ilvl w:val="0"/>
          <w:numId w:val="2"/>
        </w:numPr>
        <w:pBdr>
          <w:top w:val="nil"/>
          <w:left w:val="nil"/>
          <w:bottom w:val="nil"/>
          <w:right w:val="nil"/>
          <w:between w:val="nil"/>
        </w:pBdr>
        <w:spacing w:after="240" w:line="240" w:lineRule="auto"/>
        <w:jc w:val="both"/>
        <w:rPr>
          <w:color w:val="000000"/>
          <w:sz w:val="24"/>
          <w:szCs w:val="24"/>
        </w:rPr>
      </w:pPr>
      <w:r>
        <w:rPr>
          <w:color w:val="000000"/>
          <w:sz w:val="24"/>
          <w:szCs w:val="24"/>
        </w:rPr>
        <w:t>A person who is not party to this agreement has no right under the Contracts (Rights of Third Parties) Act 1999 to enforce any term of this agreement.  This clause does not affect any right or remedy of any person which exists or is available otherwise tha</w:t>
      </w:r>
      <w:r>
        <w:rPr>
          <w:color w:val="000000"/>
          <w:sz w:val="24"/>
          <w:szCs w:val="24"/>
        </w:rPr>
        <w:t>n pursuant to that Act.</w:t>
      </w:r>
    </w:p>
    <w:p w14:paraId="7BC3C8CC" w14:textId="77777777" w:rsidR="00353C72" w:rsidRDefault="00BE124A">
      <w:pPr>
        <w:pStyle w:val="Heading1"/>
        <w:numPr>
          <w:ilvl w:val="0"/>
          <w:numId w:val="7"/>
        </w:numPr>
        <w:rPr>
          <w:sz w:val="24"/>
          <w:szCs w:val="24"/>
        </w:rPr>
      </w:pPr>
      <w:bookmarkStart w:id="4" w:name="_heading=h.2et92p0" w:colFirst="0" w:colLast="0"/>
      <w:bookmarkEnd w:id="4"/>
      <w:r>
        <w:rPr>
          <w:rFonts w:ascii="Calibri" w:eastAsia="Calibri" w:hAnsi="Calibri" w:cs="Calibri"/>
          <w:sz w:val="24"/>
          <w:szCs w:val="24"/>
        </w:rPr>
        <w:lastRenderedPageBreak/>
        <w:t>JURISDICTION</w:t>
      </w:r>
    </w:p>
    <w:p w14:paraId="20FB2363" w14:textId="77777777" w:rsidR="00353C72" w:rsidRDefault="00BE124A">
      <w:pPr>
        <w:ind w:left="360" w:firstLine="360"/>
        <w:rPr>
          <w:sz w:val="24"/>
          <w:szCs w:val="24"/>
        </w:rPr>
      </w:pPr>
      <w:r>
        <w:rPr>
          <w:sz w:val="24"/>
          <w:szCs w:val="24"/>
        </w:rPr>
        <w:t>This Agreement is governed by the laws of England &amp; Wales</w:t>
      </w:r>
    </w:p>
    <w:p w14:paraId="5D894862" w14:textId="77777777" w:rsidR="00353C72" w:rsidRDefault="00BE124A">
      <w:pPr>
        <w:pStyle w:val="Heading1"/>
        <w:numPr>
          <w:ilvl w:val="0"/>
          <w:numId w:val="7"/>
        </w:numPr>
        <w:rPr>
          <w:sz w:val="24"/>
          <w:szCs w:val="24"/>
        </w:rPr>
      </w:pPr>
      <w:bookmarkStart w:id="5" w:name="_heading=h.tyjcwt" w:colFirst="0" w:colLast="0"/>
      <w:bookmarkEnd w:id="5"/>
      <w:r>
        <w:rPr>
          <w:rFonts w:ascii="Calibri" w:eastAsia="Calibri" w:hAnsi="Calibri" w:cs="Calibri"/>
          <w:sz w:val="24"/>
          <w:szCs w:val="24"/>
        </w:rPr>
        <w:t>ENTIRE AGREEMENT</w:t>
      </w:r>
    </w:p>
    <w:p w14:paraId="76AAB303" w14:textId="77777777" w:rsidR="00353C72" w:rsidRDefault="00BE124A">
      <w:pPr>
        <w:pStyle w:val="Heading1"/>
        <w:numPr>
          <w:ilvl w:val="0"/>
          <w:numId w:val="4"/>
        </w:numPr>
        <w:ind w:left="720" w:firstLine="0"/>
        <w:rPr>
          <w:rFonts w:ascii="Calibri" w:eastAsia="Calibri" w:hAnsi="Calibri" w:cs="Calibri"/>
          <w:b w:val="0"/>
          <w:sz w:val="24"/>
          <w:szCs w:val="24"/>
        </w:rPr>
      </w:pPr>
      <w:r>
        <w:rPr>
          <w:rFonts w:ascii="Calibri" w:eastAsia="Calibri" w:hAnsi="Calibri" w:cs="Calibri"/>
          <w:b w:val="0"/>
          <w:sz w:val="24"/>
          <w:szCs w:val="24"/>
        </w:rPr>
        <w:t>The Service Purchaser confirms that it is not entering into this agreement in reliance upon any representation or warranty whether express or implied given by or on behalf of YUAF other than any contained in any written communication. This agreement contai</w:t>
      </w:r>
      <w:r>
        <w:rPr>
          <w:rFonts w:ascii="Calibri" w:eastAsia="Calibri" w:hAnsi="Calibri" w:cs="Calibri"/>
          <w:b w:val="0"/>
          <w:sz w:val="24"/>
          <w:szCs w:val="24"/>
        </w:rPr>
        <w:t>ns the whole agreement between YUAF and the Service Purchaser relating to the provision of the Services and supersedes all previous agreements between such parties on such matters</w:t>
      </w:r>
    </w:p>
    <w:p w14:paraId="0DA26B03" w14:textId="77777777" w:rsidR="00353C72" w:rsidRDefault="00BE124A">
      <w:pPr>
        <w:pStyle w:val="Heading1"/>
        <w:numPr>
          <w:ilvl w:val="0"/>
          <w:numId w:val="4"/>
        </w:numPr>
        <w:ind w:left="720" w:firstLine="0"/>
        <w:rPr>
          <w:rFonts w:ascii="Calibri" w:eastAsia="Calibri" w:hAnsi="Calibri" w:cs="Calibri"/>
          <w:b w:val="0"/>
          <w:sz w:val="24"/>
          <w:szCs w:val="24"/>
        </w:rPr>
      </w:pPr>
      <w:r>
        <w:rPr>
          <w:rFonts w:ascii="Calibri" w:eastAsia="Calibri" w:hAnsi="Calibri" w:cs="Calibri"/>
          <w:sz w:val="24"/>
          <w:szCs w:val="24"/>
        </w:rPr>
        <w:t>AS WITNESS</w:t>
      </w:r>
      <w:r>
        <w:rPr>
          <w:rFonts w:ascii="Calibri" w:eastAsia="Calibri" w:hAnsi="Calibri" w:cs="Calibri"/>
          <w:b w:val="0"/>
          <w:sz w:val="24"/>
          <w:szCs w:val="24"/>
        </w:rPr>
        <w:t xml:space="preserve"> the hands of the duly authorised agents of the parties the day an</w:t>
      </w:r>
      <w:r>
        <w:rPr>
          <w:rFonts w:ascii="Calibri" w:eastAsia="Calibri" w:hAnsi="Calibri" w:cs="Calibri"/>
          <w:b w:val="0"/>
          <w:sz w:val="24"/>
          <w:szCs w:val="24"/>
        </w:rPr>
        <w:t>d year appearing on page 1 hereof</w:t>
      </w:r>
    </w:p>
    <w:p w14:paraId="2AEFFB60" w14:textId="77777777" w:rsidR="00353C72" w:rsidRDefault="00353C72"/>
    <w:p w14:paraId="538B6EEF" w14:textId="77777777" w:rsidR="00353C72" w:rsidRDefault="00353C72"/>
    <w:p w14:paraId="272BB798" w14:textId="77777777" w:rsidR="00353C72" w:rsidRDefault="00353C72"/>
    <w:p w14:paraId="532F03DB" w14:textId="77777777" w:rsidR="00353C72" w:rsidRDefault="00353C72"/>
    <w:p w14:paraId="4DB3C6E5" w14:textId="77777777" w:rsidR="00353C72" w:rsidRDefault="00353C72"/>
    <w:p w14:paraId="04E20CF9" w14:textId="77777777" w:rsidR="00353C72" w:rsidRDefault="00353C72"/>
    <w:p w14:paraId="6F184E66" w14:textId="77777777" w:rsidR="00353C72" w:rsidRDefault="00353C72"/>
    <w:p w14:paraId="128483C3" w14:textId="77777777" w:rsidR="00353C72" w:rsidRDefault="00353C72"/>
    <w:p w14:paraId="00BF881D" w14:textId="77777777" w:rsidR="00353C72" w:rsidRDefault="00BE124A">
      <w:pPr>
        <w:pBdr>
          <w:top w:val="nil"/>
          <w:left w:val="nil"/>
          <w:bottom w:val="nil"/>
          <w:right w:val="nil"/>
          <w:between w:val="nil"/>
        </w:pBdr>
        <w:spacing w:after="0" w:line="276" w:lineRule="auto"/>
        <w:rPr>
          <w:color w:val="000000"/>
          <w:sz w:val="24"/>
          <w:szCs w:val="24"/>
        </w:rPr>
      </w:pPr>
      <w:r>
        <w:rPr>
          <w:b/>
          <w:color w:val="000000"/>
          <w:sz w:val="24"/>
          <w:szCs w:val="24"/>
        </w:rPr>
        <w:t>Signed on behalf of the Service Purchaser:</w:t>
      </w:r>
      <w:r>
        <w:rPr>
          <w:color w:val="000000"/>
          <w:sz w:val="24"/>
          <w:szCs w:val="24"/>
        </w:rPr>
        <w:t xml:space="preserve"> </w:t>
      </w:r>
    </w:p>
    <w:p w14:paraId="4ED583D2" w14:textId="42A470F8" w:rsidR="00353C72" w:rsidRDefault="00BE124A">
      <w:pPr>
        <w:pBdr>
          <w:top w:val="nil"/>
          <w:left w:val="nil"/>
          <w:bottom w:val="nil"/>
          <w:right w:val="nil"/>
          <w:between w:val="nil"/>
        </w:pBdr>
        <w:spacing w:after="0" w:line="276" w:lineRule="auto"/>
        <w:rPr>
          <w:color w:val="000000"/>
          <w:sz w:val="24"/>
          <w:szCs w:val="24"/>
        </w:rPr>
      </w:pPr>
      <w:r>
        <w:rPr>
          <w:color w:val="000000"/>
          <w:sz w:val="24"/>
          <w:szCs w:val="24"/>
        </w:rPr>
        <w:t>Name:  Sean Thomson</w:t>
      </w:r>
      <w:r>
        <w:rPr>
          <w:color w:val="000000"/>
          <w:sz w:val="24"/>
          <w:szCs w:val="24"/>
        </w:rPr>
        <w:tab/>
      </w:r>
      <w:r>
        <w:rPr>
          <w:color w:val="000000"/>
          <w:sz w:val="24"/>
          <w:szCs w:val="24"/>
        </w:rPr>
        <w:tab/>
      </w:r>
    </w:p>
    <w:p w14:paraId="702EED79" w14:textId="77777777" w:rsidR="00353C72" w:rsidRDefault="00BE124A">
      <w:pPr>
        <w:pBdr>
          <w:top w:val="nil"/>
          <w:left w:val="nil"/>
          <w:bottom w:val="nil"/>
          <w:right w:val="nil"/>
          <w:between w:val="nil"/>
        </w:pBdr>
        <w:spacing w:after="0" w:line="276" w:lineRule="auto"/>
        <w:rPr>
          <w:color w:val="000000"/>
          <w:sz w:val="24"/>
          <w:szCs w:val="24"/>
        </w:rPr>
      </w:pPr>
      <w:r>
        <w:rPr>
          <w:color w:val="000000"/>
          <w:sz w:val="24"/>
          <w:szCs w:val="24"/>
        </w:rPr>
        <w:t xml:space="preserve"> </w:t>
      </w:r>
    </w:p>
    <w:p w14:paraId="53592C9F" w14:textId="56911190" w:rsidR="00353C72" w:rsidRDefault="00BE124A">
      <w:pPr>
        <w:pBdr>
          <w:top w:val="nil"/>
          <w:left w:val="nil"/>
          <w:bottom w:val="nil"/>
          <w:right w:val="nil"/>
          <w:between w:val="nil"/>
        </w:pBdr>
        <w:spacing w:after="0" w:line="276" w:lineRule="auto"/>
        <w:rPr>
          <w:color w:val="000000"/>
          <w:sz w:val="24"/>
          <w:szCs w:val="24"/>
        </w:rPr>
      </w:pPr>
      <w:r>
        <w:rPr>
          <w:color w:val="000000"/>
          <w:sz w:val="24"/>
          <w:szCs w:val="24"/>
        </w:rPr>
        <w:t>Designation</w:t>
      </w:r>
      <w:r>
        <w:rPr>
          <w:b/>
          <w:color w:val="1F497D"/>
          <w:sz w:val="24"/>
          <w:szCs w:val="24"/>
        </w:rPr>
        <w:t>: Head of Community Safety, LBWF</w:t>
      </w:r>
      <w:r>
        <w:rPr>
          <w:b/>
          <w:color w:val="1F497D"/>
          <w:sz w:val="24"/>
          <w:szCs w:val="24"/>
        </w:rPr>
        <w:t xml:space="preserve"> </w:t>
      </w:r>
      <w:r>
        <w:rPr>
          <w:b/>
          <w:color w:val="1F497D"/>
          <w:sz w:val="24"/>
          <w:szCs w:val="24"/>
        </w:rPr>
        <w:tab/>
      </w:r>
      <w:r>
        <w:rPr>
          <w:b/>
          <w:color w:val="1F497D"/>
          <w:sz w:val="24"/>
          <w:szCs w:val="24"/>
        </w:rPr>
        <w:tab/>
      </w:r>
    </w:p>
    <w:p w14:paraId="1F11BEBC" w14:textId="1FC4FD60" w:rsidR="00353C72" w:rsidRDefault="00BE124A">
      <w:pPr>
        <w:pBdr>
          <w:top w:val="nil"/>
          <w:left w:val="nil"/>
          <w:bottom w:val="nil"/>
          <w:right w:val="nil"/>
          <w:between w:val="nil"/>
        </w:pBdr>
        <w:spacing w:after="0" w:line="276" w:lineRule="auto"/>
        <w:rPr>
          <w:color w:val="000000"/>
          <w:sz w:val="24"/>
          <w:szCs w:val="24"/>
        </w:rPr>
      </w:pPr>
      <w:r>
        <w:rPr>
          <w:b/>
          <w:noProof/>
          <w:color w:val="000000"/>
          <w:sz w:val="24"/>
          <w:szCs w:val="24"/>
        </w:rPr>
        <w:drawing>
          <wp:anchor distT="0" distB="0" distL="114300" distR="114300" simplePos="0" relativeHeight="251658240" behindDoc="0" locked="0" layoutInCell="1" allowOverlap="1" wp14:anchorId="4B7B8163" wp14:editId="12749DB0">
            <wp:simplePos x="0" y="0"/>
            <wp:positionH relativeFrom="column">
              <wp:posOffset>812801</wp:posOffset>
            </wp:positionH>
            <wp:positionV relativeFrom="paragraph">
              <wp:posOffset>43180</wp:posOffset>
            </wp:positionV>
            <wp:extent cx="1501510" cy="476250"/>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05736" cy="4775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6CEE627" w14:textId="51C7E1B9" w:rsidR="00353C72" w:rsidRDefault="00BE124A">
      <w:pPr>
        <w:pBdr>
          <w:top w:val="nil"/>
          <w:left w:val="nil"/>
          <w:bottom w:val="nil"/>
          <w:right w:val="nil"/>
          <w:between w:val="nil"/>
        </w:pBdr>
        <w:spacing w:after="0" w:line="276" w:lineRule="auto"/>
        <w:rPr>
          <w:color w:val="000000"/>
          <w:sz w:val="24"/>
          <w:szCs w:val="24"/>
        </w:rPr>
      </w:pPr>
      <w:r>
        <w:rPr>
          <w:b/>
          <w:color w:val="000000"/>
          <w:sz w:val="24"/>
          <w:szCs w:val="24"/>
        </w:rPr>
        <w:t xml:space="preserve">Signature: </w:t>
      </w:r>
    </w:p>
    <w:p w14:paraId="4A600DF4" w14:textId="2E55770D" w:rsidR="00353C72" w:rsidRDefault="00353C72">
      <w:pPr>
        <w:pBdr>
          <w:top w:val="nil"/>
          <w:left w:val="nil"/>
          <w:bottom w:val="nil"/>
          <w:right w:val="nil"/>
          <w:between w:val="nil"/>
        </w:pBdr>
        <w:spacing w:after="0" w:line="276" w:lineRule="auto"/>
        <w:rPr>
          <w:color w:val="000000"/>
          <w:sz w:val="24"/>
          <w:szCs w:val="24"/>
          <w:shd w:val="clear" w:color="auto" w:fill="CCCCCC"/>
        </w:rPr>
      </w:pPr>
    </w:p>
    <w:p w14:paraId="620434C9" w14:textId="421CB925" w:rsidR="00353C72" w:rsidRDefault="00BE124A">
      <w:pPr>
        <w:pBdr>
          <w:top w:val="nil"/>
          <w:left w:val="nil"/>
          <w:bottom w:val="nil"/>
          <w:right w:val="nil"/>
          <w:between w:val="nil"/>
        </w:pBdr>
        <w:spacing w:after="0" w:line="276" w:lineRule="auto"/>
        <w:rPr>
          <w:color w:val="000000"/>
          <w:sz w:val="24"/>
          <w:szCs w:val="24"/>
          <w:highlight w:val="white"/>
        </w:rPr>
      </w:pPr>
      <w:r>
        <w:rPr>
          <w:color w:val="000000"/>
          <w:sz w:val="24"/>
          <w:szCs w:val="24"/>
          <w:highlight w:val="white"/>
        </w:rPr>
        <w:t>Date______7</w:t>
      </w:r>
      <w:r w:rsidRPr="00BE124A">
        <w:rPr>
          <w:color w:val="000000"/>
          <w:sz w:val="24"/>
          <w:szCs w:val="24"/>
          <w:highlight w:val="white"/>
          <w:vertAlign w:val="superscript"/>
        </w:rPr>
        <w:t>th</w:t>
      </w:r>
      <w:r>
        <w:rPr>
          <w:color w:val="000000"/>
          <w:sz w:val="24"/>
          <w:szCs w:val="24"/>
          <w:highlight w:val="white"/>
        </w:rPr>
        <w:t xml:space="preserve"> March 2023</w:t>
      </w:r>
      <w:r>
        <w:rPr>
          <w:color w:val="000000"/>
          <w:sz w:val="24"/>
          <w:szCs w:val="24"/>
          <w:highlight w:val="white"/>
        </w:rPr>
        <w:t>___________________________</w:t>
      </w:r>
    </w:p>
    <w:p w14:paraId="5669F97B" w14:textId="77777777" w:rsidR="00353C72" w:rsidRDefault="00353C72">
      <w:pPr>
        <w:pBdr>
          <w:top w:val="nil"/>
          <w:left w:val="nil"/>
          <w:bottom w:val="nil"/>
          <w:right w:val="nil"/>
          <w:between w:val="nil"/>
        </w:pBdr>
        <w:spacing w:after="0" w:line="276" w:lineRule="auto"/>
        <w:rPr>
          <w:color w:val="000000"/>
          <w:sz w:val="24"/>
          <w:szCs w:val="24"/>
        </w:rPr>
      </w:pPr>
    </w:p>
    <w:p w14:paraId="3A94C431" w14:textId="77777777" w:rsidR="00353C72" w:rsidRDefault="00BE124A">
      <w:pPr>
        <w:pBdr>
          <w:top w:val="nil"/>
          <w:left w:val="nil"/>
          <w:bottom w:val="nil"/>
          <w:right w:val="nil"/>
          <w:between w:val="nil"/>
        </w:pBdr>
        <w:spacing w:after="0" w:line="276" w:lineRule="auto"/>
        <w:rPr>
          <w:color w:val="000000"/>
          <w:sz w:val="24"/>
          <w:szCs w:val="24"/>
        </w:rPr>
      </w:pPr>
      <w:r>
        <w:rPr>
          <w:b/>
          <w:color w:val="000000"/>
          <w:sz w:val="24"/>
          <w:szCs w:val="24"/>
        </w:rPr>
        <w:t>Signed on behalf of the Service Provider:</w:t>
      </w:r>
    </w:p>
    <w:p w14:paraId="783763D7" w14:textId="77777777" w:rsidR="00353C72" w:rsidRDefault="00BE124A">
      <w:pPr>
        <w:pBdr>
          <w:top w:val="nil"/>
          <w:left w:val="nil"/>
          <w:bottom w:val="nil"/>
          <w:right w:val="nil"/>
          <w:between w:val="nil"/>
        </w:pBdr>
        <w:spacing w:after="0" w:line="276" w:lineRule="auto"/>
        <w:rPr>
          <w:color w:val="000000"/>
          <w:sz w:val="24"/>
          <w:szCs w:val="24"/>
        </w:rPr>
      </w:pPr>
      <w:r>
        <w:rPr>
          <w:color w:val="000000"/>
          <w:sz w:val="24"/>
          <w:szCs w:val="24"/>
        </w:rPr>
        <w:lastRenderedPageBreak/>
        <w:t xml:space="preserve">Name: </w:t>
      </w:r>
      <w:r>
        <w:rPr>
          <w:color w:val="000000"/>
          <w:sz w:val="24"/>
          <w:szCs w:val="24"/>
        </w:rPr>
        <w:tab/>
      </w:r>
      <w:r>
        <w:rPr>
          <w:color w:val="000000"/>
          <w:sz w:val="24"/>
          <w:szCs w:val="24"/>
        </w:rPr>
        <w:tab/>
      </w:r>
      <w:r>
        <w:rPr>
          <w:b/>
          <w:color w:val="000000"/>
          <w:sz w:val="24"/>
          <w:szCs w:val="24"/>
        </w:rPr>
        <w:t>Kerry O’Brien</w:t>
      </w:r>
    </w:p>
    <w:p w14:paraId="7FFE195A" w14:textId="77777777" w:rsidR="00353C72" w:rsidRDefault="00BE124A">
      <w:pPr>
        <w:pBdr>
          <w:top w:val="nil"/>
          <w:left w:val="nil"/>
          <w:bottom w:val="nil"/>
          <w:right w:val="nil"/>
          <w:between w:val="nil"/>
        </w:pBdr>
        <w:spacing w:after="0" w:line="276" w:lineRule="auto"/>
        <w:rPr>
          <w:color w:val="000000"/>
          <w:sz w:val="24"/>
          <w:szCs w:val="24"/>
        </w:rPr>
      </w:pPr>
      <w:r>
        <w:rPr>
          <w:color w:val="000000"/>
          <w:sz w:val="24"/>
          <w:szCs w:val="24"/>
        </w:rPr>
        <w:t xml:space="preserve"> </w:t>
      </w:r>
    </w:p>
    <w:p w14:paraId="521F816A" w14:textId="77777777" w:rsidR="00353C72" w:rsidRDefault="00BE124A">
      <w:pPr>
        <w:pBdr>
          <w:top w:val="nil"/>
          <w:left w:val="nil"/>
          <w:bottom w:val="nil"/>
          <w:right w:val="nil"/>
          <w:between w:val="nil"/>
        </w:pBdr>
        <w:spacing w:after="0" w:line="276" w:lineRule="auto"/>
        <w:rPr>
          <w:color w:val="000000"/>
          <w:sz w:val="24"/>
          <w:szCs w:val="24"/>
        </w:rPr>
      </w:pPr>
      <w:r>
        <w:rPr>
          <w:color w:val="000000"/>
          <w:sz w:val="24"/>
          <w:szCs w:val="24"/>
        </w:rPr>
        <w:t xml:space="preserve">Designation: </w:t>
      </w:r>
      <w:r>
        <w:rPr>
          <w:color w:val="000000"/>
          <w:sz w:val="24"/>
          <w:szCs w:val="24"/>
        </w:rPr>
        <w:tab/>
        <w:t xml:space="preserve"> </w:t>
      </w:r>
      <w:r>
        <w:rPr>
          <w:b/>
          <w:color w:val="000000"/>
          <w:sz w:val="24"/>
          <w:szCs w:val="24"/>
        </w:rPr>
        <w:t>CEO</w:t>
      </w:r>
    </w:p>
    <w:p w14:paraId="1DB492C1" w14:textId="77777777" w:rsidR="00353C72" w:rsidRDefault="00353C72">
      <w:pPr>
        <w:pBdr>
          <w:top w:val="nil"/>
          <w:left w:val="nil"/>
          <w:bottom w:val="nil"/>
          <w:right w:val="nil"/>
          <w:between w:val="nil"/>
        </w:pBdr>
        <w:spacing w:after="0" w:line="276" w:lineRule="auto"/>
        <w:rPr>
          <w:color w:val="000000"/>
          <w:sz w:val="24"/>
          <w:szCs w:val="24"/>
        </w:rPr>
      </w:pPr>
    </w:p>
    <w:p w14:paraId="336EC863" w14:textId="77777777" w:rsidR="00353C72" w:rsidRDefault="00BE124A">
      <w:pPr>
        <w:pBdr>
          <w:top w:val="nil"/>
          <w:left w:val="nil"/>
          <w:bottom w:val="nil"/>
          <w:right w:val="nil"/>
          <w:between w:val="nil"/>
        </w:pBdr>
        <w:spacing w:after="0" w:line="276" w:lineRule="auto"/>
        <w:rPr>
          <w:color w:val="000000"/>
          <w:sz w:val="24"/>
          <w:szCs w:val="24"/>
        </w:rPr>
      </w:pPr>
      <w:r>
        <w:rPr>
          <w:b/>
          <w:color w:val="000000"/>
          <w:sz w:val="24"/>
          <w:szCs w:val="24"/>
        </w:rPr>
        <w:t>Signature:</w:t>
      </w:r>
      <w:r>
        <w:rPr>
          <w:b/>
          <w:color w:val="000000"/>
          <w:sz w:val="24"/>
          <w:szCs w:val="24"/>
        </w:rPr>
        <w:tab/>
      </w:r>
      <w:r>
        <w:rPr>
          <w:noProof/>
          <w:color w:val="000000"/>
          <w:sz w:val="24"/>
          <w:szCs w:val="24"/>
        </w:rPr>
        <w:drawing>
          <wp:inline distT="0" distB="0" distL="0" distR="0" wp14:anchorId="72CE46E2" wp14:editId="6E8248B4">
            <wp:extent cx="1840651" cy="495560"/>
            <wp:effectExtent l="0" t="0" r="0" b="0"/>
            <wp:docPr id="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1840651" cy="495560"/>
                    </a:xfrm>
                    <a:prstGeom prst="rect">
                      <a:avLst/>
                    </a:prstGeom>
                    <a:ln/>
                  </pic:spPr>
                </pic:pic>
              </a:graphicData>
            </a:graphic>
          </wp:inline>
        </w:drawing>
      </w:r>
    </w:p>
    <w:p w14:paraId="3C0A4260" w14:textId="77777777" w:rsidR="00353C72" w:rsidRDefault="00BE124A">
      <w:pPr>
        <w:pBdr>
          <w:top w:val="nil"/>
          <w:left w:val="nil"/>
          <w:bottom w:val="nil"/>
          <w:right w:val="nil"/>
          <w:between w:val="nil"/>
        </w:pBdr>
        <w:spacing w:after="0" w:line="276" w:lineRule="auto"/>
        <w:rPr>
          <w:color w:val="000000"/>
          <w:sz w:val="24"/>
          <w:szCs w:val="24"/>
        </w:rPr>
      </w:pPr>
      <w:r>
        <w:rPr>
          <w:color w:val="000000"/>
          <w:sz w:val="24"/>
          <w:szCs w:val="24"/>
        </w:rPr>
        <w:t xml:space="preserve"> </w:t>
      </w:r>
    </w:p>
    <w:p w14:paraId="70A1307E" w14:textId="77777777" w:rsidR="00353C72" w:rsidRDefault="00BE124A">
      <w:pPr>
        <w:pBdr>
          <w:top w:val="nil"/>
          <w:left w:val="nil"/>
          <w:bottom w:val="nil"/>
          <w:right w:val="nil"/>
          <w:between w:val="nil"/>
        </w:pBdr>
        <w:spacing w:after="0" w:line="276" w:lineRule="auto"/>
        <w:rPr>
          <w:sz w:val="24"/>
          <w:szCs w:val="24"/>
        </w:rPr>
      </w:pPr>
      <w:r>
        <w:rPr>
          <w:color w:val="000000"/>
          <w:sz w:val="24"/>
          <w:szCs w:val="24"/>
          <w:highlight w:val="white"/>
        </w:rPr>
        <w:t xml:space="preserve">Date: </w:t>
      </w:r>
      <w:r>
        <w:rPr>
          <w:sz w:val="24"/>
          <w:szCs w:val="24"/>
          <w:highlight w:val="white"/>
        </w:rPr>
        <w:t>16</w:t>
      </w:r>
      <w:r>
        <w:rPr>
          <w:color w:val="000000"/>
          <w:sz w:val="24"/>
          <w:szCs w:val="24"/>
          <w:highlight w:val="white"/>
        </w:rPr>
        <w:t>/0</w:t>
      </w:r>
      <w:r>
        <w:rPr>
          <w:sz w:val="24"/>
          <w:szCs w:val="24"/>
          <w:highlight w:val="white"/>
        </w:rPr>
        <w:t>1</w:t>
      </w:r>
      <w:r>
        <w:rPr>
          <w:color w:val="000000"/>
          <w:sz w:val="24"/>
          <w:szCs w:val="24"/>
          <w:highlight w:val="white"/>
        </w:rPr>
        <w:t>/2</w:t>
      </w:r>
      <w:r>
        <w:rPr>
          <w:sz w:val="24"/>
          <w:szCs w:val="24"/>
          <w:highlight w:val="white"/>
        </w:rPr>
        <w:t>3</w:t>
      </w:r>
    </w:p>
    <w:sectPr w:rsidR="00353C72">
      <w:headerReference w:type="default" r:id="rId10"/>
      <w:footerReference w:type="defaul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CA7D46" w14:textId="77777777" w:rsidR="00000000" w:rsidRDefault="00BE124A">
      <w:pPr>
        <w:spacing w:after="0" w:line="240" w:lineRule="auto"/>
      </w:pPr>
      <w:r>
        <w:separator/>
      </w:r>
    </w:p>
  </w:endnote>
  <w:endnote w:type="continuationSeparator" w:id="0">
    <w:p w14:paraId="75B718A1" w14:textId="77777777" w:rsidR="00000000" w:rsidRDefault="00BE12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STZhongsong">
    <w:panose1 w:val="00000000000000000000"/>
    <w:charset w:val="00"/>
    <w:family w:val="roman"/>
    <w:notTrueType/>
    <w:pitch w:val="default"/>
  </w:font>
  <w:font w:name="Georgia">
    <w:panose1 w:val="02040502050405020303"/>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2562D" w14:textId="77777777" w:rsidR="00353C72" w:rsidRDefault="00BE124A">
    <w:pPr>
      <w:pBdr>
        <w:top w:val="nil"/>
        <w:left w:val="nil"/>
        <w:bottom w:val="nil"/>
        <w:right w:val="nil"/>
        <w:between w:val="nil"/>
      </w:pBdr>
      <w:tabs>
        <w:tab w:val="center" w:pos="4513"/>
        <w:tab w:val="right" w:pos="9026"/>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4E50E1CD" w14:textId="77777777" w:rsidR="00353C72" w:rsidRDefault="00353C72">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2C244B" w14:textId="77777777" w:rsidR="00000000" w:rsidRDefault="00BE124A">
      <w:pPr>
        <w:spacing w:after="0" w:line="240" w:lineRule="auto"/>
      </w:pPr>
      <w:r>
        <w:separator/>
      </w:r>
    </w:p>
  </w:footnote>
  <w:footnote w:type="continuationSeparator" w:id="0">
    <w:p w14:paraId="2699E927" w14:textId="77777777" w:rsidR="00000000" w:rsidRDefault="00BE12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28CB3" w14:textId="77777777" w:rsidR="00353C72" w:rsidRDefault="00BE124A">
    <w:pPr>
      <w:pBdr>
        <w:top w:val="nil"/>
        <w:left w:val="nil"/>
        <w:bottom w:val="nil"/>
        <w:right w:val="nil"/>
        <w:between w:val="nil"/>
      </w:pBdr>
      <w:tabs>
        <w:tab w:val="center" w:pos="4513"/>
        <w:tab w:val="right" w:pos="9026"/>
      </w:tabs>
      <w:spacing w:after="0" w:line="240" w:lineRule="auto"/>
      <w:jc w:val="center"/>
      <w:rPr>
        <w:color w:val="000000"/>
      </w:rPr>
    </w:pPr>
    <w:r>
      <w:rPr>
        <w:noProof/>
      </w:rPr>
      <w:drawing>
        <wp:inline distT="114300" distB="114300" distL="114300" distR="114300" wp14:anchorId="4DDB79F7" wp14:editId="77E2E214">
          <wp:extent cx="1609725" cy="1243013"/>
          <wp:effectExtent l="0" t="0" r="0" b="0"/>
          <wp:docPr id="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609725" cy="1243013"/>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B030AD"/>
    <w:multiLevelType w:val="multilevel"/>
    <w:tmpl w:val="18D633E0"/>
    <w:lvl w:ilvl="0">
      <w:start w:val="1"/>
      <w:numFmt w:val="bullet"/>
      <w:lvlText w:val="●"/>
      <w:lvlJc w:val="left"/>
      <w:pPr>
        <w:ind w:left="720" w:hanging="360"/>
      </w:pPr>
      <w:rPr>
        <w:rFonts w:ascii="Arial" w:eastAsia="Arial" w:hAnsi="Arial" w:cs="Arial"/>
        <w:color w:val="222222"/>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E3E68C7"/>
    <w:multiLevelType w:val="multilevel"/>
    <w:tmpl w:val="EE54BE2A"/>
    <w:lvl w:ilvl="0">
      <w:start w:val="1"/>
      <w:numFmt w:val="lowerRoman"/>
      <w:pStyle w:val="BodyTextIndent"/>
      <w:lvlText w:val="%1)"/>
      <w:lvlJc w:val="left"/>
      <w:pPr>
        <w:ind w:left="1440" w:hanging="720"/>
      </w:pPr>
    </w:lvl>
    <w:lvl w:ilvl="1">
      <w:start w:val="1"/>
      <w:numFmt w:val="lowerLetter"/>
      <w:pStyle w:val="BodyTextIndent2"/>
      <w:lvlText w:val="%2."/>
      <w:lvlJc w:val="left"/>
      <w:pPr>
        <w:ind w:left="1800" w:hanging="360"/>
      </w:pPr>
    </w:lvl>
    <w:lvl w:ilvl="2">
      <w:start w:val="1"/>
      <w:numFmt w:val="lowerRoman"/>
      <w:pStyle w:val="DefinitionNumbering1"/>
      <w:lvlText w:val="%3."/>
      <w:lvlJc w:val="right"/>
      <w:pPr>
        <w:ind w:left="2520" w:hanging="180"/>
      </w:pPr>
    </w:lvl>
    <w:lvl w:ilvl="3">
      <w:start w:val="1"/>
      <w:numFmt w:val="decimal"/>
      <w:pStyle w:val="DefinitionNumbering2"/>
      <w:lvlText w:val="%4."/>
      <w:lvlJc w:val="left"/>
      <w:pPr>
        <w:ind w:left="3240" w:hanging="360"/>
      </w:pPr>
    </w:lvl>
    <w:lvl w:ilvl="4">
      <w:start w:val="1"/>
      <w:numFmt w:val="lowerLetter"/>
      <w:pStyle w:val="DefinitionNumbering3"/>
      <w:lvlText w:val="%5."/>
      <w:lvlJc w:val="left"/>
      <w:pPr>
        <w:ind w:left="3960" w:hanging="360"/>
      </w:pPr>
    </w:lvl>
    <w:lvl w:ilvl="5">
      <w:start w:val="1"/>
      <w:numFmt w:val="lowerRoman"/>
      <w:pStyle w:val="DefinitionNumbering4"/>
      <w:lvlText w:val="%6."/>
      <w:lvlJc w:val="right"/>
      <w:pPr>
        <w:ind w:left="4680" w:hanging="180"/>
      </w:pPr>
    </w:lvl>
    <w:lvl w:ilvl="6">
      <w:start w:val="1"/>
      <w:numFmt w:val="decimal"/>
      <w:pStyle w:val="DefinitionNumbering5"/>
      <w:lvlText w:val="%7."/>
      <w:lvlJc w:val="left"/>
      <w:pPr>
        <w:ind w:left="5400" w:hanging="360"/>
      </w:pPr>
    </w:lvl>
    <w:lvl w:ilvl="7">
      <w:start w:val="1"/>
      <w:numFmt w:val="lowerLetter"/>
      <w:pStyle w:val="DefinitionNumbering6"/>
      <w:lvlText w:val="%8."/>
      <w:lvlJc w:val="left"/>
      <w:pPr>
        <w:ind w:left="6120" w:hanging="360"/>
      </w:pPr>
    </w:lvl>
    <w:lvl w:ilvl="8">
      <w:start w:val="1"/>
      <w:numFmt w:val="lowerRoman"/>
      <w:pStyle w:val="DefinitionNumbering7"/>
      <w:lvlText w:val="%9."/>
      <w:lvlJc w:val="right"/>
      <w:pPr>
        <w:ind w:left="6840" w:hanging="180"/>
      </w:pPr>
    </w:lvl>
  </w:abstractNum>
  <w:abstractNum w:abstractNumId="2" w15:restartNumberingAfterBreak="0">
    <w:nsid w:val="32EA0616"/>
    <w:multiLevelType w:val="multilevel"/>
    <w:tmpl w:val="545A7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31C6A87"/>
    <w:multiLevelType w:val="multilevel"/>
    <w:tmpl w:val="09F66E56"/>
    <w:lvl w:ilvl="0">
      <w:start w:val="1"/>
      <w:numFmt w:val="bullet"/>
      <w:pStyle w:val="ScheduleL1"/>
      <w:lvlText w:val="●"/>
      <w:lvlJc w:val="left"/>
      <w:pPr>
        <w:ind w:left="720" w:hanging="360"/>
      </w:pPr>
      <w:rPr>
        <w:rFonts w:ascii="Noto Sans Symbols" w:eastAsia="Noto Sans Symbols" w:hAnsi="Noto Sans Symbols" w:cs="Noto Sans Symbols"/>
      </w:rPr>
    </w:lvl>
    <w:lvl w:ilvl="1">
      <w:start w:val="1"/>
      <w:numFmt w:val="bullet"/>
      <w:pStyle w:val="ScheduleL2"/>
      <w:lvlText w:val="o"/>
      <w:lvlJc w:val="left"/>
      <w:pPr>
        <w:ind w:left="1440" w:hanging="360"/>
      </w:pPr>
      <w:rPr>
        <w:rFonts w:ascii="Courier New" w:eastAsia="Courier New" w:hAnsi="Courier New" w:cs="Courier New"/>
      </w:rPr>
    </w:lvl>
    <w:lvl w:ilvl="2">
      <w:start w:val="1"/>
      <w:numFmt w:val="bullet"/>
      <w:pStyle w:val="ScheduleL3"/>
      <w:lvlText w:val="▪"/>
      <w:lvlJc w:val="left"/>
      <w:pPr>
        <w:ind w:left="2160" w:hanging="360"/>
      </w:pPr>
      <w:rPr>
        <w:rFonts w:ascii="Noto Sans Symbols" w:eastAsia="Noto Sans Symbols" w:hAnsi="Noto Sans Symbols" w:cs="Noto Sans Symbols"/>
      </w:rPr>
    </w:lvl>
    <w:lvl w:ilvl="3">
      <w:start w:val="1"/>
      <w:numFmt w:val="bullet"/>
      <w:pStyle w:val="ScheduleL4"/>
      <w:lvlText w:val="●"/>
      <w:lvlJc w:val="left"/>
      <w:pPr>
        <w:ind w:left="2880" w:hanging="360"/>
      </w:pPr>
      <w:rPr>
        <w:rFonts w:ascii="Noto Sans Symbols" w:eastAsia="Noto Sans Symbols" w:hAnsi="Noto Sans Symbols" w:cs="Noto Sans Symbols"/>
      </w:rPr>
    </w:lvl>
    <w:lvl w:ilvl="4">
      <w:start w:val="1"/>
      <w:numFmt w:val="bullet"/>
      <w:pStyle w:val="ScheduleL5"/>
      <w:lvlText w:val="o"/>
      <w:lvlJc w:val="left"/>
      <w:pPr>
        <w:ind w:left="3600" w:hanging="360"/>
      </w:pPr>
      <w:rPr>
        <w:rFonts w:ascii="Courier New" w:eastAsia="Courier New" w:hAnsi="Courier New" w:cs="Courier New"/>
      </w:rPr>
    </w:lvl>
    <w:lvl w:ilvl="5">
      <w:start w:val="1"/>
      <w:numFmt w:val="bullet"/>
      <w:pStyle w:val="ScheduleL6"/>
      <w:lvlText w:val="▪"/>
      <w:lvlJc w:val="left"/>
      <w:pPr>
        <w:ind w:left="4320" w:hanging="360"/>
      </w:pPr>
      <w:rPr>
        <w:rFonts w:ascii="Noto Sans Symbols" w:eastAsia="Noto Sans Symbols" w:hAnsi="Noto Sans Symbols" w:cs="Noto Sans Symbols"/>
      </w:rPr>
    </w:lvl>
    <w:lvl w:ilvl="6">
      <w:start w:val="1"/>
      <w:numFmt w:val="bullet"/>
      <w:pStyle w:val="ScheduleL7"/>
      <w:lvlText w:val="●"/>
      <w:lvlJc w:val="left"/>
      <w:pPr>
        <w:ind w:left="5040" w:hanging="360"/>
      </w:pPr>
      <w:rPr>
        <w:rFonts w:ascii="Noto Sans Symbols" w:eastAsia="Noto Sans Symbols" w:hAnsi="Noto Sans Symbols" w:cs="Noto Sans Symbols"/>
      </w:rPr>
    </w:lvl>
    <w:lvl w:ilvl="7">
      <w:start w:val="1"/>
      <w:numFmt w:val="bullet"/>
      <w:pStyle w:val="ScheduleL8"/>
      <w:lvlText w:val="o"/>
      <w:lvlJc w:val="left"/>
      <w:pPr>
        <w:ind w:left="5760" w:hanging="360"/>
      </w:pPr>
      <w:rPr>
        <w:rFonts w:ascii="Courier New" w:eastAsia="Courier New" w:hAnsi="Courier New" w:cs="Courier New"/>
      </w:rPr>
    </w:lvl>
    <w:lvl w:ilvl="8">
      <w:start w:val="1"/>
      <w:numFmt w:val="bullet"/>
      <w:pStyle w:val="ScheduleL9"/>
      <w:lvlText w:val="▪"/>
      <w:lvlJc w:val="left"/>
      <w:pPr>
        <w:ind w:left="6480" w:hanging="360"/>
      </w:pPr>
      <w:rPr>
        <w:rFonts w:ascii="Noto Sans Symbols" w:eastAsia="Noto Sans Symbols" w:hAnsi="Noto Sans Symbols" w:cs="Noto Sans Symbols"/>
      </w:rPr>
    </w:lvl>
  </w:abstractNum>
  <w:abstractNum w:abstractNumId="4" w15:restartNumberingAfterBreak="0">
    <w:nsid w:val="6A410106"/>
    <w:multiLevelType w:val="multilevel"/>
    <w:tmpl w:val="03BEE1C2"/>
    <w:lvl w:ilvl="0">
      <w:start w:val="130"/>
      <w:numFmt w:val="bullet"/>
      <w:pStyle w:val="Heading1"/>
      <w:lvlText w:val="-"/>
      <w:lvlJc w:val="left"/>
      <w:pPr>
        <w:ind w:left="720" w:hanging="360"/>
      </w:pPr>
      <w:rPr>
        <w:rFonts w:ascii="Comic Sans MS" w:eastAsia="Comic Sans MS" w:hAnsi="Comic Sans MS" w:cs="Comic Sans MS"/>
      </w:rPr>
    </w:lvl>
    <w:lvl w:ilvl="1">
      <w:start w:val="1"/>
      <w:numFmt w:val="bullet"/>
      <w:pStyle w:val="Heading2"/>
      <w:lvlText w:val="o"/>
      <w:lvlJc w:val="left"/>
      <w:pPr>
        <w:ind w:left="1440" w:hanging="360"/>
      </w:pPr>
      <w:rPr>
        <w:rFonts w:ascii="Courier New" w:eastAsia="Courier New" w:hAnsi="Courier New" w:cs="Courier New"/>
      </w:rPr>
    </w:lvl>
    <w:lvl w:ilvl="2">
      <w:start w:val="1"/>
      <w:numFmt w:val="bullet"/>
      <w:pStyle w:val="Heading3"/>
      <w:lvlText w:val="▪"/>
      <w:lvlJc w:val="left"/>
      <w:pPr>
        <w:ind w:left="2160" w:hanging="360"/>
      </w:pPr>
      <w:rPr>
        <w:rFonts w:ascii="Noto Sans Symbols" w:eastAsia="Noto Sans Symbols" w:hAnsi="Noto Sans Symbols" w:cs="Noto Sans Symbols"/>
      </w:rPr>
    </w:lvl>
    <w:lvl w:ilvl="3">
      <w:start w:val="1"/>
      <w:numFmt w:val="bullet"/>
      <w:pStyle w:val="Heading4"/>
      <w:lvlText w:val="●"/>
      <w:lvlJc w:val="left"/>
      <w:pPr>
        <w:ind w:left="2880" w:hanging="360"/>
      </w:pPr>
      <w:rPr>
        <w:rFonts w:ascii="Noto Sans Symbols" w:eastAsia="Noto Sans Symbols" w:hAnsi="Noto Sans Symbols" w:cs="Noto Sans Symbols"/>
      </w:rPr>
    </w:lvl>
    <w:lvl w:ilvl="4">
      <w:start w:val="1"/>
      <w:numFmt w:val="bullet"/>
      <w:pStyle w:val="Heading5"/>
      <w:lvlText w:val="o"/>
      <w:lvlJc w:val="left"/>
      <w:pPr>
        <w:ind w:left="3600" w:hanging="360"/>
      </w:pPr>
      <w:rPr>
        <w:rFonts w:ascii="Courier New" w:eastAsia="Courier New" w:hAnsi="Courier New" w:cs="Courier New"/>
      </w:rPr>
    </w:lvl>
    <w:lvl w:ilvl="5">
      <w:start w:val="1"/>
      <w:numFmt w:val="bullet"/>
      <w:pStyle w:val="Heading6"/>
      <w:lvlText w:val="▪"/>
      <w:lvlJc w:val="left"/>
      <w:pPr>
        <w:ind w:left="4320" w:hanging="360"/>
      </w:pPr>
      <w:rPr>
        <w:rFonts w:ascii="Noto Sans Symbols" w:eastAsia="Noto Sans Symbols" w:hAnsi="Noto Sans Symbols" w:cs="Noto Sans Symbols"/>
      </w:rPr>
    </w:lvl>
    <w:lvl w:ilvl="6">
      <w:start w:val="1"/>
      <w:numFmt w:val="bullet"/>
      <w:pStyle w:val="Heading7"/>
      <w:lvlText w:val="●"/>
      <w:lvlJc w:val="left"/>
      <w:pPr>
        <w:ind w:left="5040" w:hanging="360"/>
      </w:pPr>
      <w:rPr>
        <w:rFonts w:ascii="Noto Sans Symbols" w:eastAsia="Noto Sans Symbols" w:hAnsi="Noto Sans Symbols" w:cs="Noto Sans Symbols"/>
      </w:rPr>
    </w:lvl>
    <w:lvl w:ilvl="7">
      <w:start w:val="1"/>
      <w:numFmt w:val="bullet"/>
      <w:pStyle w:val="Heading8"/>
      <w:lvlText w:val="o"/>
      <w:lvlJc w:val="left"/>
      <w:pPr>
        <w:ind w:left="5760" w:hanging="360"/>
      </w:pPr>
      <w:rPr>
        <w:rFonts w:ascii="Courier New" w:eastAsia="Courier New" w:hAnsi="Courier New" w:cs="Courier New"/>
      </w:rPr>
    </w:lvl>
    <w:lvl w:ilvl="8">
      <w:start w:val="1"/>
      <w:numFmt w:val="bullet"/>
      <w:pStyle w:val="Heading9"/>
      <w:lvlText w:val="▪"/>
      <w:lvlJc w:val="left"/>
      <w:pPr>
        <w:ind w:left="6480" w:hanging="360"/>
      </w:pPr>
      <w:rPr>
        <w:rFonts w:ascii="Noto Sans Symbols" w:eastAsia="Noto Sans Symbols" w:hAnsi="Noto Sans Symbols" w:cs="Noto Sans Symbols"/>
      </w:rPr>
    </w:lvl>
  </w:abstractNum>
  <w:abstractNum w:abstractNumId="5" w15:restartNumberingAfterBreak="0">
    <w:nsid w:val="758B294D"/>
    <w:multiLevelType w:val="multilevel"/>
    <w:tmpl w:val="6778063E"/>
    <w:lvl w:ilvl="0">
      <w:start w:val="1"/>
      <w:numFmt w:val="decimal"/>
      <w:lvlText w:val="%1."/>
      <w:lvlJc w:val="left"/>
      <w:pPr>
        <w:ind w:left="720" w:hanging="720"/>
      </w:pPr>
      <w:rPr>
        <w:rFonts w:ascii="Calibri" w:eastAsia="Calibri" w:hAnsi="Calibri" w:cs="Calibri"/>
        <w:b/>
        <w:smallCaps w:val="0"/>
      </w:rPr>
    </w:lvl>
    <w:lvl w:ilvl="1">
      <w:start w:val="1"/>
      <w:numFmt w:val="decimal"/>
      <w:lvlText w:val="%1.%2"/>
      <w:lvlJc w:val="left"/>
      <w:pPr>
        <w:ind w:left="720" w:hanging="720"/>
      </w:pPr>
      <w:rPr>
        <w:smallCaps w:val="0"/>
      </w:rPr>
    </w:lvl>
    <w:lvl w:ilvl="2">
      <w:start w:val="1"/>
      <w:numFmt w:val="decimal"/>
      <w:lvlText w:val="%1.%2.%3"/>
      <w:lvlJc w:val="left"/>
      <w:pPr>
        <w:ind w:left="1800" w:hanging="1080"/>
      </w:pPr>
      <w:rPr>
        <w:smallCaps w:val="0"/>
      </w:rPr>
    </w:lvl>
    <w:lvl w:ilvl="3">
      <w:start w:val="1"/>
      <w:numFmt w:val="decimal"/>
      <w:lvlText w:val="%1.%2.%3.%4"/>
      <w:lvlJc w:val="left"/>
      <w:pPr>
        <w:ind w:left="2880" w:hanging="1080"/>
      </w:pPr>
      <w:rPr>
        <w:smallCaps w:val="0"/>
      </w:rPr>
    </w:lvl>
    <w:lvl w:ilvl="4">
      <w:start w:val="1"/>
      <w:numFmt w:val="lowerLetter"/>
      <w:lvlText w:val="(%5)"/>
      <w:lvlJc w:val="left"/>
      <w:pPr>
        <w:ind w:left="3600" w:hanging="720"/>
      </w:pPr>
      <w:rPr>
        <w:smallCaps w:val="0"/>
      </w:rPr>
    </w:lvl>
    <w:lvl w:ilvl="5">
      <w:start w:val="1"/>
      <w:numFmt w:val="lowerRoman"/>
      <w:lvlText w:val="(%6)"/>
      <w:lvlJc w:val="left"/>
      <w:pPr>
        <w:ind w:left="4320" w:hanging="720"/>
      </w:pPr>
      <w:rPr>
        <w:smallCaps w:val="0"/>
      </w:rPr>
    </w:lvl>
    <w:lvl w:ilvl="6">
      <w:start w:val="1"/>
      <w:numFmt w:val="decimal"/>
      <w:lvlText w:val="(%7)"/>
      <w:lvlJc w:val="left"/>
      <w:pPr>
        <w:ind w:left="5040" w:hanging="720"/>
      </w:pPr>
      <w:rPr>
        <w:smallCaps w:val="0"/>
      </w:rPr>
    </w:lvl>
    <w:lvl w:ilvl="7">
      <w:start w:val="1"/>
      <w:numFmt w:val="decimal"/>
      <w:lvlText w:val=""/>
      <w:lvlJc w:val="left"/>
      <w:pPr>
        <w:ind w:left="5040" w:hanging="720"/>
      </w:pPr>
      <w:rPr>
        <w:smallCaps w:val="0"/>
      </w:rPr>
    </w:lvl>
    <w:lvl w:ilvl="8">
      <w:start w:val="1"/>
      <w:numFmt w:val="decimal"/>
      <w:lvlText w:val=""/>
      <w:lvlJc w:val="left"/>
      <w:pPr>
        <w:ind w:left="5040" w:hanging="720"/>
      </w:pPr>
      <w:rPr>
        <w:smallCaps w:val="0"/>
      </w:rPr>
    </w:lvl>
  </w:abstractNum>
  <w:abstractNum w:abstractNumId="6" w15:restartNumberingAfterBreak="0">
    <w:nsid w:val="7DCB31D1"/>
    <w:multiLevelType w:val="multilevel"/>
    <w:tmpl w:val="9EC6A642"/>
    <w:lvl w:ilvl="0">
      <w:start w:val="1"/>
      <w:numFmt w:val="decimal"/>
      <w:lvlText w:val=""/>
      <w:lvlJc w:val="left"/>
      <w:pPr>
        <w:ind w:left="720" w:firstLine="0"/>
      </w:pPr>
      <w:rPr>
        <w:smallCaps w:val="0"/>
      </w:rPr>
    </w:lvl>
    <w:lvl w:ilvl="1">
      <w:start w:val="1"/>
      <w:numFmt w:val="decimal"/>
      <w:lvlText w:val=""/>
      <w:lvlJc w:val="left"/>
      <w:pPr>
        <w:ind w:left="720" w:firstLine="0"/>
      </w:pPr>
      <w:rPr>
        <w:smallCaps w:val="0"/>
      </w:rPr>
    </w:lvl>
    <w:lvl w:ilvl="2">
      <w:start w:val="1"/>
      <w:numFmt w:val="lowerLetter"/>
      <w:lvlText w:val="(%3)"/>
      <w:lvlJc w:val="left"/>
      <w:pPr>
        <w:ind w:left="1800" w:hanging="1080"/>
      </w:pPr>
      <w:rPr>
        <w:smallCaps w:val="0"/>
      </w:rPr>
    </w:lvl>
    <w:lvl w:ilvl="3">
      <w:start w:val="1"/>
      <w:numFmt w:val="lowerRoman"/>
      <w:lvlText w:val="(%4)"/>
      <w:lvlJc w:val="left"/>
      <w:pPr>
        <w:ind w:left="2880" w:hanging="1080"/>
      </w:pPr>
      <w:rPr>
        <w:smallCaps w:val="0"/>
      </w:rPr>
    </w:lvl>
    <w:lvl w:ilvl="4">
      <w:start w:val="1"/>
      <w:numFmt w:val="upperLetter"/>
      <w:lvlText w:val="(%5)"/>
      <w:lvlJc w:val="left"/>
      <w:pPr>
        <w:ind w:left="3600" w:hanging="720"/>
      </w:pPr>
      <w:rPr>
        <w:smallCaps w:val="0"/>
      </w:rPr>
    </w:lvl>
    <w:lvl w:ilvl="5">
      <w:start w:val="1"/>
      <w:numFmt w:val="decimal"/>
      <w:lvlText w:val=""/>
      <w:lvlJc w:val="left"/>
      <w:pPr>
        <w:ind w:left="2880" w:hanging="1080"/>
      </w:pPr>
      <w:rPr>
        <w:smallCaps w:val="0"/>
      </w:rPr>
    </w:lvl>
    <w:lvl w:ilvl="6">
      <w:start w:val="1"/>
      <w:numFmt w:val="decimal"/>
      <w:lvlText w:val=""/>
      <w:lvlJc w:val="left"/>
      <w:pPr>
        <w:ind w:left="2880" w:hanging="1080"/>
      </w:pPr>
      <w:rPr>
        <w:smallCaps w:val="0"/>
      </w:rPr>
    </w:lvl>
    <w:lvl w:ilvl="7">
      <w:start w:val="1"/>
      <w:numFmt w:val="decimal"/>
      <w:lvlText w:val=""/>
      <w:lvlJc w:val="left"/>
      <w:pPr>
        <w:ind w:left="2880" w:hanging="1080"/>
      </w:pPr>
      <w:rPr>
        <w:smallCaps w:val="0"/>
      </w:rPr>
    </w:lvl>
    <w:lvl w:ilvl="8">
      <w:start w:val="1"/>
      <w:numFmt w:val="decimal"/>
      <w:lvlText w:val=""/>
      <w:lvlJc w:val="left"/>
      <w:pPr>
        <w:ind w:left="2880" w:hanging="1080"/>
      </w:pPr>
      <w:rPr>
        <w:smallCaps w:val="0"/>
      </w:rPr>
    </w:lvl>
  </w:abstractNum>
  <w:num w:numId="1" w16cid:durableId="1291126075">
    <w:abstractNumId w:val="0"/>
  </w:num>
  <w:num w:numId="2" w16cid:durableId="1126776529">
    <w:abstractNumId w:val="6"/>
  </w:num>
  <w:num w:numId="3" w16cid:durableId="599723791">
    <w:abstractNumId w:val="4"/>
  </w:num>
  <w:num w:numId="4" w16cid:durableId="1872836756">
    <w:abstractNumId w:val="1"/>
  </w:num>
  <w:num w:numId="5" w16cid:durableId="1508668679">
    <w:abstractNumId w:val="3"/>
  </w:num>
  <w:num w:numId="6" w16cid:durableId="1003707062">
    <w:abstractNumId w:val="2"/>
  </w:num>
  <w:num w:numId="7" w16cid:durableId="19920599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3C72"/>
    <w:rsid w:val="00353C72"/>
    <w:rsid w:val="00BE12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C3F4AF4"/>
  <w15:docId w15:val="{A79988DA-C3D5-42EC-A445-050AFC48B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C6578"/>
    <w:pPr>
      <w:keepNext/>
      <w:numPr>
        <w:numId w:val="3"/>
      </w:numPr>
      <w:adjustRightInd w:val="0"/>
      <w:spacing w:after="240" w:line="240" w:lineRule="auto"/>
      <w:jc w:val="both"/>
      <w:outlineLvl w:val="0"/>
    </w:pPr>
    <w:rPr>
      <w:rFonts w:ascii="Times New Roman" w:eastAsia="STZhongsong" w:hAnsi="Times New Roman" w:cs="Times New Roman"/>
      <w:b/>
      <w:caps/>
      <w:szCs w:val="20"/>
      <w:lang w:eastAsia="zh-CN"/>
    </w:rPr>
  </w:style>
  <w:style w:type="paragraph" w:styleId="Heading2">
    <w:name w:val="heading 2"/>
    <w:basedOn w:val="Normal"/>
    <w:link w:val="Heading2Char"/>
    <w:uiPriority w:val="9"/>
    <w:unhideWhenUsed/>
    <w:qFormat/>
    <w:rsid w:val="00FC6578"/>
    <w:pPr>
      <w:numPr>
        <w:ilvl w:val="1"/>
        <w:numId w:val="3"/>
      </w:numPr>
      <w:adjustRightInd w:val="0"/>
      <w:spacing w:after="240" w:line="240" w:lineRule="auto"/>
      <w:jc w:val="both"/>
      <w:outlineLvl w:val="1"/>
    </w:pPr>
    <w:rPr>
      <w:rFonts w:ascii="Times New Roman" w:eastAsia="STZhongsong" w:hAnsi="Times New Roman" w:cs="Times New Roman"/>
      <w:szCs w:val="20"/>
      <w:lang w:eastAsia="zh-CN"/>
    </w:rPr>
  </w:style>
  <w:style w:type="paragraph" w:styleId="Heading3">
    <w:name w:val="heading 3"/>
    <w:basedOn w:val="Normal"/>
    <w:link w:val="Heading3Char"/>
    <w:uiPriority w:val="9"/>
    <w:semiHidden/>
    <w:unhideWhenUsed/>
    <w:qFormat/>
    <w:rsid w:val="00FC6578"/>
    <w:pPr>
      <w:numPr>
        <w:ilvl w:val="2"/>
        <w:numId w:val="3"/>
      </w:numPr>
      <w:adjustRightInd w:val="0"/>
      <w:spacing w:after="240" w:line="240" w:lineRule="auto"/>
      <w:jc w:val="both"/>
      <w:outlineLvl w:val="2"/>
    </w:pPr>
    <w:rPr>
      <w:rFonts w:ascii="Times New Roman" w:eastAsia="STZhongsong" w:hAnsi="Times New Roman" w:cs="Times New Roman"/>
      <w:szCs w:val="20"/>
      <w:lang w:eastAsia="zh-CN"/>
    </w:rPr>
  </w:style>
  <w:style w:type="paragraph" w:styleId="Heading4">
    <w:name w:val="heading 4"/>
    <w:basedOn w:val="Normal"/>
    <w:link w:val="Heading4Char"/>
    <w:uiPriority w:val="9"/>
    <w:semiHidden/>
    <w:unhideWhenUsed/>
    <w:qFormat/>
    <w:rsid w:val="00FC6578"/>
    <w:pPr>
      <w:numPr>
        <w:ilvl w:val="3"/>
        <w:numId w:val="3"/>
      </w:numPr>
      <w:adjustRightInd w:val="0"/>
      <w:spacing w:after="240" w:line="240" w:lineRule="auto"/>
      <w:jc w:val="both"/>
      <w:outlineLvl w:val="3"/>
    </w:pPr>
    <w:rPr>
      <w:rFonts w:ascii="Times New Roman" w:eastAsia="STZhongsong" w:hAnsi="Times New Roman" w:cs="Times New Roman"/>
      <w:szCs w:val="20"/>
      <w:lang w:eastAsia="zh-CN"/>
    </w:rPr>
  </w:style>
  <w:style w:type="paragraph" w:styleId="Heading5">
    <w:name w:val="heading 5"/>
    <w:basedOn w:val="Normal"/>
    <w:link w:val="Heading5Char"/>
    <w:uiPriority w:val="9"/>
    <w:semiHidden/>
    <w:unhideWhenUsed/>
    <w:qFormat/>
    <w:rsid w:val="00FC6578"/>
    <w:pPr>
      <w:numPr>
        <w:ilvl w:val="4"/>
        <w:numId w:val="3"/>
      </w:numPr>
      <w:adjustRightInd w:val="0"/>
      <w:spacing w:after="240" w:line="240" w:lineRule="auto"/>
      <w:jc w:val="both"/>
      <w:outlineLvl w:val="4"/>
    </w:pPr>
    <w:rPr>
      <w:rFonts w:ascii="Times New Roman" w:eastAsia="STZhongsong" w:hAnsi="Times New Roman" w:cs="Times New Roman"/>
      <w:szCs w:val="20"/>
      <w:lang w:eastAsia="zh-CN"/>
    </w:rPr>
  </w:style>
  <w:style w:type="paragraph" w:styleId="Heading6">
    <w:name w:val="heading 6"/>
    <w:basedOn w:val="Normal"/>
    <w:link w:val="Heading6Char"/>
    <w:uiPriority w:val="9"/>
    <w:semiHidden/>
    <w:unhideWhenUsed/>
    <w:qFormat/>
    <w:rsid w:val="00FC6578"/>
    <w:pPr>
      <w:numPr>
        <w:ilvl w:val="5"/>
        <w:numId w:val="3"/>
      </w:numPr>
      <w:adjustRightInd w:val="0"/>
      <w:spacing w:after="240" w:line="240" w:lineRule="auto"/>
      <w:jc w:val="both"/>
      <w:outlineLvl w:val="5"/>
    </w:pPr>
    <w:rPr>
      <w:rFonts w:ascii="Times New Roman" w:eastAsia="STZhongsong" w:hAnsi="Times New Roman" w:cs="Times New Roman"/>
      <w:szCs w:val="20"/>
      <w:lang w:eastAsia="zh-CN"/>
    </w:rPr>
  </w:style>
  <w:style w:type="paragraph" w:styleId="Heading7">
    <w:name w:val="heading 7"/>
    <w:basedOn w:val="Normal"/>
    <w:link w:val="Heading7Char"/>
    <w:qFormat/>
    <w:rsid w:val="00FC6578"/>
    <w:pPr>
      <w:numPr>
        <w:ilvl w:val="6"/>
        <w:numId w:val="3"/>
      </w:numPr>
      <w:adjustRightInd w:val="0"/>
      <w:spacing w:after="240" w:line="240" w:lineRule="auto"/>
      <w:jc w:val="both"/>
      <w:outlineLvl w:val="6"/>
    </w:pPr>
    <w:rPr>
      <w:rFonts w:ascii="Times New Roman" w:eastAsia="STZhongsong" w:hAnsi="Times New Roman" w:cs="Times New Roman"/>
      <w:szCs w:val="20"/>
      <w:lang w:eastAsia="zh-CN"/>
    </w:rPr>
  </w:style>
  <w:style w:type="paragraph" w:styleId="Heading8">
    <w:name w:val="heading 8"/>
    <w:basedOn w:val="Normal"/>
    <w:link w:val="Heading8Char"/>
    <w:qFormat/>
    <w:rsid w:val="00FC6578"/>
    <w:pPr>
      <w:numPr>
        <w:ilvl w:val="7"/>
        <w:numId w:val="3"/>
      </w:numPr>
      <w:adjustRightInd w:val="0"/>
      <w:spacing w:after="240" w:line="240" w:lineRule="auto"/>
      <w:jc w:val="both"/>
      <w:outlineLvl w:val="7"/>
    </w:pPr>
    <w:rPr>
      <w:rFonts w:ascii="Times New Roman" w:eastAsia="STZhongsong" w:hAnsi="Times New Roman" w:cs="Times New Roman"/>
      <w:szCs w:val="20"/>
      <w:lang w:eastAsia="zh-CN"/>
    </w:rPr>
  </w:style>
  <w:style w:type="paragraph" w:styleId="Heading9">
    <w:name w:val="heading 9"/>
    <w:basedOn w:val="Normal"/>
    <w:link w:val="Heading9Char"/>
    <w:qFormat/>
    <w:rsid w:val="00FC6578"/>
    <w:pPr>
      <w:numPr>
        <w:ilvl w:val="8"/>
        <w:numId w:val="3"/>
      </w:numPr>
      <w:adjustRightInd w:val="0"/>
      <w:spacing w:after="240" w:line="240" w:lineRule="auto"/>
      <w:jc w:val="both"/>
      <w:outlineLvl w:val="8"/>
    </w:pPr>
    <w:rPr>
      <w:rFonts w:ascii="Times New Roman" w:eastAsia="STZhongsong" w:hAnsi="Times New Roman" w:cs="Times New Roman"/>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B17C6B"/>
    <w:pPr>
      <w:ind w:left="720"/>
      <w:contextualSpacing/>
    </w:pPr>
  </w:style>
  <w:style w:type="character" w:styleId="Hyperlink">
    <w:name w:val="Hyperlink"/>
    <w:basedOn w:val="DefaultParagraphFont"/>
    <w:uiPriority w:val="99"/>
    <w:unhideWhenUsed/>
    <w:rsid w:val="00694947"/>
    <w:rPr>
      <w:color w:val="0563C1" w:themeColor="hyperlink"/>
      <w:u w:val="single"/>
    </w:rPr>
  </w:style>
  <w:style w:type="character" w:customStyle="1" w:styleId="Mention1">
    <w:name w:val="Mention1"/>
    <w:basedOn w:val="DefaultParagraphFont"/>
    <w:uiPriority w:val="99"/>
    <w:semiHidden/>
    <w:unhideWhenUsed/>
    <w:rsid w:val="00694947"/>
    <w:rPr>
      <w:color w:val="2B579A"/>
      <w:shd w:val="clear" w:color="auto" w:fill="E6E6E6"/>
    </w:rPr>
  </w:style>
  <w:style w:type="character" w:customStyle="1" w:styleId="Heading1Char">
    <w:name w:val="Heading 1 Char"/>
    <w:basedOn w:val="DefaultParagraphFont"/>
    <w:link w:val="Heading1"/>
    <w:rsid w:val="00FC6578"/>
    <w:rPr>
      <w:rFonts w:ascii="Times New Roman" w:eastAsia="STZhongsong" w:hAnsi="Times New Roman" w:cs="Times New Roman"/>
      <w:b/>
      <w:caps/>
      <w:szCs w:val="20"/>
      <w:lang w:val="en-GB" w:eastAsia="zh-CN"/>
    </w:rPr>
  </w:style>
  <w:style w:type="character" w:customStyle="1" w:styleId="Heading2Char">
    <w:name w:val="Heading 2 Char"/>
    <w:basedOn w:val="DefaultParagraphFont"/>
    <w:link w:val="Heading2"/>
    <w:rsid w:val="00FC6578"/>
    <w:rPr>
      <w:rFonts w:ascii="Times New Roman" w:eastAsia="STZhongsong" w:hAnsi="Times New Roman" w:cs="Times New Roman"/>
      <w:szCs w:val="20"/>
      <w:lang w:val="en-GB" w:eastAsia="zh-CN"/>
    </w:rPr>
  </w:style>
  <w:style w:type="character" w:customStyle="1" w:styleId="Heading3Char">
    <w:name w:val="Heading 3 Char"/>
    <w:basedOn w:val="DefaultParagraphFont"/>
    <w:link w:val="Heading3"/>
    <w:rsid w:val="00FC6578"/>
    <w:rPr>
      <w:rFonts w:ascii="Times New Roman" w:eastAsia="STZhongsong" w:hAnsi="Times New Roman" w:cs="Times New Roman"/>
      <w:szCs w:val="20"/>
      <w:lang w:val="en-GB" w:eastAsia="zh-CN"/>
    </w:rPr>
  </w:style>
  <w:style w:type="character" w:customStyle="1" w:styleId="Heading4Char">
    <w:name w:val="Heading 4 Char"/>
    <w:basedOn w:val="DefaultParagraphFont"/>
    <w:link w:val="Heading4"/>
    <w:rsid w:val="00FC6578"/>
    <w:rPr>
      <w:rFonts w:ascii="Times New Roman" w:eastAsia="STZhongsong" w:hAnsi="Times New Roman" w:cs="Times New Roman"/>
      <w:szCs w:val="20"/>
      <w:lang w:val="en-GB" w:eastAsia="zh-CN"/>
    </w:rPr>
  </w:style>
  <w:style w:type="character" w:customStyle="1" w:styleId="Heading5Char">
    <w:name w:val="Heading 5 Char"/>
    <w:basedOn w:val="DefaultParagraphFont"/>
    <w:link w:val="Heading5"/>
    <w:rsid w:val="00FC6578"/>
    <w:rPr>
      <w:rFonts w:ascii="Times New Roman" w:eastAsia="STZhongsong" w:hAnsi="Times New Roman" w:cs="Times New Roman"/>
      <w:szCs w:val="20"/>
      <w:lang w:val="en-GB" w:eastAsia="zh-CN"/>
    </w:rPr>
  </w:style>
  <w:style w:type="character" w:customStyle="1" w:styleId="Heading6Char">
    <w:name w:val="Heading 6 Char"/>
    <w:basedOn w:val="DefaultParagraphFont"/>
    <w:link w:val="Heading6"/>
    <w:rsid w:val="00FC6578"/>
    <w:rPr>
      <w:rFonts w:ascii="Times New Roman" w:eastAsia="STZhongsong" w:hAnsi="Times New Roman" w:cs="Times New Roman"/>
      <w:szCs w:val="20"/>
      <w:lang w:val="en-GB" w:eastAsia="zh-CN"/>
    </w:rPr>
  </w:style>
  <w:style w:type="character" w:customStyle="1" w:styleId="Heading7Char">
    <w:name w:val="Heading 7 Char"/>
    <w:basedOn w:val="DefaultParagraphFont"/>
    <w:link w:val="Heading7"/>
    <w:rsid w:val="00FC6578"/>
    <w:rPr>
      <w:rFonts w:ascii="Times New Roman" w:eastAsia="STZhongsong" w:hAnsi="Times New Roman" w:cs="Times New Roman"/>
      <w:szCs w:val="20"/>
      <w:lang w:val="en-GB" w:eastAsia="zh-CN"/>
    </w:rPr>
  </w:style>
  <w:style w:type="character" w:customStyle="1" w:styleId="Heading8Char">
    <w:name w:val="Heading 8 Char"/>
    <w:basedOn w:val="DefaultParagraphFont"/>
    <w:link w:val="Heading8"/>
    <w:rsid w:val="00FC6578"/>
    <w:rPr>
      <w:rFonts w:ascii="Times New Roman" w:eastAsia="STZhongsong" w:hAnsi="Times New Roman" w:cs="Times New Roman"/>
      <w:szCs w:val="20"/>
      <w:lang w:val="en-GB" w:eastAsia="zh-CN"/>
    </w:rPr>
  </w:style>
  <w:style w:type="character" w:customStyle="1" w:styleId="Heading9Char">
    <w:name w:val="Heading 9 Char"/>
    <w:basedOn w:val="DefaultParagraphFont"/>
    <w:link w:val="Heading9"/>
    <w:rsid w:val="00FC6578"/>
    <w:rPr>
      <w:rFonts w:ascii="Times New Roman" w:eastAsia="STZhongsong" w:hAnsi="Times New Roman" w:cs="Times New Roman"/>
      <w:szCs w:val="20"/>
      <w:lang w:val="en-GB" w:eastAsia="zh-CN"/>
    </w:rPr>
  </w:style>
  <w:style w:type="paragraph" w:styleId="EndnoteText">
    <w:name w:val="endnote text"/>
    <w:basedOn w:val="Normal"/>
    <w:link w:val="EndnoteTextChar"/>
    <w:semiHidden/>
    <w:rsid w:val="00FC6578"/>
    <w:pPr>
      <w:adjustRightInd w:val="0"/>
      <w:spacing w:after="120" w:line="240" w:lineRule="auto"/>
      <w:ind w:left="720" w:hanging="720"/>
      <w:jc w:val="both"/>
    </w:pPr>
    <w:rPr>
      <w:rFonts w:ascii="Times New Roman" w:eastAsia="STZhongsong" w:hAnsi="Times New Roman" w:cs="Times New Roman"/>
      <w:sz w:val="18"/>
      <w:szCs w:val="20"/>
      <w:lang w:eastAsia="zh-CN"/>
    </w:rPr>
  </w:style>
  <w:style w:type="character" w:customStyle="1" w:styleId="EndnoteTextChar">
    <w:name w:val="Endnote Text Char"/>
    <w:basedOn w:val="DefaultParagraphFont"/>
    <w:link w:val="EndnoteText"/>
    <w:semiHidden/>
    <w:rsid w:val="00FC6578"/>
    <w:rPr>
      <w:rFonts w:ascii="Times New Roman" w:eastAsia="STZhongsong" w:hAnsi="Times New Roman" w:cs="Times New Roman"/>
      <w:sz w:val="18"/>
      <w:szCs w:val="20"/>
      <w:lang w:val="en-GB" w:eastAsia="zh-CN"/>
    </w:rPr>
  </w:style>
  <w:style w:type="paragraph" w:styleId="BodyTextIndent">
    <w:name w:val="Body Text Indent"/>
    <w:basedOn w:val="Normal"/>
    <w:link w:val="BodyTextIndentChar"/>
    <w:rsid w:val="00FC6578"/>
    <w:pPr>
      <w:numPr>
        <w:numId w:val="4"/>
      </w:numPr>
      <w:adjustRightInd w:val="0"/>
      <w:spacing w:after="240" w:line="240" w:lineRule="auto"/>
      <w:jc w:val="both"/>
    </w:pPr>
    <w:rPr>
      <w:rFonts w:ascii="Times New Roman" w:eastAsia="STZhongsong" w:hAnsi="Times New Roman" w:cs="Times New Roman"/>
      <w:szCs w:val="20"/>
      <w:lang w:eastAsia="zh-CN"/>
    </w:rPr>
  </w:style>
  <w:style w:type="character" w:customStyle="1" w:styleId="BodyTextIndentChar">
    <w:name w:val="Body Text Indent Char"/>
    <w:basedOn w:val="DefaultParagraphFont"/>
    <w:link w:val="BodyTextIndent"/>
    <w:rsid w:val="00FC6578"/>
    <w:rPr>
      <w:rFonts w:ascii="Times New Roman" w:eastAsia="STZhongsong" w:hAnsi="Times New Roman" w:cs="Times New Roman"/>
      <w:szCs w:val="20"/>
      <w:lang w:val="en-GB" w:eastAsia="zh-CN"/>
    </w:rPr>
  </w:style>
  <w:style w:type="paragraph" w:styleId="BodyTextIndent2">
    <w:name w:val="Body Text Indent 2"/>
    <w:basedOn w:val="Normal"/>
    <w:link w:val="BodyTextIndent2Char"/>
    <w:rsid w:val="00FC6578"/>
    <w:pPr>
      <w:numPr>
        <w:ilvl w:val="1"/>
        <w:numId w:val="4"/>
      </w:numPr>
      <w:adjustRightInd w:val="0"/>
      <w:spacing w:after="240" w:line="240" w:lineRule="auto"/>
      <w:jc w:val="both"/>
    </w:pPr>
    <w:rPr>
      <w:rFonts w:ascii="Times New Roman" w:eastAsia="STZhongsong" w:hAnsi="Times New Roman" w:cs="Times New Roman"/>
      <w:szCs w:val="20"/>
      <w:lang w:eastAsia="zh-CN"/>
    </w:rPr>
  </w:style>
  <w:style w:type="character" w:customStyle="1" w:styleId="BodyTextIndent2Char">
    <w:name w:val="Body Text Indent 2 Char"/>
    <w:basedOn w:val="DefaultParagraphFont"/>
    <w:link w:val="BodyTextIndent2"/>
    <w:rsid w:val="00FC6578"/>
    <w:rPr>
      <w:rFonts w:ascii="Times New Roman" w:eastAsia="STZhongsong" w:hAnsi="Times New Roman" w:cs="Times New Roman"/>
      <w:szCs w:val="20"/>
      <w:lang w:val="en-GB" w:eastAsia="zh-CN"/>
    </w:rPr>
  </w:style>
  <w:style w:type="paragraph" w:customStyle="1" w:styleId="DefinitionNumbering1">
    <w:name w:val="Definition Numbering 1"/>
    <w:basedOn w:val="Normal"/>
    <w:rsid w:val="00FC6578"/>
    <w:pPr>
      <w:numPr>
        <w:ilvl w:val="2"/>
        <w:numId w:val="4"/>
      </w:numPr>
      <w:adjustRightInd w:val="0"/>
      <w:spacing w:after="240" w:line="240" w:lineRule="auto"/>
      <w:jc w:val="both"/>
      <w:outlineLvl w:val="0"/>
    </w:pPr>
    <w:rPr>
      <w:rFonts w:ascii="Times New Roman" w:eastAsia="STZhongsong" w:hAnsi="Times New Roman" w:cs="Times New Roman"/>
      <w:szCs w:val="20"/>
      <w:lang w:eastAsia="zh-CN"/>
    </w:rPr>
  </w:style>
  <w:style w:type="paragraph" w:customStyle="1" w:styleId="DefinitionNumbering2">
    <w:name w:val="Definition Numbering 2"/>
    <w:basedOn w:val="Normal"/>
    <w:rsid w:val="00FC6578"/>
    <w:pPr>
      <w:numPr>
        <w:ilvl w:val="3"/>
        <w:numId w:val="4"/>
      </w:numPr>
      <w:adjustRightInd w:val="0"/>
      <w:spacing w:after="240" w:line="240" w:lineRule="auto"/>
      <w:jc w:val="both"/>
      <w:outlineLvl w:val="1"/>
    </w:pPr>
    <w:rPr>
      <w:rFonts w:ascii="Times New Roman" w:eastAsia="STZhongsong" w:hAnsi="Times New Roman" w:cs="Times New Roman"/>
      <w:szCs w:val="20"/>
      <w:lang w:eastAsia="zh-CN"/>
    </w:rPr>
  </w:style>
  <w:style w:type="paragraph" w:customStyle="1" w:styleId="DefinitionNumbering3">
    <w:name w:val="Definition Numbering 3"/>
    <w:basedOn w:val="Normal"/>
    <w:rsid w:val="00FC6578"/>
    <w:pPr>
      <w:numPr>
        <w:ilvl w:val="4"/>
        <w:numId w:val="4"/>
      </w:numPr>
      <w:adjustRightInd w:val="0"/>
      <w:spacing w:after="240" w:line="240" w:lineRule="auto"/>
      <w:jc w:val="both"/>
      <w:outlineLvl w:val="2"/>
    </w:pPr>
    <w:rPr>
      <w:rFonts w:ascii="Times New Roman" w:eastAsia="STZhongsong" w:hAnsi="Times New Roman" w:cs="Times New Roman"/>
      <w:szCs w:val="20"/>
      <w:lang w:eastAsia="zh-CN"/>
    </w:rPr>
  </w:style>
  <w:style w:type="paragraph" w:customStyle="1" w:styleId="DefinitionNumbering4">
    <w:name w:val="Definition Numbering 4"/>
    <w:basedOn w:val="Normal"/>
    <w:rsid w:val="00FC6578"/>
    <w:pPr>
      <w:numPr>
        <w:ilvl w:val="5"/>
        <w:numId w:val="4"/>
      </w:numPr>
      <w:adjustRightInd w:val="0"/>
      <w:spacing w:after="240" w:line="240" w:lineRule="auto"/>
      <w:jc w:val="both"/>
      <w:outlineLvl w:val="3"/>
    </w:pPr>
    <w:rPr>
      <w:rFonts w:ascii="Times New Roman" w:eastAsia="STZhongsong" w:hAnsi="Times New Roman" w:cs="Times New Roman"/>
      <w:szCs w:val="20"/>
      <w:lang w:eastAsia="zh-CN"/>
    </w:rPr>
  </w:style>
  <w:style w:type="paragraph" w:customStyle="1" w:styleId="DefinitionNumbering5">
    <w:name w:val="Definition Numbering 5"/>
    <w:basedOn w:val="Normal"/>
    <w:rsid w:val="00FC6578"/>
    <w:pPr>
      <w:numPr>
        <w:ilvl w:val="6"/>
        <w:numId w:val="4"/>
      </w:numPr>
      <w:adjustRightInd w:val="0"/>
      <w:spacing w:after="240" w:line="240" w:lineRule="auto"/>
      <w:jc w:val="both"/>
      <w:outlineLvl w:val="4"/>
    </w:pPr>
    <w:rPr>
      <w:rFonts w:ascii="Times New Roman" w:eastAsia="STZhongsong" w:hAnsi="Times New Roman" w:cs="Times New Roman"/>
      <w:szCs w:val="20"/>
      <w:lang w:eastAsia="zh-CN"/>
    </w:rPr>
  </w:style>
  <w:style w:type="paragraph" w:customStyle="1" w:styleId="DefinitionNumbering6">
    <w:name w:val="Definition Numbering 6"/>
    <w:basedOn w:val="Normal"/>
    <w:rsid w:val="00FC6578"/>
    <w:pPr>
      <w:numPr>
        <w:ilvl w:val="7"/>
        <w:numId w:val="4"/>
      </w:numPr>
      <w:adjustRightInd w:val="0"/>
      <w:spacing w:after="240" w:line="240" w:lineRule="auto"/>
      <w:jc w:val="both"/>
      <w:outlineLvl w:val="5"/>
    </w:pPr>
    <w:rPr>
      <w:rFonts w:ascii="Times New Roman" w:eastAsia="STZhongsong" w:hAnsi="Times New Roman" w:cs="Times New Roman"/>
      <w:szCs w:val="20"/>
      <w:lang w:eastAsia="zh-CN"/>
    </w:rPr>
  </w:style>
  <w:style w:type="paragraph" w:customStyle="1" w:styleId="DefinitionNumbering7">
    <w:name w:val="Definition Numbering 7"/>
    <w:basedOn w:val="Normal"/>
    <w:rsid w:val="00FC6578"/>
    <w:pPr>
      <w:numPr>
        <w:ilvl w:val="8"/>
        <w:numId w:val="4"/>
      </w:numPr>
      <w:adjustRightInd w:val="0"/>
      <w:spacing w:after="240" w:line="240" w:lineRule="auto"/>
      <w:jc w:val="both"/>
      <w:outlineLvl w:val="6"/>
    </w:pPr>
    <w:rPr>
      <w:rFonts w:ascii="Times New Roman" w:eastAsia="STZhongsong" w:hAnsi="Times New Roman" w:cs="Times New Roman"/>
      <w:szCs w:val="20"/>
      <w:lang w:eastAsia="zh-CN"/>
    </w:rPr>
  </w:style>
  <w:style w:type="paragraph" w:customStyle="1" w:styleId="ScheduleL1">
    <w:name w:val="Schedule L1"/>
    <w:basedOn w:val="Normal"/>
    <w:rsid w:val="004817CE"/>
    <w:pPr>
      <w:numPr>
        <w:numId w:val="5"/>
      </w:numPr>
      <w:adjustRightInd w:val="0"/>
      <w:spacing w:after="240" w:line="240" w:lineRule="auto"/>
      <w:jc w:val="both"/>
      <w:outlineLvl w:val="0"/>
    </w:pPr>
    <w:rPr>
      <w:rFonts w:ascii="Times New Roman" w:eastAsia="STZhongsong" w:hAnsi="Times New Roman" w:cs="Times New Roman"/>
      <w:szCs w:val="20"/>
      <w:lang w:eastAsia="zh-CN"/>
    </w:rPr>
  </w:style>
  <w:style w:type="paragraph" w:customStyle="1" w:styleId="ScheduleL2">
    <w:name w:val="Schedule L2"/>
    <w:basedOn w:val="Normal"/>
    <w:rsid w:val="004817CE"/>
    <w:pPr>
      <w:numPr>
        <w:ilvl w:val="1"/>
        <w:numId w:val="5"/>
      </w:numPr>
      <w:adjustRightInd w:val="0"/>
      <w:spacing w:after="240" w:line="240" w:lineRule="auto"/>
      <w:jc w:val="both"/>
      <w:outlineLvl w:val="1"/>
    </w:pPr>
    <w:rPr>
      <w:rFonts w:ascii="Times New Roman" w:eastAsia="STZhongsong" w:hAnsi="Times New Roman" w:cs="Times New Roman"/>
      <w:szCs w:val="20"/>
      <w:lang w:eastAsia="zh-CN"/>
    </w:rPr>
  </w:style>
  <w:style w:type="paragraph" w:customStyle="1" w:styleId="ScheduleL3">
    <w:name w:val="Schedule L3"/>
    <w:basedOn w:val="Normal"/>
    <w:rsid w:val="004817CE"/>
    <w:pPr>
      <w:numPr>
        <w:ilvl w:val="2"/>
        <w:numId w:val="5"/>
      </w:numPr>
      <w:adjustRightInd w:val="0"/>
      <w:spacing w:after="240" w:line="240" w:lineRule="auto"/>
      <w:jc w:val="both"/>
      <w:outlineLvl w:val="2"/>
    </w:pPr>
    <w:rPr>
      <w:rFonts w:ascii="Times New Roman" w:eastAsia="STZhongsong" w:hAnsi="Times New Roman" w:cs="Times New Roman"/>
      <w:szCs w:val="20"/>
      <w:lang w:eastAsia="zh-CN"/>
    </w:rPr>
  </w:style>
  <w:style w:type="paragraph" w:customStyle="1" w:styleId="ScheduleL4">
    <w:name w:val="Schedule L4"/>
    <w:basedOn w:val="Normal"/>
    <w:rsid w:val="004817CE"/>
    <w:pPr>
      <w:numPr>
        <w:ilvl w:val="3"/>
        <w:numId w:val="5"/>
      </w:numPr>
      <w:adjustRightInd w:val="0"/>
      <w:spacing w:after="240" w:line="240" w:lineRule="auto"/>
      <w:jc w:val="both"/>
      <w:outlineLvl w:val="3"/>
    </w:pPr>
    <w:rPr>
      <w:rFonts w:ascii="Times New Roman" w:eastAsia="STZhongsong" w:hAnsi="Times New Roman" w:cs="Times New Roman"/>
      <w:szCs w:val="20"/>
      <w:lang w:eastAsia="zh-CN"/>
    </w:rPr>
  </w:style>
  <w:style w:type="paragraph" w:customStyle="1" w:styleId="ScheduleL5">
    <w:name w:val="Schedule L5"/>
    <w:basedOn w:val="Normal"/>
    <w:rsid w:val="004817CE"/>
    <w:pPr>
      <w:numPr>
        <w:ilvl w:val="4"/>
        <w:numId w:val="5"/>
      </w:numPr>
      <w:adjustRightInd w:val="0"/>
      <w:spacing w:after="240" w:line="240" w:lineRule="auto"/>
      <w:jc w:val="both"/>
      <w:outlineLvl w:val="4"/>
    </w:pPr>
    <w:rPr>
      <w:rFonts w:ascii="Times New Roman" w:eastAsia="STZhongsong" w:hAnsi="Times New Roman" w:cs="Times New Roman"/>
      <w:szCs w:val="20"/>
      <w:lang w:eastAsia="zh-CN"/>
    </w:rPr>
  </w:style>
  <w:style w:type="paragraph" w:customStyle="1" w:styleId="ScheduleL6">
    <w:name w:val="Schedule L6"/>
    <w:basedOn w:val="Normal"/>
    <w:rsid w:val="004817CE"/>
    <w:pPr>
      <w:numPr>
        <w:ilvl w:val="5"/>
        <w:numId w:val="5"/>
      </w:numPr>
      <w:adjustRightInd w:val="0"/>
      <w:spacing w:after="240" w:line="240" w:lineRule="auto"/>
      <w:jc w:val="both"/>
      <w:outlineLvl w:val="5"/>
    </w:pPr>
    <w:rPr>
      <w:rFonts w:ascii="Times New Roman" w:eastAsia="STZhongsong" w:hAnsi="Times New Roman" w:cs="Times New Roman"/>
      <w:szCs w:val="20"/>
      <w:lang w:eastAsia="zh-CN"/>
    </w:rPr>
  </w:style>
  <w:style w:type="paragraph" w:customStyle="1" w:styleId="ScheduleL7">
    <w:name w:val="Schedule L7"/>
    <w:basedOn w:val="Normal"/>
    <w:rsid w:val="004817CE"/>
    <w:pPr>
      <w:numPr>
        <w:ilvl w:val="6"/>
        <w:numId w:val="5"/>
      </w:numPr>
      <w:adjustRightInd w:val="0"/>
      <w:spacing w:after="240" w:line="240" w:lineRule="auto"/>
      <w:jc w:val="both"/>
      <w:outlineLvl w:val="6"/>
    </w:pPr>
    <w:rPr>
      <w:rFonts w:ascii="Times New Roman" w:eastAsia="STZhongsong" w:hAnsi="Times New Roman" w:cs="Times New Roman"/>
      <w:szCs w:val="20"/>
      <w:lang w:eastAsia="zh-CN"/>
    </w:rPr>
  </w:style>
  <w:style w:type="paragraph" w:customStyle="1" w:styleId="ScheduleL8">
    <w:name w:val="Schedule L8"/>
    <w:basedOn w:val="Normal"/>
    <w:rsid w:val="004817CE"/>
    <w:pPr>
      <w:numPr>
        <w:ilvl w:val="7"/>
        <w:numId w:val="5"/>
      </w:numPr>
      <w:adjustRightInd w:val="0"/>
      <w:spacing w:after="240" w:line="240" w:lineRule="auto"/>
      <w:jc w:val="both"/>
      <w:outlineLvl w:val="7"/>
    </w:pPr>
    <w:rPr>
      <w:rFonts w:ascii="Times New Roman" w:eastAsia="STZhongsong" w:hAnsi="Times New Roman" w:cs="Times New Roman"/>
      <w:szCs w:val="20"/>
      <w:lang w:eastAsia="zh-CN"/>
    </w:rPr>
  </w:style>
  <w:style w:type="paragraph" w:customStyle="1" w:styleId="ScheduleL9">
    <w:name w:val="Schedule L9"/>
    <w:basedOn w:val="Normal"/>
    <w:rsid w:val="004817CE"/>
    <w:pPr>
      <w:numPr>
        <w:ilvl w:val="8"/>
        <w:numId w:val="5"/>
      </w:numPr>
      <w:adjustRightInd w:val="0"/>
      <w:spacing w:after="240" w:line="240" w:lineRule="auto"/>
      <w:jc w:val="both"/>
      <w:outlineLvl w:val="8"/>
    </w:pPr>
    <w:rPr>
      <w:rFonts w:ascii="Times New Roman" w:eastAsia="STZhongsong" w:hAnsi="Times New Roman" w:cs="Times New Roman"/>
      <w:szCs w:val="20"/>
      <w:lang w:eastAsia="zh-CN"/>
    </w:rPr>
  </w:style>
  <w:style w:type="character" w:styleId="Strong">
    <w:name w:val="Strong"/>
    <w:basedOn w:val="DefaultParagraphFont"/>
    <w:uiPriority w:val="22"/>
    <w:qFormat/>
    <w:rsid w:val="008F78DE"/>
    <w:rPr>
      <w:b/>
      <w:bCs/>
    </w:rPr>
  </w:style>
  <w:style w:type="character" w:customStyle="1" w:styleId="apple-converted-space">
    <w:name w:val="apple-converted-space"/>
    <w:basedOn w:val="DefaultParagraphFont"/>
    <w:rsid w:val="008F78DE"/>
  </w:style>
  <w:style w:type="paragraph" w:styleId="NormalWeb">
    <w:name w:val="Normal (Web)"/>
    <w:basedOn w:val="Normal"/>
    <w:uiPriority w:val="99"/>
    <w:unhideWhenUsed/>
    <w:rsid w:val="00077C33"/>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667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678E"/>
  </w:style>
  <w:style w:type="paragraph" w:styleId="Footer">
    <w:name w:val="footer"/>
    <w:basedOn w:val="Normal"/>
    <w:link w:val="FooterChar"/>
    <w:uiPriority w:val="99"/>
    <w:unhideWhenUsed/>
    <w:rsid w:val="00B667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678E"/>
  </w:style>
  <w:style w:type="paragraph" w:customStyle="1" w:styleId="Normal1">
    <w:name w:val="Normal1"/>
    <w:rsid w:val="00F8767B"/>
    <w:pPr>
      <w:spacing w:after="0" w:line="276" w:lineRule="auto"/>
    </w:pPr>
    <w:rPr>
      <w:rFonts w:ascii="Arial" w:eastAsia="Arial" w:hAnsi="Arial" w:cs="Arial"/>
      <w:color w:val="000000"/>
    </w:rPr>
  </w:style>
  <w:style w:type="paragraph" w:customStyle="1" w:styleId="m514896213306966701gmail-msolistparagraph">
    <w:name w:val="m_514896213306966701gmail-msolistparagraph"/>
    <w:basedOn w:val="Normal"/>
    <w:rsid w:val="00714018"/>
    <w:pPr>
      <w:spacing w:before="100" w:beforeAutospacing="1" w:after="100" w:afterAutospacing="1" w:line="240" w:lineRule="auto"/>
    </w:pPr>
    <w:rPr>
      <w:rFonts w:ascii="Times New Roman" w:hAnsi="Times New Roman" w:cs="Times New Roman"/>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cky0l9cc+id8MOkS07ujhlFjaA==">AMUW2mXHVDUVabQ0zq4u2RcGHaMhIUajw21LkslqNOld300XJtqZX4LEYCPFbD1VVhPMQzdRNs3cYluoGCZQ6Am6UPv8mRPXLFVazKkWmJBg1+5iwWTwHY/KL5EQri4bUky4ntgaIC3a3hGdRVN3QtWxaXSuYUwefJrMN1j9m+GqrAZIgvtM10tIP0G7jxl10/ILV8O/XIsu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2223</Words>
  <Characters>12672</Characters>
  <Application>Microsoft Office Word</Application>
  <DocSecurity>4</DocSecurity>
  <Lines>105</Lines>
  <Paragraphs>29</Paragraphs>
  <ScaleCrop>false</ScaleCrop>
  <Company/>
  <LinksUpToDate>false</LinksUpToDate>
  <CharactersWithSpaces>14866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Newell</dc:creator>
  <cp:lastModifiedBy>Sean Thomson</cp:lastModifiedBy>
  <cp:revision>2</cp:revision>
  <dcterms:created xsi:type="dcterms:W3CDTF">2023-03-07T20:15:00Z</dcterms:created>
  <dcterms:modified xsi:type="dcterms:W3CDTF">2023-03-07T20:15:00Z</dcterms:modified>
</cp:coreProperties>
</file>