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Pr="00F80D79" w:rsidRDefault="002A21CF" w:rsidP="002A21CF">
      <w:pPr>
        <w:jc w:val="center"/>
      </w:pPr>
      <w:r>
        <w:rPr>
          <w:noProof/>
        </w:rPr>
        <w:drawing>
          <wp:inline distT="0" distB="0" distL="0" distR="0">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rsidR="002A21CF" w:rsidRPr="00F80D79" w:rsidRDefault="002A21CF" w:rsidP="002A21CF">
      <w:pPr>
        <w:jc w:val="both"/>
      </w:pPr>
    </w:p>
    <w:p w:rsidR="002A21CF" w:rsidRPr="00F80D79" w:rsidRDefault="002A21CF" w:rsidP="002A21CF">
      <w:pPr>
        <w:jc w:val="center"/>
        <w:rPr>
          <w:b/>
          <w:sz w:val="40"/>
          <w:szCs w:val="40"/>
        </w:rPr>
      </w:pPr>
      <w:r w:rsidRPr="00F80D79">
        <w:rPr>
          <w:b/>
          <w:sz w:val="40"/>
          <w:szCs w:val="40"/>
        </w:rPr>
        <w:t xml:space="preserve">Provision of </w:t>
      </w:r>
      <w:r w:rsidR="001D2D86" w:rsidRPr="001D2D86">
        <w:rPr>
          <w:b/>
          <w:sz w:val="40"/>
          <w:szCs w:val="40"/>
        </w:rPr>
        <w:t xml:space="preserve">Air </w:t>
      </w:r>
      <w:r w:rsidR="001D2D86">
        <w:rPr>
          <w:b/>
          <w:sz w:val="40"/>
          <w:szCs w:val="40"/>
        </w:rPr>
        <w:t>Q</w:t>
      </w:r>
      <w:r w:rsidR="001D2D86" w:rsidRPr="001D2D86">
        <w:rPr>
          <w:b/>
          <w:sz w:val="40"/>
          <w:szCs w:val="40"/>
        </w:rPr>
        <w:t>uality Strategy Consultant</w:t>
      </w:r>
    </w:p>
    <w:p w:rsidR="002A21CF" w:rsidRPr="00F80D79" w:rsidRDefault="002A21CF" w:rsidP="002A21CF">
      <w:pPr>
        <w:jc w:val="center"/>
        <w:rPr>
          <w:b/>
          <w:sz w:val="40"/>
          <w:szCs w:val="40"/>
        </w:rPr>
      </w:pPr>
      <w:r w:rsidRPr="00F80D79">
        <w:rPr>
          <w:b/>
          <w:sz w:val="40"/>
          <w:szCs w:val="40"/>
        </w:rPr>
        <w:t xml:space="preserve">Reference: </w:t>
      </w:r>
      <w:r w:rsidR="00CF1F99" w:rsidRPr="00CF1F99">
        <w:rPr>
          <w:b/>
          <w:sz w:val="40"/>
          <w:szCs w:val="40"/>
        </w:rPr>
        <w:t>DN620685</w:t>
      </w:r>
    </w:p>
    <w:p w:rsidR="002A21CF" w:rsidRPr="00F80D79" w:rsidRDefault="002A21CF" w:rsidP="002A21CF">
      <w:pPr>
        <w:jc w:val="center"/>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930328"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sidRPr="00594BEB">
        <w:rPr>
          <w:b/>
          <w:color w:val="FF0000"/>
          <w:spacing w:val="30"/>
          <w:sz w:val="40"/>
          <w:szCs w:val="40"/>
          <w:u w:val="single"/>
        </w:rPr>
        <w:t xml:space="preserve">Company name: </w:t>
      </w:r>
    </w:p>
    <w:p w:rsidR="0081223F" w:rsidRDefault="0081223F" w:rsidP="002A21CF">
      <w:pPr>
        <w:pBdr>
          <w:top w:val="single" w:sz="4" w:space="1" w:color="auto"/>
          <w:left w:val="single" w:sz="4" w:space="4" w:color="auto"/>
          <w:bottom w:val="single" w:sz="4" w:space="1" w:color="auto"/>
          <w:right w:val="single" w:sz="4" w:space="4" w:color="auto"/>
        </w:pBdr>
        <w:shd w:val="clear" w:color="auto" w:fill="FFFFCC"/>
        <w:suppressAutoHyphens w:val="0"/>
        <w:spacing w:after="0" w:line="240" w:lineRule="auto"/>
        <w:jc w:val="center"/>
        <w:textAlignment w:val="auto"/>
        <w:rPr>
          <w:rFonts w:asciiTheme="minorHAnsi" w:eastAsia="Times New Roman" w:hAnsiTheme="minorHAnsi" w:cs="Times New Roman"/>
          <w:b/>
          <w:color w:val="FF0000"/>
          <w:spacing w:val="30"/>
          <w:sz w:val="32"/>
          <w:u w:val="single"/>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Default="002A21CF" w:rsidP="002A21CF">
      <w:pPr>
        <w:jc w:val="center"/>
        <w:rPr>
          <w:b/>
          <w:sz w:val="40"/>
          <w:szCs w:val="40"/>
        </w:rPr>
      </w:pPr>
      <w:r w:rsidRPr="007F6D8A">
        <w:rPr>
          <w:b/>
          <w:sz w:val="40"/>
          <w:szCs w:val="40"/>
        </w:rPr>
        <w:t xml:space="preserve">Closing date for receipt of completed </w:t>
      </w:r>
      <w:r>
        <w:rPr>
          <w:b/>
          <w:sz w:val="40"/>
          <w:szCs w:val="40"/>
        </w:rPr>
        <w:t>d</w:t>
      </w:r>
      <w:r w:rsidRPr="007F6D8A">
        <w:rPr>
          <w:b/>
          <w:sz w:val="40"/>
          <w:szCs w:val="40"/>
        </w:rPr>
        <w:t>ocuments</w:t>
      </w:r>
      <w:r>
        <w:rPr>
          <w:b/>
          <w:sz w:val="40"/>
          <w:szCs w:val="40"/>
        </w:rPr>
        <w:t>:</w:t>
      </w:r>
    </w:p>
    <w:p w:rsidR="002A21CF" w:rsidRDefault="00DB207E" w:rsidP="002A21CF">
      <w:pPr>
        <w:jc w:val="center"/>
        <w:rPr>
          <w:b/>
          <w:sz w:val="40"/>
          <w:szCs w:val="40"/>
        </w:rPr>
      </w:pPr>
      <w:r w:rsidRPr="00FC6C7B">
        <w:rPr>
          <w:b/>
          <w:sz w:val="40"/>
          <w:szCs w:val="40"/>
        </w:rPr>
        <w:t>16</w:t>
      </w:r>
      <w:r w:rsidRPr="00FC6C7B">
        <w:rPr>
          <w:b/>
          <w:sz w:val="40"/>
          <w:szCs w:val="40"/>
          <w:vertAlign w:val="superscript"/>
        </w:rPr>
        <w:t>th</w:t>
      </w:r>
      <w:r w:rsidRPr="00FC6C7B">
        <w:rPr>
          <w:b/>
          <w:sz w:val="40"/>
          <w:szCs w:val="40"/>
        </w:rPr>
        <w:t xml:space="preserve"> August 2022 at 12noon</w:t>
      </w:r>
    </w:p>
    <w:p w:rsidR="001D2D86" w:rsidRDefault="001D2D86" w:rsidP="002A21CF">
      <w:pPr>
        <w:jc w:val="center"/>
        <w:rPr>
          <w:b/>
          <w:sz w:val="40"/>
          <w:szCs w:val="40"/>
        </w:rPr>
      </w:pPr>
    </w:p>
    <w:p w:rsidR="001D2D86" w:rsidRDefault="001D2D86" w:rsidP="002A21CF">
      <w:pPr>
        <w:jc w:val="center"/>
        <w:rPr>
          <w:b/>
          <w:sz w:val="40"/>
          <w:szCs w:val="40"/>
        </w:rPr>
      </w:pPr>
    </w:p>
    <w:p w:rsidR="001D2D86" w:rsidRDefault="001D2D86" w:rsidP="002A21CF">
      <w:pPr>
        <w:jc w:val="center"/>
        <w:rPr>
          <w:b/>
          <w:sz w:val="40"/>
          <w:szCs w:val="40"/>
        </w:rPr>
      </w:pPr>
    </w:p>
    <w:p w:rsidR="001D2D86" w:rsidRPr="007F6D8A" w:rsidRDefault="001D2D86" w:rsidP="002A21CF">
      <w:pPr>
        <w:jc w:val="center"/>
        <w:rPr>
          <w:b/>
          <w:sz w:val="40"/>
          <w:szCs w:val="40"/>
        </w:rPr>
      </w:pPr>
    </w:p>
    <w:p w:rsidR="00F30D1E" w:rsidRPr="00950AFF" w:rsidRDefault="00F30D1E"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0" w:name="h.gjdgxs"/>
      <w:bookmarkEnd w:id="0"/>
      <w:r w:rsidRPr="00571DCA">
        <w:rPr>
          <w:rFonts w:asciiTheme="minorHAnsi" w:eastAsia="Arial" w:hAnsiTheme="minorHAnsi" w:cs="Arial"/>
          <w:b/>
          <w:sz w:val="28"/>
          <w:szCs w:val="28"/>
        </w:rPr>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EF4C0A" w:rsidRPr="00DA2864" w:rsidRDefault="00D3600D" w:rsidP="00EF4C0A">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w:t>
      </w:r>
      <w:r w:rsidR="00EF4C0A" w:rsidRPr="00AC1953">
        <w:rPr>
          <w:rFonts w:ascii="Calibri" w:hAnsi="Calibri" w:cs="Arial"/>
          <w:b/>
          <w:sz w:val="22"/>
          <w:szCs w:val="22"/>
        </w:rPr>
        <w:t xml:space="preserve">Please note that you are required to complete the </w:t>
      </w:r>
      <w:r w:rsidR="00DB1DE8">
        <w:rPr>
          <w:rFonts w:ascii="Calibri" w:hAnsi="Calibri" w:cs="Arial"/>
          <w:b/>
          <w:sz w:val="22"/>
          <w:szCs w:val="22"/>
        </w:rPr>
        <w:t>Grounds for Exclusion</w:t>
      </w:r>
      <w:r w:rsidR="00EF4C0A" w:rsidRPr="00AC1953">
        <w:rPr>
          <w:rFonts w:ascii="Calibri" w:hAnsi="Calibri" w:cs="Arial"/>
          <w:b/>
          <w:sz w:val="22"/>
          <w:szCs w:val="22"/>
        </w:rPr>
        <w:t xml:space="preserve"> directly on The Chest (Blackpool Council’s supplier portal). Questions included within this document must </w:t>
      </w:r>
      <w:r w:rsidR="00EF4C0A" w:rsidRPr="00AC1953">
        <w:rPr>
          <w:rFonts w:ascii="Calibri" w:hAnsi="Calibri" w:cs="Arial"/>
          <w:b/>
          <w:sz w:val="22"/>
          <w:szCs w:val="22"/>
          <w:u w:val="single"/>
        </w:rPr>
        <w:t>also</w:t>
      </w:r>
      <w:r w:rsidR="00EF4C0A"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3600D" w:rsidRPr="00EF4C0A" w:rsidTr="00EF4C0A">
        <w:tc>
          <w:tcPr>
            <w:tcW w:w="4962" w:type="dxa"/>
            <w:tcBorders>
              <w:bottom w:val="single" w:sz="4" w:space="0" w:color="auto"/>
            </w:tcBorders>
            <w:shd w:val="clear" w:color="auto" w:fill="D9D9D9"/>
          </w:tcPr>
          <w:p w:rsidR="00D3600D" w:rsidRPr="00EF4C0A" w:rsidRDefault="00DB1DE8" w:rsidP="005F02A1">
            <w:pPr>
              <w:pStyle w:val="Normal1"/>
              <w:jc w:val="both"/>
              <w:rPr>
                <w:rFonts w:ascii="Calibri" w:eastAsia="Arial" w:hAnsi="Calibri" w:cs="Arial"/>
                <w:b/>
              </w:rPr>
            </w:pPr>
            <w:r>
              <w:rPr>
                <w:rFonts w:ascii="Calibri" w:eastAsia="Arial" w:hAnsi="Calibri" w:cs="Arial"/>
                <w:b/>
              </w:rPr>
              <w:t>Grounds for Exclusion</w:t>
            </w:r>
            <w:r w:rsidR="00755E90" w:rsidRPr="00EF4C0A">
              <w:rPr>
                <w:rFonts w:ascii="Calibri" w:eastAsia="Arial" w:hAnsi="Calibri" w:cs="Arial"/>
                <w:b/>
              </w:rPr>
              <w:t xml:space="preserve"> - </w:t>
            </w:r>
            <w:r w:rsidR="00D3600D" w:rsidRPr="00EF4C0A">
              <w:rPr>
                <w:rFonts w:ascii="Calibri" w:eastAsia="Arial" w:hAnsi="Calibri" w:cs="Arial"/>
                <w:b/>
              </w:rPr>
              <w:t xml:space="preserve">Information to </w:t>
            </w:r>
            <w:r w:rsidR="00A0793C">
              <w:rPr>
                <w:rFonts w:ascii="Calibri" w:eastAsia="Arial" w:hAnsi="Calibri" w:cs="Arial"/>
                <w:b/>
              </w:rPr>
              <w:t xml:space="preserve">  </w:t>
            </w:r>
            <w:r w:rsidR="00D3600D" w:rsidRPr="00EF4C0A">
              <w:rPr>
                <w:rFonts w:ascii="Calibri" w:eastAsia="Arial" w:hAnsi="Calibri" w:cs="Arial"/>
                <w:b/>
              </w:rPr>
              <w:t>complete</w:t>
            </w:r>
          </w:p>
          <w:p w:rsidR="00D3600D" w:rsidRPr="00EF4C0A" w:rsidRDefault="00D3600D" w:rsidP="005F02A1">
            <w:pPr>
              <w:pStyle w:val="Normal1"/>
              <w:jc w:val="both"/>
              <w:rPr>
                <w:rFonts w:ascii="Calibri" w:eastAsia="Arial" w:hAnsi="Calibri" w:cs="Arial"/>
                <w:b/>
              </w:rPr>
            </w:pPr>
          </w:p>
        </w:tc>
        <w:tc>
          <w:tcPr>
            <w:tcW w:w="4536" w:type="dxa"/>
            <w:tcBorders>
              <w:bottom w:val="single" w:sz="4" w:space="0" w:color="auto"/>
            </w:tcBorders>
            <w:shd w:val="clear" w:color="auto" w:fill="D9D9D9"/>
          </w:tcPr>
          <w:p w:rsidR="00D3600D" w:rsidRPr="00EF4C0A" w:rsidRDefault="00D3600D" w:rsidP="005F02A1">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3600D" w:rsidRPr="00D62DE1" w:rsidTr="00EF4C0A">
        <w:tc>
          <w:tcPr>
            <w:tcW w:w="4962" w:type="dxa"/>
            <w:tcBorders>
              <w:top w:val="single" w:sz="4" w:space="0" w:color="auto"/>
            </w:tcBorders>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sidR="001E3FDA">
              <w:rPr>
                <w:rFonts w:ascii="Calibri" w:eastAsia="Arial" w:hAnsi="Calibri" w:cs="Arial"/>
                <w:sz w:val="22"/>
                <w:szCs w:val="22"/>
              </w:rPr>
              <w:t xml:space="preserve"> </w:t>
            </w:r>
          </w:p>
          <w:p w:rsidR="00D3600D" w:rsidRPr="00265321" w:rsidRDefault="00D3600D" w:rsidP="001D546A">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Supplier information</w:t>
            </w:r>
            <w:r w:rsidR="00930328">
              <w:rPr>
                <w:rFonts w:ascii="Calibri" w:eastAsia="Arial" w:hAnsi="Calibri" w:cs="Arial"/>
                <w:sz w:val="22"/>
                <w:szCs w:val="22"/>
              </w:rPr>
              <w:t xml:space="preserve"> </w:t>
            </w:r>
          </w:p>
          <w:p w:rsidR="00D3600D" w:rsidRPr="00265321" w:rsidRDefault="00D3600D" w:rsidP="001D546A">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Declaration</w:t>
            </w:r>
            <w:r w:rsidR="00930328">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3600D" w:rsidRPr="00A0793C" w:rsidRDefault="00D3600D" w:rsidP="005F02A1">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3600D" w:rsidRPr="00265321" w:rsidRDefault="00D3600D" w:rsidP="005F02A1">
            <w:pPr>
              <w:pStyle w:val="Normal1"/>
              <w:jc w:val="both"/>
              <w:rPr>
                <w:rFonts w:ascii="Calibri" w:eastAsia="Arial" w:hAnsi="Calibri"/>
                <w:sz w:val="22"/>
                <w:szCs w:val="22"/>
                <w:highlight w:val="yellow"/>
              </w:rPr>
            </w:pPr>
          </w:p>
          <w:p w:rsidR="00D3600D" w:rsidRPr="00265321" w:rsidRDefault="00D3600D" w:rsidP="00A0793C">
            <w:pPr>
              <w:pStyle w:val="Normal1"/>
              <w:jc w:val="both"/>
              <w:rPr>
                <w:rFonts w:ascii="Calibri" w:eastAsia="Arial" w:hAnsi="Calibri" w:cs="Arial"/>
                <w:sz w:val="22"/>
                <w:szCs w:val="22"/>
                <w:highlight w:val="yellow"/>
              </w:rPr>
            </w:pPr>
          </w:p>
        </w:tc>
      </w:tr>
      <w:tr w:rsidR="00D3600D" w:rsidRPr="00D62DE1" w:rsidTr="00EF4C0A">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sidR="001E3FDA">
              <w:rPr>
                <w:rFonts w:ascii="Calibri" w:eastAsia="Arial" w:hAnsi="Calibri" w:cs="Arial"/>
                <w:sz w:val="22"/>
                <w:szCs w:val="22"/>
              </w:rPr>
              <w:t xml:space="preserve"> </w:t>
            </w:r>
          </w:p>
          <w:p w:rsidR="00D3600D" w:rsidRPr="00265321" w:rsidRDefault="00D3600D" w:rsidP="001D546A">
            <w:pPr>
              <w:pStyle w:val="Normal1"/>
              <w:numPr>
                <w:ilvl w:val="0"/>
                <w:numId w:val="9"/>
              </w:numPr>
              <w:jc w:val="both"/>
              <w:rPr>
                <w:rFonts w:ascii="Calibri" w:eastAsia="Arial" w:hAnsi="Calibri" w:cs="Arial"/>
                <w:sz w:val="22"/>
                <w:szCs w:val="22"/>
              </w:rPr>
            </w:pPr>
            <w:r w:rsidRPr="00265321">
              <w:rPr>
                <w:rFonts w:ascii="Calibri" w:eastAsia="Arial" w:hAnsi="Calibri" w:cs="Arial"/>
                <w:sz w:val="22"/>
                <w:szCs w:val="22"/>
              </w:rPr>
              <w:t>Grounds for Mandatory Exclusion</w:t>
            </w:r>
            <w:r w:rsidR="00930328">
              <w:rPr>
                <w:rFonts w:ascii="Calibri" w:eastAsia="Arial" w:hAnsi="Calibri" w:cs="Arial"/>
                <w:sz w:val="22"/>
                <w:szCs w:val="22"/>
              </w:rPr>
              <w:t xml:space="preserve"> </w:t>
            </w:r>
          </w:p>
          <w:p w:rsidR="00D3600D" w:rsidRPr="00265321" w:rsidRDefault="00D3600D" w:rsidP="001D546A">
            <w:pPr>
              <w:pStyle w:val="Normal1"/>
              <w:numPr>
                <w:ilvl w:val="0"/>
                <w:numId w:val="9"/>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sidR="00930328">
              <w:rPr>
                <w:rFonts w:ascii="Calibri" w:eastAsia="Arial" w:hAnsi="Calibri" w:cs="Arial"/>
                <w:sz w:val="22"/>
                <w:szCs w:val="22"/>
              </w:rPr>
              <w:t xml:space="preserve"> </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r w:rsidR="00D3600D" w:rsidRPr="00D62DE1" w:rsidTr="00EF4C0A">
        <w:trPr>
          <w:trHeight w:val="1453"/>
        </w:trPr>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r w:rsidRPr="00265321">
              <w:rPr>
                <w:rFonts w:ascii="Calibri" w:eastAsia="Arial" w:hAnsi="Calibri" w:cs="Arial"/>
                <w:sz w:val="22"/>
                <w:szCs w:val="22"/>
                <w:vertAlign w:val="superscript"/>
              </w:rPr>
              <w:footnoteReference w:id="1"/>
            </w:r>
          </w:p>
          <w:p w:rsidR="00D3600D" w:rsidRPr="00265321" w:rsidRDefault="00D3600D" w:rsidP="001D546A">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3600D" w:rsidRPr="00265321" w:rsidRDefault="00D3600D" w:rsidP="001D546A">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Insurance</w:t>
            </w:r>
          </w:p>
          <w:p w:rsidR="00D3600D" w:rsidRPr="00265321" w:rsidRDefault="00D3600D" w:rsidP="001D546A">
            <w:pPr>
              <w:pStyle w:val="Normal1"/>
              <w:numPr>
                <w:ilvl w:val="0"/>
                <w:numId w:val="10"/>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bl>
    <w:p w:rsidR="003E099A" w:rsidRDefault="003E099A" w:rsidP="007B3F36">
      <w:pPr>
        <w:pStyle w:val="Heading1"/>
        <w:spacing w:after="360"/>
        <w:rPr>
          <w:sz w:val="22"/>
          <w:szCs w:val="22"/>
        </w:rPr>
      </w:pPr>
    </w:p>
    <w:p w:rsidR="003E099A" w:rsidRDefault="003E099A">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7C2657" w:rsidRPr="006D41F9">
        <w:rPr>
          <w:rFonts w:cs="Arial"/>
          <w:b/>
          <w:sz w:val="28"/>
          <w:szCs w:val="28"/>
        </w:rPr>
        <w:t>(</w:t>
      </w:r>
      <w:r w:rsidR="007C2657">
        <w:rPr>
          <w:rFonts w:cs="Arial"/>
          <w:b/>
          <w:sz w:val="28"/>
          <w:szCs w:val="28"/>
        </w:rPr>
        <w:t xml:space="preserve">QUALITY </w:t>
      </w:r>
      <w:r w:rsidR="00DB207E">
        <w:rPr>
          <w:rFonts w:cs="Arial"/>
          <w:b/>
          <w:sz w:val="28"/>
          <w:szCs w:val="28"/>
        </w:rPr>
        <w:t>5</w:t>
      </w:r>
      <w:r w:rsidR="00DB207E" w:rsidRPr="00DB207E">
        <w:rPr>
          <w:rFonts w:cs="Arial"/>
          <w:b/>
          <w:sz w:val="28"/>
          <w:szCs w:val="28"/>
        </w:rPr>
        <w:t>0</w:t>
      </w:r>
      <w:r w:rsidR="007C2657" w:rsidRPr="00DB207E">
        <w:rPr>
          <w:rFonts w:cs="Arial"/>
          <w:b/>
          <w:sz w:val="28"/>
          <w:szCs w:val="28"/>
        </w:rPr>
        <w:t>%</w:t>
      </w:r>
      <w:r w:rsidR="007C2657" w:rsidRPr="001B3ED8">
        <w:rPr>
          <w:rFonts w:cs="Arial"/>
          <w:b/>
          <w:sz w:val="28"/>
          <w:szCs w:val="28"/>
        </w:rPr>
        <w:t xml:space="preserve"> &amp; SOCIAL VALUE </w:t>
      </w:r>
      <w:r w:rsidR="00807958">
        <w:rPr>
          <w:rFonts w:cs="Arial"/>
          <w:b/>
          <w:sz w:val="28"/>
          <w:szCs w:val="28"/>
        </w:rPr>
        <w:t>20</w:t>
      </w:r>
      <w:r w:rsidR="007C2657" w:rsidRPr="00807958">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Pr="00EA3F4C" w:rsidRDefault="00137FF7" w:rsidP="00137FF7">
      <w:pPr>
        <w:spacing w:after="120"/>
        <w:jc w:val="both"/>
        <w:rPr>
          <w:rFonts w:cs="Arial"/>
          <w:b/>
          <w:szCs w:val="22"/>
        </w:rPr>
      </w:pPr>
      <w:r w:rsidRPr="00EA3F4C">
        <w:rPr>
          <w:rFonts w:cs="Arial"/>
          <w:b/>
          <w:szCs w:val="22"/>
        </w:rPr>
        <w:t xml:space="preserve">Please note: </w:t>
      </w:r>
    </w:p>
    <w:p w:rsidR="00B91224" w:rsidRDefault="00B91224" w:rsidP="001D546A">
      <w:pPr>
        <w:numPr>
          <w:ilvl w:val="0"/>
          <w:numId w:val="3"/>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B91224" w:rsidRDefault="00B91224" w:rsidP="001D546A">
      <w:pPr>
        <w:numPr>
          <w:ilvl w:val="0"/>
          <w:numId w:val="3"/>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rsidR="00B91224" w:rsidRDefault="00B91224" w:rsidP="001D546A">
      <w:pPr>
        <w:numPr>
          <w:ilvl w:val="0"/>
          <w:numId w:val="3"/>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B91224" w:rsidRDefault="00D93E31" w:rsidP="001D546A">
      <w:pPr>
        <w:numPr>
          <w:ilvl w:val="0"/>
          <w:numId w:val="3"/>
        </w:numPr>
        <w:suppressAutoHyphens w:val="0"/>
        <w:autoSpaceDN/>
        <w:spacing w:after="120" w:line="240" w:lineRule="auto"/>
        <w:jc w:val="both"/>
        <w:textAlignment w:val="auto"/>
        <w:rPr>
          <w:rFonts w:cs="Arial"/>
          <w:szCs w:val="22"/>
        </w:rPr>
      </w:pPr>
      <w:r w:rsidRPr="007B0CB7">
        <w:rPr>
          <w:rFonts w:asciiTheme="minorHAnsi" w:hAnsiTheme="minorHAnsi" w:cstheme="minorHAnsi"/>
        </w:rPr>
        <w:t>Attachments (e.g. - policy documents, procedures etc.) should only be provided as evidence in support of your written response. If attachments are submitted as an answer with little or no narrative you will be automatically awarded a zero score. Further, where attachments are not referenced within the narrative they will not be given taken into account</w:t>
      </w:r>
      <w:r>
        <w:rPr>
          <w:rFonts w:asciiTheme="minorHAnsi" w:hAnsiTheme="minorHAnsi" w:cstheme="minorHAnsi"/>
        </w:rPr>
        <w:t>.</w:t>
      </w:r>
    </w:p>
    <w:p w:rsidR="00B91224" w:rsidRDefault="00B91224" w:rsidP="001D546A">
      <w:pPr>
        <w:numPr>
          <w:ilvl w:val="0"/>
          <w:numId w:val="3"/>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Pr="00B91224" w:rsidRDefault="00B91224" w:rsidP="00B91224">
      <w:pPr>
        <w:suppressAutoHyphens w:val="0"/>
        <w:autoSpaceDN/>
        <w:spacing w:after="120" w:line="240" w:lineRule="auto"/>
        <w:contextualSpacing/>
        <w:jc w:val="both"/>
        <w:textAlignment w:val="auto"/>
        <w:rPr>
          <w:rFonts w:cs="Arial"/>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rsidTr="005F02A1">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99A" w:rsidRPr="00C067CB" w:rsidRDefault="003E099A" w:rsidP="001D546A">
            <w:pPr>
              <w:pStyle w:val="ListParagraph"/>
              <w:numPr>
                <w:ilvl w:val="0"/>
                <w:numId w:val="7"/>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1B2EAB" w:rsidRDefault="003E099A" w:rsidP="005F02A1">
            <w:pPr>
              <w:pStyle w:val="Normal1"/>
              <w:widowControl w:val="0"/>
              <w:spacing w:after="120"/>
              <w:jc w:val="both"/>
              <w:rPr>
                <w:rFonts w:asciiTheme="minorHAnsi" w:hAnsiTheme="minorHAnsi"/>
                <w:b/>
                <w:sz w:val="22"/>
              </w:rPr>
            </w:pPr>
            <w:r w:rsidRPr="001B2EAB">
              <w:rPr>
                <w:rFonts w:asciiTheme="minorHAnsi" w:hAnsiTheme="minorHAnsi"/>
                <w:b/>
                <w:sz w:val="22"/>
              </w:rPr>
              <w:t>Insurance Levels (required at the contract Commencement Date)</w:t>
            </w:r>
          </w:p>
          <w:p w:rsidR="003E099A" w:rsidRPr="00471598" w:rsidRDefault="003E099A" w:rsidP="001D546A">
            <w:pPr>
              <w:pStyle w:val="Normal1"/>
              <w:widowControl w:val="0"/>
              <w:numPr>
                <w:ilvl w:val="0"/>
                <w:numId w:val="6"/>
              </w:numPr>
              <w:spacing w:after="120"/>
              <w:ind w:left="335" w:hanging="284"/>
              <w:jc w:val="both"/>
              <w:rPr>
                <w:rFonts w:asciiTheme="minorHAnsi" w:hAnsiTheme="minorHAnsi"/>
                <w:sz w:val="22"/>
              </w:rPr>
            </w:pPr>
            <w:r w:rsidRPr="00471598">
              <w:rPr>
                <w:rFonts w:asciiTheme="minorHAnsi" w:eastAsia="Arial" w:hAnsiTheme="minorHAnsi" w:cs="Arial"/>
                <w:sz w:val="22"/>
                <w:szCs w:val="22"/>
              </w:rPr>
              <w:t>Employer’s (Compulsory) Liability Insurance = £</w:t>
            </w:r>
            <w:r w:rsidR="00A321E5" w:rsidRPr="00471598">
              <w:rPr>
                <w:rFonts w:asciiTheme="minorHAnsi" w:eastAsia="Arial" w:hAnsiTheme="minorHAnsi" w:cs="Arial"/>
                <w:sz w:val="22"/>
                <w:szCs w:val="22"/>
              </w:rPr>
              <w:t>5 million</w:t>
            </w:r>
          </w:p>
          <w:p w:rsidR="003E099A" w:rsidRPr="00471598" w:rsidRDefault="003E099A" w:rsidP="001D546A">
            <w:pPr>
              <w:pStyle w:val="Normal1"/>
              <w:widowControl w:val="0"/>
              <w:numPr>
                <w:ilvl w:val="0"/>
                <w:numId w:val="5"/>
              </w:numPr>
              <w:spacing w:after="120"/>
              <w:ind w:left="335" w:hanging="284"/>
              <w:rPr>
                <w:rFonts w:asciiTheme="minorHAnsi" w:hAnsiTheme="minorHAnsi"/>
                <w:sz w:val="22"/>
              </w:rPr>
            </w:pPr>
            <w:r w:rsidRPr="00471598">
              <w:rPr>
                <w:rFonts w:asciiTheme="minorHAnsi" w:eastAsia="Arial" w:hAnsiTheme="minorHAnsi" w:cs="Arial"/>
                <w:sz w:val="22"/>
                <w:szCs w:val="22"/>
              </w:rPr>
              <w:t>Public Liability Insurance = £</w:t>
            </w:r>
            <w:r w:rsidR="00A321E5" w:rsidRPr="00471598">
              <w:rPr>
                <w:rFonts w:asciiTheme="minorHAnsi" w:eastAsia="Arial" w:hAnsiTheme="minorHAnsi" w:cs="Arial"/>
                <w:sz w:val="22"/>
                <w:szCs w:val="22"/>
              </w:rPr>
              <w:t>5 million</w:t>
            </w:r>
          </w:p>
          <w:p w:rsidR="003E099A" w:rsidRPr="00471598" w:rsidRDefault="003E099A" w:rsidP="001D546A">
            <w:pPr>
              <w:pStyle w:val="Normal1"/>
              <w:widowControl w:val="0"/>
              <w:numPr>
                <w:ilvl w:val="0"/>
                <w:numId w:val="5"/>
              </w:numPr>
              <w:spacing w:after="120"/>
              <w:ind w:left="336" w:hanging="283"/>
              <w:rPr>
                <w:rFonts w:asciiTheme="minorHAnsi" w:hAnsiTheme="minorHAnsi"/>
                <w:sz w:val="22"/>
              </w:rPr>
            </w:pPr>
            <w:r w:rsidRPr="00471598">
              <w:rPr>
                <w:rFonts w:asciiTheme="minorHAnsi" w:eastAsia="Arial" w:hAnsiTheme="minorHAnsi" w:cs="Arial"/>
                <w:sz w:val="22"/>
                <w:szCs w:val="22"/>
              </w:rPr>
              <w:t>Professional Indemnity Insurance = £</w:t>
            </w:r>
            <w:r w:rsidR="00A321E5" w:rsidRPr="00471598">
              <w:rPr>
                <w:rFonts w:asciiTheme="minorHAnsi" w:eastAsia="Arial" w:hAnsiTheme="minorHAnsi" w:cs="Arial"/>
                <w:sz w:val="22"/>
                <w:szCs w:val="22"/>
              </w:rPr>
              <w:t>2 million</w:t>
            </w:r>
          </w:p>
          <w:p w:rsidR="003E099A" w:rsidRPr="001B2EAB" w:rsidRDefault="003E099A" w:rsidP="005F02A1">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lastRenderedPageBreak/>
              <w:t>*It is a legal requirement that all companies hold Employer’s (Compulsory) Liability Insurance of £5 million as a minimum. Please note this requirement is not 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r w:rsidR="0092746C"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2746C" w:rsidRPr="00C067CB" w:rsidRDefault="0092746C" w:rsidP="001D546A">
            <w:pPr>
              <w:pStyle w:val="ListParagraph"/>
              <w:numPr>
                <w:ilvl w:val="0"/>
                <w:numId w:val="7"/>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0D32" w:rsidRPr="00AB0D32" w:rsidRDefault="00AB0D32" w:rsidP="005F02A1">
            <w:pPr>
              <w:spacing w:after="120"/>
              <w:ind w:right="306"/>
              <w:jc w:val="both"/>
              <w:rPr>
                <w:b/>
                <w:szCs w:val="22"/>
              </w:rPr>
            </w:pPr>
            <w:r w:rsidRPr="00AB0D32">
              <w:rPr>
                <w:b/>
                <w:szCs w:val="22"/>
              </w:rPr>
              <w:t>GDPR Compliance</w:t>
            </w:r>
          </w:p>
          <w:p w:rsidR="0092746C" w:rsidRPr="00D67401" w:rsidRDefault="0092746C" w:rsidP="005F02A1">
            <w:pPr>
              <w:spacing w:after="120"/>
              <w:ind w:right="306"/>
              <w:jc w:val="both"/>
              <w:rPr>
                <w:rFonts w:asciiTheme="minorHAnsi" w:eastAsia="Arial" w:hAnsiTheme="minorHAnsi" w:cs="Arial"/>
                <w:shd w:val="clear" w:color="auto" w:fill="FFFF00"/>
              </w:rPr>
            </w:pPr>
            <w:r w:rsidRPr="00262325">
              <w:rPr>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92746C" w:rsidRPr="006F73BC" w:rsidRDefault="0092746C" w:rsidP="0092746C">
            <w:pPr>
              <w:spacing w:after="120"/>
              <w:rPr>
                <w:rFonts w:asciiTheme="minorHAnsi" w:eastAsiaTheme="minorHAnsi" w:hAnsiTheme="minorHAnsi" w:cs="Arial"/>
                <w:szCs w:val="22"/>
              </w:rPr>
            </w:pPr>
            <w:r w:rsidRPr="006F73BC">
              <w:rPr>
                <w:rFonts w:ascii="MS Gothic" w:eastAsia="MS Gothic" w:hAnsi="MS Gothic" w:cs="MS Gothic" w:hint="eastAsia"/>
              </w:rPr>
              <w:t>▢</w:t>
            </w:r>
            <w:r w:rsidRPr="006F73BC">
              <w:rPr>
                <w:rFonts w:asciiTheme="minorHAnsi" w:hAnsiTheme="minorHAnsi" w:cs="Arial"/>
              </w:rPr>
              <w:t>   Yes</w:t>
            </w:r>
          </w:p>
          <w:p w:rsidR="0092746C" w:rsidRPr="006F73BC" w:rsidRDefault="0092746C" w:rsidP="0092746C">
            <w:pPr>
              <w:spacing w:after="120"/>
              <w:rPr>
                <w:rFonts w:ascii="MS Gothic" w:eastAsia="MS Gothic" w:hAnsi="MS Gothic" w:cs="MS Gothic"/>
              </w:rPr>
            </w:pPr>
            <w:r w:rsidRPr="006F73BC">
              <w:rPr>
                <w:rFonts w:ascii="MS Gothic" w:eastAsia="MS Gothic" w:hAnsi="MS Gothic" w:cs="MS Gothic" w:hint="eastAsia"/>
              </w:rPr>
              <w:t>▢</w:t>
            </w:r>
            <w:r>
              <w:rPr>
                <w:rFonts w:asciiTheme="minorHAnsi" w:hAnsiTheme="minorHAnsi" w:cs="Arial"/>
              </w:rPr>
              <w:t>   No</w:t>
            </w:r>
          </w:p>
        </w:tc>
      </w:tr>
      <w:tr w:rsidR="00AB0D32"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0D32" w:rsidRPr="00C067CB" w:rsidRDefault="00AB0D32" w:rsidP="001D546A">
            <w:pPr>
              <w:pStyle w:val="ListParagraph"/>
              <w:numPr>
                <w:ilvl w:val="0"/>
                <w:numId w:val="7"/>
              </w:numPr>
              <w:suppressAutoHyphens w:val="0"/>
              <w:autoSpaceDN/>
              <w:spacing w:after="120" w:line="240" w:lineRule="auto"/>
              <w:ind w:right="306"/>
              <w:contextualSpacing/>
              <w:jc w:val="both"/>
              <w:textAlignment w:val="auto"/>
              <w:rPr>
                <w:rFonts w:asciiTheme="minorHAnsi" w:eastAsia="Arial" w:hAnsiTheme="minorHAnsi" w:cs="Arial"/>
                <w:shd w:val="clear" w:color="auto" w:fill="FFFF0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B0D32" w:rsidRPr="0081109F" w:rsidRDefault="00AB0D32" w:rsidP="00AB0D32">
            <w:pPr>
              <w:spacing w:after="120"/>
              <w:ind w:right="306"/>
              <w:jc w:val="both"/>
              <w:rPr>
                <w:rFonts w:asciiTheme="minorHAnsi" w:eastAsia="Arial" w:hAnsiTheme="minorHAnsi" w:cs="Arial"/>
                <w:b/>
                <w:shd w:val="clear" w:color="auto" w:fill="FFFF00"/>
              </w:rPr>
            </w:pPr>
            <w:r>
              <w:rPr>
                <w:b/>
                <w:szCs w:val="22"/>
              </w:rPr>
              <w:t>Conformance to Specification</w:t>
            </w:r>
            <w:r w:rsidRPr="0081109F">
              <w:rPr>
                <w:rFonts w:asciiTheme="minorHAnsi" w:eastAsia="Arial" w:hAnsiTheme="minorHAnsi" w:cs="Arial"/>
                <w:b/>
                <w:shd w:val="clear" w:color="auto" w:fill="FFFF00"/>
              </w:rPr>
              <w:t xml:space="preserve"> </w:t>
            </w:r>
          </w:p>
          <w:p w:rsidR="00AB0D32" w:rsidRPr="00AB0D32" w:rsidRDefault="00AB0D32" w:rsidP="00AB0D32">
            <w:pPr>
              <w:spacing w:after="120"/>
              <w:ind w:right="306"/>
              <w:jc w:val="both"/>
              <w:rPr>
                <w:b/>
                <w:szCs w:val="22"/>
              </w:rPr>
            </w:pPr>
            <w:r w:rsidRPr="0081109F">
              <w:rPr>
                <w:szCs w:val="22"/>
              </w:rPr>
              <w:t>Please confirm that you are able to meet and deliver all parts of the specification, including your ability to undertake services requiring accreditation.  </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AB0D32" w:rsidRPr="00AB0D32" w:rsidRDefault="00AB0D32" w:rsidP="00AB0D32">
            <w:pPr>
              <w:spacing w:after="120"/>
              <w:rPr>
                <w:rFonts w:asciiTheme="minorHAnsi" w:eastAsiaTheme="minorHAnsi" w:hAnsiTheme="minorHAnsi" w:cs="Arial"/>
                <w:szCs w:val="22"/>
              </w:rPr>
            </w:pPr>
            <w:r w:rsidRPr="00AB0D32">
              <w:rPr>
                <w:rFonts w:ascii="MS Gothic" w:eastAsia="MS Gothic" w:hAnsi="MS Gothic" w:cs="MS Gothic" w:hint="eastAsia"/>
              </w:rPr>
              <w:t>▢</w:t>
            </w:r>
            <w:r w:rsidRPr="00AB0D32">
              <w:rPr>
                <w:rFonts w:asciiTheme="minorHAnsi" w:hAnsiTheme="minorHAnsi" w:cs="Arial"/>
              </w:rPr>
              <w:t>   Yes</w:t>
            </w:r>
          </w:p>
          <w:p w:rsidR="00AB0D32" w:rsidRPr="006F73BC" w:rsidRDefault="00AB0D32" w:rsidP="00AB0D32">
            <w:pPr>
              <w:spacing w:after="120"/>
              <w:rPr>
                <w:rFonts w:ascii="MS Gothic" w:eastAsia="MS Gothic" w:hAnsi="MS Gothic" w:cs="MS Gothic"/>
              </w:rPr>
            </w:pPr>
            <w:r w:rsidRPr="00AB0D32">
              <w:rPr>
                <w:rFonts w:ascii="MS Gothic" w:eastAsia="MS Gothic" w:hAnsi="MS Gothic" w:cs="MS Gothic" w:hint="eastAsia"/>
              </w:rPr>
              <w:t>▢</w:t>
            </w:r>
            <w:r w:rsidRPr="00AB0D32">
              <w:rPr>
                <w:rFonts w:asciiTheme="minorHAnsi" w:hAnsiTheme="minorHAnsi" w:cs="Arial"/>
              </w:rPr>
              <w:t>   No   </w:t>
            </w:r>
          </w:p>
        </w:tc>
      </w:tr>
    </w:tbl>
    <w:p w:rsidR="003E099A" w:rsidRDefault="003E099A" w:rsidP="003E099A">
      <w:pPr>
        <w:suppressAutoHyphens w:val="0"/>
        <w:rPr>
          <w:rFonts w:asciiTheme="minorHAnsi" w:eastAsia="Times New Roman" w:hAnsiTheme="minorHAnsi" w:cs="Arial"/>
          <w:b/>
          <w:color w:val="auto"/>
          <w:sz w:val="2"/>
          <w:szCs w:val="2"/>
        </w:rPr>
      </w:pPr>
    </w:p>
    <w:p w:rsidR="003E099A" w:rsidRDefault="003E099A" w:rsidP="003E099A">
      <w:pPr>
        <w:suppressAutoHyphens w:val="0"/>
        <w:rPr>
          <w:rFonts w:asciiTheme="minorHAnsi" w:eastAsia="Times New Roman" w:hAnsiTheme="minorHAnsi" w:cs="Arial"/>
          <w:b/>
          <w:color w:val="auto"/>
          <w:sz w:val="2"/>
          <w:szCs w:val="2"/>
        </w:rPr>
      </w:pPr>
    </w:p>
    <w:p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p>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513"/>
        <w:gridCol w:w="1985"/>
      </w:tblGrid>
      <w:tr w:rsidR="00137FF7" w:rsidRPr="00930328" w:rsidTr="007E1FDD">
        <w:trPr>
          <w:trHeight w:val="400"/>
        </w:trPr>
        <w:tc>
          <w:tcPr>
            <w:tcW w:w="7513" w:type="dxa"/>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471598">
              <w:rPr>
                <w:rFonts w:ascii="Calibri" w:eastAsia="Arial" w:hAnsi="Calibri" w:cs="Arial"/>
                <w:b/>
              </w:rPr>
              <w:t>2.</w:t>
            </w:r>
            <w:r w:rsidR="003E099A" w:rsidRPr="00471598">
              <w:rPr>
                <w:rFonts w:ascii="Calibri" w:eastAsia="Arial" w:hAnsi="Calibri" w:cs="Arial"/>
                <w:b/>
              </w:rPr>
              <w:t>2</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930328">
            <w:pPr>
              <w:pStyle w:val="Normal1"/>
              <w:spacing w:before="100"/>
              <w:jc w:val="both"/>
              <w:rPr>
                <w:rFonts w:ascii="Calibri" w:hAnsi="Calibri"/>
              </w:rPr>
            </w:pPr>
            <w:r w:rsidRPr="00930328">
              <w:rPr>
                <w:rFonts w:ascii="Calibri" w:eastAsia="Arial" w:hAnsi="Calibri" w:cs="Arial"/>
                <w:b/>
              </w:rPr>
              <w:t xml:space="preserve">Weighting </w:t>
            </w:r>
            <w:r w:rsidR="00807958">
              <w:rPr>
                <w:rFonts w:ascii="Calibri" w:eastAsia="Arial" w:hAnsi="Calibri" w:cs="Arial"/>
                <w:b/>
              </w:rPr>
              <w:t>2</w:t>
            </w:r>
            <w:r w:rsidR="00807958" w:rsidRPr="00807958">
              <w:rPr>
                <w:rFonts w:ascii="Calibri" w:eastAsia="Arial" w:hAnsi="Calibri" w:cs="Arial"/>
                <w:b/>
              </w:rPr>
              <w:t>5</w:t>
            </w:r>
            <w:r w:rsidRPr="00807958">
              <w:rPr>
                <w:rFonts w:ascii="Calibri" w:eastAsia="Arial" w:hAnsi="Calibri" w:cs="Arial"/>
                <w:b/>
              </w:rPr>
              <w:t>%</w:t>
            </w:r>
          </w:p>
        </w:tc>
      </w:tr>
      <w:tr w:rsidR="00137FF7" w:rsidRPr="00633DB9" w:rsidTr="00EF4C0A">
        <w:tblPrEx>
          <w:tblLook w:val="0600" w:firstRow="0" w:lastRow="0" w:firstColumn="0" w:lastColumn="0" w:noHBand="1" w:noVBand="1"/>
        </w:tblPrEx>
        <w:trPr>
          <w:trHeight w:val="1319"/>
        </w:trPr>
        <w:tc>
          <w:tcPr>
            <w:tcW w:w="9498" w:type="dxa"/>
            <w:gridSpan w:val="2"/>
          </w:tcPr>
          <w:p w:rsidR="005E3C24" w:rsidRPr="008F2CCB" w:rsidRDefault="00137FF7" w:rsidP="005E3C24">
            <w:pPr>
              <w:pStyle w:val="Normal1"/>
              <w:widowControl w:val="0"/>
              <w:rPr>
                <w:rFonts w:ascii="Calibri" w:hAnsi="Calibri"/>
              </w:rPr>
            </w:pPr>
            <w:r w:rsidRPr="003734F2">
              <w:rPr>
                <w:rFonts w:ascii="Calibri" w:eastAsia="Arial" w:hAnsi="Calibri" w:cs="Arial"/>
                <w:sz w:val="22"/>
                <w:szCs w:val="22"/>
              </w:rPr>
              <w:br/>
            </w:r>
            <w:r w:rsidR="005E3C24" w:rsidRPr="003734F2">
              <w:rPr>
                <w:rFonts w:ascii="Calibri" w:eastAsia="Arial" w:hAnsi="Calibri" w:cs="Arial"/>
                <w:sz w:val="22"/>
                <w:szCs w:val="22"/>
              </w:rPr>
              <w:t>Please provide details of up to</w:t>
            </w:r>
            <w:r w:rsidR="005E3C24">
              <w:rPr>
                <w:rFonts w:ascii="Calibri" w:eastAsia="Arial" w:hAnsi="Calibri" w:cs="Arial"/>
                <w:sz w:val="22"/>
                <w:szCs w:val="22"/>
              </w:rPr>
              <w:t xml:space="preserve"> 3 examples of where you have carried out commi</w:t>
            </w:r>
            <w:r w:rsidR="00B61636">
              <w:rPr>
                <w:rFonts w:ascii="Calibri" w:eastAsia="Arial" w:hAnsi="Calibri" w:cs="Arial"/>
                <w:sz w:val="22"/>
                <w:szCs w:val="22"/>
              </w:rPr>
              <w:t>ssions of a similar nature</w:t>
            </w:r>
            <w:r w:rsidR="005E3C24">
              <w:rPr>
                <w:rFonts w:ascii="Calibri" w:eastAsia="Arial" w:hAnsi="Calibri" w:cs="Arial"/>
                <w:sz w:val="22"/>
                <w:szCs w:val="22"/>
              </w:rPr>
              <w:t>. These examples must demonstrate the teams’ relevant experience</w:t>
            </w:r>
            <w:r w:rsidR="005E3C24" w:rsidRPr="00583A5C">
              <w:rPr>
                <w:rFonts w:ascii="Calibri" w:eastAsia="Arial" w:hAnsi="Calibri" w:cs="Arial"/>
                <w:sz w:val="22"/>
                <w:szCs w:val="22"/>
              </w:rPr>
              <w:t>, capacity</w:t>
            </w:r>
            <w:r w:rsidR="005E3C24">
              <w:rPr>
                <w:rFonts w:ascii="Calibri" w:eastAsia="Arial" w:hAnsi="Calibri" w:cs="Arial"/>
                <w:sz w:val="22"/>
                <w:szCs w:val="22"/>
              </w:rPr>
              <w:t xml:space="preserve">, skills and expertise to deliver this </w:t>
            </w:r>
            <w:r w:rsidR="005E3C24" w:rsidRPr="008F2CCB">
              <w:rPr>
                <w:rFonts w:ascii="Calibri" w:eastAsia="Arial" w:hAnsi="Calibri" w:cs="Arial"/>
                <w:sz w:val="22"/>
                <w:szCs w:val="22"/>
              </w:rPr>
              <w:t>commission.</w:t>
            </w:r>
          </w:p>
          <w:p w:rsidR="005E3C24" w:rsidRDefault="005E3C24" w:rsidP="005E3C24">
            <w:pPr>
              <w:pStyle w:val="Normal1"/>
              <w:widowControl w:val="0"/>
              <w:rPr>
                <w:rFonts w:ascii="Calibri" w:eastAsia="Arial" w:hAnsi="Calibri" w:cs="Arial"/>
                <w:sz w:val="22"/>
                <w:szCs w:val="22"/>
              </w:rPr>
            </w:pPr>
          </w:p>
          <w:p w:rsidR="005E3C24" w:rsidRDefault="005E3C24" w:rsidP="005E3C24">
            <w:pPr>
              <w:pStyle w:val="Normal1"/>
              <w:widowControl w:val="0"/>
              <w:rPr>
                <w:rFonts w:ascii="Calibri" w:eastAsia="Arial" w:hAnsi="Calibri" w:cs="Arial"/>
                <w:sz w:val="22"/>
                <w:szCs w:val="22"/>
              </w:rPr>
            </w:pPr>
            <w:r>
              <w:rPr>
                <w:rFonts w:ascii="Calibri" w:eastAsia="Arial" w:hAnsi="Calibri" w:cs="Arial"/>
                <w:sz w:val="22"/>
                <w:szCs w:val="22"/>
              </w:rPr>
              <w:t xml:space="preserve">As a minimum all examples must include the name of the organisation provided to and a contact name; estimated value of the contract; description of the services provided along with evidence of successful completion. </w:t>
            </w:r>
          </w:p>
          <w:p w:rsidR="005E3C24" w:rsidRDefault="005E3C24" w:rsidP="005E3C24">
            <w:pPr>
              <w:pStyle w:val="Normal1"/>
              <w:widowControl w:val="0"/>
              <w:rPr>
                <w:rFonts w:ascii="Calibri" w:eastAsia="Arial" w:hAnsi="Calibri" w:cs="Arial"/>
                <w:sz w:val="22"/>
                <w:szCs w:val="22"/>
              </w:rPr>
            </w:pPr>
          </w:p>
          <w:p w:rsidR="005E3C24" w:rsidRPr="003734F2" w:rsidRDefault="005E3C24" w:rsidP="005E3C24">
            <w:pPr>
              <w:pStyle w:val="Normal1"/>
              <w:widowControl w:val="0"/>
              <w:rPr>
                <w:rFonts w:ascii="Calibri" w:hAnsi="Calibri"/>
              </w:rPr>
            </w:pPr>
            <w:r w:rsidRPr="003734F2">
              <w:rPr>
                <w:rFonts w:ascii="Calibri" w:eastAsia="Arial" w:hAnsi="Calibri" w:cs="Arial"/>
                <w:sz w:val="22"/>
                <w:szCs w:val="22"/>
              </w:rPr>
              <w:t>The named contact provided should be able to provide written evidence to confirm the accuracy of the information provided below.</w:t>
            </w:r>
            <w:r w:rsidRPr="003734F2">
              <w:rPr>
                <w:rFonts w:ascii="Calibri" w:eastAsia="Arial" w:hAnsi="Calibri" w:cs="Arial"/>
                <w:sz w:val="22"/>
                <w:szCs w:val="22"/>
              </w:rPr>
              <w:br/>
            </w:r>
          </w:p>
          <w:p w:rsidR="005E3C24" w:rsidRDefault="005E3C24" w:rsidP="005E3C24">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Pr>
                <w:rFonts w:ascii="Calibri" w:eastAsia="Arial" w:hAnsi="Calibri" w:cs="Arial"/>
                <w:sz w:val="22"/>
                <w:szCs w:val="22"/>
              </w:rPr>
              <w:t>2.3</w:t>
            </w:r>
          </w:p>
          <w:p w:rsidR="005E3C24" w:rsidRDefault="005E3C24" w:rsidP="005E3C24">
            <w:pPr>
              <w:pStyle w:val="Normal1"/>
              <w:widowControl w:val="0"/>
              <w:rPr>
                <w:rFonts w:ascii="Calibri" w:eastAsia="Arial" w:hAnsi="Calibri" w:cs="Arial"/>
                <w:sz w:val="22"/>
                <w:szCs w:val="22"/>
              </w:rPr>
            </w:pPr>
            <w:r w:rsidRPr="003734F2">
              <w:rPr>
                <w:rFonts w:ascii="Calibri" w:eastAsia="Arial" w:hAnsi="Calibri" w:cs="Arial"/>
                <w:sz w:val="22"/>
                <w:szCs w:val="22"/>
              </w:rPr>
              <w:br/>
            </w:r>
            <w:r w:rsidRPr="00EF77A3">
              <w:rPr>
                <w:rFonts w:asciiTheme="minorHAnsi" w:eastAsia="Arial" w:hAnsiTheme="minorHAnsi" w:cs="Arial"/>
                <w:b/>
                <w:i/>
                <w:sz w:val="22"/>
                <w:szCs w:val="22"/>
              </w:rPr>
              <w:t>Assessment Criteria:</w:t>
            </w:r>
          </w:p>
          <w:p w:rsidR="005E3C24" w:rsidRDefault="005E3C24" w:rsidP="005E3C24">
            <w:pPr>
              <w:pStyle w:val="Normal1"/>
              <w:widowControl w:val="0"/>
              <w:rPr>
                <w:rFonts w:ascii="Calibri" w:eastAsia="Arial" w:hAnsi="Calibri" w:cs="Arial"/>
                <w:sz w:val="22"/>
                <w:szCs w:val="22"/>
              </w:rPr>
            </w:pPr>
          </w:p>
          <w:p w:rsidR="005E3C24" w:rsidRPr="00C457B7" w:rsidRDefault="005E3C24" w:rsidP="001D546A">
            <w:pPr>
              <w:pStyle w:val="Normal1"/>
              <w:widowControl w:val="0"/>
              <w:numPr>
                <w:ilvl w:val="0"/>
                <w:numId w:val="29"/>
              </w:numPr>
              <w:rPr>
                <w:rFonts w:ascii="Calibri" w:eastAsia="Arial" w:hAnsi="Calibri" w:cs="Arial"/>
                <w:sz w:val="22"/>
                <w:szCs w:val="22"/>
              </w:rPr>
            </w:pPr>
            <w:r w:rsidRPr="00C457B7">
              <w:rPr>
                <w:rFonts w:ascii="Calibri" w:eastAsia="Arial" w:hAnsi="Calibri" w:cs="Arial"/>
                <w:sz w:val="22"/>
                <w:szCs w:val="22"/>
              </w:rPr>
              <w:t>Good examples of previous commissions of a similar nature</w:t>
            </w:r>
            <w:r w:rsidR="00DB207E">
              <w:rPr>
                <w:rFonts w:ascii="Calibri" w:eastAsia="Arial" w:hAnsi="Calibri" w:cs="Arial"/>
                <w:sz w:val="22"/>
                <w:szCs w:val="22"/>
              </w:rPr>
              <w:t>.</w:t>
            </w:r>
          </w:p>
          <w:p w:rsidR="005E3C24" w:rsidRPr="00C457B7" w:rsidRDefault="005E3C24" w:rsidP="001D546A">
            <w:pPr>
              <w:pStyle w:val="Normal1"/>
              <w:widowControl w:val="0"/>
              <w:numPr>
                <w:ilvl w:val="0"/>
                <w:numId w:val="29"/>
              </w:numPr>
              <w:rPr>
                <w:rFonts w:ascii="Calibri" w:eastAsia="Arial" w:hAnsi="Calibri" w:cs="Arial"/>
                <w:sz w:val="22"/>
                <w:szCs w:val="22"/>
              </w:rPr>
            </w:pPr>
            <w:r w:rsidRPr="00C457B7">
              <w:rPr>
                <w:rFonts w:ascii="Calibri" w:eastAsia="Arial" w:hAnsi="Calibri" w:cs="Arial"/>
                <w:sz w:val="22"/>
                <w:szCs w:val="22"/>
              </w:rPr>
              <w:t>Evidence of Innovative approaches</w:t>
            </w:r>
            <w:r w:rsidR="00DB207E">
              <w:rPr>
                <w:rFonts w:ascii="Calibri" w:eastAsia="Arial" w:hAnsi="Calibri" w:cs="Arial"/>
                <w:sz w:val="22"/>
                <w:szCs w:val="22"/>
              </w:rPr>
              <w:t>.</w:t>
            </w:r>
          </w:p>
          <w:p w:rsidR="005E3C24" w:rsidRPr="00C457B7" w:rsidRDefault="005E3C24" w:rsidP="001D546A">
            <w:pPr>
              <w:pStyle w:val="Normal1"/>
              <w:widowControl w:val="0"/>
              <w:numPr>
                <w:ilvl w:val="0"/>
                <w:numId w:val="29"/>
              </w:numPr>
              <w:rPr>
                <w:rFonts w:ascii="Calibri" w:eastAsia="Arial" w:hAnsi="Calibri" w:cs="Arial"/>
                <w:sz w:val="22"/>
                <w:szCs w:val="22"/>
              </w:rPr>
            </w:pPr>
            <w:r w:rsidRPr="00C457B7">
              <w:rPr>
                <w:rFonts w:ascii="Calibri" w:eastAsia="Arial" w:hAnsi="Calibri" w:cs="Arial"/>
                <w:sz w:val="22"/>
                <w:szCs w:val="22"/>
              </w:rPr>
              <w:t>Evidence of previous work / involvement in areas similar to Blackpool</w:t>
            </w:r>
            <w:r w:rsidR="00DB207E">
              <w:rPr>
                <w:rFonts w:ascii="Calibri" w:eastAsia="Arial" w:hAnsi="Calibri" w:cs="Arial"/>
                <w:sz w:val="22"/>
                <w:szCs w:val="22"/>
              </w:rPr>
              <w:t>.</w:t>
            </w:r>
          </w:p>
          <w:p w:rsidR="005E3C24" w:rsidRDefault="005E3C24" w:rsidP="001D546A">
            <w:pPr>
              <w:pStyle w:val="Normal1"/>
              <w:widowControl w:val="0"/>
              <w:numPr>
                <w:ilvl w:val="0"/>
                <w:numId w:val="29"/>
              </w:numPr>
              <w:rPr>
                <w:rFonts w:ascii="Calibri" w:eastAsia="Arial" w:hAnsi="Calibri" w:cs="Arial"/>
                <w:sz w:val="22"/>
                <w:szCs w:val="22"/>
              </w:rPr>
            </w:pPr>
            <w:r w:rsidRPr="00C457B7">
              <w:rPr>
                <w:rFonts w:ascii="Calibri" w:eastAsia="Arial" w:hAnsi="Calibri" w:cs="Arial"/>
                <w:sz w:val="22"/>
                <w:szCs w:val="22"/>
              </w:rPr>
              <w:t xml:space="preserve">Evidence of previous work undertaken with consideration given to the factors which influence </w:t>
            </w:r>
          </w:p>
          <w:p w:rsidR="005F75FE" w:rsidRDefault="00DB207E" w:rsidP="005F75FE">
            <w:pPr>
              <w:pStyle w:val="Normal1"/>
              <w:widowControl w:val="0"/>
              <w:rPr>
                <w:rFonts w:ascii="Calibri" w:eastAsia="Arial" w:hAnsi="Calibri" w:cs="Arial"/>
                <w:sz w:val="22"/>
                <w:szCs w:val="22"/>
              </w:rPr>
            </w:pPr>
            <w:r>
              <w:rPr>
                <w:rFonts w:ascii="Calibri" w:eastAsia="Arial" w:hAnsi="Calibri" w:cs="Arial"/>
                <w:sz w:val="22"/>
                <w:szCs w:val="22"/>
              </w:rPr>
              <w:t xml:space="preserve">              </w:t>
            </w:r>
            <w:proofErr w:type="gramStart"/>
            <w:r w:rsidR="008F2CCB">
              <w:rPr>
                <w:rFonts w:ascii="Calibri" w:eastAsia="Arial" w:hAnsi="Calibri" w:cs="Arial"/>
                <w:sz w:val="22"/>
                <w:szCs w:val="22"/>
              </w:rPr>
              <w:t>tourist</w:t>
            </w:r>
            <w:proofErr w:type="gramEnd"/>
            <w:r w:rsidR="008F2CCB">
              <w:rPr>
                <w:rFonts w:ascii="Calibri" w:eastAsia="Arial" w:hAnsi="Calibri" w:cs="Arial"/>
                <w:sz w:val="22"/>
                <w:szCs w:val="22"/>
              </w:rPr>
              <w:t xml:space="preserve"> location</w:t>
            </w:r>
            <w:r>
              <w:rPr>
                <w:rFonts w:ascii="Calibri" w:eastAsia="Arial" w:hAnsi="Calibri" w:cs="Arial"/>
                <w:sz w:val="22"/>
                <w:szCs w:val="22"/>
              </w:rPr>
              <w:t>s</w:t>
            </w:r>
            <w:r w:rsidR="008F2CCB">
              <w:rPr>
                <w:rFonts w:ascii="Calibri" w:eastAsia="Arial" w:hAnsi="Calibri" w:cs="Arial"/>
                <w:sz w:val="22"/>
                <w:szCs w:val="22"/>
              </w:rPr>
              <w:t>.</w:t>
            </w:r>
            <w:r w:rsidR="005E3C24" w:rsidRPr="00C457B7">
              <w:rPr>
                <w:rFonts w:ascii="Calibri" w:eastAsia="Arial" w:hAnsi="Calibri" w:cs="Arial"/>
                <w:sz w:val="22"/>
                <w:szCs w:val="22"/>
              </w:rPr>
              <w:t xml:space="preserve">     </w:t>
            </w:r>
            <w:r w:rsidR="005E3C24">
              <w:rPr>
                <w:rFonts w:ascii="Calibri" w:eastAsia="Arial" w:hAnsi="Calibri" w:cs="Arial"/>
                <w:sz w:val="22"/>
                <w:szCs w:val="22"/>
              </w:rPr>
              <w:t xml:space="preserve"> </w:t>
            </w:r>
          </w:p>
          <w:p w:rsidR="008F2CCB" w:rsidRPr="008F2CCB" w:rsidRDefault="008F2CCB" w:rsidP="005F75FE">
            <w:pPr>
              <w:pStyle w:val="Normal1"/>
              <w:widowControl w:val="0"/>
              <w:rPr>
                <w:rFonts w:ascii="Calibri" w:eastAsia="Arial" w:hAnsi="Calibri" w:cs="Arial"/>
                <w:sz w:val="22"/>
                <w:szCs w:val="22"/>
              </w:rPr>
            </w:pPr>
          </w:p>
        </w:tc>
      </w:tr>
    </w:tbl>
    <w:p w:rsidR="00137FF7" w:rsidRPr="003734F2" w:rsidRDefault="00137FF7" w:rsidP="00137FF7">
      <w:pPr>
        <w:rPr>
          <w:vanish/>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119"/>
        <w:gridCol w:w="6380"/>
      </w:tblGrid>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rsidTr="00EF4C0A">
        <w:trPr>
          <w:trHeight w:val="55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lastRenderedPageBreak/>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DE0EBB">
              <w:rPr>
                <w:rFonts w:ascii="Calibri" w:eastAsia="Arial" w:hAnsi="Calibri" w:cs="Arial"/>
                <w:b/>
                <w:sz w:val="22"/>
                <w:szCs w:val="22"/>
              </w:rPr>
              <w:t>Description of 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2</w:t>
            </w:r>
          </w:p>
        </w:tc>
      </w:tr>
      <w:tr w:rsidR="00137FF7" w:rsidRPr="00633DB9" w:rsidTr="00EF4C0A">
        <w:trPr>
          <w:trHeight w:val="541"/>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DE0EBB">
              <w:rPr>
                <w:rFonts w:ascii="Calibri" w:eastAsia="Arial" w:hAnsi="Calibri" w:cs="Arial"/>
                <w:b/>
                <w:sz w:val="22"/>
                <w:szCs w:val="22"/>
              </w:rPr>
              <w:t>Description of 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rsidTr="00EF4C0A">
        <w:trPr>
          <w:trHeight w:val="58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DE0EBB">
              <w:rPr>
                <w:rFonts w:ascii="Calibri" w:eastAsia="Arial" w:hAnsi="Calibri" w:cs="Arial"/>
                <w:b/>
                <w:sz w:val="22"/>
                <w:szCs w:val="22"/>
              </w:rPr>
              <w:t>Description of 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3E099A">
              <w:rPr>
                <w:rFonts w:ascii="Calibri" w:eastAsia="Arial" w:hAnsi="Calibri" w:cs="Arial"/>
                <w:b/>
              </w:rPr>
              <w:t>3</w:t>
            </w:r>
            <w:r w:rsidR="007E1FDD" w:rsidRPr="00EF4C0A">
              <w:rPr>
                <w:rFonts w:ascii="Calibri" w:eastAsia="Arial" w:hAnsi="Calibri" w:cs="Arial"/>
                <w:b/>
              </w:rPr>
              <w:t xml:space="preserve"> Relevant Experience </w:t>
            </w:r>
          </w:p>
          <w:p w:rsidR="007E1FDD" w:rsidRPr="00EF4C0A" w:rsidRDefault="007E1FDD" w:rsidP="003E099A">
            <w:pPr>
              <w:pStyle w:val="Normal1"/>
              <w:spacing w:before="100"/>
              <w:rPr>
                <w:rFonts w:ascii="Calibri" w:eastAsia="Arial" w:hAnsi="Calibri" w:cs="Arial"/>
                <w:b/>
              </w:rPr>
            </w:pPr>
            <w:r w:rsidRPr="00EF4C0A">
              <w:rPr>
                <w:rFonts w:ascii="Calibri" w:eastAsia="Arial" w:hAnsi="Calibri" w:cs="Arial"/>
                <w:b/>
              </w:rPr>
              <w:t xml:space="preserve">(only complete if you cannot complete question </w:t>
            </w:r>
            <w:r w:rsidR="00CE2DF3" w:rsidRPr="00EF4C0A">
              <w:rPr>
                <w:rFonts w:ascii="Calibri" w:eastAsia="Arial" w:hAnsi="Calibri" w:cs="Arial"/>
                <w:b/>
              </w:rPr>
              <w:t>2.</w:t>
            </w:r>
            <w:r w:rsidR="003E099A">
              <w:rPr>
                <w:rFonts w:ascii="Calibri" w:eastAsia="Arial" w:hAnsi="Calibri" w:cs="Arial"/>
                <w:b/>
              </w:rPr>
              <w:t>2</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EF4C0A" w:rsidRDefault="00B55DF0" w:rsidP="003E099A">
            <w:pPr>
              <w:pStyle w:val="Normal1"/>
              <w:spacing w:before="100"/>
              <w:rPr>
                <w:rFonts w:ascii="Calibri" w:eastAsia="Arial" w:hAnsi="Calibri" w:cs="Arial"/>
                <w:b/>
              </w:rPr>
            </w:pPr>
            <w:r w:rsidRPr="00807958">
              <w:rPr>
                <w:rFonts w:ascii="Calibri" w:eastAsia="Arial" w:hAnsi="Calibri" w:cs="Arial"/>
                <w:b/>
              </w:rPr>
              <w:t xml:space="preserve">Weighting </w:t>
            </w:r>
            <w:r w:rsidR="00807958" w:rsidRPr="00807958">
              <w:rPr>
                <w:rFonts w:ascii="Calibri" w:eastAsia="Arial" w:hAnsi="Calibri" w:cs="Arial"/>
                <w:b/>
              </w:rPr>
              <w:t>25</w:t>
            </w:r>
            <w:r w:rsidR="007E1FDD" w:rsidRPr="00807958">
              <w:rPr>
                <w:rFonts w:ascii="Calibri" w:eastAsia="Arial" w:hAnsi="Calibri" w:cs="Arial"/>
                <w:b/>
              </w:rPr>
              <w:t>%</w:t>
            </w:r>
            <w:r w:rsidR="00EF4C0A" w:rsidRPr="00807958">
              <w:rPr>
                <w:rFonts w:ascii="Calibri" w:eastAsia="Arial" w:hAnsi="Calibri" w:cs="Arial"/>
                <w:b/>
              </w:rPr>
              <w:t xml:space="preserve"> (same as 2.</w:t>
            </w:r>
            <w:r w:rsidR="003E099A" w:rsidRPr="00807958">
              <w:rPr>
                <w:rFonts w:ascii="Calibri" w:eastAsia="Arial" w:hAnsi="Calibri" w:cs="Arial"/>
                <w:b/>
              </w:rPr>
              <w:t>2</w:t>
            </w:r>
            <w:r w:rsidR="00EF4C0A" w:rsidRPr="00807958">
              <w:rPr>
                <w:rFonts w:ascii="Calibri" w:eastAsia="Arial" w:hAnsi="Calibri" w:cs="Arial"/>
                <w:b/>
              </w:rPr>
              <w:t>)</w:t>
            </w:r>
          </w:p>
        </w:tc>
      </w:tr>
      <w:tr w:rsidR="00137FF7" w:rsidRPr="00633DB9" w:rsidTr="00137FF7">
        <w:tc>
          <w:tcPr>
            <w:tcW w:w="9498" w:type="dxa"/>
            <w:gridSpan w:val="2"/>
            <w:vAlign w:val="center"/>
          </w:tcPr>
          <w:p w:rsidR="00471598" w:rsidRDefault="00471598" w:rsidP="005F02A1">
            <w:pPr>
              <w:pStyle w:val="Normal1"/>
              <w:jc w:val="both"/>
              <w:rPr>
                <w:rFonts w:ascii="Calibri" w:eastAsia="Arial" w:hAnsi="Calibri" w:cs="Arial"/>
                <w:sz w:val="22"/>
                <w:szCs w:val="22"/>
              </w:rPr>
            </w:pPr>
          </w:p>
          <w:p w:rsidR="00137FF7" w:rsidRPr="003734F2" w:rsidRDefault="00137FF7" w:rsidP="005F02A1">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137FF7" w:rsidRPr="003734F2" w:rsidRDefault="00137FF7" w:rsidP="005F02A1">
            <w:pPr>
              <w:pStyle w:val="Normal1"/>
              <w:jc w:val="both"/>
              <w:rPr>
                <w:rFonts w:ascii="Calibri" w:eastAsia="Arial" w:hAnsi="Calibri" w:cs="Arial"/>
                <w:sz w:val="22"/>
                <w:szCs w:val="22"/>
              </w:rPr>
            </w:pPr>
          </w:p>
          <w:p w:rsidR="00C775D5" w:rsidRDefault="005F75FE" w:rsidP="00C775D5">
            <w:pPr>
              <w:pStyle w:val="Normal1"/>
              <w:widowControl w:val="0"/>
              <w:rPr>
                <w:rFonts w:ascii="Calibri" w:eastAsia="Arial" w:hAnsi="Calibri" w:cs="Arial"/>
                <w:b/>
                <w:i/>
                <w:sz w:val="22"/>
                <w:szCs w:val="22"/>
              </w:rPr>
            </w:pPr>
            <w:r>
              <w:rPr>
                <w:rFonts w:asciiTheme="minorHAnsi" w:eastAsia="Arial" w:hAnsiTheme="minorHAnsi" w:cs="Arial"/>
                <w:b/>
                <w:i/>
                <w:sz w:val="22"/>
                <w:szCs w:val="22"/>
              </w:rPr>
              <w:t xml:space="preserve">Assessment Criteria </w:t>
            </w:r>
          </w:p>
          <w:p w:rsidR="005F75FE" w:rsidRPr="001E13CC" w:rsidRDefault="005F75FE" w:rsidP="001D546A">
            <w:pPr>
              <w:pStyle w:val="Normal1"/>
              <w:widowControl w:val="0"/>
              <w:numPr>
                <w:ilvl w:val="0"/>
                <w:numId w:val="23"/>
              </w:numPr>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p>
          <w:p w:rsidR="005F75FE" w:rsidRPr="00C775D5" w:rsidRDefault="00C775D5" w:rsidP="001D546A">
            <w:pPr>
              <w:pStyle w:val="Normal1"/>
              <w:widowControl w:val="0"/>
              <w:numPr>
                <w:ilvl w:val="0"/>
                <w:numId w:val="23"/>
              </w:numPr>
              <w:spacing w:after="120"/>
              <w:rPr>
                <w:rFonts w:asciiTheme="minorHAnsi" w:hAnsiTheme="minorHAnsi"/>
              </w:rPr>
            </w:pPr>
            <w:r w:rsidRPr="00C775D5">
              <w:rPr>
                <w:rFonts w:asciiTheme="minorHAnsi" w:eastAsia="Arial" w:hAnsiTheme="minorHAnsi" w:cs="Arial"/>
                <w:sz w:val="22"/>
                <w:szCs w:val="22"/>
              </w:rPr>
              <w:lastRenderedPageBreak/>
              <w:t>Experience and competence is clearly demonstrated</w:t>
            </w:r>
          </w:p>
          <w:p w:rsidR="00137FF7" w:rsidRPr="003734F2" w:rsidRDefault="00137FF7" w:rsidP="005F02A1">
            <w:pPr>
              <w:pStyle w:val="Normal1"/>
              <w:jc w:val="both"/>
              <w:rPr>
                <w:rFonts w:ascii="Calibri" w:hAnsi="Calibri"/>
              </w:rPr>
            </w:pPr>
          </w:p>
        </w:tc>
      </w:tr>
      <w:tr w:rsidR="00137FF7" w:rsidRPr="00633DB9" w:rsidTr="00471598">
        <w:trPr>
          <w:trHeight w:val="70"/>
        </w:trPr>
        <w:tc>
          <w:tcPr>
            <w:tcW w:w="9498" w:type="dxa"/>
            <w:gridSpan w:val="2"/>
            <w:shd w:val="clear" w:color="auto" w:fill="FFFFCC"/>
          </w:tcPr>
          <w:p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Pr="00DE0EBB">
              <w:rPr>
                <w:rFonts w:ascii="Calibri" w:hAnsi="Calibri" w:cs="Arial"/>
                <w:b/>
                <w:sz w:val="22"/>
                <w:szCs w:val="22"/>
                <w:u w:val="single"/>
              </w:rPr>
              <w:t>500</w:t>
            </w:r>
            <w:r w:rsidRPr="00CF5A5A">
              <w:rPr>
                <w:rFonts w:ascii="Calibri" w:hAnsi="Calibri" w:cs="Arial"/>
                <w:b/>
                <w:sz w:val="22"/>
                <w:szCs w:val="22"/>
                <w:u w:val="single"/>
              </w:rPr>
              <w:t xml:space="preserve"> words</w:t>
            </w:r>
          </w:p>
          <w:p w:rsidR="00137FF7" w:rsidRPr="003734F2" w:rsidRDefault="00137FF7" w:rsidP="005F02A1">
            <w:pPr>
              <w:pStyle w:val="Normal1"/>
              <w:jc w:val="both"/>
              <w:rPr>
                <w:rFonts w:ascii="Calibri" w:hAnsi="Calibri"/>
              </w:rPr>
            </w:pPr>
          </w:p>
          <w:p w:rsidR="00137FF7" w:rsidRPr="003734F2" w:rsidRDefault="00137FF7" w:rsidP="005F02A1">
            <w:pPr>
              <w:pStyle w:val="Normal1"/>
              <w:widowControl w:val="0"/>
              <w:jc w:val="both"/>
              <w:rPr>
                <w:rFonts w:ascii="Calibri" w:eastAsia="Arial" w:hAnsi="Calibri" w:cs="Arial"/>
                <w:sz w:val="22"/>
                <w:szCs w:val="22"/>
              </w:rPr>
            </w:pPr>
          </w:p>
        </w:tc>
      </w:tr>
    </w:tbl>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C775D5" w:rsidRPr="007D61A4" w:rsidTr="00C775D5">
        <w:tc>
          <w:tcPr>
            <w:tcW w:w="7513" w:type="dxa"/>
            <w:shd w:val="clear" w:color="auto" w:fill="D9D9D9" w:themeFill="background1" w:themeFillShade="D9"/>
          </w:tcPr>
          <w:p w:rsidR="00C775D5" w:rsidRPr="007D61A4" w:rsidRDefault="00C775D5" w:rsidP="00C775D5">
            <w:pPr>
              <w:tabs>
                <w:tab w:val="left" w:pos="180"/>
              </w:tabs>
              <w:rPr>
                <w:rFonts w:cs="Arial"/>
                <w:b/>
                <w:sz w:val="24"/>
                <w:szCs w:val="24"/>
              </w:rPr>
            </w:pPr>
            <w:r w:rsidRPr="00471598">
              <w:rPr>
                <w:rFonts w:cs="Arial"/>
                <w:b/>
                <w:sz w:val="24"/>
                <w:szCs w:val="24"/>
              </w:rPr>
              <w:t>2.4</w:t>
            </w:r>
            <w:r w:rsidRPr="007D61A4">
              <w:rPr>
                <w:rFonts w:cs="Arial"/>
                <w:b/>
                <w:sz w:val="24"/>
                <w:szCs w:val="24"/>
              </w:rPr>
              <w:t xml:space="preserve"> </w:t>
            </w:r>
            <w:r>
              <w:rPr>
                <w:rFonts w:cs="Arial"/>
                <w:b/>
                <w:sz w:val="24"/>
                <w:szCs w:val="24"/>
              </w:rPr>
              <w:t>Project Delivery</w:t>
            </w:r>
          </w:p>
        </w:tc>
        <w:tc>
          <w:tcPr>
            <w:tcW w:w="1985" w:type="dxa"/>
            <w:shd w:val="clear" w:color="auto" w:fill="D9D9D9" w:themeFill="background1" w:themeFillShade="D9"/>
          </w:tcPr>
          <w:p w:rsidR="00C775D5" w:rsidRPr="007D61A4" w:rsidRDefault="00C775D5" w:rsidP="00C775D5">
            <w:pPr>
              <w:tabs>
                <w:tab w:val="left" w:pos="180"/>
              </w:tabs>
              <w:jc w:val="center"/>
              <w:rPr>
                <w:rFonts w:cs="Arial"/>
                <w:b/>
                <w:sz w:val="24"/>
                <w:szCs w:val="24"/>
              </w:rPr>
            </w:pPr>
            <w:r w:rsidRPr="00807958">
              <w:rPr>
                <w:rFonts w:cs="Arial"/>
                <w:b/>
                <w:sz w:val="24"/>
                <w:szCs w:val="24"/>
              </w:rPr>
              <w:t xml:space="preserve">Weighting </w:t>
            </w:r>
            <w:r w:rsidR="00807958" w:rsidRPr="00807958">
              <w:rPr>
                <w:rFonts w:cs="Arial"/>
                <w:b/>
                <w:sz w:val="24"/>
                <w:szCs w:val="24"/>
              </w:rPr>
              <w:t>25</w:t>
            </w:r>
            <w:r w:rsidRPr="00807958">
              <w:rPr>
                <w:rFonts w:cs="Arial"/>
                <w:b/>
                <w:sz w:val="24"/>
                <w:szCs w:val="24"/>
              </w:rPr>
              <w:t>%</w:t>
            </w:r>
          </w:p>
        </w:tc>
      </w:tr>
      <w:tr w:rsidR="00C775D5" w:rsidRPr="00540298" w:rsidTr="00C775D5">
        <w:trPr>
          <w:trHeight w:val="486"/>
        </w:trPr>
        <w:tc>
          <w:tcPr>
            <w:tcW w:w="9498" w:type="dxa"/>
            <w:gridSpan w:val="2"/>
            <w:tcBorders>
              <w:bottom w:val="single" w:sz="4" w:space="0" w:color="auto"/>
            </w:tcBorders>
            <w:shd w:val="clear" w:color="auto" w:fill="auto"/>
          </w:tcPr>
          <w:p w:rsidR="00C775D5" w:rsidRDefault="00C775D5" w:rsidP="00C775D5">
            <w:pPr>
              <w:pStyle w:val="Normal1"/>
              <w:widowControl w:val="0"/>
              <w:jc w:val="both"/>
              <w:rPr>
                <w:rFonts w:ascii="Calibri" w:eastAsia="Arial" w:hAnsi="Calibri" w:cs="Arial"/>
                <w:sz w:val="22"/>
                <w:szCs w:val="22"/>
              </w:rPr>
            </w:pPr>
          </w:p>
          <w:p w:rsidR="00C775D5" w:rsidRDefault="00C775D5" w:rsidP="00C775D5">
            <w:pPr>
              <w:pStyle w:val="Normal1"/>
              <w:widowControl w:val="0"/>
              <w:jc w:val="both"/>
              <w:rPr>
                <w:rFonts w:ascii="Calibri" w:eastAsia="Arial" w:hAnsi="Calibri" w:cs="Arial"/>
                <w:sz w:val="22"/>
                <w:szCs w:val="22"/>
              </w:rPr>
            </w:pPr>
            <w:r>
              <w:rPr>
                <w:rFonts w:ascii="Calibri" w:eastAsia="Arial" w:hAnsi="Calibri" w:cs="Arial"/>
                <w:sz w:val="22"/>
                <w:szCs w:val="22"/>
              </w:rPr>
              <w:t>Please explain in detail your approach to the delivery of the elements of the commission to ensure the production of a high-quality Air Quality Strategy</w:t>
            </w:r>
            <w:r w:rsidR="00757609">
              <w:rPr>
                <w:rFonts w:ascii="Calibri" w:eastAsia="Arial" w:hAnsi="Calibri" w:cs="Arial"/>
                <w:sz w:val="22"/>
                <w:szCs w:val="22"/>
              </w:rPr>
              <w:t xml:space="preserve"> and to ensure that the requirements outlined in the specification are fully satisfied</w:t>
            </w:r>
            <w:r>
              <w:rPr>
                <w:rFonts w:ascii="Calibri" w:eastAsia="Arial" w:hAnsi="Calibri" w:cs="Arial"/>
                <w:sz w:val="22"/>
                <w:szCs w:val="22"/>
              </w:rPr>
              <w:t>. Your response should include as a minimum the following information:</w:t>
            </w:r>
          </w:p>
          <w:p w:rsidR="00757609" w:rsidRDefault="00757609" w:rsidP="00C775D5">
            <w:pPr>
              <w:pStyle w:val="Normal1"/>
              <w:widowControl w:val="0"/>
              <w:jc w:val="both"/>
              <w:rPr>
                <w:rFonts w:ascii="Calibri" w:eastAsia="Arial" w:hAnsi="Calibri" w:cs="Arial"/>
                <w:sz w:val="22"/>
                <w:szCs w:val="22"/>
              </w:rPr>
            </w:pPr>
          </w:p>
          <w:p w:rsidR="00C775D5" w:rsidRPr="0046695A" w:rsidRDefault="00C775D5" w:rsidP="001D546A">
            <w:pPr>
              <w:pStyle w:val="Normal1"/>
              <w:widowControl w:val="0"/>
              <w:numPr>
                <w:ilvl w:val="0"/>
                <w:numId w:val="25"/>
              </w:numPr>
              <w:jc w:val="both"/>
              <w:rPr>
                <w:rFonts w:ascii="Calibri" w:hAnsi="Calibri"/>
                <w:sz w:val="22"/>
                <w:szCs w:val="22"/>
              </w:rPr>
            </w:pPr>
            <w:r w:rsidRPr="0046695A">
              <w:rPr>
                <w:rFonts w:ascii="Calibri" w:hAnsi="Calibri"/>
                <w:sz w:val="22"/>
                <w:szCs w:val="22"/>
              </w:rPr>
              <w:t>Your understanding of the commission</w:t>
            </w:r>
          </w:p>
          <w:p w:rsidR="00C775D5" w:rsidRDefault="00C775D5" w:rsidP="001D546A">
            <w:pPr>
              <w:pStyle w:val="Normal1"/>
              <w:widowControl w:val="0"/>
              <w:numPr>
                <w:ilvl w:val="0"/>
                <w:numId w:val="25"/>
              </w:numPr>
              <w:jc w:val="both"/>
              <w:rPr>
                <w:rFonts w:ascii="Calibri" w:hAnsi="Calibri"/>
                <w:sz w:val="22"/>
                <w:szCs w:val="22"/>
              </w:rPr>
            </w:pPr>
            <w:r w:rsidRPr="00C775D5">
              <w:rPr>
                <w:rFonts w:ascii="Calibri" w:hAnsi="Calibri"/>
                <w:sz w:val="22"/>
                <w:szCs w:val="22"/>
              </w:rPr>
              <w:t>How you</w:t>
            </w:r>
            <w:r w:rsidR="00A321E5">
              <w:rPr>
                <w:rFonts w:ascii="Calibri" w:hAnsi="Calibri"/>
                <w:sz w:val="22"/>
                <w:szCs w:val="22"/>
              </w:rPr>
              <w:t xml:space="preserve"> will achieve the main </w:t>
            </w:r>
            <w:r w:rsidRPr="00C775D5">
              <w:rPr>
                <w:rFonts w:ascii="Calibri" w:hAnsi="Calibri"/>
                <w:sz w:val="22"/>
                <w:szCs w:val="22"/>
              </w:rPr>
              <w:t>objectives</w:t>
            </w:r>
            <w:r w:rsidR="00A321E5">
              <w:rPr>
                <w:rFonts w:ascii="Calibri" w:hAnsi="Calibri"/>
                <w:sz w:val="22"/>
                <w:szCs w:val="22"/>
              </w:rPr>
              <w:t xml:space="preserve"> and </w:t>
            </w:r>
            <w:r w:rsidR="00471598">
              <w:rPr>
                <w:rFonts w:ascii="Calibri" w:hAnsi="Calibri"/>
                <w:sz w:val="22"/>
                <w:szCs w:val="22"/>
              </w:rPr>
              <w:t>requirements</w:t>
            </w:r>
            <w:r>
              <w:rPr>
                <w:rFonts w:ascii="Calibri" w:hAnsi="Calibri"/>
                <w:sz w:val="22"/>
                <w:szCs w:val="22"/>
              </w:rPr>
              <w:t xml:space="preserve"> </w:t>
            </w:r>
            <w:r w:rsidR="00F11134">
              <w:rPr>
                <w:rFonts w:ascii="Calibri" w:hAnsi="Calibri"/>
                <w:sz w:val="22"/>
                <w:szCs w:val="22"/>
              </w:rPr>
              <w:t>as set out in the project specification</w:t>
            </w:r>
          </w:p>
          <w:p w:rsidR="00C775D5" w:rsidRPr="00471598" w:rsidRDefault="00C775D5" w:rsidP="001D546A">
            <w:pPr>
              <w:pStyle w:val="Normal1"/>
              <w:widowControl w:val="0"/>
              <w:numPr>
                <w:ilvl w:val="0"/>
                <w:numId w:val="25"/>
              </w:numPr>
              <w:jc w:val="both"/>
              <w:rPr>
                <w:rFonts w:ascii="Calibri" w:hAnsi="Calibri"/>
                <w:sz w:val="22"/>
                <w:szCs w:val="22"/>
              </w:rPr>
            </w:pPr>
            <w:r w:rsidRPr="00471598">
              <w:rPr>
                <w:rFonts w:ascii="Calibri" w:hAnsi="Calibri"/>
                <w:sz w:val="22"/>
                <w:szCs w:val="22"/>
              </w:rPr>
              <w:t xml:space="preserve">A detailed </w:t>
            </w:r>
            <w:r w:rsidR="00891767" w:rsidRPr="00471598">
              <w:rPr>
                <w:rFonts w:ascii="Calibri" w:hAnsi="Calibri"/>
                <w:sz w:val="22"/>
                <w:szCs w:val="22"/>
              </w:rPr>
              <w:t>project plan showing timescales</w:t>
            </w:r>
            <w:r w:rsidRPr="00471598">
              <w:rPr>
                <w:rFonts w:ascii="Calibri" w:hAnsi="Calibri"/>
                <w:sz w:val="22"/>
                <w:szCs w:val="22"/>
              </w:rPr>
              <w:t xml:space="preserve"> for undertaking the work in line with the timetable (a graph or Gantt chart may be provided – this will not be included in the word count)</w:t>
            </w:r>
          </w:p>
          <w:p w:rsidR="00C775D5" w:rsidRDefault="00C775D5" w:rsidP="001D546A">
            <w:pPr>
              <w:pStyle w:val="Normal1"/>
              <w:widowControl w:val="0"/>
              <w:numPr>
                <w:ilvl w:val="0"/>
                <w:numId w:val="25"/>
              </w:numPr>
              <w:jc w:val="both"/>
              <w:rPr>
                <w:rFonts w:ascii="Calibri" w:hAnsi="Calibri"/>
                <w:color w:val="auto"/>
                <w:sz w:val="22"/>
                <w:szCs w:val="22"/>
              </w:rPr>
            </w:pPr>
            <w:r>
              <w:rPr>
                <w:rFonts w:ascii="Calibri" w:hAnsi="Calibri"/>
                <w:color w:val="auto"/>
                <w:sz w:val="22"/>
                <w:szCs w:val="22"/>
              </w:rPr>
              <w:t xml:space="preserve">Please attach </w:t>
            </w:r>
            <w:r w:rsidRPr="00E80B01">
              <w:rPr>
                <w:rFonts w:ascii="Calibri" w:hAnsi="Calibri"/>
                <w:color w:val="auto"/>
                <w:sz w:val="22"/>
                <w:szCs w:val="22"/>
              </w:rPr>
              <w:t>no more than 3 examples of previo</w:t>
            </w:r>
            <w:r>
              <w:rPr>
                <w:rFonts w:ascii="Calibri" w:hAnsi="Calibri"/>
                <w:color w:val="auto"/>
                <w:sz w:val="22"/>
                <w:szCs w:val="22"/>
              </w:rPr>
              <w:t>us Air Quality Strategies. (These can be redacted if necessary</w:t>
            </w:r>
            <w:r w:rsidRPr="00E80B01">
              <w:rPr>
                <w:rFonts w:ascii="Calibri" w:hAnsi="Calibri"/>
                <w:color w:val="auto"/>
                <w:sz w:val="22"/>
                <w:szCs w:val="22"/>
              </w:rPr>
              <w:t>, these will not be included in the word count)</w:t>
            </w:r>
          </w:p>
          <w:p w:rsidR="00C775D5" w:rsidRDefault="00C775D5" w:rsidP="001D546A">
            <w:pPr>
              <w:pStyle w:val="Normal1"/>
              <w:widowControl w:val="0"/>
              <w:numPr>
                <w:ilvl w:val="0"/>
                <w:numId w:val="25"/>
              </w:numPr>
              <w:jc w:val="both"/>
              <w:rPr>
                <w:rFonts w:ascii="Calibri" w:hAnsi="Calibri"/>
                <w:color w:val="auto"/>
                <w:sz w:val="22"/>
                <w:szCs w:val="22"/>
              </w:rPr>
            </w:pPr>
            <w:r>
              <w:rPr>
                <w:rFonts w:ascii="Calibri" w:hAnsi="Calibri"/>
                <w:color w:val="auto"/>
                <w:sz w:val="22"/>
                <w:szCs w:val="22"/>
              </w:rPr>
              <w:t xml:space="preserve">Please outline what benefits and actions occurred in the town as a result of these strategy documents. </w:t>
            </w:r>
          </w:p>
          <w:p w:rsidR="00C775D5" w:rsidRPr="00540298" w:rsidRDefault="00C775D5" w:rsidP="00C775D5">
            <w:pPr>
              <w:pStyle w:val="Normal1"/>
              <w:widowControl w:val="0"/>
              <w:ind w:left="720"/>
              <w:jc w:val="both"/>
              <w:rPr>
                <w:rFonts w:ascii="Calibri" w:hAnsi="Calibri"/>
                <w:color w:val="auto"/>
                <w:sz w:val="22"/>
                <w:szCs w:val="22"/>
              </w:rPr>
            </w:pPr>
          </w:p>
          <w:p w:rsidR="00C775D5" w:rsidRDefault="00C775D5" w:rsidP="00C775D5">
            <w:pPr>
              <w:tabs>
                <w:tab w:val="left" w:pos="180"/>
              </w:tabs>
              <w:jc w:val="both"/>
              <w:rPr>
                <w:rFonts w:cs="Arial"/>
                <w:b/>
                <w:szCs w:val="22"/>
              </w:rPr>
            </w:pPr>
            <w:r w:rsidRPr="00D62867">
              <w:rPr>
                <w:rFonts w:cs="Arial"/>
                <w:b/>
                <w:szCs w:val="22"/>
              </w:rPr>
              <w:t>Assessment Criteria</w:t>
            </w:r>
          </w:p>
          <w:p w:rsidR="00C775D5"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Clear under</w:t>
            </w:r>
            <w:r w:rsidR="00A321E5">
              <w:rPr>
                <w:rFonts w:ascii="Calibri" w:hAnsi="Calibri" w:cs="Arial"/>
                <w:sz w:val="22"/>
                <w:szCs w:val="22"/>
              </w:rPr>
              <w:t>standing of the objectives, requirements</w:t>
            </w:r>
            <w:r>
              <w:rPr>
                <w:rFonts w:ascii="Calibri" w:hAnsi="Calibri" w:cs="Arial"/>
                <w:sz w:val="22"/>
                <w:szCs w:val="22"/>
              </w:rPr>
              <w:t xml:space="preserve"> and purposes</w:t>
            </w:r>
            <w:r w:rsidR="00E27010">
              <w:rPr>
                <w:rFonts w:ascii="Calibri" w:hAnsi="Calibri" w:cs="Arial"/>
                <w:sz w:val="22"/>
                <w:szCs w:val="22"/>
              </w:rPr>
              <w:t>.</w:t>
            </w:r>
          </w:p>
          <w:p w:rsidR="00C775D5" w:rsidRPr="0086565E"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Proposal clearly demonstrates ho</w:t>
            </w:r>
            <w:r w:rsidR="00A321E5">
              <w:rPr>
                <w:rFonts w:ascii="Calibri" w:hAnsi="Calibri" w:cs="Arial"/>
                <w:sz w:val="22"/>
                <w:szCs w:val="22"/>
              </w:rPr>
              <w:t>w</w:t>
            </w:r>
            <w:r w:rsidR="00E27010">
              <w:rPr>
                <w:rFonts w:ascii="Calibri" w:hAnsi="Calibri" w:cs="Arial"/>
                <w:sz w:val="22"/>
                <w:szCs w:val="22"/>
              </w:rPr>
              <w:t xml:space="preserve"> the project will be delivered.</w:t>
            </w:r>
          </w:p>
          <w:p w:rsidR="00C775D5" w:rsidRPr="00471598" w:rsidRDefault="00C775D5" w:rsidP="001D546A">
            <w:pPr>
              <w:pStyle w:val="Normal1"/>
              <w:widowControl w:val="0"/>
              <w:numPr>
                <w:ilvl w:val="0"/>
                <w:numId w:val="24"/>
              </w:numPr>
              <w:jc w:val="both"/>
              <w:rPr>
                <w:rFonts w:ascii="Calibri" w:hAnsi="Calibri" w:cs="Arial"/>
                <w:sz w:val="22"/>
                <w:szCs w:val="22"/>
              </w:rPr>
            </w:pPr>
            <w:r w:rsidRPr="00471598">
              <w:rPr>
                <w:rFonts w:ascii="Calibri" w:hAnsi="Calibri" w:cs="Arial"/>
                <w:sz w:val="22"/>
                <w:szCs w:val="22"/>
              </w:rPr>
              <w:t>Effective Project Management within the stipulated timetable</w:t>
            </w:r>
            <w:r w:rsidR="00E27010">
              <w:rPr>
                <w:rFonts w:ascii="Calibri" w:hAnsi="Calibri" w:cs="Arial"/>
                <w:sz w:val="22"/>
                <w:szCs w:val="22"/>
              </w:rPr>
              <w:t>.</w:t>
            </w:r>
          </w:p>
          <w:p w:rsidR="00C775D5" w:rsidRDefault="00C775D5" w:rsidP="001D546A">
            <w:pPr>
              <w:pStyle w:val="Normal1"/>
              <w:widowControl w:val="0"/>
              <w:numPr>
                <w:ilvl w:val="0"/>
                <w:numId w:val="24"/>
              </w:numPr>
              <w:jc w:val="both"/>
              <w:rPr>
                <w:rFonts w:ascii="Calibri" w:hAnsi="Calibri" w:cs="Arial"/>
                <w:color w:val="auto"/>
                <w:sz w:val="22"/>
                <w:szCs w:val="22"/>
              </w:rPr>
            </w:pPr>
            <w:r>
              <w:rPr>
                <w:rFonts w:ascii="Calibri" w:hAnsi="Calibri" w:cs="Arial"/>
                <w:color w:val="auto"/>
                <w:sz w:val="22"/>
                <w:szCs w:val="22"/>
              </w:rPr>
              <w:t>E</w:t>
            </w:r>
            <w:r w:rsidRPr="00E11B36">
              <w:rPr>
                <w:rFonts w:ascii="Calibri" w:hAnsi="Calibri" w:cs="Arial"/>
                <w:color w:val="auto"/>
                <w:sz w:val="22"/>
                <w:szCs w:val="22"/>
              </w:rPr>
              <w:t>xamples of previou</w:t>
            </w:r>
            <w:r>
              <w:rPr>
                <w:rFonts w:ascii="Calibri" w:hAnsi="Calibri" w:cs="Arial"/>
                <w:color w:val="auto"/>
                <w:sz w:val="22"/>
                <w:szCs w:val="22"/>
              </w:rPr>
              <w:t>s Air Quality Strategy documents and benefits realised.</w:t>
            </w:r>
          </w:p>
          <w:p w:rsidR="00C775D5" w:rsidRPr="00540298" w:rsidRDefault="00C775D5" w:rsidP="00C775D5">
            <w:pPr>
              <w:pStyle w:val="Normal1"/>
              <w:widowControl w:val="0"/>
              <w:ind w:left="720"/>
              <w:jc w:val="both"/>
              <w:rPr>
                <w:rFonts w:ascii="Calibri" w:hAnsi="Calibri" w:cs="Arial"/>
                <w:color w:val="auto"/>
                <w:sz w:val="22"/>
                <w:szCs w:val="22"/>
              </w:rPr>
            </w:pPr>
          </w:p>
        </w:tc>
      </w:tr>
      <w:tr w:rsidR="00C775D5" w:rsidRPr="00D62867" w:rsidTr="00C775D5">
        <w:trPr>
          <w:trHeight w:val="897"/>
        </w:trPr>
        <w:tc>
          <w:tcPr>
            <w:tcW w:w="9498" w:type="dxa"/>
            <w:gridSpan w:val="2"/>
            <w:tcBorders>
              <w:bottom w:val="single" w:sz="4" w:space="0" w:color="auto"/>
            </w:tcBorders>
            <w:shd w:val="clear" w:color="auto" w:fill="FFFFCC"/>
          </w:tcPr>
          <w:p w:rsidR="00C775D5" w:rsidRPr="00CF5A5A" w:rsidRDefault="00C775D5" w:rsidP="00C775D5">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respond below in no more tha</w:t>
            </w:r>
            <w:r w:rsidRPr="00DE0EBB">
              <w:rPr>
                <w:rFonts w:ascii="Calibri" w:hAnsi="Calibri" w:cs="Arial"/>
                <w:b/>
                <w:sz w:val="22"/>
                <w:szCs w:val="22"/>
                <w:u w:val="single"/>
              </w:rPr>
              <w:t xml:space="preserve">n </w:t>
            </w:r>
            <w:r w:rsidR="00DE0EBB" w:rsidRPr="00DE0EBB">
              <w:rPr>
                <w:rFonts w:ascii="Calibri" w:hAnsi="Calibri" w:cs="Arial"/>
                <w:b/>
                <w:sz w:val="22"/>
                <w:szCs w:val="22"/>
                <w:u w:val="single"/>
              </w:rPr>
              <w:t>750</w:t>
            </w:r>
            <w:r w:rsidRPr="00DE0EBB">
              <w:rPr>
                <w:rFonts w:ascii="Calibri" w:hAnsi="Calibri" w:cs="Arial"/>
                <w:b/>
                <w:sz w:val="22"/>
                <w:szCs w:val="22"/>
                <w:u w:val="single"/>
              </w:rPr>
              <w:t xml:space="preserve"> words</w:t>
            </w:r>
          </w:p>
          <w:p w:rsidR="00C775D5" w:rsidRDefault="00C775D5" w:rsidP="00C775D5">
            <w:pPr>
              <w:tabs>
                <w:tab w:val="left" w:pos="180"/>
              </w:tabs>
              <w:spacing w:after="120"/>
              <w:rPr>
                <w:rFonts w:cs="Arial"/>
                <w:szCs w:val="22"/>
              </w:rPr>
            </w:pPr>
          </w:p>
          <w:p w:rsidR="00C775D5" w:rsidRPr="00D62867" w:rsidRDefault="00C775D5" w:rsidP="00C775D5">
            <w:pPr>
              <w:tabs>
                <w:tab w:val="left" w:pos="180"/>
              </w:tabs>
              <w:spacing w:after="120"/>
              <w:rPr>
                <w:rFonts w:cs="Arial"/>
                <w:szCs w:val="22"/>
              </w:rPr>
            </w:pPr>
          </w:p>
        </w:tc>
      </w:tr>
    </w:tbl>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C775D5" w:rsidRPr="00EF4C0A" w:rsidTr="00C775D5">
        <w:tc>
          <w:tcPr>
            <w:tcW w:w="7513" w:type="dxa"/>
            <w:shd w:val="clear" w:color="auto" w:fill="D9D9D9" w:themeFill="background1" w:themeFillShade="D9"/>
          </w:tcPr>
          <w:p w:rsidR="00C775D5" w:rsidRPr="00807958" w:rsidRDefault="00C775D5" w:rsidP="00C775D5">
            <w:pPr>
              <w:tabs>
                <w:tab w:val="left" w:pos="180"/>
              </w:tabs>
              <w:rPr>
                <w:rFonts w:cs="Arial"/>
                <w:b/>
                <w:sz w:val="24"/>
                <w:szCs w:val="24"/>
              </w:rPr>
            </w:pPr>
            <w:r w:rsidRPr="00807958">
              <w:rPr>
                <w:rFonts w:cs="Arial"/>
                <w:b/>
                <w:sz w:val="24"/>
                <w:szCs w:val="24"/>
              </w:rPr>
              <w:t>2.5 Team Experience and Knowledge</w:t>
            </w:r>
          </w:p>
        </w:tc>
        <w:tc>
          <w:tcPr>
            <w:tcW w:w="1985" w:type="dxa"/>
            <w:shd w:val="clear" w:color="auto" w:fill="D9D9D9" w:themeFill="background1" w:themeFillShade="D9"/>
          </w:tcPr>
          <w:p w:rsidR="00C775D5" w:rsidRPr="00EF4C0A" w:rsidRDefault="00C775D5" w:rsidP="0037291A">
            <w:pPr>
              <w:tabs>
                <w:tab w:val="left" w:pos="180"/>
              </w:tabs>
              <w:jc w:val="center"/>
              <w:rPr>
                <w:rFonts w:cs="Arial"/>
                <w:b/>
                <w:sz w:val="24"/>
                <w:szCs w:val="24"/>
              </w:rPr>
            </w:pPr>
            <w:r w:rsidRPr="00807958">
              <w:rPr>
                <w:rFonts w:cs="Arial"/>
                <w:b/>
                <w:sz w:val="24"/>
                <w:szCs w:val="24"/>
              </w:rPr>
              <w:t xml:space="preserve">Weighting </w:t>
            </w:r>
            <w:r w:rsidR="00807958" w:rsidRPr="00807958">
              <w:rPr>
                <w:rFonts w:cs="Arial"/>
                <w:b/>
                <w:sz w:val="24"/>
                <w:szCs w:val="24"/>
              </w:rPr>
              <w:t>15</w:t>
            </w:r>
            <w:r w:rsidRPr="00807958">
              <w:rPr>
                <w:rFonts w:cs="Arial"/>
                <w:b/>
                <w:sz w:val="24"/>
                <w:szCs w:val="24"/>
              </w:rPr>
              <w:t>%</w:t>
            </w:r>
          </w:p>
        </w:tc>
      </w:tr>
      <w:tr w:rsidR="00C775D5" w:rsidRPr="00D62867" w:rsidTr="00C775D5">
        <w:trPr>
          <w:trHeight w:val="557"/>
        </w:trPr>
        <w:tc>
          <w:tcPr>
            <w:tcW w:w="9498" w:type="dxa"/>
            <w:gridSpan w:val="2"/>
            <w:tcBorders>
              <w:bottom w:val="single" w:sz="4" w:space="0" w:color="auto"/>
            </w:tcBorders>
            <w:shd w:val="clear" w:color="auto" w:fill="auto"/>
          </w:tcPr>
          <w:p w:rsidR="00C775D5" w:rsidRDefault="00C775D5" w:rsidP="00C775D5">
            <w:pPr>
              <w:pStyle w:val="Normal1"/>
              <w:widowControl w:val="0"/>
              <w:jc w:val="both"/>
              <w:rPr>
                <w:rFonts w:ascii="Calibri" w:eastAsia="Arial" w:hAnsi="Calibri" w:cs="Arial"/>
                <w:sz w:val="22"/>
                <w:szCs w:val="22"/>
              </w:rPr>
            </w:pPr>
          </w:p>
          <w:p w:rsidR="00C775D5" w:rsidRDefault="00C775D5" w:rsidP="00C775D5">
            <w:pPr>
              <w:pStyle w:val="Normal1"/>
              <w:widowControl w:val="0"/>
              <w:jc w:val="both"/>
              <w:rPr>
                <w:rFonts w:ascii="Calibri" w:eastAsia="Arial" w:hAnsi="Calibri" w:cs="Arial"/>
                <w:sz w:val="22"/>
                <w:szCs w:val="22"/>
              </w:rPr>
            </w:pPr>
            <w:r>
              <w:rPr>
                <w:rFonts w:ascii="Calibri" w:eastAsia="Arial" w:hAnsi="Calibri" w:cs="Arial"/>
                <w:sz w:val="22"/>
                <w:szCs w:val="22"/>
              </w:rPr>
              <w:t>Please identify the proposed team/individuals to be involve</w:t>
            </w:r>
            <w:r w:rsidR="00F07C0A">
              <w:rPr>
                <w:rFonts w:ascii="Calibri" w:eastAsia="Arial" w:hAnsi="Calibri" w:cs="Arial"/>
                <w:sz w:val="22"/>
                <w:szCs w:val="22"/>
              </w:rPr>
              <w:t>d in the delivery of the Strategy</w:t>
            </w:r>
            <w:r w:rsidR="00F11134">
              <w:rPr>
                <w:rFonts w:ascii="Calibri" w:eastAsia="Arial" w:hAnsi="Calibri" w:cs="Arial"/>
                <w:sz w:val="22"/>
                <w:szCs w:val="22"/>
              </w:rPr>
              <w:t xml:space="preserve"> detailing any</w:t>
            </w:r>
            <w:r>
              <w:rPr>
                <w:rFonts w:ascii="Calibri" w:eastAsia="Arial" w:hAnsi="Calibri" w:cs="Arial"/>
                <w:sz w:val="22"/>
                <w:szCs w:val="22"/>
              </w:rPr>
              <w:t xml:space="preserve"> relevant qualifications (including membership where appropriate of relevant professional bodies), experience and competencies of each team member/individual with regards to the delivery of similar services.</w:t>
            </w:r>
          </w:p>
          <w:p w:rsidR="00C775D5" w:rsidRPr="003734F2" w:rsidRDefault="00C775D5" w:rsidP="00C775D5">
            <w:pPr>
              <w:pStyle w:val="Normal1"/>
              <w:widowControl w:val="0"/>
              <w:jc w:val="both"/>
              <w:rPr>
                <w:rFonts w:ascii="Calibri" w:eastAsia="Arial" w:hAnsi="Calibri" w:cs="Arial"/>
                <w:sz w:val="22"/>
                <w:szCs w:val="22"/>
              </w:rPr>
            </w:pPr>
          </w:p>
          <w:p w:rsidR="00C775D5" w:rsidRDefault="00C775D5" w:rsidP="00C775D5">
            <w:pPr>
              <w:tabs>
                <w:tab w:val="left" w:pos="180"/>
              </w:tabs>
              <w:jc w:val="both"/>
              <w:rPr>
                <w:rFonts w:cs="Arial"/>
                <w:b/>
                <w:szCs w:val="22"/>
              </w:rPr>
            </w:pPr>
            <w:r>
              <w:rPr>
                <w:rFonts w:cs="Arial"/>
                <w:b/>
                <w:szCs w:val="22"/>
              </w:rPr>
              <w:t>Assessment Criteria</w:t>
            </w:r>
          </w:p>
          <w:p w:rsidR="00C775D5" w:rsidRPr="0086565E"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Organogram of your team structure</w:t>
            </w:r>
            <w:r w:rsidR="00E27010">
              <w:rPr>
                <w:rFonts w:ascii="Calibri" w:hAnsi="Calibri" w:cs="Arial"/>
                <w:sz w:val="22"/>
                <w:szCs w:val="22"/>
              </w:rPr>
              <w:t>.</w:t>
            </w:r>
          </w:p>
          <w:p w:rsidR="00C775D5" w:rsidRDefault="00E27010"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 xml:space="preserve">How </w:t>
            </w:r>
            <w:r w:rsidR="00C775D5">
              <w:rPr>
                <w:rFonts w:ascii="Calibri" w:hAnsi="Calibri" w:cs="Arial"/>
                <w:sz w:val="22"/>
                <w:szCs w:val="22"/>
              </w:rPr>
              <w:t>you see your team working with Blackpool Council</w:t>
            </w:r>
            <w:r>
              <w:rPr>
                <w:rFonts w:ascii="Calibri" w:hAnsi="Calibri" w:cs="Arial"/>
                <w:sz w:val="22"/>
                <w:szCs w:val="22"/>
              </w:rPr>
              <w:t>.</w:t>
            </w:r>
          </w:p>
          <w:p w:rsidR="00C775D5"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Evidence of complex project delivery</w:t>
            </w:r>
            <w:r w:rsidR="00E27010">
              <w:rPr>
                <w:rFonts w:ascii="Calibri" w:hAnsi="Calibri" w:cs="Arial"/>
                <w:sz w:val="22"/>
                <w:szCs w:val="22"/>
              </w:rPr>
              <w:t>.</w:t>
            </w:r>
          </w:p>
          <w:p w:rsidR="00C775D5"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Evidence of involvement in deliver</w:t>
            </w:r>
            <w:r w:rsidR="00F07C0A">
              <w:rPr>
                <w:rFonts w:ascii="Calibri" w:hAnsi="Calibri" w:cs="Arial"/>
                <w:sz w:val="22"/>
                <w:szCs w:val="22"/>
              </w:rPr>
              <w:t>y of projects within Seaside</w:t>
            </w:r>
            <w:r>
              <w:rPr>
                <w:rFonts w:ascii="Calibri" w:hAnsi="Calibri" w:cs="Arial"/>
                <w:sz w:val="22"/>
                <w:szCs w:val="22"/>
              </w:rPr>
              <w:t xml:space="preserve"> locations</w:t>
            </w:r>
            <w:r w:rsidR="00E27010">
              <w:rPr>
                <w:rFonts w:ascii="Calibri" w:hAnsi="Calibri" w:cs="Arial"/>
                <w:sz w:val="22"/>
                <w:szCs w:val="22"/>
              </w:rPr>
              <w:t>.</w:t>
            </w:r>
          </w:p>
          <w:p w:rsidR="00C775D5" w:rsidRDefault="00C775D5" w:rsidP="001D546A">
            <w:pPr>
              <w:pStyle w:val="Normal1"/>
              <w:widowControl w:val="0"/>
              <w:numPr>
                <w:ilvl w:val="0"/>
                <w:numId w:val="24"/>
              </w:numPr>
              <w:jc w:val="both"/>
              <w:rPr>
                <w:rFonts w:ascii="Calibri" w:hAnsi="Calibri" w:cs="Arial"/>
                <w:sz w:val="22"/>
                <w:szCs w:val="22"/>
              </w:rPr>
            </w:pPr>
            <w:r>
              <w:rPr>
                <w:rFonts w:ascii="Calibri" w:hAnsi="Calibri" w:cs="Arial"/>
                <w:sz w:val="22"/>
                <w:szCs w:val="22"/>
              </w:rPr>
              <w:t>Relevant qualifications, experience, skills and competencies of the proposed team members / individuals</w:t>
            </w:r>
            <w:r w:rsidR="00F11134">
              <w:rPr>
                <w:rFonts w:ascii="Calibri" w:hAnsi="Calibri" w:cs="Arial"/>
                <w:sz w:val="22"/>
                <w:szCs w:val="22"/>
              </w:rPr>
              <w:t xml:space="preserve"> identified</w:t>
            </w:r>
            <w:r w:rsidR="00E27010">
              <w:rPr>
                <w:rFonts w:ascii="Calibri" w:hAnsi="Calibri" w:cs="Arial"/>
                <w:sz w:val="22"/>
                <w:szCs w:val="22"/>
              </w:rPr>
              <w:t>.</w:t>
            </w:r>
          </w:p>
          <w:p w:rsidR="00A321E5" w:rsidRPr="00C775D5" w:rsidRDefault="00A321E5" w:rsidP="00A321E5">
            <w:pPr>
              <w:pStyle w:val="Normal1"/>
              <w:widowControl w:val="0"/>
              <w:ind w:left="720"/>
              <w:jc w:val="both"/>
              <w:rPr>
                <w:rFonts w:ascii="Calibri" w:hAnsi="Calibri" w:cs="Arial"/>
                <w:sz w:val="22"/>
                <w:szCs w:val="22"/>
              </w:rPr>
            </w:pPr>
          </w:p>
        </w:tc>
      </w:tr>
      <w:tr w:rsidR="00C775D5" w:rsidRPr="00D62867" w:rsidTr="00C775D5">
        <w:trPr>
          <w:trHeight w:val="897"/>
        </w:trPr>
        <w:tc>
          <w:tcPr>
            <w:tcW w:w="9498" w:type="dxa"/>
            <w:gridSpan w:val="2"/>
            <w:tcBorders>
              <w:bottom w:val="single" w:sz="4" w:space="0" w:color="auto"/>
            </w:tcBorders>
            <w:shd w:val="clear" w:color="auto" w:fill="FFFFCC"/>
          </w:tcPr>
          <w:p w:rsidR="00C775D5" w:rsidRPr="00CF5A5A" w:rsidRDefault="00C775D5" w:rsidP="00C775D5">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DE0EBB">
              <w:rPr>
                <w:rFonts w:ascii="Calibri" w:hAnsi="Calibri" w:cs="Arial"/>
                <w:b/>
                <w:sz w:val="22"/>
                <w:szCs w:val="22"/>
                <w:u w:val="single"/>
              </w:rPr>
              <w:t xml:space="preserve">than </w:t>
            </w:r>
            <w:r w:rsidR="00DE0EBB" w:rsidRPr="00DE0EBB">
              <w:rPr>
                <w:rFonts w:ascii="Calibri" w:hAnsi="Calibri" w:cs="Arial"/>
                <w:b/>
                <w:sz w:val="22"/>
                <w:szCs w:val="22"/>
                <w:u w:val="single"/>
              </w:rPr>
              <w:t>600</w:t>
            </w:r>
            <w:r w:rsidRPr="00CF5A5A">
              <w:rPr>
                <w:rFonts w:ascii="Calibri" w:hAnsi="Calibri" w:cs="Arial"/>
                <w:b/>
                <w:sz w:val="22"/>
                <w:szCs w:val="22"/>
                <w:u w:val="single"/>
              </w:rPr>
              <w:t xml:space="preserve"> words</w:t>
            </w:r>
          </w:p>
          <w:p w:rsidR="00C775D5" w:rsidRDefault="00C775D5" w:rsidP="00C775D5">
            <w:pPr>
              <w:tabs>
                <w:tab w:val="left" w:pos="180"/>
              </w:tabs>
              <w:spacing w:after="120"/>
              <w:rPr>
                <w:rFonts w:cs="Arial"/>
                <w:szCs w:val="22"/>
              </w:rPr>
            </w:pPr>
          </w:p>
          <w:p w:rsidR="00C775D5" w:rsidRPr="00D62867" w:rsidRDefault="00C775D5" w:rsidP="00C775D5">
            <w:pPr>
              <w:tabs>
                <w:tab w:val="left" w:pos="180"/>
              </w:tabs>
              <w:spacing w:after="120"/>
              <w:rPr>
                <w:rFonts w:cs="Arial"/>
                <w:szCs w:val="22"/>
              </w:rPr>
            </w:pPr>
          </w:p>
        </w:tc>
      </w:tr>
    </w:tbl>
    <w:p w:rsidR="00C775D5" w:rsidRDefault="00C775D5" w:rsidP="00137FF7">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37291A" w:rsidRPr="00EF4C0A" w:rsidTr="00A321E5">
        <w:trPr>
          <w:trHeight w:val="279"/>
        </w:trPr>
        <w:tc>
          <w:tcPr>
            <w:tcW w:w="7513" w:type="dxa"/>
            <w:shd w:val="clear" w:color="auto" w:fill="D9D9D9" w:themeFill="background1" w:themeFillShade="D9"/>
          </w:tcPr>
          <w:p w:rsidR="0037291A" w:rsidRPr="00807958" w:rsidRDefault="0037291A" w:rsidP="00A321E5">
            <w:pPr>
              <w:tabs>
                <w:tab w:val="left" w:pos="180"/>
              </w:tabs>
              <w:rPr>
                <w:rFonts w:cs="Arial"/>
                <w:b/>
                <w:sz w:val="24"/>
                <w:szCs w:val="24"/>
              </w:rPr>
            </w:pPr>
            <w:r w:rsidRPr="00807958">
              <w:rPr>
                <w:rFonts w:cs="Arial"/>
                <w:b/>
                <w:sz w:val="24"/>
                <w:szCs w:val="24"/>
              </w:rPr>
              <w:t>2.6 Client and Stakeholder Engagement</w:t>
            </w:r>
          </w:p>
        </w:tc>
        <w:tc>
          <w:tcPr>
            <w:tcW w:w="1985" w:type="dxa"/>
            <w:shd w:val="clear" w:color="auto" w:fill="D9D9D9" w:themeFill="background1" w:themeFillShade="D9"/>
          </w:tcPr>
          <w:p w:rsidR="0037291A" w:rsidRPr="00EF4C0A" w:rsidRDefault="0037291A" w:rsidP="00A321E5">
            <w:pPr>
              <w:tabs>
                <w:tab w:val="left" w:pos="180"/>
              </w:tabs>
              <w:jc w:val="center"/>
              <w:rPr>
                <w:rFonts w:cs="Arial"/>
                <w:b/>
                <w:sz w:val="24"/>
                <w:szCs w:val="24"/>
              </w:rPr>
            </w:pPr>
            <w:r w:rsidRPr="00807958">
              <w:rPr>
                <w:rFonts w:cs="Arial"/>
                <w:b/>
                <w:sz w:val="24"/>
                <w:szCs w:val="24"/>
              </w:rPr>
              <w:t xml:space="preserve">Weighting </w:t>
            </w:r>
            <w:r w:rsidR="00807958" w:rsidRPr="00807958">
              <w:rPr>
                <w:rFonts w:cs="Arial"/>
                <w:b/>
                <w:sz w:val="24"/>
                <w:szCs w:val="24"/>
              </w:rPr>
              <w:t>15</w:t>
            </w:r>
            <w:r w:rsidRPr="00807958">
              <w:rPr>
                <w:rFonts w:cs="Arial"/>
                <w:b/>
                <w:sz w:val="24"/>
                <w:szCs w:val="24"/>
              </w:rPr>
              <w:t>%</w:t>
            </w:r>
          </w:p>
        </w:tc>
      </w:tr>
      <w:tr w:rsidR="0037291A" w:rsidRPr="00D62867" w:rsidTr="00A321E5">
        <w:trPr>
          <w:trHeight w:val="557"/>
        </w:trPr>
        <w:tc>
          <w:tcPr>
            <w:tcW w:w="9498" w:type="dxa"/>
            <w:gridSpan w:val="2"/>
            <w:tcBorders>
              <w:bottom w:val="single" w:sz="4" w:space="0" w:color="auto"/>
            </w:tcBorders>
            <w:shd w:val="clear" w:color="auto" w:fill="auto"/>
          </w:tcPr>
          <w:p w:rsidR="0037291A" w:rsidRDefault="0037291A" w:rsidP="00A321E5">
            <w:pPr>
              <w:pStyle w:val="Normal1"/>
              <w:widowControl w:val="0"/>
              <w:jc w:val="both"/>
              <w:rPr>
                <w:rFonts w:ascii="Calibri" w:eastAsia="Arial" w:hAnsi="Calibri" w:cs="Arial"/>
                <w:sz w:val="22"/>
                <w:szCs w:val="22"/>
              </w:rPr>
            </w:pPr>
          </w:p>
          <w:p w:rsidR="0037291A" w:rsidRPr="004459E2" w:rsidRDefault="0037291A" w:rsidP="00A321E5">
            <w:pPr>
              <w:pStyle w:val="Normal1"/>
              <w:widowControl w:val="0"/>
              <w:jc w:val="both"/>
              <w:rPr>
                <w:rFonts w:ascii="Calibri" w:eastAsia="Arial" w:hAnsi="Calibri" w:cs="Arial"/>
                <w:sz w:val="22"/>
                <w:szCs w:val="22"/>
              </w:rPr>
            </w:pPr>
            <w:r w:rsidRPr="004459E2">
              <w:rPr>
                <w:rFonts w:ascii="Calibri" w:eastAsia="Arial" w:hAnsi="Calibri" w:cs="Arial"/>
                <w:sz w:val="22"/>
                <w:szCs w:val="22"/>
              </w:rPr>
              <w:t>Please outline your approach to working with clients and stakeholders.</w:t>
            </w:r>
            <w:r w:rsidR="00F11134">
              <w:rPr>
                <w:rFonts w:ascii="Calibri" w:eastAsia="Arial" w:hAnsi="Calibri" w:cs="Arial"/>
                <w:sz w:val="22"/>
                <w:szCs w:val="22"/>
              </w:rPr>
              <w:t xml:space="preserve"> Your response should cover as a minimum: </w:t>
            </w:r>
          </w:p>
          <w:p w:rsidR="0037291A" w:rsidRPr="004459E2" w:rsidRDefault="0037291A" w:rsidP="00A321E5">
            <w:pPr>
              <w:pStyle w:val="Normal1"/>
              <w:widowControl w:val="0"/>
              <w:jc w:val="both"/>
              <w:rPr>
                <w:rFonts w:ascii="Calibri" w:eastAsia="Arial" w:hAnsi="Calibri" w:cs="Arial"/>
                <w:sz w:val="22"/>
                <w:szCs w:val="22"/>
              </w:rPr>
            </w:pPr>
          </w:p>
          <w:p w:rsidR="0037291A" w:rsidRDefault="00F11134" w:rsidP="001D546A">
            <w:pPr>
              <w:pStyle w:val="Normal1"/>
              <w:widowControl w:val="0"/>
              <w:numPr>
                <w:ilvl w:val="0"/>
                <w:numId w:val="28"/>
              </w:numPr>
              <w:jc w:val="both"/>
              <w:rPr>
                <w:rFonts w:ascii="Calibri" w:eastAsia="Arial" w:hAnsi="Calibri" w:cs="Arial"/>
                <w:sz w:val="22"/>
                <w:szCs w:val="22"/>
              </w:rPr>
            </w:pPr>
            <w:r>
              <w:rPr>
                <w:rFonts w:ascii="Calibri" w:eastAsia="Arial" w:hAnsi="Calibri" w:cs="Arial"/>
                <w:sz w:val="22"/>
                <w:szCs w:val="22"/>
              </w:rPr>
              <w:t>A</w:t>
            </w:r>
            <w:r w:rsidR="0037291A" w:rsidRPr="004459E2">
              <w:rPr>
                <w:rFonts w:ascii="Calibri" w:eastAsia="Arial" w:hAnsi="Calibri" w:cs="Arial"/>
                <w:sz w:val="22"/>
                <w:szCs w:val="22"/>
              </w:rPr>
              <w:t xml:space="preserve"> high-level communications plan show</w:t>
            </w:r>
            <w:r w:rsidR="0037291A">
              <w:rPr>
                <w:rFonts w:ascii="Calibri" w:eastAsia="Arial" w:hAnsi="Calibri" w:cs="Arial"/>
                <w:sz w:val="22"/>
                <w:szCs w:val="22"/>
              </w:rPr>
              <w:t>ing</w:t>
            </w:r>
            <w:r w:rsidR="0037291A" w:rsidRPr="004459E2">
              <w:rPr>
                <w:rFonts w:ascii="Calibri" w:eastAsia="Arial" w:hAnsi="Calibri" w:cs="Arial"/>
                <w:sz w:val="22"/>
                <w:szCs w:val="22"/>
              </w:rPr>
              <w:t xml:space="preserve"> which communication mechanisms you intend to utilise.</w:t>
            </w:r>
          </w:p>
          <w:p w:rsidR="00F11134" w:rsidRPr="004459E2" w:rsidRDefault="00F11134" w:rsidP="001D546A">
            <w:pPr>
              <w:pStyle w:val="Normal1"/>
              <w:widowControl w:val="0"/>
              <w:numPr>
                <w:ilvl w:val="0"/>
                <w:numId w:val="28"/>
              </w:numPr>
              <w:jc w:val="both"/>
              <w:rPr>
                <w:rFonts w:ascii="Calibri" w:eastAsia="Arial" w:hAnsi="Calibri" w:cs="Arial"/>
                <w:sz w:val="22"/>
                <w:szCs w:val="22"/>
              </w:rPr>
            </w:pPr>
            <w:r>
              <w:rPr>
                <w:rFonts w:ascii="Calibri" w:eastAsia="Arial" w:hAnsi="Calibri" w:cs="Arial"/>
                <w:sz w:val="22"/>
                <w:szCs w:val="22"/>
              </w:rPr>
              <w:t>How the relationship with the Council will be managed on a day to day basis providing details of process and named contacts</w:t>
            </w:r>
            <w:r w:rsidR="00807958">
              <w:rPr>
                <w:rFonts w:ascii="Calibri" w:eastAsia="Arial" w:hAnsi="Calibri" w:cs="Arial"/>
                <w:sz w:val="22"/>
                <w:szCs w:val="22"/>
              </w:rPr>
              <w:t>.</w:t>
            </w:r>
          </w:p>
          <w:p w:rsidR="0037291A" w:rsidRPr="003734F2" w:rsidRDefault="0037291A" w:rsidP="00A321E5">
            <w:pPr>
              <w:pStyle w:val="Normal1"/>
              <w:widowControl w:val="0"/>
              <w:jc w:val="both"/>
              <w:rPr>
                <w:rFonts w:ascii="Calibri" w:eastAsia="Arial" w:hAnsi="Calibri" w:cs="Arial"/>
                <w:sz w:val="22"/>
                <w:szCs w:val="22"/>
              </w:rPr>
            </w:pPr>
          </w:p>
          <w:p w:rsidR="0037291A" w:rsidRDefault="0037291A" w:rsidP="00A321E5">
            <w:pPr>
              <w:tabs>
                <w:tab w:val="left" w:pos="180"/>
              </w:tabs>
              <w:jc w:val="both"/>
              <w:rPr>
                <w:rFonts w:cs="Arial"/>
                <w:b/>
                <w:szCs w:val="22"/>
              </w:rPr>
            </w:pPr>
            <w:r>
              <w:rPr>
                <w:rFonts w:cs="Arial"/>
                <w:b/>
                <w:szCs w:val="22"/>
              </w:rPr>
              <w:t>Assessment Criteria</w:t>
            </w:r>
          </w:p>
          <w:p w:rsidR="0037291A" w:rsidRPr="004459E2" w:rsidRDefault="0037291A" w:rsidP="001D546A">
            <w:pPr>
              <w:pStyle w:val="Normal1"/>
              <w:widowControl w:val="0"/>
              <w:numPr>
                <w:ilvl w:val="0"/>
                <w:numId w:val="26"/>
              </w:numPr>
              <w:jc w:val="both"/>
              <w:rPr>
                <w:rFonts w:ascii="Calibri" w:hAnsi="Calibri" w:cs="Arial"/>
                <w:sz w:val="22"/>
                <w:szCs w:val="22"/>
              </w:rPr>
            </w:pPr>
            <w:r w:rsidRPr="004459E2">
              <w:rPr>
                <w:rFonts w:ascii="Calibri" w:hAnsi="Calibri" w:cs="Arial"/>
                <w:sz w:val="22"/>
                <w:szCs w:val="22"/>
              </w:rPr>
              <w:t>High-level communication plan provided which contributes to successful delivery</w:t>
            </w:r>
            <w:r w:rsidR="00807958">
              <w:rPr>
                <w:rFonts w:ascii="Calibri" w:hAnsi="Calibri" w:cs="Arial"/>
                <w:sz w:val="22"/>
                <w:szCs w:val="22"/>
              </w:rPr>
              <w:t>.</w:t>
            </w:r>
          </w:p>
          <w:p w:rsidR="0037291A" w:rsidRPr="004459E2" w:rsidRDefault="0037291A" w:rsidP="001D546A">
            <w:pPr>
              <w:pStyle w:val="Normal1"/>
              <w:widowControl w:val="0"/>
              <w:numPr>
                <w:ilvl w:val="0"/>
                <w:numId w:val="26"/>
              </w:numPr>
              <w:jc w:val="both"/>
              <w:rPr>
                <w:rFonts w:ascii="Calibri" w:hAnsi="Calibri" w:cs="Arial"/>
                <w:sz w:val="22"/>
                <w:szCs w:val="22"/>
              </w:rPr>
            </w:pPr>
            <w:r w:rsidRPr="004459E2">
              <w:rPr>
                <w:rFonts w:ascii="Calibri" w:hAnsi="Calibri" w:cs="Arial"/>
                <w:sz w:val="22"/>
                <w:szCs w:val="22"/>
              </w:rPr>
              <w:t xml:space="preserve">Stakeholders and critical relationships identified and appropriate communication </w:t>
            </w:r>
            <w:r w:rsidR="00B61636">
              <w:rPr>
                <w:rFonts w:ascii="Calibri" w:hAnsi="Calibri" w:cs="Arial"/>
                <w:sz w:val="22"/>
                <w:szCs w:val="22"/>
              </w:rPr>
              <w:t xml:space="preserve">and engagement </w:t>
            </w:r>
            <w:r w:rsidRPr="004459E2">
              <w:rPr>
                <w:rFonts w:ascii="Calibri" w:hAnsi="Calibri" w:cs="Arial"/>
                <w:sz w:val="22"/>
                <w:szCs w:val="22"/>
              </w:rPr>
              <w:t>methods and controls in place</w:t>
            </w:r>
            <w:r w:rsidR="00807958">
              <w:rPr>
                <w:rFonts w:ascii="Calibri" w:hAnsi="Calibri" w:cs="Arial"/>
                <w:sz w:val="22"/>
                <w:szCs w:val="22"/>
              </w:rPr>
              <w:t>.</w:t>
            </w:r>
          </w:p>
          <w:p w:rsidR="0037291A" w:rsidRPr="00540298" w:rsidRDefault="0037291A" w:rsidP="001D546A">
            <w:pPr>
              <w:pStyle w:val="Normal1"/>
              <w:widowControl w:val="0"/>
              <w:numPr>
                <w:ilvl w:val="0"/>
                <w:numId w:val="26"/>
              </w:numPr>
              <w:jc w:val="both"/>
              <w:rPr>
                <w:rFonts w:cs="Arial"/>
                <w:szCs w:val="22"/>
              </w:rPr>
            </w:pPr>
            <w:r w:rsidRPr="004459E2">
              <w:rPr>
                <w:rFonts w:ascii="Calibri" w:hAnsi="Calibri" w:cs="Arial"/>
                <w:sz w:val="22"/>
                <w:szCs w:val="22"/>
              </w:rPr>
              <w:t>Effective approach proposed for managing all relationships</w:t>
            </w:r>
            <w:r w:rsidR="00807958">
              <w:rPr>
                <w:rFonts w:ascii="Calibri" w:hAnsi="Calibri" w:cs="Arial"/>
                <w:sz w:val="22"/>
                <w:szCs w:val="22"/>
              </w:rPr>
              <w:t>.</w:t>
            </w:r>
          </w:p>
          <w:p w:rsidR="0037291A" w:rsidRPr="00D62867" w:rsidRDefault="0037291A" w:rsidP="00A321E5">
            <w:pPr>
              <w:pStyle w:val="Normal1"/>
              <w:widowControl w:val="0"/>
              <w:ind w:left="720"/>
              <w:jc w:val="both"/>
              <w:rPr>
                <w:rFonts w:cs="Arial"/>
                <w:szCs w:val="22"/>
              </w:rPr>
            </w:pPr>
          </w:p>
        </w:tc>
      </w:tr>
      <w:tr w:rsidR="0037291A" w:rsidRPr="00D62867" w:rsidTr="00A321E5">
        <w:trPr>
          <w:trHeight w:val="897"/>
        </w:trPr>
        <w:tc>
          <w:tcPr>
            <w:tcW w:w="9498" w:type="dxa"/>
            <w:gridSpan w:val="2"/>
            <w:tcBorders>
              <w:bottom w:val="single" w:sz="4" w:space="0" w:color="auto"/>
            </w:tcBorders>
            <w:shd w:val="clear" w:color="auto" w:fill="FFFFCC"/>
          </w:tcPr>
          <w:p w:rsidR="0037291A" w:rsidRPr="00CF5A5A" w:rsidRDefault="0037291A" w:rsidP="00A321E5">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DE0EBB">
              <w:rPr>
                <w:rFonts w:ascii="Calibri" w:hAnsi="Calibri" w:cs="Arial"/>
                <w:b/>
                <w:sz w:val="22"/>
                <w:szCs w:val="22"/>
                <w:u w:val="single"/>
              </w:rPr>
              <w:t>500</w:t>
            </w:r>
            <w:r w:rsidRPr="00CF5A5A">
              <w:rPr>
                <w:rFonts w:ascii="Calibri" w:hAnsi="Calibri" w:cs="Arial"/>
                <w:b/>
                <w:sz w:val="22"/>
                <w:szCs w:val="22"/>
                <w:u w:val="single"/>
              </w:rPr>
              <w:t xml:space="preserve"> words</w:t>
            </w:r>
          </w:p>
          <w:p w:rsidR="0037291A" w:rsidRDefault="0037291A" w:rsidP="00A321E5">
            <w:pPr>
              <w:tabs>
                <w:tab w:val="left" w:pos="180"/>
              </w:tabs>
              <w:spacing w:after="120"/>
              <w:rPr>
                <w:rFonts w:cs="Arial"/>
                <w:szCs w:val="22"/>
              </w:rPr>
            </w:pPr>
          </w:p>
          <w:p w:rsidR="0037291A" w:rsidRPr="00D62867" w:rsidRDefault="0037291A" w:rsidP="00A321E5">
            <w:pPr>
              <w:tabs>
                <w:tab w:val="left" w:pos="180"/>
              </w:tabs>
              <w:spacing w:after="120"/>
              <w:rPr>
                <w:rFonts w:cs="Arial"/>
                <w:szCs w:val="22"/>
              </w:rPr>
            </w:pPr>
          </w:p>
        </w:tc>
      </w:tr>
    </w:tbl>
    <w:p w:rsidR="0037291A" w:rsidRDefault="0037291A" w:rsidP="00137FF7">
      <w:pPr>
        <w:pStyle w:val="Body1"/>
        <w:ind w:left="0"/>
        <w:jc w:val="both"/>
        <w:rPr>
          <w:rFonts w:ascii="Calibri" w:hAnsi="Calibri" w:cs="Arial"/>
          <w:bCs/>
          <w:sz w:val="22"/>
          <w:szCs w:val="22"/>
          <w:lang w:eastAsia="en-US"/>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7"/>
        <w:gridCol w:w="1997"/>
      </w:tblGrid>
      <w:tr w:rsidR="0037291A" w:rsidRPr="00EF4C0A" w:rsidTr="00A321E5">
        <w:trPr>
          <w:trHeight w:val="279"/>
        </w:trPr>
        <w:tc>
          <w:tcPr>
            <w:tcW w:w="7517" w:type="dxa"/>
            <w:shd w:val="clear" w:color="auto" w:fill="D9D9D9" w:themeFill="background1" w:themeFillShade="D9"/>
          </w:tcPr>
          <w:p w:rsidR="0037291A" w:rsidRPr="00807958" w:rsidRDefault="0037291A" w:rsidP="00A321E5">
            <w:pPr>
              <w:tabs>
                <w:tab w:val="left" w:pos="180"/>
              </w:tabs>
              <w:rPr>
                <w:rFonts w:cs="Arial"/>
                <w:b/>
                <w:sz w:val="24"/>
                <w:szCs w:val="24"/>
              </w:rPr>
            </w:pPr>
            <w:r w:rsidRPr="00807958">
              <w:rPr>
                <w:rFonts w:cs="Arial"/>
                <w:b/>
                <w:sz w:val="24"/>
                <w:szCs w:val="24"/>
              </w:rPr>
              <w:t>2.7 Business Continuity and Risk</w:t>
            </w:r>
          </w:p>
        </w:tc>
        <w:tc>
          <w:tcPr>
            <w:tcW w:w="1997" w:type="dxa"/>
            <w:shd w:val="clear" w:color="auto" w:fill="D9D9D9" w:themeFill="background1" w:themeFillShade="D9"/>
          </w:tcPr>
          <w:p w:rsidR="0037291A" w:rsidRPr="00EF4C0A" w:rsidRDefault="0037291A" w:rsidP="00A321E5">
            <w:pPr>
              <w:tabs>
                <w:tab w:val="left" w:pos="180"/>
              </w:tabs>
              <w:jc w:val="center"/>
              <w:rPr>
                <w:rFonts w:cs="Arial"/>
                <w:b/>
                <w:sz w:val="24"/>
                <w:szCs w:val="24"/>
              </w:rPr>
            </w:pPr>
            <w:r w:rsidRPr="00807958">
              <w:rPr>
                <w:rFonts w:cs="Arial"/>
                <w:b/>
                <w:sz w:val="24"/>
                <w:szCs w:val="24"/>
              </w:rPr>
              <w:t xml:space="preserve">Weighting </w:t>
            </w:r>
            <w:r w:rsidR="00DE0EBB">
              <w:rPr>
                <w:rFonts w:cs="Arial"/>
                <w:b/>
                <w:sz w:val="24"/>
                <w:szCs w:val="24"/>
              </w:rPr>
              <w:t>15</w:t>
            </w:r>
            <w:r w:rsidRPr="00807958">
              <w:rPr>
                <w:rFonts w:cs="Arial"/>
                <w:b/>
                <w:sz w:val="24"/>
                <w:szCs w:val="24"/>
              </w:rPr>
              <w:t>%</w:t>
            </w:r>
          </w:p>
        </w:tc>
      </w:tr>
      <w:tr w:rsidR="0037291A" w:rsidRPr="00D62867" w:rsidTr="00A321E5">
        <w:trPr>
          <w:trHeight w:val="557"/>
        </w:trPr>
        <w:tc>
          <w:tcPr>
            <w:tcW w:w="9514" w:type="dxa"/>
            <w:gridSpan w:val="2"/>
            <w:tcBorders>
              <w:bottom w:val="single" w:sz="4" w:space="0" w:color="auto"/>
            </w:tcBorders>
            <w:shd w:val="clear" w:color="auto" w:fill="auto"/>
          </w:tcPr>
          <w:p w:rsidR="0037291A" w:rsidRDefault="0037291A" w:rsidP="00A321E5">
            <w:pPr>
              <w:pStyle w:val="Normal1"/>
              <w:widowControl w:val="0"/>
              <w:jc w:val="both"/>
              <w:rPr>
                <w:rFonts w:ascii="Calibri" w:eastAsia="Arial" w:hAnsi="Calibri" w:cs="Arial"/>
                <w:sz w:val="22"/>
                <w:szCs w:val="22"/>
              </w:rPr>
            </w:pPr>
          </w:p>
          <w:p w:rsidR="0037291A" w:rsidRDefault="0037291A" w:rsidP="00A321E5">
            <w:pPr>
              <w:pStyle w:val="Normal1"/>
              <w:widowControl w:val="0"/>
              <w:jc w:val="both"/>
              <w:rPr>
                <w:rFonts w:ascii="Calibri" w:eastAsia="Arial" w:hAnsi="Calibri" w:cs="Arial"/>
                <w:sz w:val="22"/>
                <w:szCs w:val="22"/>
              </w:rPr>
            </w:pPr>
            <w:r>
              <w:rPr>
                <w:rFonts w:ascii="Calibri" w:eastAsia="Arial" w:hAnsi="Calibri" w:cs="Arial"/>
                <w:sz w:val="22"/>
                <w:szCs w:val="22"/>
              </w:rPr>
              <w:t>Please explain how your company would ensure continuity of service should key staff leave the company or in the cases of staff sickness or absences</w:t>
            </w:r>
            <w:r w:rsidR="00807958">
              <w:rPr>
                <w:rFonts w:ascii="Calibri" w:eastAsia="Arial" w:hAnsi="Calibri" w:cs="Arial"/>
                <w:sz w:val="22"/>
                <w:szCs w:val="22"/>
              </w:rPr>
              <w:t>.</w:t>
            </w:r>
          </w:p>
          <w:p w:rsidR="0037291A" w:rsidRDefault="0037291A" w:rsidP="00A321E5">
            <w:pPr>
              <w:pStyle w:val="Normal1"/>
              <w:widowControl w:val="0"/>
              <w:jc w:val="both"/>
              <w:rPr>
                <w:rFonts w:ascii="Calibri" w:eastAsia="Arial" w:hAnsi="Calibri" w:cs="Arial"/>
                <w:sz w:val="22"/>
                <w:szCs w:val="22"/>
              </w:rPr>
            </w:pPr>
          </w:p>
          <w:p w:rsidR="0037291A" w:rsidRDefault="0037291A" w:rsidP="00A321E5">
            <w:pPr>
              <w:pStyle w:val="Normal1"/>
              <w:widowControl w:val="0"/>
              <w:jc w:val="both"/>
              <w:rPr>
                <w:rFonts w:ascii="Calibri" w:eastAsia="Arial" w:hAnsi="Calibri" w:cs="Arial"/>
                <w:sz w:val="22"/>
                <w:szCs w:val="22"/>
              </w:rPr>
            </w:pPr>
            <w:r>
              <w:rPr>
                <w:rFonts w:ascii="Calibri" w:eastAsia="Arial" w:hAnsi="Calibri" w:cs="Arial"/>
                <w:sz w:val="22"/>
                <w:szCs w:val="22"/>
              </w:rPr>
              <w:t>Outline how the delivery of this project fits within the context of any other commitments that the proposed delivery team may have, in particular the co-ordination of your team.</w:t>
            </w:r>
          </w:p>
          <w:p w:rsidR="0037291A" w:rsidRDefault="0037291A" w:rsidP="00A321E5">
            <w:pPr>
              <w:pStyle w:val="Normal1"/>
              <w:widowControl w:val="0"/>
              <w:jc w:val="both"/>
              <w:rPr>
                <w:rFonts w:ascii="Calibri" w:eastAsia="Arial" w:hAnsi="Calibri" w:cs="Arial"/>
                <w:sz w:val="22"/>
                <w:szCs w:val="22"/>
              </w:rPr>
            </w:pPr>
          </w:p>
          <w:p w:rsidR="0037291A" w:rsidRDefault="0037291A" w:rsidP="00A321E5">
            <w:pPr>
              <w:pStyle w:val="Normal1"/>
              <w:widowControl w:val="0"/>
              <w:jc w:val="both"/>
              <w:rPr>
                <w:rFonts w:ascii="Calibri" w:eastAsia="Arial" w:hAnsi="Calibri" w:cs="Arial"/>
                <w:sz w:val="22"/>
                <w:szCs w:val="22"/>
              </w:rPr>
            </w:pPr>
            <w:r>
              <w:rPr>
                <w:rFonts w:ascii="Calibri" w:eastAsia="Arial" w:hAnsi="Calibri" w:cs="Arial"/>
                <w:sz w:val="22"/>
                <w:szCs w:val="22"/>
              </w:rPr>
              <w:t>Outline any key risks / challenges with the project and what mitigation you propose</w:t>
            </w:r>
            <w:r w:rsidR="00807958">
              <w:rPr>
                <w:rFonts w:ascii="Calibri" w:eastAsia="Arial" w:hAnsi="Calibri" w:cs="Arial"/>
                <w:sz w:val="22"/>
                <w:szCs w:val="22"/>
              </w:rPr>
              <w:t>.</w:t>
            </w:r>
          </w:p>
          <w:p w:rsidR="0037291A" w:rsidRPr="003734F2" w:rsidRDefault="0037291A" w:rsidP="00A321E5">
            <w:pPr>
              <w:pStyle w:val="Normal1"/>
              <w:widowControl w:val="0"/>
              <w:jc w:val="both"/>
              <w:rPr>
                <w:rFonts w:ascii="Calibri" w:eastAsia="Arial" w:hAnsi="Calibri" w:cs="Arial"/>
                <w:sz w:val="22"/>
                <w:szCs w:val="22"/>
              </w:rPr>
            </w:pPr>
          </w:p>
          <w:p w:rsidR="0037291A" w:rsidRDefault="0037291A" w:rsidP="00A321E5">
            <w:pPr>
              <w:tabs>
                <w:tab w:val="left" w:pos="180"/>
              </w:tabs>
              <w:jc w:val="both"/>
              <w:rPr>
                <w:rFonts w:cs="Arial"/>
                <w:b/>
                <w:szCs w:val="22"/>
              </w:rPr>
            </w:pPr>
            <w:r>
              <w:rPr>
                <w:rFonts w:cs="Arial"/>
                <w:b/>
                <w:szCs w:val="22"/>
              </w:rPr>
              <w:t>Assessment Criteria</w:t>
            </w:r>
          </w:p>
          <w:p w:rsidR="0037291A" w:rsidRDefault="0037291A" w:rsidP="001D546A">
            <w:pPr>
              <w:pStyle w:val="Normal1"/>
              <w:widowControl w:val="0"/>
              <w:numPr>
                <w:ilvl w:val="0"/>
                <w:numId w:val="27"/>
              </w:numPr>
              <w:jc w:val="both"/>
              <w:rPr>
                <w:rFonts w:ascii="Calibri" w:hAnsi="Calibri" w:cs="Arial"/>
                <w:sz w:val="22"/>
                <w:szCs w:val="22"/>
              </w:rPr>
            </w:pPr>
            <w:r>
              <w:rPr>
                <w:rFonts w:ascii="Calibri" w:hAnsi="Calibri" w:cs="Arial"/>
                <w:sz w:val="22"/>
                <w:szCs w:val="22"/>
              </w:rPr>
              <w:t>Effective resource planning, availability and commitment of proposed delivery team providing reassurance that the proposed team can effectively manage capacity and prioritise workload</w:t>
            </w:r>
            <w:r w:rsidR="00807958">
              <w:rPr>
                <w:rFonts w:ascii="Calibri" w:hAnsi="Calibri" w:cs="Arial"/>
                <w:sz w:val="22"/>
                <w:szCs w:val="22"/>
              </w:rPr>
              <w:t>.</w:t>
            </w:r>
          </w:p>
          <w:p w:rsidR="0037291A" w:rsidRDefault="0037291A" w:rsidP="001D546A">
            <w:pPr>
              <w:pStyle w:val="Normal1"/>
              <w:widowControl w:val="0"/>
              <w:numPr>
                <w:ilvl w:val="0"/>
                <w:numId w:val="27"/>
              </w:numPr>
              <w:jc w:val="both"/>
              <w:rPr>
                <w:rFonts w:ascii="Calibri" w:hAnsi="Calibri" w:cs="Arial"/>
                <w:sz w:val="22"/>
                <w:szCs w:val="22"/>
              </w:rPr>
            </w:pPr>
            <w:r>
              <w:rPr>
                <w:rFonts w:ascii="Calibri" w:hAnsi="Calibri" w:cs="Arial"/>
                <w:sz w:val="22"/>
                <w:szCs w:val="22"/>
              </w:rPr>
              <w:t>Clear and robust contingency plans in place to ensure continuity of service and sufficient cover</w:t>
            </w:r>
            <w:r w:rsidR="00807958">
              <w:rPr>
                <w:rFonts w:ascii="Calibri" w:hAnsi="Calibri" w:cs="Arial"/>
                <w:sz w:val="22"/>
                <w:szCs w:val="22"/>
              </w:rPr>
              <w:t>.</w:t>
            </w:r>
          </w:p>
          <w:p w:rsidR="0037291A" w:rsidRDefault="0037291A" w:rsidP="001D546A">
            <w:pPr>
              <w:pStyle w:val="Normal1"/>
              <w:widowControl w:val="0"/>
              <w:numPr>
                <w:ilvl w:val="0"/>
                <w:numId w:val="27"/>
              </w:numPr>
              <w:jc w:val="both"/>
              <w:rPr>
                <w:rFonts w:ascii="Calibri" w:hAnsi="Calibri" w:cs="Arial"/>
                <w:sz w:val="22"/>
                <w:szCs w:val="22"/>
              </w:rPr>
            </w:pPr>
            <w:r>
              <w:rPr>
                <w:rFonts w:ascii="Calibri" w:hAnsi="Calibri" w:cs="Arial"/>
                <w:sz w:val="22"/>
                <w:szCs w:val="22"/>
              </w:rPr>
              <w:t>Other commitments identifies with robust assuranc</w:t>
            </w:r>
            <w:r w:rsidR="00807958">
              <w:rPr>
                <w:rFonts w:ascii="Calibri" w:hAnsi="Calibri" w:cs="Arial"/>
                <w:sz w:val="22"/>
                <w:szCs w:val="22"/>
              </w:rPr>
              <w:t>es that capacity can be managed.</w:t>
            </w:r>
          </w:p>
          <w:p w:rsidR="0037291A" w:rsidRDefault="0037291A" w:rsidP="001D546A">
            <w:pPr>
              <w:pStyle w:val="Normal1"/>
              <w:widowControl w:val="0"/>
              <w:numPr>
                <w:ilvl w:val="0"/>
                <w:numId w:val="27"/>
              </w:numPr>
              <w:jc w:val="both"/>
              <w:rPr>
                <w:rFonts w:ascii="Calibri" w:hAnsi="Calibri" w:cs="Arial"/>
                <w:sz w:val="22"/>
                <w:szCs w:val="22"/>
              </w:rPr>
            </w:pPr>
            <w:r>
              <w:rPr>
                <w:rFonts w:ascii="Calibri" w:hAnsi="Calibri" w:cs="Arial"/>
                <w:sz w:val="22"/>
                <w:szCs w:val="22"/>
              </w:rPr>
              <w:t>Awareness of project specific issues / risks / challenges with effective mitigation proposals</w:t>
            </w:r>
            <w:r w:rsidR="00807958">
              <w:rPr>
                <w:rFonts w:ascii="Calibri" w:hAnsi="Calibri" w:cs="Arial"/>
                <w:sz w:val="22"/>
                <w:szCs w:val="22"/>
              </w:rPr>
              <w:t>.</w:t>
            </w:r>
          </w:p>
          <w:p w:rsidR="00262325" w:rsidRDefault="00262325" w:rsidP="00262325">
            <w:pPr>
              <w:pStyle w:val="Normal1"/>
              <w:widowControl w:val="0"/>
              <w:ind w:left="720"/>
              <w:jc w:val="both"/>
              <w:rPr>
                <w:rFonts w:ascii="Calibri" w:hAnsi="Calibri" w:cs="Arial"/>
                <w:sz w:val="22"/>
                <w:szCs w:val="22"/>
              </w:rPr>
            </w:pPr>
          </w:p>
          <w:p w:rsidR="0037291A" w:rsidRPr="00D62867" w:rsidRDefault="0037291A" w:rsidP="00A321E5">
            <w:pPr>
              <w:pStyle w:val="Normal1"/>
              <w:widowControl w:val="0"/>
              <w:jc w:val="both"/>
              <w:rPr>
                <w:rFonts w:cs="Arial"/>
                <w:szCs w:val="22"/>
              </w:rPr>
            </w:pPr>
          </w:p>
        </w:tc>
      </w:tr>
      <w:tr w:rsidR="0037291A" w:rsidRPr="00D62867" w:rsidTr="00262325">
        <w:trPr>
          <w:trHeight w:val="1661"/>
        </w:trPr>
        <w:tc>
          <w:tcPr>
            <w:tcW w:w="9514" w:type="dxa"/>
            <w:gridSpan w:val="2"/>
            <w:tcBorders>
              <w:bottom w:val="single" w:sz="4" w:space="0" w:color="auto"/>
            </w:tcBorders>
            <w:shd w:val="clear" w:color="auto" w:fill="FFFFCC"/>
          </w:tcPr>
          <w:p w:rsidR="0037291A" w:rsidRPr="00CF5A5A" w:rsidRDefault="0037291A" w:rsidP="00A321E5">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00DE0EBB" w:rsidRPr="00DE0EBB">
              <w:rPr>
                <w:rFonts w:ascii="Calibri" w:hAnsi="Calibri" w:cs="Arial"/>
                <w:b/>
                <w:sz w:val="22"/>
                <w:szCs w:val="22"/>
                <w:u w:val="single"/>
              </w:rPr>
              <w:t>500</w:t>
            </w:r>
            <w:r w:rsidRPr="00CF5A5A">
              <w:rPr>
                <w:rFonts w:ascii="Calibri" w:hAnsi="Calibri" w:cs="Arial"/>
                <w:b/>
                <w:sz w:val="22"/>
                <w:szCs w:val="22"/>
                <w:u w:val="single"/>
              </w:rPr>
              <w:t xml:space="preserve"> words</w:t>
            </w:r>
          </w:p>
          <w:p w:rsidR="0037291A" w:rsidRDefault="0037291A" w:rsidP="00A321E5">
            <w:pPr>
              <w:tabs>
                <w:tab w:val="left" w:pos="180"/>
              </w:tabs>
              <w:spacing w:after="120"/>
              <w:rPr>
                <w:rFonts w:cs="Arial"/>
                <w:szCs w:val="22"/>
              </w:rPr>
            </w:pPr>
          </w:p>
          <w:p w:rsidR="0037291A" w:rsidRPr="00D62867" w:rsidRDefault="0037291A" w:rsidP="00A321E5">
            <w:pPr>
              <w:tabs>
                <w:tab w:val="left" w:pos="180"/>
              </w:tabs>
              <w:spacing w:after="120"/>
              <w:rPr>
                <w:rFonts w:cs="Arial"/>
                <w:szCs w:val="22"/>
              </w:rPr>
            </w:pPr>
          </w:p>
        </w:tc>
      </w:tr>
    </w:tbl>
    <w:p w:rsidR="0037291A" w:rsidRDefault="0037291A" w:rsidP="00137FF7">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B61636" w:rsidRPr="007D61A4" w:rsidTr="00A321E5">
        <w:tc>
          <w:tcPr>
            <w:tcW w:w="7513" w:type="dxa"/>
            <w:shd w:val="clear" w:color="auto" w:fill="D9D9D9" w:themeFill="background1" w:themeFillShade="D9"/>
          </w:tcPr>
          <w:p w:rsidR="00B61636" w:rsidRPr="007D61A4" w:rsidRDefault="00471598" w:rsidP="00A321E5">
            <w:pPr>
              <w:tabs>
                <w:tab w:val="left" w:pos="180"/>
              </w:tabs>
              <w:rPr>
                <w:rFonts w:cs="Arial"/>
                <w:b/>
                <w:sz w:val="24"/>
                <w:szCs w:val="24"/>
              </w:rPr>
            </w:pPr>
            <w:r w:rsidRPr="00471598">
              <w:rPr>
                <w:rFonts w:cs="Arial"/>
                <w:b/>
                <w:sz w:val="24"/>
                <w:szCs w:val="24"/>
              </w:rPr>
              <w:t>2.8</w:t>
            </w:r>
            <w:r w:rsidR="00B61636" w:rsidRPr="007D61A4">
              <w:rPr>
                <w:rFonts w:cs="Arial"/>
                <w:b/>
                <w:sz w:val="24"/>
                <w:szCs w:val="24"/>
              </w:rPr>
              <w:t xml:space="preserve"> </w:t>
            </w:r>
            <w:r w:rsidR="00B61636">
              <w:rPr>
                <w:rFonts w:cs="Arial"/>
                <w:b/>
                <w:sz w:val="24"/>
                <w:szCs w:val="24"/>
              </w:rPr>
              <w:t>Financial Rationale</w:t>
            </w:r>
          </w:p>
        </w:tc>
        <w:tc>
          <w:tcPr>
            <w:tcW w:w="1985" w:type="dxa"/>
            <w:shd w:val="clear" w:color="auto" w:fill="D9D9D9" w:themeFill="background1" w:themeFillShade="D9"/>
          </w:tcPr>
          <w:p w:rsidR="00B61636" w:rsidRPr="007D61A4" w:rsidRDefault="00B61636" w:rsidP="00A321E5">
            <w:pPr>
              <w:tabs>
                <w:tab w:val="left" w:pos="180"/>
              </w:tabs>
              <w:jc w:val="center"/>
              <w:rPr>
                <w:rFonts w:cs="Arial"/>
                <w:b/>
                <w:sz w:val="24"/>
                <w:szCs w:val="24"/>
              </w:rPr>
            </w:pPr>
            <w:r w:rsidRPr="00DE0EBB">
              <w:rPr>
                <w:rFonts w:cs="Arial"/>
                <w:b/>
                <w:sz w:val="24"/>
                <w:szCs w:val="24"/>
              </w:rPr>
              <w:t xml:space="preserve">Weighting </w:t>
            </w:r>
            <w:r w:rsidR="00DE0EBB" w:rsidRPr="00DE0EBB">
              <w:rPr>
                <w:rFonts w:cs="Arial"/>
                <w:b/>
                <w:sz w:val="24"/>
                <w:szCs w:val="24"/>
              </w:rPr>
              <w:t>5</w:t>
            </w:r>
            <w:r w:rsidRPr="00DE0EBB">
              <w:rPr>
                <w:rFonts w:cs="Arial"/>
                <w:b/>
                <w:sz w:val="24"/>
                <w:szCs w:val="24"/>
              </w:rPr>
              <w:t>%</w:t>
            </w:r>
          </w:p>
        </w:tc>
      </w:tr>
      <w:tr w:rsidR="00B61636" w:rsidRPr="00D62867" w:rsidTr="00A321E5">
        <w:trPr>
          <w:trHeight w:val="897"/>
        </w:trPr>
        <w:tc>
          <w:tcPr>
            <w:tcW w:w="9498" w:type="dxa"/>
            <w:gridSpan w:val="2"/>
            <w:tcBorders>
              <w:bottom w:val="single" w:sz="4" w:space="0" w:color="auto"/>
            </w:tcBorders>
            <w:shd w:val="clear" w:color="auto" w:fill="auto"/>
          </w:tcPr>
          <w:p w:rsidR="00B61636" w:rsidRDefault="00B61636" w:rsidP="00A321E5">
            <w:pPr>
              <w:pStyle w:val="Normal1"/>
              <w:jc w:val="both"/>
              <w:rPr>
                <w:rFonts w:ascii="Calibri" w:hAnsi="Calibri" w:cs="Arial"/>
                <w:sz w:val="22"/>
              </w:rPr>
            </w:pPr>
            <w:r>
              <w:rPr>
                <w:rFonts w:ascii="Calibri" w:hAnsi="Calibri" w:cs="Arial"/>
                <w:sz w:val="22"/>
              </w:rPr>
              <w:t>To support your costings please provide a full explanation as to how your organisation will manage costs and deliver value for money.</w:t>
            </w:r>
          </w:p>
          <w:p w:rsidR="00B61636" w:rsidRDefault="00B61636" w:rsidP="00A321E5">
            <w:pPr>
              <w:pStyle w:val="Normal1"/>
              <w:jc w:val="both"/>
              <w:rPr>
                <w:rFonts w:ascii="Calibri" w:hAnsi="Calibri" w:cs="Arial"/>
                <w:sz w:val="22"/>
              </w:rPr>
            </w:pPr>
          </w:p>
          <w:p w:rsidR="00B61636" w:rsidRDefault="00B61636" w:rsidP="00A321E5">
            <w:pPr>
              <w:pStyle w:val="Normal1"/>
              <w:jc w:val="both"/>
              <w:rPr>
                <w:rFonts w:ascii="Calibri" w:hAnsi="Calibri" w:cs="Arial"/>
                <w:sz w:val="22"/>
              </w:rPr>
            </w:pPr>
            <w:r w:rsidRPr="002D0777">
              <w:rPr>
                <w:rFonts w:ascii="Calibri" w:hAnsi="Calibri" w:cs="Arial"/>
                <w:sz w:val="22"/>
              </w:rPr>
              <w:t>Please include the level of evaluation hours/days to be offered within the cost.</w:t>
            </w:r>
          </w:p>
          <w:p w:rsidR="00B61636" w:rsidRPr="00137FF7" w:rsidRDefault="00B61636" w:rsidP="00A321E5">
            <w:pPr>
              <w:pStyle w:val="Normal1"/>
              <w:jc w:val="both"/>
              <w:rPr>
                <w:rFonts w:cs="Arial"/>
              </w:rPr>
            </w:pPr>
          </w:p>
          <w:p w:rsidR="00B61636" w:rsidRDefault="00B61636" w:rsidP="00A321E5">
            <w:pPr>
              <w:tabs>
                <w:tab w:val="left" w:pos="180"/>
              </w:tabs>
              <w:jc w:val="both"/>
              <w:rPr>
                <w:rFonts w:cs="Arial"/>
                <w:b/>
                <w:szCs w:val="22"/>
              </w:rPr>
            </w:pPr>
            <w:r w:rsidRPr="00D62867">
              <w:rPr>
                <w:rFonts w:cs="Arial"/>
                <w:b/>
                <w:szCs w:val="22"/>
              </w:rPr>
              <w:t>Assessment Criteria</w:t>
            </w:r>
          </w:p>
          <w:p w:rsidR="00B61636" w:rsidRPr="00FB51EF" w:rsidRDefault="00B61636" w:rsidP="001D546A">
            <w:pPr>
              <w:pStyle w:val="Normal1"/>
              <w:widowControl w:val="0"/>
              <w:numPr>
                <w:ilvl w:val="0"/>
                <w:numId w:val="4"/>
              </w:numPr>
              <w:jc w:val="both"/>
              <w:rPr>
                <w:rFonts w:cs="Arial"/>
                <w:szCs w:val="22"/>
              </w:rPr>
            </w:pPr>
            <w:r>
              <w:rPr>
                <w:rFonts w:ascii="Calibri" w:hAnsi="Calibri" w:cs="Arial"/>
                <w:sz w:val="22"/>
                <w:szCs w:val="22"/>
              </w:rPr>
              <w:t>Clear rationale that supports and explains the submitted costings</w:t>
            </w:r>
            <w:r w:rsidR="00807958">
              <w:rPr>
                <w:rFonts w:ascii="Calibri" w:hAnsi="Calibri" w:cs="Arial"/>
                <w:sz w:val="22"/>
                <w:szCs w:val="22"/>
              </w:rPr>
              <w:t>.</w:t>
            </w:r>
          </w:p>
          <w:p w:rsidR="00B61636" w:rsidRPr="00FB51EF" w:rsidRDefault="00B61636" w:rsidP="001D546A">
            <w:pPr>
              <w:pStyle w:val="Normal1"/>
              <w:widowControl w:val="0"/>
              <w:numPr>
                <w:ilvl w:val="0"/>
                <w:numId w:val="4"/>
              </w:numPr>
              <w:jc w:val="both"/>
              <w:rPr>
                <w:rFonts w:cs="Arial"/>
                <w:szCs w:val="22"/>
              </w:rPr>
            </w:pPr>
            <w:r>
              <w:rPr>
                <w:rFonts w:ascii="Calibri" w:hAnsi="Calibri" w:cs="Arial"/>
                <w:sz w:val="22"/>
                <w:szCs w:val="22"/>
              </w:rPr>
              <w:t>Response covers procedure for managing costs, demonstration of value for money and avoidance of cost creep.</w:t>
            </w:r>
          </w:p>
          <w:p w:rsidR="00B61636" w:rsidRPr="00B61636" w:rsidRDefault="00B61636" w:rsidP="001D546A">
            <w:pPr>
              <w:pStyle w:val="Normal1"/>
              <w:widowControl w:val="0"/>
              <w:numPr>
                <w:ilvl w:val="0"/>
                <w:numId w:val="4"/>
              </w:numPr>
              <w:jc w:val="both"/>
              <w:rPr>
                <w:rFonts w:cs="Arial"/>
                <w:szCs w:val="22"/>
              </w:rPr>
            </w:pPr>
            <w:r w:rsidRPr="002D0777">
              <w:rPr>
                <w:rFonts w:ascii="Calibri" w:hAnsi="Calibri" w:cs="Arial"/>
                <w:sz w:val="22"/>
                <w:szCs w:val="22"/>
              </w:rPr>
              <w:t>Evaluation hours/days included</w:t>
            </w:r>
            <w:r w:rsidR="00807958">
              <w:rPr>
                <w:rFonts w:ascii="Calibri" w:hAnsi="Calibri" w:cs="Arial"/>
                <w:sz w:val="22"/>
                <w:szCs w:val="22"/>
              </w:rPr>
              <w:t>.</w:t>
            </w:r>
          </w:p>
          <w:p w:rsidR="00B61636" w:rsidRPr="00D62867" w:rsidRDefault="00B61636" w:rsidP="00B61636">
            <w:pPr>
              <w:pStyle w:val="Normal1"/>
              <w:widowControl w:val="0"/>
              <w:ind w:left="720"/>
              <w:jc w:val="both"/>
              <w:rPr>
                <w:rFonts w:cs="Arial"/>
                <w:szCs w:val="22"/>
              </w:rPr>
            </w:pPr>
          </w:p>
        </w:tc>
      </w:tr>
      <w:tr w:rsidR="00B61636" w:rsidRPr="00D62867" w:rsidTr="00A321E5">
        <w:trPr>
          <w:trHeight w:val="897"/>
        </w:trPr>
        <w:tc>
          <w:tcPr>
            <w:tcW w:w="9498" w:type="dxa"/>
            <w:gridSpan w:val="2"/>
            <w:tcBorders>
              <w:bottom w:val="single" w:sz="4" w:space="0" w:color="auto"/>
            </w:tcBorders>
            <w:shd w:val="clear" w:color="auto" w:fill="FFFFCC"/>
          </w:tcPr>
          <w:p w:rsidR="00B61636" w:rsidRPr="00CF5A5A" w:rsidRDefault="00B61636" w:rsidP="00A321E5">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DE0EBB" w:rsidRPr="00DE0EBB">
              <w:rPr>
                <w:rFonts w:ascii="Calibri" w:hAnsi="Calibri" w:cs="Arial"/>
                <w:b/>
                <w:sz w:val="22"/>
                <w:szCs w:val="22"/>
                <w:u w:val="single"/>
              </w:rPr>
              <w:t>350</w:t>
            </w:r>
            <w:r w:rsidRPr="00CF5A5A">
              <w:rPr>
                <w:rFonts w:ascii="Calibri" w:hAnsi="Calibri" w:cs="Arial"/>
                <w:b/>
                <w:sz w:val="22"/>
                <w:szCs w:val="22"/>
                <w:u w:val="single"/>
              </w:rPr>
              <w:t xml:space="preserve"> words</w:t>
            </w:r>
          </w:p>
          <w:p w:rsidR="00B61636" w:rsidRDefault="00B61636" w:rsidP="00A321E5">
            <w:pPr>
              <w:tabs>
                <w:tab w:val="left" w:pos="180"/>
              </w:tabs>
              <w:spacing w:after="120"/>
              <w:rPr>
                <w:rFonts w:cs="Arial"/>
                <w:szCs w:val="22"/>
              </w:rPr>
            </w:pPr>
          </w:p>
          <w:p w:rsidR="00B61636" w:rsidRPr="00D62867" w:rsidRDefault="00B61636" w:rsidP="00A321E5">
            <w:pPr>
              <w:tabs>
                <w:tab w:val="left" w:pos="180"/>
              </w:tabs>
              <w:spacing w:after="120"/>
              <w:rPr>
                <w:rFonts w:cs="Arial"/>
                <w:szCs w:val="22"/>
              </w:rPr>
            </w:pPr>
          </w:p>
        </w:tc>
      </w:tr>
    </w:tbl>
    <w:p w:rsidR="0092746C" w:rsidRPr="00112EBC" w:rsidRDefault="0092746C" w:rsidP="00137FF7">
      <w:pPr>
        <w:jc w:val="both"/>
        <w:rPr>
          <w:rFonts w:cs="Arial"/>
          <w:szCs w:val="22"/>
        </w:rPr>
      </w:pPr>
    </w:p>
    <w:p w:rsidR="00471598" w:rsidRDefault="00471598" w:rsidP="007D77D9">
      <w:pPr>
        <w:tabs>
          <w:tab w:val="left" w:pos="900"/>
        </w:tabs>
        <w:suppressAutoHyphens w:val="0"/>
        <w:autoSpaceDN/>
        <w:spacing w:after="0" w:line="240" w:lineRule="auto"/>
        <w:jc w:val="both"/>
        <w:textAlignment w:val="auto"/>
        <w:rPr>
          <w:rFonts w:eastAsia="Times New Roman" w:cs="Arial"/>
          <w:szCs w:val="24"/>
          <w:lang w:eastAsia="en-US"/>
        </w:rPr>
      </w:pPr>
    </w:p>
    <w:p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Social Value Response</w:t>
      </w:r>
    </w:p>
    <w:p w:rsidR="007C2657" w:rsidRDefault="007C2657" w:rsidP="007C2657">
      <w:pPr>
        <w:jc w:val="both"/>
        <w:rPr>
          <w:rFonts w:cs="Arial"/>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2268"/>
      </w:tblGrid>
      <w:tr w:rsidR="00982613" w:rsidRPr="00655B45" w:rsidTr="001D2D86">
        <w:tc>
          <w:tcPr>
            <w:tcW w:w="7343" w:type="dxa"/>
            <w:shd w:val="clear" w:color="auto" w:fill="D9D9D9"/>
          </w:tcPr>
          <w:p w:rsidR="00982613" w:rsidRPr="00655B45" w:rsidRDefault="00262325" w:rsidP="001D2D86">
            <w:pPr>
              <w:tabs>
                <w:tab w:val="left" w:pos="180"/>
              </w:tabs>
              <w:rPr>
                <w:b/>
                <w:sz w:val="24"/>
                <w:szCs w:val="24"/>
              </w:rPr>
            </w:pPr>
            <w:r>
              <w:rPr>
                <w:b/>
                <w:sz w:val="24"/>
                <w:szCs w:val="24"/>
              </w:rPr>
              <w:t>Social Value Delivery and Outcomes</w:t>
            </w:r>
          </w:p>
        </w:tc>
        <w:tc>
          <w:tcPr>
            <w:tcW w:w="2268" w:type="dxa"/>
            <w:shd w:val="clear" w:color="auto" w:fill="D9D9D9"/>
          </w:tcPr>
          <w:p w:rsidR="00982613" w:rsidRPr="00655B45" w:rsidRDefault="00262325" w:rsidP="001D2D86">
            <w:pPr>
              <w:tabs>
                <w:tab w:val="left" w:pos="180"/>
              </w:tabs>
              <w:jc w:val="center"/>
              <w:rPr>
                <w:rFonts w:cs="Arial"/>
                <w:b/>
                <w:sz w:val="24"/>
                <w:szCs w:val="24"/>
              </w:rPr>
            </w:pPr>
            <w:r w:rsidRPr="00DE0EBB">
              <w:rPr>
                <w:rFonts w:cs="Arial"/>
                <w:b/>
                <w:sz w:val="24"/>
                <w:szCs w:val="24"/>
              </w:rPr>
              <w:t>Weighting 10</w:t>
            </w:r>
            <w:r w:rsidR="00982613" w:rsidRPr="00DE0EBB">
              <w:rPr>
                <w:rFonts w:cs="Arial"/>
                <w:b/>
                <w:sz w:val="24"/>
                <w:szCs w:val="24"/>
              </w:rPr>
              <w:t>0%</w:t>
            </w:r>
          </w:p>
        </w:tc>
      </w:tr>
      <w:tr w:rsidR="00982613" w:rsidRPr="00655B45" w:rsidTr="001D2D86">
        <w:trPr>
          <w:trHeight w:val="897"/>
        </w:trPr>
        <w:tc>
          <w:tcPr>
            <w:tcW w:w="9611" w:type="dxa"/>
            <w:gridSpan w:val="2"/>
            <w:tcBorders>
              <w:bottom w:val="single" w:sz="4" w:space="0" w:color="auto"/>
            </w:tcBorders>
            <w:shd w:val="clear" w:color="auto" w:fill="auto"/>
          </w:tcPr>
          <w:p w:rsidR="00262325" w:rsidRDefault="00262325" w:rsidP="00262325">
            <w:pPr>
              <w:pStyle w:val="Normal1"/>
              <w:spacing w:line="252" w:lineRule="auto"/>
              <w:rPr>
                <w:rFonts w:ascii="Calibri" w:hAnsi="Calibri" w:cs="Calibri"/>
                <w:sz w:val="22"/>
                <w:szCs w:val="22"/>
              </w:rPr>
            </w:pPr>
            <w:r>
              <w:rPr>
                <w:rFonts w:ascii="Calibri" w:hAnsi="Calibri" w:cs="Calibri"/>
                <w:sz w:val="22"/>
                <w:szCs w:val="22"/>
              </w:rPr>
              <w:t xml:space="preserve">We are seeking to maximise the delivery of Social Value during the contract period and beyond. </w:t>
            </w:r>
          </w:p>
          <w:p w:rsidR="00262325" w:rsidRDefault="00262325" w:rsidP="00262325">
            <w:pPr>
              <w:pStyle w:val="Normal1"/>
              <w:spacing w:line="252" w:lineRule="auto"/>
              <w:rPr>
                <w:rFonts w:ascii="Calibri" w:hAnsi="Calibri" w:cs="Calibri"/>
                <w:sz w:val="22"/>
                <w:szCs w:val="22"/>
              </w:rPr>
            </w:pPr>
          </w:p>
          <w:p w:rsidR="00262325" w:rsidRDefault="00262325" w:rsidP="00262325">
            <w:pPr>
              <w:pStyle w:val="Normal1"/>
              <w:spacing w:line="252" w:lineRule="auto"/>
              <w:rPr>
                <w:rFonts w:ascii="Calibri" w:hAnsi="Calibri" w:cs="Calibri"/>
                <w:sz w:val="22"/>
                <w:szCs w:val="22"/>
              </w:rPr>
            </w:pPr>
            <w:r>
              <w:rPr>
                <w:rFonts w:ascii="Calibri" w:hAnsi="Calibri" w:cs="Calibri"/>
                <w:sz w:val="22"/>
                <w:szCs w:val="22"/>
              </w:rPr>
              <w:t>Please describe specific and tangible Social Value measures that you are prepared to offer to Blackpool especially the enhancement of the lives of Blackpool residents, paying regard to how you would measure and report any benefits and achievements against our key objectives.</w:t>
            </w:r>
          </w:p>
          <w:p w:rsidR="00262325" w:rsidRDefault="00262325" w:rsidP="00262325">
            <w:pPr>
              <w:pStyle w:val="Normal1"/>
              <w:spacing w:line="252" w:lineRule="auto"/>
              <w:rPr>
                <w:rFonts w:ascii="Calibri" w:hAnsi="Calibri" w:cs="Calibri"/>
                <w:sz w:val="22"/>
                <w:szCs w:val="22"/>
              </w:rPr>
            </w:pPr>
          </w:p>
          <w:p w:rsidR="00262325" w:rsidRPr="00262325" w:rsidRDefault="00262325" w:rsidP="00262325">
            <w:pPr>
              <w:pStyle w:val="Normal1"/>
              <w:spacing w:line="252" w:lineRule="auto"/>
              <w:rPr>
                <w:rFonts w:asciiTheme="minorHAnsi" w:hAnsiTheme="minorHAnsi" w:cstheme="minorHAnsi"/>
                <w:b/>
                <w:bCs/>
                <w:i/>
                <w:iCs/>
                <w:sz w:val="22"/>
                <w:szCs w:val="22"/>
              </w:rPr>
            </w:pPr>
            <w:r w:rsidRPr="00262325">
              <w:rPr>
                <w:rFonts w:asciiTheme="minorHAnsi" w:hAnsiTheme="minorHAnsi" w:cstheme="minorHAnsi"/>
                <w:b/>
                <w:bCs/>
                <w:sz w:val="22"/>
                <w:szCs w:val="22"/>
              </w:rPr>
              <w:t>Assessment Criteria</w:t>
            </w:r>
            <w:r w:rsidRPr="00262325">
              <w:rPr>
                <w:rFonts w:asciiTheme="minorHAnsi" w:hAnsiTheme="minorHAnsi" w:cstheme="minorHAnsi"/>
                <w:b/>
                <w:bCs/>
                <w:i/>
                <w:iCs/>
                <w:sz w:val="22"/>
                <w:szCs w:val="22"/>
              </w:rPr>
              <w:t>: Assessment of the extent to which the tenderer has demonstrated and evidenced:</w:t>
            </w:r>
          </w:p>
          <w:p w:rsidR="00262325" w:rsidRPr="00262325" w:rsidRDefault="00262325" w:rsidP="001D546A">
            <w:pPr>
              <w:pStyle w:val="Normal1"/>
              <w:numPr>
                <w:ilvl w:val="0"/>
                <w:numId w:val="30"/>
              </w:numPr>
              <w:spacing w:line="252" w:lineRule="auto"/>
              <w:jc w:val="both"/>
              <w:rPr>
                <w:rFonts w:asciiTheme="minorHAnsi" w:hAnsiTheme="minorHAnsi" w:cstheme="minorHAnsi"/>
                <w:sz w:val="22"/>
                <w:szCs w:val="22"/>
              </w:rPr>
            </w:pPr>
            <w:r w:rsidRPr="00262325">
              <w:rPr>
                <w:rFonts w:asciiTheme="minorHAnsi" w:hAnsiTheme="minorHAnsi" w:cstheme="minorHAnsi"/>
                <w:sz w:val="22"/>
                <w:szCs w:val="22"/>
              </w:rPr>
              <w:t>Current proposals and past examples align with the Council’s Social Value aims and objectives and the service requirements</w:t>
            </w:r>
          </w:p>
          <w:p w:rsidR="00262325" w:rsidRPr="00262325" w:rsidRDefault="00262325" w:rsidP="001D546A">
            <w:pPr>
              <w:pStyle w:val="Normal1"/>
              <w:numPr>
                <w:ilvl w:val="0"/>
                <w:numId w:val="30"/>
              </w:numPr>
              <w:spacing w:line="252" w:lineRule="auto"/>
              <w:jc w:val="both"/>
              <w:rPr>
                <w:rFonts w:asciiTheme="minorHAnsi" w:hAnsiTheme="minorHAnsi" w:cstheme="minorHAnsi"/>
                <w:sz w:val="22"/>
                <w:szCs w:val="22"/>
              </w:rPr>
            </w:pPr>
            <w:r w:rsidRPr="00262325">
              <w:rPr>
                <w:rFonts w:asciiTheme="minorHAnsi" w:hAnsiTheme="minorHAnsi" w:cstheme="minorHAnsi"/>
                <w:sz w:val="22"/>
                <w:szCs w:val="22"/>
              </w:rPr>
              <w:t>Proposals deliver wider social benefits across the Blackpool community e.g. residents / students / workforce / suppliers / local initiatives and events, in particular individuals who are facing disadvantage</w:t>
            </w:r>
          </w:p>
          <w:p w:rsidR="00262325" w:rsidRPr="00262325" w:rsidRDefault="00262325" w:rsidP="001D546A">
            <w:pPr>
              <w:pStyle w:val="Normal1"/>
              <w:numPr>
                <w:ilvl w:val="0"/>
                <w:numId w:val="30"/>
              </w:numPr>
              <w:spacing w:line="252" w:lineRule="auto"/>
              <w:jc w:val="both"/>
              <w:rPr>
                <w:rFonts w:asciiTheme="minorHAnsi" w:hAnsiTheme="minorHAnsi" w:cstheme="minorHAnsi"/>
                <w:sz w:val="22"/>
                <w:szCs w:val="22"/>
              </w:rPr>
            </w:pPr>
            <w:r w:rsidRPr="00262325">
              <w:rPr>
                <w:rFonts w:asciiTheme="minorHAnsi" w:hAnsiTheme="minorHAnsi" w:cstheme="minorHAnsi"/>
                <w:sz w:val="22"/>
                <w:szCs w:val="22"/>
              </w:rPr>
              <w:t>Outline of Social Value activity that is additional to that outlined in the service specification</w:t>
            </w:r>
          </w:p>
          <w:p w:rsidR="00262325" w:rsidRPr="00262325" w:rsidRDefault="00262325" w:rsidP="001D546A">
            <w:pPr>
              <w:pStyle w:val="Normal1"/>
              <w:numPr>
                <w:ilvl w:val="0"/>
                <w:numId w:val="30"/>
              </w:numPr>
              <w:spacing w:line="252" w:lineRule="auto"/>
              <w:rPr>
                <w:rFonts w:asciiTheme="minorHAnsi" w:hAnsiTheme="minorHAnsi" w:cstheme="minorHAnsi"/>
                <w:sz w:val="22"/>
                <w:szCs w:val="22"/>
              </w:rPr>
            </w:pPr>
            <w:r w:rsidRPr="00262325">
              <w:rPr>
                <w:rFonts w:asciiTheme="minorHAnsi" w:hAnsiTheme="minorHAnsi" w:cstheme="minorHAnsi"/>
                <w:sz w:val="22"/>
                <w:szCs w:val="22"/>
              </w:rPr>
              <w:t>How appropriate Social Value proposals will be monitored / measured and evaluated</w:t>
            </w:r>
          </w:p>
          <w:p w:rsidR="00262325" w:rsidRDefault="00262325" w:rsidP="001D546A">
            <w:pPr>
              <w:pStyle w:val="Normal1"/>
              <w:numPr>
                <w:ilvl w:val="0"/>
                <w:numId w:val="30"/>
              </w:numPr>
              <w:spacing w:line="252" w:lineRule="auto"/>
              <w:rPr>
                <w:rFonts w:ascii="Calibri" w:hAnsi="Calibri" w:cs="Calibri"/>
                <w:sz w:val="22"/>
                <w:szCs w:val="22"/>
              </w:rPr>
            </w:pPr>
            <w:r w:rsidRPr="00262325">
              <w:rPr>
                <w:rFonts w:asciiTheme="minorHAnsi" w:hAnsiTheme="minorHAnsi" w:cstheme="minorHAnsi"/>
                <w:sz w:val="22"/>
                <w:szCs w:val="22"/>
              </w:rPr>
              <w:t>Any additional information in support of your response (for example, other added social value that you will bring to Blackpool</w:t>
            </w:r>
            <w:r>
              <w:t>)</w:t>
            </w:r>
          </w:p>
          <w:p w:rsidR="00982613" w:rsidRPr="00655B45" w:rsidRDefault="00982613" w:rsidP="00262325">
            <w:pPr>
              <w:ind w:left="720"/>
              <w:rPr>
                <w:szCs w:val="22"/>
              </w:rPr>
            </w:pPr>
          </w:p>
        </w:tc>
      </w:tr>
      <w:tr w:rsidR="00982613" w:rsidRPr="00655B45" w:rsidTr="001D2D86">
        <w:trPr>
          <w:trHeight w:val="897"/>
        </w:trPr>
        <w:tc>
          <w:tcPr>
            <w:tcW w:w="9611" w:type="dxa"/>
            <w:gridSpan w:val="2"/>
            <w:tcBorders>
              <w:bottom w:val="single" w:sz="4" w:space="0" w:color="auto"/>
            </w:tcBorders>
            <w:shd w:val="clear" w:color="auto" w:fill="FFFFCC"/>
          </w:tcPr>
          <w:p w:rsidR="00982613" w:rsidRPr="00655B45" w:rsidRDefault="00982613" w:rsidP="001D2D86">
            <w:pPr>
              <w:spacing w:after="120"/>
              <w:jc w:val="both"/>
              <w:rPr>
                <w:rFonts w:cs="Arial"/>
                <w:b/>
                <w:szCs w:val="22"/>
                <w:u w:val="single"/>
              </w:rPr>
            </w:pPr>
            <w:r w:rsidRPr="00655B45">
              <w:rPr>
                <w:rFonts w:cs="Arial"/>
                <w:b/>
                <w:szCs w:val="22"/>
                <w:u w:val="single"/>
              </w:rPr>
              <w:lastRenderedPageBreak/>
              <w:t xml:space="preserve">Please respond below in no more than </w:t>
            </w:r>
            <w:r w:rsidR="00262325" w:rsidRPr="00DE0EBB">
              <w:rPr>
                <w:rFonts w:cs="Arial"/>
                <w:b/>
                <w:szCs w:val="22"/>
                <w:u w:val="single"/>
              </w:rPr>
              <w:t>10</w:t>
            </w:r>
            <w:r w:rsidRPr="00DE0EBB">
              <w:rPr>
                <w:rFonts w:cs="Arial"/>
                <w:b/>
                <w:szCs w:val="22"/>
                <w:u w:val="single"/>
              </w:rPr>
              <w:t>00</w:t>
            </w:r>
            <w:r w:rsidRPr="00655B45">
              <w:rPr>
                <w:rFonts w:cs="Arial"/>
                <w:b/>
                <w:szCs w:val="22"/>
                <w:u w:val="single"/>
              </w:rPr>
              <w:t xml:space="preserve"> words</w:t>
            </w:r>
          </w:p>
          <w:p w:rsidR="00982613" w:rsidRPr="00655B45" w:rsidRDefault="00982613" w:rsidP="001D2D86">
            <w:pPr>
              <w:tabs>
                <w:tab w:val="left" w:pos="180"/>
              </w:tabs>
              <w:spacing w:after="120"/>
              <w:rPr>
                <w:rFonts w:cs="Arial"/>
                <w:szCs w:val="22"/>
              </w:rPr>
            </w:pPr>
          </w:p>
          <w:p w:rsidR="00982613" w:rsidRPr="00655B45" w:rsidRDefault="00982613" w:rsidP="001D2D86">
            <w:pPr>
              <w:tabs>
                <w:tab w:val="left" w:pos="180"/>
              </w:tabs>
              <w:spacing w:after="120"/>
              <w:rPr>
                <w:rFonts w:cs="Arial"/>
                <w:szCs w:val="22"/>
              </w:rPr>
            </w:pPr>
          </w:p>
        </w:tc>
      </w:tr>
    </w:tbl>
    <w:p w:rsidR="00982613" w:rsidRDefault="00982613" w:rsidP="007C2657">
      <w:pPr>
        <w:jc w:val="both"/>
        <w:rPr>
          <w:rFonts w:cs="Arial"/>
          <w:szCs w:val="22"/>
        </w:rPr>
      </w:pPr>
    </w:p>
    <w:p w:rsidR="002D4559" w:rsidRDefault="002D4559">
      <w:pPr>
        <w:suppressAutoHyphens w:val="0"/>
        <w:rPr>
          <w:b/>
          <w:szCs w:val="22"/>
        </w:rPr>
      </w:pPr>
    </w:p>
    <w:p w:rsidR="002D4559" w:rsidRDefault="002D4559" w:rsidP="002D4559">
      <w:pPr>
        <w:pStyle w:val="Heading1"/>
        <w:spacing w:after="360"/>
        <w:jc w:val="center"/>
        <w:rPr>
          <w:sz w:val="22"/>
          <w:szCs w:val="22"/>
        </w:rPr>
      </w:pPr>
      <w:r w:rsidRPr="002D4559">
        <w:rPr>
          <w:sz w:val="22"/>
          <w:szCs w:val="22"/>
        </w:rPr>
        <w:t>Important Note: You must provide the information requested in a manner and form which complies with the instructions given below and in the accompanying instructions.</w:t>
      </w:r>
    </w:p>
    <w:p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(WORTH </w:t>
      </w:r>
      <w:r w:rsidR="00E27010">
        <w:rPr>
          <w:rFonts w:asciiTheme="minorHAnsi" w:eastAsia="Times New Roman" w:hAnsiTheme="minorHAnsi" w:cs="Arial"/>
          <w:b/>
          <w:color w:val="auto"/>
          <w:sz w:val="28"/>
          <w:szCs w:val="28"/>
        </w:rPr>
        <w:t>3</w:t>
      </w:r>
      <w:r w:rsidR="00E27010" w:rsidRPr="00E27010">
        <w:rPr>
          <w:rFonts w:asciiTheme="minorHAnsi" w:eastAsia="Times New Roman" w:hAnsiTheme="minorHAnsi" w:cs="Arial"/>
          <w:b/>
          <w:color w:val="auto"/>
          <w:sz w:val="28"/>
          <w:szCs w:val="28"/>
        </w:rPr>
        <w:t>0</w:t>
      </w:r>
      <w:r w:rsidRPr="00E27010">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OF OVERALL SCORE)</w:t>
      </w:r>
    </w:p>
    <w:p w:rsidR="00DE0EBB" w:rsidRDefault="00DE0EBB" w:rsidP="00047A1A">
      <w:pPr>
        <w:spacing w:after="360"/>
        <w:rPr>
          <w:b/>
          <w:i/>
        </w:rPr>
      </w:pPr>
    </w:p>
    <w:p w:rsidR="002A21CF" w:rsidRPr="00FF0898" w:rsidRDefault="002A21CF" w:rsidP="00047A1A">
      <w:pPr>
        <w:spacing w:after="360"/>
        <w:rPr>
          <w:b/>
          <w:szCs w:val="22"/>
        </w:rPr>
      </w:pPr>
      <w:r w:rsidRPr="00FF0898">
        <w:rPr>
          <w:b/>
          <w:szCs w:val="22"/>
        </w:rPr>
        <w:t xml:space="preserve">Please note: </w:t>
      </w:r>
    </w:p>
    <w:p w:rsidR="002A21CF" w:rsidRPr="00D10FA8" w:rsidRDefault="002A21CF" w:rsidP="001D546A">
      <w:pPr>
        <w:numPr>
          <w:ilvl w:val="0"/>
          <w:numId w:val="2"/>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CE2DF3" w:rsidRDefault="002A21CF" w:rsidP="001D546A">
      <w:pPr>
        <w:numPr>
          <w:ilvl w:val="0"/>
          <w:numId w:val="2"/>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 xml:space="preserve">price(s) per unit(s) indicated as being required. </w:t>
      </w:r>
    </w:p>
    <w:p w:rsidR="002A21CF" w:rsidRPr="00DE0EBB" w:rsidRDefault="0081223F" w:rsidP="001D546A">
      <w:pPr>
        <w:pStyle w:val="ListParagraph"/>
        <w:numPr>
          <w:ilvl w:val="0"/>
          <w:numId w:val="2"/>
        </w:numPr>
        <w:suppressAutoHyphens w:val="0"/>
        <w:overflowPunct w:val="0"/>
        <w:autoSpaceDE w:val="0"/>
        <w:autoSpaceDN/>
        <w:adjustRightInd w:val="0"/>
        <w:spacing w:after="360" w:line="240" w:lineRule="auto"/>
        <w:ind w:left="425" w:hanging="425"/>
        <w:jc w:val="both"/>
        <w:textAlignment w:val="auto"/>
        <w:rPr>
          <w:color w:val="auto"/>
          <w:szCs w:val="22"/>
        </w:rPr>
      </w:pPr>
      <w:r w:rsidRPr="00DE0EBB">
        <w:rPr>
          <w:rFonts w:cs="Arial"/>
          <w:color w:val="auto"/>
          <w:szCs w:val="22"/>
          <w:lang w:val="en-US"/>
        </w:rPr>
        <w:t>Bidd</w:t>
      </w:r>
      <w:r w:rsidRPr="00CE2DF3">
        <w:rPr>
          <w:rFonts w:cs="Arial"/>
          <w:color w:val="auto"/>
          <w:szCs w:val="22"/>
          <w:lang w:val="en-US"/>
        </w:rPr>
        <w:t xml:space="preserve">ers </w:t>
      </w:r>
      <w:r w:rsidR="002A21CF" w:rsidRPr="00CE2DF3">
        <w:rPr>
          <w:rFonts w:cs="Arial"/>
          <w:color w:val="auto"/>
          <w:szCs w:val="22"/>
          <w:lang w:val="en-US"/>
        </w:rPr>
        <w:t>must take into account any potential price increases due prior to the commencement of the contract period as prices will be fixed for th</w:t>
      </w:r>
      <w:r w:rsidR="00DE0EBB">
        <w:rPr>
          <w:rFonts w:cs="Arial"/>
          <w:color w:val="auto"/>
          <w:szCs w:val="22"/>
          <w:lang w:val="en-US"/>
        </w:rPr>
        <w:t>e duration of the contract</w:t>
      </w:r>
      <w:r w:rsidR="002A21CF" w:rsidRPr="00DE0EBB">
        <w:rPr>
          <w:rFonts w:cs="Arial"/>
          <w:color w:val="auto"/>
          <w:szCs w:val="22"/>
          <w:lang w:val="en-US"/>
        </w:rPr>
        <w:t xml:space="preserve">. </w:t>
      </w:r>
      <w:r w:rsidR="002A21CF" w:rsidRPr="00DE0EBB">
        <w:rPr>
          <w:color w:val="auto"/>
          <w:szCs w:val="22"/>
        </w:rPr>
        <w:t>All prices to be fixed for the</w:t>
      </w:r>
      <w:r w:rsidR="00DE0EBB">
        <w:rPr>
          <w:color w:val="auto"/>
          <w:szCs w:val="22"/>
        </w:rPr>
        <w:t xml:space="preserve"> duration of the contract</w:t>
      </w:r>
      <w:r w:rsidR="002A21CF" w:rsidRPr="00DE0EBB">
        <w:rPr>
          <w:color w:val="auto"/>
          <w:szCs w:val="22"/>
        </w:rPr>
        <w:t>.</w:t>
      </w:r>
    </w:p>
    <w:p w:rsidR="0081223F" w:rsidRPr="00E27010" w:rsidRDefault="0081223F" w:rsidP="001D546A">
      <w:pPr>
        <w:pStyle w:val="ListParagraph"/>
        <w:numPr>
          <w:ilvl w:val="0"/>
          <w:numId w:val="2"/>
        </w:numPr>
        <w:spacing w:after="360"/>
        <w:ind w:left="425" w:hanging="425"/>
        <w:jc w:val="both"/>
        <w:rPr>
          <w:rFonts w:asciiTheme="minorHAnsi" w:hAnsiTheme="minorHAnsi" w:cs="Arial"/>
          <w:color w:val="auto"/>
          <w:szCs w:val="22"/>
        </w:rPr>
      </w:pPr>
      <w:r w:rsidRPr="00E27010">
        <w:rPr>
          <w:rFonts w:asciiTheme="minorHAnsi" w:hAnsiTheme="minorHAnsi" w:cs="Arial"/>
          <w:color w:val="auto"/>
          <w:szCs w:val="22"/>
        </w:rPr>
        <w:t xml:space="preserve">The maximum available </w:t>
      </w:r>
      <w:r w:rsidR="00E27010" w:rsidRPr="00E27010">
        <w:rPr>
          <w:rFonts w:asciiTheme="minorHAnsi" w:hAnsiTheme="minorHAnsi" w:cs="Arial"/>
          <w:color w:val="auto"/>
          <w:szCs w:val="22"/>
        </w:rPr>
        <w:t>budget for this project is £15000.00</w:t>
      </w:r>
      <w:r w:rsidRPr="00E27010">
        <w:rPr>
          <w:rFonts w:asciiTheme="minorHAnsi" w:hAnsiTheme="minorHAnsi" w:cs="Arial"/>
          <w:color w:val="auto"/>
          <w:szCs w:val="22"/>
        </w:rPr>
        <w:t>. Any bids received which are in excess of the specified budget will be considered to be a failed bid and will not be evaluated.</w:t>
      </w:r>
    </w:p>
    <w:p w:rsidR="002D4559" w:rsidRPr="00E27010" w:rsidRDefault="002D4559" w:rsidP="001D546A">
      <w:pPr>
        <w:pStyle w:val="ListParagraph"/>
        <w:numPr>
          <w:ilvl w:val="0"/>
          <w:numId w:val="2"/>
        </w:numPr>
        <w:spacing w:after="360"/>
        <w:ind w:left="425" w:hanging="425"/>
        <w:jc w:val="both"/>
        <w:rPr>
          <w:rFonts w:cs="Arial"/>
        </w:rPr>
      </w:pPr>
      <w:r w:rsidRPr="00E27010">
        <w:rPr>
          <w:rFonts w:cs="Arial"/>
        </w:rPr>
        <w:t>Please</w:t>
      </w:r>
      <w:r w:rsidR="00E27010" w:rsidRPr="00E27010">
        <w:rPr>
          <w:rFonts w:cs="Arial"/>
        </w:rPr>
        <w:t xml:space="preserve"> complete the pricing schedule.</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proofErr w:type="gramStart"/>
      <w:r w:rsidRPr="00F7758C">
        <w:rPr>
          <w:szCs w:val="22"/>
        </w:rPr>
        <w:t>.………………………………………………..…………………………….……</w:t>
      </w:r>
      <w:proofErr w:type="gramEnd"/>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p>
    <w:p w:rsidR="00045ED4" w:rsidRPr="00F7758C" w:rsidRDefault="00045ED4" w:rsidP="00045ED4">
      <w:pPr>
        <w:shd w:val="clear" w:color="auto" w:fill="FFFFCC"/>
        <w:outlineLvl w:val="0"/>
        <w:rPr>
          <w:szCs w:val="22"/>
        </w:rPr>
      </w:pPr>
      <w:r w:rsidRPr="00F7758C">
        <w:rPr>
          <w:szCs w:val="22"/>
        </w:rPr>
        <w:t>Tel No:  ………………………………………E-Mail:…………………………………………………………………..</w:t>
      </w:r>
    </w:p>
    <w:p w:rsidR="00045ED4" w:rsidRPr="00F7758C" w:rsidRDefault="00045ED4" w:rsidP="00440D58">
      <w:pPr>
        <w:spacing w:after="240"/>
        <w:rPr>
          <w:szCs w:val="22"/>
        </w:rPr>
      </w:pPr>
    </w:p>
    <w:p w:rsidR="00045ED4" w:rsidRDefault="00045ED4" w:rsidP="001D546A">
      <w:pPr>
        <w:numPr>
          <w:ilvl w:val="0"/>
          <w:numId w:val="1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C31393" w:rsidRDefault="00C31393" w:rsidP="001D546A">
      <w:pPr>
        <w:numPr>
          <w:ilvl w:val="0"/>
          <w:numId w:val="12"/>
        </w:numPr>
        <w:suppressAutoHyphens w:val="0"/>
        <w:autoSpaceDN/>
        <w:spacing w:after="240" w:line="240" w:lineRule="auto"/>
        <w:ind w:left="426" w:right="-198" w:hanging="426"/>
        <w:textAlignment w:val="auto"/>
        <w:rPr>
          <w:szCs w:val="22"/>
        </w:rPr>
      </w:pPr>
      <w:r>
        <w:rPr>
          <w:szCs w:val="22"/>
        </w:rPr>
        <w:t>I/We accept, as a condition of bidding, that the Council has the right to abandon the procurement process at any stage.</w:t>
      </w:r>
    </w:p>
    <w:p w:rsidR="00045ED4" w:rsidRPr="00A0417E" w:rsidRDefault="00045ED4" w:rsidP="001D546A">
      <w:pPr>
        <w:numPr>
          <w:ilvl w:val="0"/>
          <w:numId w:val="1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825C33" w:rsidRDefault="00825C33" w:rsidP="001D546A">
      <w:pPr>
        <w:numPr>
          <w:ilvl w:val="0"/>
          <w:numId w:val="12"/>
        </w:numPr>
        <w:suppressAutoHyphens w:val="0"/>
        <w:autoSpaceDN/>
        <w:spacing w:after="240" w:line="240" w:lineRule="auto"/>
        <w:ind w:left="426" w:right="-198" w:hanging="426"/>
        <w:textAlignment w:val="auto"/>
        <w:rPr>
          <w:szCs w:val="22"/>
        </w:rPr>
      </w:pPr>
      <w:r w:rsidRPr="00825C33">
        <w:rPr>
          <w:szCs w:val="22"/>
        </w:rPr>
        <w:t>I/We further undertake</w:t>
      </w:r>
      <w:r w:rsidR="00045ED4" w:rsidRPr="00825C33">
        <w:rPr>
          <w:szCs w:val="22"/>
        </w:rPr>
        <w:t xml:space="preserve"> and agree to execute if required to do so, after the acceptance of this tender, a formal agreement in accordance therewith to be prepared by the Head of Procurement of the said Council.</w:t>
      </w:r>
    </w:p>
    <w:p w:rsidR="00045ED4" w:rsidRPr="00F7758C" w:rsidRDefault="00045ED4" w:rsidP="001D546A">
      <w:pPr>
        <w:numPr>
          <w:ilvl w:val="0"/>
          <w:numId w:val="1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rsidR="00045ED4" w:rsidRDefault="00045ED4" w:rsidP="001D546A">
      <w:pPr>
        <w:numPr>
          <w:ilvl w:val="1"/>
          <w:numId w:val="11"/>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rsidR="00045ED4" w:rsidRDefault="00045ED4" w:rsidP="001D546A">
      <w:pPr>
        <w:numPr>
          <w:ilvl w:val="0"/>
          <w:numId w:val="1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sidRPr="00FC6C7B">
        <w:rPr>
          <w:rFonts w:ascii="Calibri" w:hAnsi="Calibri"/>
          <w:iCs/>
          <w:sz w:val="22"/>
          <w:szCs w:val="22"/>
        </w:rPr>
        <w:t>[please insert company name]</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bookmarkStart w:id="1" w:name="_GoBack"/>
      <w:bookmarkEnd w:id="1"/>
    </w:p>
    <w:p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rsidR="00D7693F" w:rsidRDefault="00D7693F" w:rsidP="00D7693F">
      <w:pPr>
        <w:spacing w:after="0" w:line="240" w:lineRule="auto"/>
        <w:jc w:val="both"/>
        <w:rPr>
          <w:rFonts w:cs="Arial"/>
          <w:b/>
          <w:szCs w:val="22"/>
        </w:rPr>
      </w:pPr>
    </w:p>
    <w:p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rsidR="00D7693F" w:rsidRPr="00A647A5" w:rsidRDefault="00D7693F" w:rsidP="00D7693F">
      <w:pPr>
        <w:spacing w:after="0" w:line="240" w:lineRule="auto"/>
        <w:jc w:val="both"/>
        <w:rPr>
          <w:b/>
          <w:szCs w:val="22"/>
        </w:rPr>
      </w:pPr>
    </w:p>
    <w:p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 xml:space="preserve">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rsidR="00D7693F" w:rsidRPr="001D3EC8" w:rsidRDefault="00D7693F" w:rsidP="00D7693F">
      <w:pPr>
        <w:spacing w:after="0" w:line="240" w:lineRule="auto"/>
        <w:rPr>
          <w:b/>
          <w:szCs w:val="22"/>
        </w:rPr>
      </w:pPr>
    </w:p>
    <w:p w:rsidR="00D7693F" w:rsidRPr="001D3EC8" w:rsidRDefault="00D7693F" w:rsidP="00D7693F">
      <w:pPr>
        <w:pBdr>
          <w:bottom w:val="dotted" w:sz="4" w:space="1" w:color="auto"/>
        </w:pBdr>
        <w:spacing w:after="0" w:line="240" w:lineRule="auto"/>
        <w:rPr>
          <w:b/>
          <w:szCs w:val="22"/>
        </w:rPr>
      </w:pPr>
    </w:p>
    <w:p w:rsidR="00D7693F"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rsidTr="001D2D86">
        <w:trPr>
          <w:trHeight w:val="36"/>
        </w:trPr>
        <w:tc>
          <w:tcPr>
            <w:tcW w:w="4189"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D7693F" w:rsidRPr="00A647A5"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w:t>
      </w:r>
      <w:proofErr w:type="spellStart"/>
      <w:r w:rsidRPr="00A647A5">
        <w:rPr>
          <w:rFonts w:cs="Arial"/>
          <w:b/>
          <w:szCs w:val="22"/>
        </w:rPr>
        <w:t>FoI</w:t>
      </w:r>
      <w:proofErr w:type="spellEnd"/>
      <w:r w:rsidRPr="00A647A5">
        <w:rPr>
          <w:rFonts w:cs="Arial"/>
          <w:b/>
          <w:szCs w:val="22"/>
        </w:rPr>
        <w:t xml:space="preserve"> or EIR</w:t>
      </w:r>
      <w:r>
        <w:rPr>
          <w:rFonts w:cs="Arial"/>
          <w:b/>
          <w:szCs w:val="22"/>
        </w:rPr>
        <w: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items which you consider are genuinely commercially sensitive and which are not for disclosure in respect of your application.</w:t>
      </w:r>
    </w:p>
    <w:p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rsidTr="001D2D86">
        <w:trPr>
          <w:trHeight w:val="36"/>
        </w:trPr>
        <w:tc>
          <w:tcPr>
            <w:tcW w:w="342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1D2D86">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rsidR="00045ED4" w:rsidRDefault="00045ED4" w:rsidP="00440D58">
      <w:pPr>
        <w:spacing w:after="0" w:line="240" w:lineRule="auto"/>
        <w:jc w:val="right"/>
      </w:pPr>
      <w:r>
        <w:rPr>
          <w:noProof/>
        </w:rPr>
        <w:drawing>
          <wp:inline distT="0" distB="0" distL="0" distR="0">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9050E2" w:rsidRDefault="009050E2" w:rsidP="009050E2">
      <w:pPr>
        <w:spacing w:after="0"/>
        <w:jc w:val="right"/>
      </w:pPr>
    </w:p>
    <w:p w:rsidR="009050E2" w:rsidRDefault="009050E2" w:rsidP="009050E2">
      <w:pPr>
        <w:spacing w:after="0"/>
      </w:pPr>
    </w:p>
    <w:p w:rsidR="00E836EC" w:rsidRPr="00EF3B13" w:rsidRDefault="00E836EC" w:rsidP="00E836EC">
      <w:pPr>
        <w:autoSpaceDE w:val="0"/>
        <w:adjustRightInd w:val="0"/>
        <w:rPr>
          <w:color w:val="800080"/>
          <w:sz w:val="32"/>
          <w:szCs w:val="32"/>
        </w:rPr>
      </w:pPr>
      <w:r w:rsidRPr="00EF3B13">
        <w:rPr>
          <w:b/>
          <w:bCs/>
          <w:color w:val="800080"/>
          <w:sz w:val="32"/>
          <w:szCs w:val="32"/>
        </w:rPr>
        <w:t>Introduction</w:t>
      </w:r>
      <w:r w:rsidRPr="00EF3B13">
        <w:rPr>
          <w:color w:val="800080"/>
          <w:sz w:val="32"/>
          <w:szCs w:val="32"/>
        </w:rPr>
        <w:t xml:space="preserve"> </w:t>
      </w:r>
    </w:p>
    <w:p w:rsidR="00E836EC" w:rsidRPr="007C67ED" w:rsidRDefault="00E836EC" w:rsidP="00E836EC">
      <w:pPr>
        <w:autoSpaceDE w:val="0"/>
        <w:adjustRightInd w:val="0"/>
      </w:pPr>
    </w:p>
    <w:p w:rsidR="00E836EC" w:rsidRPr="004C08CA" w:rsidRDefault="00E836EC" w:rsidP="00E836EC">
      <w:pPr>
        <w:pStyle w:val="Pa0"/>
        <w:rPr>
          <w:rFonts w:ascii="Calibri" w:hAnsi="Calibri" w:cs="Calibri"/>
          <w:sz w:val="22"/>
          <w:szCs w:val="22"/>
        </w:rPr>
      </w:pPr>
      <w:r w:rsidRPr="004C08CA">
        <w:rPr>
          <w:rFonts w:ascii="Calibri" w:hAnsi="Calibri" w:cs="Calibri"/>
          <w:sz w:val="22"/>
          <w:szCs w:val="22"/>
        </w:rPr>
        <w:t>Blackpool Council is a major purchaser of goods and services within the local economy and seeks to act as a role model of good purchasing practice.  Suppliers play a critical role in the delivery of public services and we want to make sure there is a clear understanding of the Council’s needs.</w:t>
      </w:r>
    </w:p>
    <w:p w:rsidR="00E836EC" w:rsidRPr="004C08CA" w:rsidRDefault="00E836EC" w:rsidP="00E836EC">
      <w:pPr>
        <w:pStyle w:val="Default"/>
        <w:rPr>
          <w:sz w:val="22"/>
          <w:szCs w:val="22"/>
        </w:rPr>
      </w:pPr>
    </w:p>
    <w:p w:rsidR="00E836EC" w:rsidRPr="004C08CA" w:rsidRDefault="00E836EC" w:rsidP="00E836EC">
      <w:pPr>
        <w:autoSpaceDE w:val="0"/>
        <w:adjustRightInd w:val="0"/>
        <w:rPr>
          <w:rFonts w:asciiTheme="minorHAnsi" w:hAnsiTheme="minorHAnsi" w:cstheme="minorHAnsi"/>
          <w:szCs w:val="22"/>
        </w:rPr>
      </w:pPr>
      <w:r w:rsidRPr="004C08CA">
        <w:rPr>
          <w:rFonts w:asciiTheme="minorHAnsi" w:hAnsiTheme="minorHAnsi" w:cstheme="minorHAnsi"/>
          <w:szCs w:val="22"/>
        </w:rPr>
        <w:t>This document sets out what we expect suppliers to adhere to when bidding for and delivering contracts for goods, works and services.</w:t>
      </w:r>
    </w:p>
    <w:p w:rsidR="00E836EC" w:rsidRPr="004C08CA" w:rsidRDefault="00E836EC" w:rsidP="00E836EC">
      <w:pPr>
        <w:autoSpaceDE w:val="0"/>
        <w:adjustRightInd w:val="0"/>
        <w:rPr>
          <w:rFonts w:asciiTheme="minorHAnsi" w:hAnsiTheme="minorHAnsi" w:cstheme="minorHAnsi"/>
          <w:szCs w:val="22"/>
        </w:rPr>
      </w:pPr>
      <w:r w:rsidRPr="004C08CA">
        <w:rPr>
          <w:rFonts w:asciiTheme="minorHAnsi" w:hAnsiTheme="minorHAnsi" w:cstheme="minorHAnsi"/>
          <w:szCs w:val="22"/>
        </w:rPr>
        <w:t xml:space="preserve">Our aim is to adopt and ensure ways of working in our supply chains which: </w:t>
      </w:r>
    </w:p>
    <w:p w:rsidR="00E836EC" w:rsidRPr="004C08CA" w:rsidRDefault="00E836EC" w:rsidP="001D546A">
      <w:pPr>
        <w:numPr>
          <w:ilvl w:val="0"/>
          <w:numId w:val="18"/>
        </w:numPr>
        <w:suppressAutoHyphens w:val="0"/>
        <w:autoSpaceDE w:val="0"/>
        <w:adjustRightInd w:val="0"/>
        <w:spacing w:after="80" w:line="240" w:lineRule="auto"/>
        <w:textAlignment w:val="auto"/>
        <w:rPr>
          <w:rFonts w:asciiTheme="minorHAnsi" w:hAnsiTheme="minorHAnsi" w:cstheme="minorHAnsi"/>
          <w:szCs w:val="22"/>
        </w:rPr>
      </w:pPr>
      <w:r w:rsidRPr="004C08CA">
        <w:rPr>
          <w:rFonts w:asciiTheme="minorHAnsi" w:hAnsiTheme="minorHAnsi" w:cstheme="minorHAnsi"/>
          <w:szCs w:val="22"/>
        </w:rPr>
        <w:t>Respect fundamental international standards against criminal conduct (such as bribery, corruption and fraud) and human rights abuse (such as modern slavery), responding immediately where they are identified, and;</w:t>
      </w:r>
    </w:p>
    <w:p w:rsidR="00E836EC" w:rsidRPr="004C08CA" w:rsidRDefault="00E836EC" w:rsidP="001D546A">
      <w:pPr>
        <w:numPr>
          <w:ilvl w:val="0"/>
          <w:numId w:val="18"/>
        </w:numPr>
        <w:suppressAutoHyphens w:val="0"/>
        <w:autoSpaceDE w:val="0"/>
        <w:adjustRightInd w:val="0"/>
        <w:spacing w:after="0" w:line="240" w:lineRule="auto"/>
        <w:textAlignment w:val="auto"/>
        <w:rPr>
          <w:rFonts w:asciiTheme="minorHAnsi" w:hAnsiTheme="minorHAnsi" w:cstheme="minorHAnsi"/>
          <w:szCs w:val="22"/>
        </w:rPr>
      </w:pPr>
      <w:r w:rsidRPr="004C08CA">
        <w:rPr>
          <w:rFonts w:asciiTheme="minorHAnsi" w:hAnsiTheme="minorHAnsi" w:cstheme="minorHAnsi"/>
          <w:szCs w:val="22"/>
        </w:rPr>
        <w:t>Result in direct improvements to the working lives of people who contribute to our supply chains.</w:t>
      </w:r>
    </w:p>
    <w:p w:rsidR="00E836EC" w:rsidRPr="004C08CA" w:rsidRDefault="00E836EC" w:rsidP="00E836EC">
      <w:pPr>
        <w:autoSpaceDE w:val="0"/>
        <w:adjustRightInd w:val="0"/>
        <w:ind w:left="720"/>
        <w:rPr>
          <w:rFonts w:asciiTheme="minorHAnsi" w:hAnsiTheme="minorHAnsi" w:cstheme="minorHAnsi"/>
          <w:szCs w:val="22"/>
        </w:rPr>
      </w:pPr>
      <w:r w:rsidRPr="004C08CA">
        <w:rPr>
          <w:rFonts w:asciiTheme="minorHAnsi" w:hAnsiTheme="minorHAnsi" w:cstheme="minorHAnsi"/>
          <w:szCs w:val="22"/>
        </w:rPr>
        <w:t xml:space="preserve"> </w:t>
      </w:r>
    </w:p>
    <w:p w:rsidR="00E836EC" w:rsidRPr="004C08CA" w:rsidRDefault="00E836EC" w:rsidP="00E836EC">
      <w:pPr>
        <w:rPr>
          <w:rFonts w:asciiTheme="minorHAnsi" w:hAnsiTheme="minorHAnsi" w:cstheme="minorHAnsi"/>
          <w:szCs w:val="22"/>
        </w:rPr>
      </w:pPr>
      <w:r w:rsidRPr="004C08CA">
        <w:rPr>
          <w:rFonts w:asciiTheme="minorHAnsi" w:hAnsiTheme="minorHAnsi" w:cstheme="minorHAnsi"/>
          <w:szCs w:val="22"/>
        </w:rPr>
        <w:t>Our purpose in doing this is to ensure our suppliers are delivering contracts responsibly, and we build trust with the public by promoting a culture of high ethical standards that deter or expose poor behaviour and practice.</w:t>
      </w:r>
    </w:p>
    <w:p w:rsidR="00E836EC" w:rsidRPr="004C08CA" w:rsidRDefault="00E836EC" w:rsidP="00E836EC">
      <w:pPr>
        <w:pStyle w:val="Pa0"/>
        <w:rPr>
          <w:rFonts w:asciiTheme="minorHAnsi" w:hAnsiTheme="minorHAnsi" w:cstheme="minorHAnsi"/>
          <w:sz w:val="22"/>
          <w:szCs w:val="22"/>
        </w:rPr>
      </w:pPr>
      <w:r w:rsidRPr="004C08CA">
        <w:rPr>
          <w:rFonts w:asciiTheme="minorHAnsi" w:hAnsiTheme="minorHAnsi" w:cstheme="minorHAnsi"/>
          <w:sz w:val="22"/>
          <w:szCs w:val="22"/>
        </w:rPr>
        <w:t xml:space="preserve">Charter signatories are required to consider how they can make a positive contribution to the economic, social and environmental well-being of Blackpool. </w:t>
      </w:r>
    </w:p>
    <w:p w:rsidR="00E836EC" w:rsidRPr="004C08CA" w:rsidRDefault="00E836EC" w:rsidP="00E836EC">
      <w:pPr>
        <w:pStyle w:val="Default"/>
        <w:rPr>
          <w:rFonts w:asciiTheme="minorHAnsi" w:hAnsiTheme="minorHAnsi" w:cstheme="minorHAnsi"/>
          <w:sz w:val="22"/>
          <w:szCs w:val="22"/>
        </w:rPr>
      </w:pPr>
    </w:p>
    <w:p w:rsidR="00E836EC" w:rsidRPr="004C08CA" w:rsidRDefault="00E836EC" w:rsidP="00E836EC">
      <w:pPr>
        <w:pStyle w:val="Default"/>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Blackpool Council Plan 2019-24</w:t>
      </w:r>
    </w:p>
    <w:p w:rsidR="00E836EC" w:rsidRPr="004C08CA" w:rsidRDefault="00E836EC" w:rsidP="00E836EC">
      <w:pPr>
        <w:pStyle w:val="Default"/>
        <w:rPr>
          <w:rFonts w:asciiTheme="minorHAnsi" w:hAnsiTheme="minorHAnsi" w:cstheme="minorHAnsi"/>
          <w:b/>
          <w:color w:val="800080"/>
          <w:sz w:val="28"/>
          <w:szCs w:val="28"/>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Blackpool faces many difficult challenges and we need to focus on the things that matter – improving our tourism offer, creating a broad range of job opportunities for everyone in the town, and creating stronger and safer communities. The 2019-2024 Council Plan is our response to this picture. It’s our way of telling the story of our town so that everyone – residents, organisations and visitors – understand what we’re doing, who we’re doing it with, and why we’re doing it.</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Our vision for Blackpool continues to be:</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b/>
          <w:color w:val="auto"/>
          <w:sz w:val="22"/>
          <w:szCs w:val="22"/>
        </w:rPr>
      </w:pPr>
      <w:r w:rsidRPr="004C08CA">
        <w:rPr>
          <w:rFonts w:asciiTheme="minorHAnsi" w:hAnsiTheme="minorHAnsi" w:cstheme="minorHAnsi"/>
          <w:b/>
          <w:color w:val="auto"/>
          <w:sz w:val="22"/>
          <w:szCs w:val="22"/>
        </w:rPr>
        <w:t>To retain our position as the UK’s number one family resort with a thriving economy that supports a happy and healthy community who are proud of this unique town.</w:t>
      </w:r>
    </w:p>
    <w:p w:rsidR="00E836EC" w:rsidRPr="004C08CA" w:rsidRDefault="00E836EC" w:rsidP="00E836EC">
      <w:pPr>
        <w:pStyle w:val="Default"/>
        <w:rPr>
          <w:rFonts w:asciiTheme="minorHAnsi" w:hAnsiTheme="minorHAnsi" w:cstheme="minorHAnsi"/>
          <w:color w:val="auto"/>
          <w:sz w:val="22"/>
          <w:szCs w:val="22"/>
        </w:rPr>
      </w:pPr>
    </w:p>
    <w:p w:rsidR="00E836EC" w:rsidRPr="004C08CA" w:rsidRDefault="00E836EC" w:rsidP="00E836EC">
      <w:pPr>
        <w:pStyle w:val="Default"/>
        <w:rPr>
          <w:rFonts w:asciiTheme="minorHAnsi" w:hAnsiTheme="minorHAnsi" w:cstheme="minorHAnsi"/>
          <w:color w:val="auto"/>
          <w:sz w:val="22"/>
          <w:szCs w:val="22"/>
        </w:rPr>
      </w:pPr>
      <w:r w:rsidRPr="004C08CA">
        <w:rPr>
          <w:rFonts w:asciiTheme="minorHAnsi" w:hAnsiTheme="minorHAnsi" w:cstheme="minorHAnsi"/>
          <w:color w:val="auto"/>
          <w:sz w:val="22"/>
          <w:szCs w:val="22"/>
        </w:rPr>
        <w:t>Our Council Plan is built around three main goals, which give us a clear focus and direction as we move forwards.</w:t>
      </w:r>
    </w:p>
    <w:p w:rsidR="00E836EC" w:rsidRPr="004C08CA" w:rsidRDefault="00E836EC" w:rsidP="001D546A">
      <w:pPr>
        <w:pStyle w:val="Default"/>
        <w:numPr>
          <w:ilvl w:val="0"/>
          <w:numId w:val="17"/>
        </w:numPr>
        <w:rPr>
          <w:rFonts w:asciiTheme="minorHAnsi" w:hAnsiTheme="minorHAnsi" w:cstheme="minorHAnsi"/>
          <w:color w:val="auto"/>
          <w:sz w:val="22"/>
          <w:szCs w:val="22"/>
        </w:rPr>
      </w:pPr>
      <w:r w:rsidRPr="004C08CA">
        <w:rPr>
          <w:rFonts w:asciiTheme="minorHAnsi" w:hAnsiTheme="minorHAnsi" w:cstheme="minorHAnsi"/>
          <w:b/>
          <w:color w:val="auto"/>
          <w:sz w:val="22"/>
          <w:szCs w:val="22"/>
        </w:rPr>
        <w:t>The Local Economy</w:t>
      </w:r>
      <w:r w:rsidRPr="004C08CA">
        <w:rPr>
          <w:rFonts w:asciiTheme="minorHAnsi" w:hAnsiTheme="minorHAnsi" w:cstheme="minorHAnsi"/>
          <w:color w:val="auto"/>
          <w:sz w:val="22"/>
          <w:szCs w:val="22"/>
        </w:rPr>
        <w:t xml:space="preserve"> : Maximising growth and opportunity across Blackpool</w:t>
      </w:r>
    </w:p>
    <w:p w:rsidR="00E836EC" w:rsidRPr="004C08CA" w:rsidRDefault="00E836EC" w:rsidP="001D546A">
      <w:pPr>
        <w:pStyle w:val="Default"/>
        <w:numPr>
          <w:ilvl w:val="0"/>
          <w:numId w:val="17"/>
        </w:numPr>
        <w:rPr>
          <w:rFonts w:asciiTheme="minorHAnsi" w:hAnsiTheme="minorHAnsi" w:cstheme="minorHAnsi"/>
          <w:color w:val="auto"/>
          <w:sz w:val="22"/>
          <w:szCs w:val="22"/>
        </w:rPr>
      </w:pPr>
      <w:r w:rsidRPr="004C08CA">
        <w:rPr>
          <w:rFonts w:asciiTheme="minorHAnsi" w:hAnsiTheme="minorHAnsi" w:cstheme="minorHAnsi"/>
          <w:b/>
          <w:color w:val="auto"/>
          <w:sz w:val="22"/>
          <w:szCs w:val="22"/>
        </w:rPr>
        <w:lastRenderedPageBreak/>
        <w:t>Our local Communities</w:t>
      </w:r>
      <w:r w:rsidRPr="004C08CA">
        <w:rPr>
          <w:rFonts w:asciiTheme="minorHAnsi" w:hAnsiTheme="minorHAnsi" w:cstheme="minorHAnsi"/>
          <w:color w:val="auto"/>
          <w:sz w:val="22"/>
          <w:szCs w:val="22"/>
        </w:rPr>
        <w:t xml:space="preserve">: Creating stronger communities and increasing resilience </w:t>
      </w:r>
    </w:p>
    <w:p w:rsidR="00E836EC" w:rsidRPr="004C08CA" w:rsidRDefault="00E836EC" w:rsidP="001D546A">
      <w:pPr>
        <w:pStyle w:val="Default"/>
        <w:numPr>
          <w:ilvl w:val="0"/>
          <w:numId w:val="17"/>
        </w:numPr>
        <w:rPr>
          <w:rFonts w:asciiTheme="minorHAnsi" w:hAnsiTheme="minorHAnsi" w:cstheme="minorHAnsi"/>
          <w:color w:val="auto"/>
        </w:rPr>
      </w:pPr>
      <w:r w:rsidRPr="004C08CA">
        <w:rPr>
          <w:rFonts w:asciiTheme="minorHAnsi" w:hAnsiTheme="minorHAnsi" w:cstheme="minorHAnsi"/>
          <w:b/>
          <w:bCs/>
          <w:color w:val="auto"/>
          <w:sz w:val="22"/>
          <w:szCs w:val="22"/>
        </w:rPr>
        <w:t>Organisational Resilience</w:t>
      </w:r>
      <w:r w:rsidRPr="004C08CA">
        <w:rPr>
          <w:rFonts w:asciiTheme="minorHAnsi" w:hAnsiTheme="minorHAnsi" w:cstheme="minorHAnsi"/>
          <w:color w:val="auto"/>
          <w:sz w:val="22"/>
          <w:szCs w:val="22"/>
        </w:rPr>
        <w:t xml:space="preserve">: Ensuring the efficient and effective running of the (Council) organisation to enable (it) us to deliver quality services </w:t>
      </w:r>
    </w:p>
    <w:p w:rsidR="00E836EC" w:rsidRDefault="00E836EC" w:rsidP="00E836EC">
      <w:pPr>
        <w:pStyle w:val="Default"/>
        <w:ind w:left="720"/>
        <w:rPr>
          <w:color w:val="auto"/>
        </w:rPr>
      </w:pPr>
    </w:p>
    <w:p w:rsidR="00E836EC" w:rsidRDefault="00E836EC" w:rsidP="00E836EC">
      <w:pPr>
        <w:pStyle w:val="Default"/>
        <w:rPr>
          <w:b/>
          <w:color w:val="800080"/>
          <w:sz w:val="28"/>
          <w:szCs w:val="28"/>
        </w:rPr>
      </w:pPr>
    </w:p>
    <w:p w:rsidR="00E836EC" w:rsidRPr="007C67ED" w:rsidRDefault="00E836EC" w:rsidP="00E836EC">
      <w:pPr>
        <w:pStyle w:val="Default"/>
        <w:rPr>
          <w:b/>
          <w:color w:val="800080"/>
          <w:sz w:val="28"/>
          <w:szCs w:val="28"/>
        </w:rPr>
      </w:pPr>
      <w:r w:rsidRPr="007C67ED">
        <w:rPr>
          <w:b/>
          <w:color w:val="800080"/>
          <w:sz w:val="28"/>
          <w:szCs w:val="28"/>
        </w:rPr>
        <w:t xml:space="preserve">Charter Principles </w:t>
      </w:r>
    </w:p>
    <w:p w:rsidR="00E836EC" w:rsidRPr="004C08CA" w:rsidRDefault="00E836EC" w:rsidP="00E836EC">
      <w:pPr>
        <w:pStyle w:val="Default"/>
        <w:rPr>
          <w:color w:val="auto"/>
          <w:sz w:val="22"/>
        </w:rPr>
      </w:pPr>
    </w:p>
    <w:p w:rsidR="00E836EC" w:rsidRPr="007C67ED" w:rsidRDefault="00E836EC" w:rsidP="00E836EC">
      <w:pPr>
        <w:pStyle w:val="Pa0"/>
        <w:rPr>
          <w:rFonts w:ascii="Calibri" w:hAnsi="Calibri" w:cs="Calibri"/>
          <w:color w:val="FF0000"/>
          <w:sz w:val="22"/>
          <w:szCs w:val="22"/>
        </w:rPr>
      </w:pPr>
      <w:r w:rsidRPr="007C67ED">
        <w:rPr>
          <w:rFonts w:ascii="Calibri" w:hAnsi="Calibri" w:cs="Calibri"/>
          <w:sz w:val="22"/>
          <w:szCs w:val="22"/>
        </w:rPr>
        <w:t>The purpose of this charter is to set out some guiding principles, which Blackpool Council will adhere to and to which we invite our contracted suppliers, the wider business community, other public sector bodies and third sector organisations to adopt.</w:t>
      </w:r>
    </w:p>
    <w:p w:rsidR="00E836EC" w:rsidRPr="007C67ED" w:rsidRDefault="00E836EC" w:rsidP="00E836EC">
      <w:pPr>
        <w:pStyle w:val="Default"/>
        <w:rPr>
          <w:b/>
          <w:color w:val="ED7D31"/>
          <w:sz w:val="28"/>
          <w:szCs w:val="28"/>
        </w:rPr>
      </w:pPr>
    </w:p>
    <w:p w:rsidR="00E836EC" w:rsidRPr="00E836EC" w:rsidRDefault="00E836EC" w:rsidP="00E836EC">
      <w:pPr>
        <w:pStyle w:val="Default"/>
        <w:rPr>
          <w:rFonts w:asciiTheme="minorHAnsi" w:hAnsiTheme="minorHAnsi" w:cstheme="minorHAnsi"/>
          <w:color w:val="auto"/>
          <w:sz w:val="22"/>
          <w:szCs w:val="22"/>
        </w:rPr>
      </w:pPr>
      <w:r w:rsidRPr="00E836EC">
        <w:rPr>
          <w:rFonts w:asciiTheme="minorHAnsi" w:hAnsiTheme="minorHAnsi" w:cstheme="minorHAnsi"/>
          <w:color w:val="auto"/>
          <w:sz w:val="22"/>
          <w:szCs w:val="22"/>
        </w:rPr>
        <w:t xml:space="preserve">The Charter sets out six key principles which seek to embed the duty of the Public Services (Social Value) Act alongside the Council’s aspiration to ensure all of its partners and suppliers adopt corporate social and ethically responsible policy and practice. </w:t>
      </w:r>
    </w:p>
    <w:p w:rsidR="00E836EC" w:rsidRPr="007C67ED" w:rsidRDefault="00E836EC" w:rsidP="00E836EC">
      <w:pPr>
        <w:pStyle w:val="Default"/>
        <w:ind w:left="360"/>
        <w:rPr>
          <w:b/>
          <w:color w:val="auto"/>
          <w:sz w:val="22"/>
          <w:szCs w:val="22"/>
        </w:rPr>
      </w:pP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Local employment </w:t>
      </w: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Local supply chains</w:t>
      </w: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Good employer</w:t>
      </w: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 xml:space="preserve">Green &amp; sustainable </w:t>
      </w: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Best practice processes</w:t>
      </w:r>
    </w:p>
    <w:p w:rsidR="00E836EC" w:rsidRPr="00E836EC" w:rsidRDefault="00E836EC" w:rsidP="001D546A">
      <w:pPr>
        <w:pStyle w:val="Default"/>
        <w:numPr>
          <w:ilvl w:val="0"/>
          <w:numId w:val="15"/>
        </w:numPr>
        <w:rPr>
          <w:rFonts w:asciiTheme="minorHAnsi" w:hAnsiTheme="minorHAnsi" w:cstheme="minorHAnsi"/>
          <w:b/>
          <w:color w:val="auto"/>
          <w:sz w:val="22"/>
          <w:szCs w:val="22"/>
        </w:rPr>
      </w:pPr>
      <w:r w:rsidRPr="00E836EC">
        <w:rPr>
          <w:rFonts w:asciiTheme="minorHAnsi" w:hAnsiTheme="minorHAnsi" w:cstheme="minorHAnsi"/>
          <w:b/>
          <w:color w:val="auto"/>
          <w:sz w:val="22"/>
          <w:szCs w:val="22"/>
        </w:rPr>
        <w:t>Supporting our communities</w:t>
      </w:r>
    </w:p>
    <w:p w:rsidR="00E836EC" w:rsidRPr="007C67ED" w:rsidRDefault="00E836EC" w:rsidP="00E836EC">
      <w:pPr>
        <w:pStyle w:val="Pa0"/>
        <w:rPr>
          <w:rStyle w:val="A5"/>
          <w:rFonts w:ascii="Calibri" w:hAnsi="Calibri" w:cs="Calibri"/>
          <w:color w:val="8EAADB"/>
          <w:sz w:val="28"/>
          <w:szCs w:val="28"/>
        </w:rPr>
      </w:pPr>
    </w:p>
    <w:p w:rsidR="00E836EC" w:rsidRPr="007C67ED" w:rsidRDefault="00E836EC" w:rsidP="00E836EC">
      <w:pPr>
        <w:pStyle w:val="Pa0"/>
        <w:rPr>
          <w:rFonts w:ascii="Calibri" w:hAnsi="Calibri" w:cs="Calibri"/>
          <w:color w:val="800080"/>
          <w:sz w:val="28"/>
          <w:szCs w:val="28"/>
        </w:rPr>
      </w:pPr>
      <w:r w:rsidRPr="007C67ED">
        <w:rPr>
          <w:rStyle w:val="A5"/>
          <w:rFonts w:ascii="Calibri" w:hAnsi="Calibri" w:cs="Calibri"/>
          <w:color w:val="800080"/>
          <w:sz w:val="28"/>
          <w:szCs w:val="28"/>
        </w:rPr>
        <w:t>Aims of the Suppliers Charter</w:t>
      </w:r>
    </w:p>
    <w:p w:rsidR="00E836EC" w:rsidRPr="007C67ED" w:rsidRDefault="00E836EC" w:rsidP="00E836EC">
      <w:pPr>
        <w:pStyle w:val="Pa0"/>
        <w:ind w:firstLine="720"/>
        <w:rPr>
          <w:rFonts w:ascii="Calibri" w:hAnsi="Calibri" w:cs="Calibri"/>
          <w:b/>
          <w:color w:val="000000"/>
          <w:sz w:val="22"/>
          <w:szCs w:val="22"/>
        </w:rPr>
      </w:pPr>
    </w:p>
    <w:p w:rsidR="00E836EC" w:rsidRPr="007C67ED" w:rsidRDefault="00E836EC" w:rsidP="00E836EC">
      <w:pPr>
        <w:pStyle w:val="Pa0"/>
        <w:rPr>
          <w:rFonts w:ascii="Calibri" w:hAnsi="Calibri" w:cs="Calibri"/>
          <w:color w:val="000000"/>
          <w:sz w:val="22"/>
          <w:szCs w:val="22"/>
        </w:rPr>
      </w:pPr>
      <w:r w:rsidRPr="007C67ED">
        <w:rPr>
          <w:rFonts w:ascii="Calibri" w:hAnsi="Calibri" w:cs="Calibri"/>
          <w:color w:val="000000"/>
          <w:sz w:val="22"/>
          <w:szCs w:val="22"/>
        </w:rPr>
        <w:t>The Council will:-</w:t>
      </w:r>
    </w:p>
    <w:p w:rsidR="00E836EC" w:rsidRPr="00AF7B96" w:rsidRDefault="00E836EC" w:rsidP="00E836EC">
      <w:pPr>
        <w:pStyle w:val="Default"/>
      </w:pPr>
    </w:p>
    <w:p w:rsidR="00E836EC" w:rsidRPr="00E836EC" w:rsidRDefault="00E836EC" w:rsidP="001D546A">
      <w:pPr>
        <w:pStyle w:val="Default"/>
        <w:numPr>
          <w:ilvl w:val="0"/>
          <w:numId w:val="22"/>
        </w:numPr>
        <w:rPr>
          <w:rFonts w:asciiTheme="minorHAnsi" w:hAnsiTheme="minorHAnsi" w:cstheme="minorHAnsi"/>
        </w:rPr>
      </w:pPr>
      <w:r w:rsidRPr="00E836EC">
        <w:rPr>
          <w:rFonts w:asciiTheme="minorHAnsi" w:hAnsiTheme="minorHAnsi" w:cstheme="minorHAnsi"/>
          <w:sz w:val="22"/>
          <w:szCs w:val="22"/>
        </w:rPr>
        <w:t>Seek delivery of economic, environmental and social benefit through decisions taken in respect of procurement and commissioning activities; including its major regeneration programmes.</w:t>
      </w:r>
    </w:p>
    <w:p w:rsidR="00E836EC" w:rsidRPr="00D82051" w:rsidRDefault="00E836EC" w:rsidP="00E836EC">
      <w:pPr>
        <w:pStyle w:val="Default"/>
      </w:pPr>
    </w:p>
    <w:p w:rsidR="00E836EC" w:rsidRDefault="00E836EC" w:rsidP="001D546A">
      <w:pPr>
        <w:pStyle w:val="Pa0"/>
        <w:numPr>
          <w:ilvl w:val="0"/>
          <w:numId w:val="22"/>
        </w:numPr>
        <w:rPr>
          <w:rFonts w:cs="FS Me"/>
          <w:color w:val="000000"/>
        </w:rPr>
      </w:pPr>
      <w:r w:rsidRPr="007C67ED">
        <w:rPr>
          <w:rFonts w:ascii="Calibri" w:hAnsi="Calibri" w:cs="Calibri"/>
          <w:color w:val="000000"/>
          <w:sz w:val="22"/>
          <w:szCs w:val="22"/>
        </w:rPr>
        <w:t>Continue to work with local residents, businesses and organisations to identify the best way to target and deliver social value benefits.</w:t>
      </w:r>
    </w:p>
    <w:p w:rsidR="00E836EC" w:rsidRPr="00E836EC" w:rsidRDefault="00E836EC" w:rsidP="00E836EC">
      <w:pPr>
        <w:pStyle w:val="Pa0"/>
        <w:rPr>
          <w:rFonts w:asciiTheme="minorHAnsi" w:hAnsiTheme="minorHAnsi" w:cstheme="minorHAnsi"/>
          <w:color w:val="000000"/>
        </w:rPr>
      </w:pPr>
    </w:p>
    <w:p w:rsidR="00E836EC" w:rsidRPr="00E836EC" w:rsidRDefault="00E836EC" w:rsidP="001D546A">
      <w:pPr>
        <w:pStyle w:val="Default"/>
        <w:numPr>
          <w:ilvl w:val="0"/>
          <w:numId w:val="22"/>
        </w:numPr>
        <w:rPr>
          <w:rFonts w:asciiTheme="minorHAnsi" w:hAnsiTheme="minorHAnsi" w:cstheme="minorHAnsi"/>
        </w:rPr>
      </w:pPr>
      <w:r w:rsidRPr="00E836EC">
        <w:rPr>
          <w:rFonts w:asciiTheme="minorHAnsi" w:hAnsiTheme="minorHAnsi" w:cstheme="minorHAnsi"/>
          <w:sz w:val="22"/>
          <w:szCs w:val="22"/>
        </w:rPr>
        <w:t>Ensure that social value requirements placed on businesses and other organisations are relevant, proportionate and fair.</w:t>
      </w:r>
    </w:p>
    <w:p w:rsidR="00E836EC" w:rsidRPr="00E836EC" w:rsidRDefault="00E836EC" w:rsidP="00E836EC">
      <w:pPr>
        <w:pStyle w:val="Default"/>
        <w:rPr>
          <w:rFonts w:asciiTheme="minorHAnsi" w:hAnsiTheme="minorHAnsi" w:cstheme="minorHAnsi"/>
        </w:rPr>
      </w:pPr>
    </w:p>
    <w:p w:rsidR="00E836EC" w:rsidRPr="00E836EC" w:rsidRDefault="00E836EC" w:rsidP="001D546A">
      <w:pPr>
        <w:pStyle w:val="Default"/>
        <w:numPr>
          <w:ilvl w:val="0"/>
          <w:numId w:val="22"/>
        </w:numPr>
        <w:rPr>
          <w:rFonts w:asciiTheme="minorHAnsi" w:hAnsiTheme="minorHAnsi" w:cstheme="minorHAnsi"/>
        </w:rPr>
      </w:pPr>
      <w:r w:rsidRPr="00E836EC">
        <w:rPr>
          <w:rFonts w:asciiTheme="minorHAnsi" w:hAnsiTheme="minorHAnsi" w:cstheme="minorHAnsi"/>
          <w:sz w:val="22"/>
          <w:szCs w:val="22"/>
        </w:rPr>
        <w:t>Focus on substantial procurement and regeneration investment to maximise the scale of local benefit.</w:t>
      </w:r>
    </w:p>
    <w:p w:rsidR="00E836EC" w:rsidRPr="00D82051" w:rsidRDefault="00E836EC" w:rsidP="00E836EC">
      <w:pPr>
        <w:pStyle w:val="Default"/>
      </w:pPr>
    </w:p>
    <w:p w:rsidR="00E836EC" w:rsidRPr="007C67ED" w:rsidRDefault="00E836EC" w:rsidP="001D546A">
      <w:pPr>
        <w:pStyle w:val="Pa0"/>
        <w:numPr>
          <w:ilvl w:val="0"/>
          <w:numId w:val="22"/>
        </w:numPr>
        <w:rPr>
          <w:rFonts w:cs="Calibri"/>
          <w:sz w:val="20"/>
        </w:rPr>
      </w:pPr>
      <w:r w:rsidRPr="007C67ED">
        <w:rPr>
          <w:rFonts w:ascii="Calibri" w:hAnsi="Calibri" w:cs="Calibri"/>
          <w:sz w:val="22"/>
        </w:rPr>
        <w:t>Work with Council departments, supplier businesses and community organisations subject to this charter to improve understanding of social value and to continuously develop best practice in its design and delivery.</w:t>
      </w:r>
    </w:p>
    <w:p w:rsidR="00E836EC" w:rsidRPr="007C67ED" w:rsidRDefault="00E836EC" w:rsidP="00E836EC">
      <w:pPr>
        <w:rPr>
          <w:b/>
          <w:color w:val="ED7D31"/>
          <w:sz w:val="28"/>
          <w:szCs w:val="28"/>
        </w:rPr>
      </w:pPr>
    </w:p>
    <w:p w:rsidR="00E836EC" w:rsidRPr="00EF3B13" w:rsidRDefault="00E836EC" w:rsidP="00E836EC">
      <w:pPr>
        <w:rPr>
          <w:b/>
          <w:bCs/>
          <w:color w:val="800080"/>
          <w:sz w:val="28"/>
          <w:szCs w:val="28"/>
        </w:rPr>
      </w:pPr>
      <w:r w:rsidRPr="00EF3B13">
        <w:rPr>
          <w:b/>
          <w:bCs/>
          <w:color w:val="800080"/>
          <w:sz w:val="28"/>
          <w:szCs w:val="28"/>
        </w:rPr>
        <w:t>Our Commitment to Suppliers</w:t>
      </w:r>
    </w:p>
    <w:p w:rsidR="00E836EC" w:rsidRPr="004C08CA" w:rsidRDefault="00E836EC" w:rsidP="00E836EC">
      <w:pPr>
        <w:rPr>
          <w:iCs/>
          <w:szCs w:val="22"/>
        </w:rPr>
      </w:pPr>
      <w:r w:rsidRPr="004C08CA">
        <w:rPr>
          <w:iCs/>
          <w:szCs w:val="22"/>
        </w:rPr>
        <w:t>The Council is committed to:-</w:t>
      </w:r>
    </w:p>
    <w:p w:rsidR="00E836EC" w:rsidRPr="004C08CA" w:rsidRDefault="00E836EC" w:rsidP="001D546A">
      <w:pPr>
        <w:pStyle w:val="ListParagraph"/>
        <w:numPr>
          <w:ilvl w:val="0"/>
          <w:numId w:val="21"/>
        </w:numPr>
        <w:suppressAutoHyphens w:val="0"/>
        <w:autoSpaceDN/>
        <w:spacing w:before="240" w:after="0" w:line="240" w:lineRule="auto"/>
        <w:contextualSpacing/>
        <w:textAlignment w:val="auto"/>
        <w:rPr>
          <w:szCs w:val="22"/>
        </w:rPr>
      </w:pPr>
      <w:r w:rsidRPr="004C08CA">
        <w:rPr>
          <w:iCs/>
          <w:szCs w:val="22"/>
        </w:rPr>
        <w:t>Operating lawful procurement processes that ensure all rules and policies are fairly applied; seeking to minimise cost to suppliers with equal access to relevant information.</w:t>
      </w:r>
    </w:p>
    <w:p w:rsidR="00E836EC" w:rsidRPr="004C08CA" w:rsidRDefault="00E836EC" w:rsidP="001D546A">
      <w:pPr>
        <w:pStyle w:val="ListParagraph"/>
        <w:numPr>
          <w:ilvl w:val="0"/>
          <w:numId w:val="21"/>
        </w:numPr>
        <w:suppressAutoHyphens w:val="0"/>
        <w:autoSpaceDN/>
        <w:spacing w:before="240" w:after="0" w:line="240" w:lineRule="auto"/>
        <w:contextualSpacing/>
        <w:textAlignment w:val="auto"/>
        <w:rPr>
          <w:szCs w:val="22"/>
        </w:rPr>
      </w:pPr>
      <w:r w:rsidRPr="004C08CA">
        <w:rPr>
          <w:szCs w:val="22"/>
        </w:rPr>
        <w:t>Encouraging a diverse range of suppliers to compete for Council business.</w:t>
      </w:r>
    </w:p>
    <w:p w:rsidR="00E836EC" w:rsidRPr="004C08CA" w:rsidRDefault="00E836EC" w:rsidP="001D546A">
      <w:pPr>
        <w:pStyle w:val="ListParagraph"/>
        <w:numPr>
          <w:ilvl w:val="0"/>
          <w:numId w:val="21"/>
        </w:numPr>
        <w:suppressAutoHyphens w:val="0"/>
        <w:autoSpaceDN/>
        <w:spacing w:before="240" w:after="0" w:line="240" w:lineRule="auto"/>
        <w:contextualSpacing/>
        <w:textAlignment w:val="auto"/>
        <w:rPr>
          <w:szCs w:val="22"/>
        </w:rPr>
      </w:pPr>
      <w:r w:rsidRPr="004C08CA">
        <w:rPr>
          <w:szCs w:val="22"/>
        </w:rPr>
        <w:lastRenderedPageBreak/>
        <w:t xml:space="preserve">Advertising all tenders on the </w:t>
      </w:r>
      <w:r w:rsidRPr="004C08CA">
        <w:rPr>
          <w:b/>
          <w:szCs w:val="22"/>
        </w:rPr>
        <w:t>North West e-Tendering Portal</w:t>
      </w:r>
      <w:r w:rsidRPr="004C08CA">
        <w:rPr>
          <w:szCs w:val="22"/>
        </w:rPr>
        <w:t xml:space="preserve"> – </w:t>
      </w:r>
      <w:r w:rsidRPr="004C08CA">
        <w:rPr>
          <w:b/>
          <w:szCs w:val="22"/>
        </w:rPr>
        <w:t>The Chest</w:t>
      </w:r>
      <w:r w:rsidRPr="004C08CA">
        <w:rPr>
          <w:szCs w:val="22"/>
        </w:rPr>
        <w:t xml:space="preserve"> (</w:t>
      </w:r>
      <w:hyperlink r:id="rId10" w:history="1">
        <w:r w:rsidRPr="004C08CA">
          <w:rPr>
            <w:rStyle w:val="Hyperlink"/>
            <w:iCs/>
            <w:szCs w:val="22"/>
          </w:rPr>
          <w:t>https://procontract.due-north.com/</w:t>
        </w:r>
      </w:hyperlink>
      <w:r w:rsidRPr="004C08CA">
        <w:rPr>
          <w:szCs w:val="22"/>
        </w:rPr>
        <w:t xml:space="preserve">) </w:t>
      </w:r>
    </w:p>
    <w:p w:rsidR="00E836EC" w:rsidRPr="004C08CA" w:rsidRDefault="00E836EC" w:rsidP="001D546A">
      <w:pPr>
        <w:pStyle w:val="ListParagraph"/>
        <w:numPr>
          <w:ilvl w:val="0"/>
          <w:numId w:val="21"/>
        </w:numPr>
        <w:suppressAutoHyphens w:val="0"/>
        <w:autoSpaceDN/>
        <w:spacing w:before="240" w:after="0" w:line="240" w:lineRule="auto"/>
        <w:contextualSpacing/>
        <w:textAlignment w:val="auto"/>
        <w:rPr>
          <w:szCs w:val="22"/>
        </w:rPr>
      </w:pPr>
      <w:r w:rsidRPr="004C08CA">
        <w:rPr>
          <w:iCs/>
          <w:szCs w:val="22"/>
        </w:rPr>
        <w:t>Balance opportunities with value for money by considering the division of larger contracts into smaller lots, to give SMEs and the Voluntary and Community Sector an equal chance to tender for them.</w:t>
      </w:r>
    </w:p>
    <w:p w:rsidR="00E836EC" w:rsidRPr="004C08CA" w:rsidRDefault="00E836EC" w:rsidP="001D546A">
      <w:pPr>
        <w:pStyle w:val="ListParagraph"/>
        <w:numPr>
          <w:ilvl w:val="0"/>
          <w:numId w:val="21"/>
        </w:numPr>
        <w:suppressAutoHyphens w:val="0"/>
        <w:autoSpaceDN/>
        <w:spacing w:before="240" w:after="160" w:line="240" w:lineRule="auto"/>
        <w:contextualSpacing/>
        <w:textAlignment w:val="auto"/>
        <w:rPr>
          <w:szCs w:val="22"/>
        </w:rPr>
      </w:pPr>
      <w:r w:rsidRPr="004C08CA">
        <w:rPr>
          <w:iCs/>
          <w:szCs w:val="22"/>
        </w:rPr>
        <w:t>Conducting supplier information days to support suppliers in submitting compliant tenders.</w:t>
      </w:r>
    </w:p>
    <w:p w:rsidR="00E836EC" w:rsidRPr="004C08CA" w:rsidRDefault="00E836EC" w:rsidP="001D546A">
      <w:pPr>
        <w:pStyle w:val="ListParagraph"/>
        <w:numPr>
          <w:ilvl w:val="0"/>
          <w:numId w:val="21"/>
        </w:numPr>
        <w:suppressAutoHyphens w:val="0"/>
        <w:autoSpaceDN/>
        <w:spacing w:before="240" w:after="160" w:line="240" w:lineRule="auto"/>
        <w:contextualSpacing/>
        <w:textAlignment w:val="auto"/>
        <w:rPr>
          <w:szCs w:val="22"/>
        </w:rPr>
      </w:pPr>
      <w:r w:rsidRPr="004C08CA">
        <w:rPr>
          <w:iCs/>
          <w:szCs w:val="22"/>
        </w:rPr>
        <w:t>Publishing guidance on how to do business with us via the Council website with clear specifications and instructions with all tender opportunities advertised.</w:t>
      </w:r>
    </w:p>
    <w:p w:rsidR="00E836EC" w:rsidRPr="004C08CA" w:rsidRDefault="00E836EC" w:rsidP="001D546A">
      <w:pPr>
        <w:pStyle w:val="ListParagraph"/>
        <w:numPr>
          <w:ilvl w:val="0"/>
          <w:numId w:val="21"/>
        </w:numPr>
        <w:suppressAutoHyphens w:val="0"/>
        <w:autoSpaceDN/>
        <w:spacing w:before="240" w:after="160" w:line="240" w:lineRule="auto"/>
        <w:contextualSpacing/>
        <w:textAlignment w:val="auto"/>
        <w:rPr>
          <w:szCs w:val="22"/>
        </w:rPr>
      </w:pPr>
      <w:r w:rsidRPr="004C08CA">
        <w:rPr>
          <w:iCs/>
          <w:szCs w:val="22"/>
        </w:rPr>
        <w:t xml:space="preserve">Respond to enquiries in a courteous, timely and professional manner </w:t>
      </w:r>
      <w:r w:rsidRPr="004C08CA">
        <w:rPr>
          <w:szCs w:val="22"/>
        </w:rPr>
        <w:t xml:space="preserve">offering constructive feedback to suppliers in writing following the award of contracts. </w:t>
      </w:r>
    </w:p>
    <w:p w:rsidR="00E836EC" w:rsidRPr="004C08CA" w:rsidRDefault="00E836EC" w:rsidP="001D546A">
      <w:pPr>
        <w:pStyle w:val="ListParagraph"/>
        <w:numPr>
          <w:ilvl w:val="0"/>
          <w:numId w:val="21"/>
        </w:numPr>
        <w:suppressAutoHyphens w:val="0"/>
        <w:autoSpaceDN/>
        <w:spacing w:before="240" w:after="160" w:line="240" w:lineRule="auto"/>
        <w:contextualSpacing/>
        <w:textAlignment w:val="auto"/>
        <w:rPr>
          <w:szCs w:val="22"/>
        </w:rPr>
      </w:pPr>
      <w:r w:rsidRPr="004C08CA">
        <w:rPr>
          <w:iCs/>
          <w:szCs w:val="22"/>
        </w:rPr>
        <w:t>Where invoices are not in dispute, meet contractual payment terms as laid down in the Public Contract Regulations Act 2015.</w:t>
      </w:r>
    </w:p>
    <w:p w:rsidR="00E836EC" w:rsidRPr="007C67ED" w:rsidRDefault="00E836EC" w:rsidP="001D546A">
      <w:pPr>
        <w:pStyle w:val="ListParagraph"/>
        <w:numPr>
          <w:ilvl w:val="0"/>
          <w:numId w:val="21"/>
        </w:numPr>
        <w:suppressAutoHyphens w:val="0"/>
        <w:autoSpaceDN/>
        <w:spacing w:before="240" w:after="160" w:line="240" w:lineRule="auto"/>
        <w:contextualSpacing/>
        <w:textAlignment w:val="auto"/>
        <w:rPr>
          <w:b/>
          <w:sz w:val="28"/>
          <w:szCs w:val="28"/>
        </w:rPr>
      </w:pPr>
      <w:r w:rsidRPr="004C08CA">
        <w:rPr>
          <w:iCs/>
          <w:szCs w:val="22"/>
        </w:rPr>
        <w:t xml:space="preserve">Always act in line with our Council values of accountability, fairness, quality, trustworthiness and compassion. </w:t>
      </w:r>
      <w:r w:rsidRPr="004C08CA">
        <w:rPr>
          <w:szCs w:val="22"/>
        </w:rPr>
        <w:br/>
      </w:r>
    </w:p>
    <w:p w:rsidR="00E836EC" w:rsidRPr="004C08CA" w:rsidRDefault="00E836EC" w:rsidP="00E836EC">
      <w:pPr>
        <w:jc w:val="both"/>
        <w:rPr>
          <w:rFonts w:asciiTheme="minorHAnsi" w:hAnsiTheme="minorHAnsi" w:cstheme="minorHAnsi"/>
          <w:b/>
          <w:color w:val="800080"/>
          <w:sz w:val="28"/>
          <w:szCs w:val="28"/>
        </w:rPr>
      </w:pPr>
      <w:r w:rsidRPr="004C08CA">
        <w:rPr>
          <w:rFonts w:asciiTheme="minorHAnsi" w:hAnsiTheme="minorHAnsi" w:cstheme="minorHAnsi"/>
          <w:b/>
          <w:color w:val="800080"/>
          <w:sz w:val="28"/>
          <w:szCs w:val="28"/>
        </w:rPr>
        <w:t>Signatories Of The Charter Will Commit To The Following:</w:t>
      </w:r>
    </w:p>
    <w:p w:rsidR="00E836EC" w:rsidRPr="004C08CA" w:rsidRDefault="00E836EC" w:rsidP="00E836EC">
      <w:pPr>
        <w:rPr>
          <w:rFonts w:asciiTheme="minorHAnsi" w:hAnsiTheme="minorHAnsi" w:cstheme="minorHAnsi"/>
        </w:rPr>
      </w:pPr>
      <w:r w:rsidRPr="004C08CA">
        <w:rPr>
          <w:rFonts w:asciiTheme="minorHAnsi" w:hAnsiTheme="minorHAnsi" w:cstheme="minorHAnsi"/>
        </w:rPr>
        <w:t xml:space="preserve">Suppliers are required to align their organisational policy and practice with the six key principles of the Charter and to consider how they can deliver the themes, outcomes and measures identified below in their tender submissions: </w:t>
      </w:r>
    </w:p>
    <w:p w:rsidR="00E836EC" w:rsidRPr="004C08CA" w:rsidRDefault="00E836EC" w:rsidP="00E836EC">
      <w:pPr>
        <w:jc w:val="center"/>
        <w:rPr>
          <w:rFonts w:asciiTheme="minorHAnsi" w:hAnsiTheme="minorHAnsi" w:cstheme="minorHAnsi"/>
          <w:b/>
          <w:bCs/>
          <w:sz w:val="28"/>
          <w:szCs w:val="28"/>
        </w:rPr>
      </w:pPr>
      <w:r w:rsidRPr="004C08CA">
        <w:rPr>
          <w:rFonts w:asciiTheme="minorHAnsi" w:hAnsiTheme="minorHAnsi" w:cstheme="minorHAnsi"/>
          <w:b/>
          <w:bCs/>
          <w:sz w:val="28"/>
          <w:szCs w:val="28"/>
        </w:rPr>
        <w:t>Social Value Themes, Outcomes and Measures (TOM’S)</w:t>
      </w:r>
    </w:p>
    <w:tbl>
      <w:tblPr>
        <w:tblW w:w="9146"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9328"/>
      </w:tblGrid>
      <w:tr w:rsidR="00E836EC" w:rsidRPr="004C08CA" w:rsidTr="001D2D86">
        <w:trPr>
          <w:trHeight w:val="1980"/>
        </w:trPr>
        <w:tc>
          <w:tcPr>
            <w:tcW w:w="9146" w:type="dxa"/>
            <w:shd w:val="clear" w:color="auto" w:fill="FBE4D5"/>
          </w:tcPr>
          <w:tbl>
            <w:tblPr>
              <w:tblpPr w:leftFromText="180" w:rightFromText="180" w:vertAnchor="text" w:horzAnchor="margin" w:tblpX="-1139" w:tblpY="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740"/>
              <w:gridCol w:w="4111"/>
            </w:tblGrid>
            <w:tr w:rsidR="00E836EC" w:rsidRPr="004C08CA" w:rsidTr="001D2D86">
              <w:tc>
                <w:tcPr>
                  <w:tcW w:w="1500" w:type="dxa"/>
                  <w:tcBorders>
                    <w:top w:val="single" w:sz="18" w:space="0" w:color="FFFFFF"/>
                    <w:left w:val="single" w:sz="4" w:space="0" w:color="FFFFFF"/>
                    <w:bottom w:val="single" w:sz="18" w:space="0" w:color="FFFFFF"/>
                    <w:right w:val="single" w:sz="18" w:space="0" w:color="FFFFFF"/>
                  </w:tcBorders>
                  <w:shd w:val="clear" w:color="auto" w:fill="F4B083"/>
                </w:tcPr>
                <w:p w:rsidR="00E836EC" w:rsidRPr="004C08CA" w:rsidRDefault="00E836EC" w:rsidP="001D2D86">
                  <w:pPr>
                    <w:jc w:val="center"/>
                    <w:rPr>
                      <w:rFonts w:asciiTheme="minorHAnsi" w:hAnsiTheme="minorHAnsi" w:cstheme="minorHAnsi"/>
                      <w:b/>
                      <w:sz w:val="28"/>
                      <w:szCs w:val="28"/>
                    </w:rPr>
                  </w:pPr>
                  <w:r w:rsidRPr="004C08CA">
                    <w:rPr>
                      <w:rFonts w:asciiTheme="minorHAnsi" w:hAnsiTheme="minorHAnsi" w:cstheme="minorHAnsi"/>
                      <w:b/>
                      <w:sz w:val="28"/>
                      <w:szCs w:val="28"/>
                    </w:rPr>
                    <w:t>Themes</w:t>
                  </w:r>
                </w:p>
              </w:tc>
              <w:tc>
                <w:tcPr>
                  <w:tcW w:w="3740" w:type="dxa"/>
                  <w:tcBorders>
                    <w:top w:val="single" w:sz="18" w:space="0" w:color="FFFFFF"/>
                    <w:left w:val="single" w:sz="18" w:space="0" w:color="FFFFFF"/>
                    <w:bottom w:val="single" w:sz="18" w:space="0" w:color="FFFFFF"/>
                    <w:right w:val="single" w:sz="18" w:space="0" w:color="FFFFFF"/>
                  </w:tcBorders>
                  <w:shd w:val="clear" w:color="auto" w:fill="F4B083"/>
                </w:tcPr>
                <w:p w:rsidR="00E836EC" w:rsidRPr="004C08CA" w:rsidRDefault="00E836EC" w:rsidP="001D2D86">
                  <w:pPr>
                    <w:jc w:val="center"/>
                    <w:rPr>
                      <w:rFonts w:asciiTheme="minorHAnsi" w:hAnsiTheme="minorHAnsi" w:cstheme="minorHAnsi"/>
                      <w:b/>
                      <w:sz w:val="28"/>
                      <w:szCs w:val="28"/>
                    </w:rPr>
                  </w:pPr>
                  <w:r w:rsidRPr="004C08CA">
                    <w:rPr>
                      <w:rFonts w:asciiTheme="minorHAnsi" w:hAnsiTheme="minorHAnsi" w:cstheme="minorHAnsi"/>
                      <w:b/>
                      <w:sz w:val="28"/>
                      <w:szCs w:val="28"/>
                    </w:rPr>
                    <w:t>Outcomes</w:t>
                  </w:r>
                </w:p>
              </w:tc>
              <w:tc>
                <w:tcPr>
                  <w:tcW w:w="4111" w:type="dxa"/>
                  <w:tcBorders>
                    <w:top w:val="single" w:sz="18" w:space="0" w:color="FFFFFF"/>
                    <w:left w:val="single" w:sz="18" w:space="0" w:color="FFFFFF"/>
                    <w:bottom w:val="single" w:sz="18" w:space="0" w:color="FFFFFF"/>
                    <w:right w:val="single" w:sz="4" w:space="0" w:color="FFFFFF"/>
                  </w:tcBorders>
                  <w:shd w:val="clear" w:color="auto" w:fill="F4B083"/>
                </w:tcPr>
                <w:p w:rsidR="00E836EC" w:rsidRPr="004C08CA" w:rsidRDefault="00E836EC" w:rsidP="001D2D86">
                  <w:pPr>
                    <w:jc w:val="center"/>
                    <w:rPr>
                      <w:rFonts w:asciiTheme="minorHAnsi" w:hAnsiTheme="minorHAnsi" w:cstheme="minorHAnsi"/>
                      <w:b/>
                      <w:sz w:val="28"/>
                      <w:szCs w:val="28"/>
                    </w:rPr>
                  </w:pPr>
                  <w:r w:rsidRPr="004C08CA">
                    <w:rPr>
                      <w:rFonts w:asciiTheme="minorHAnsi" w:hAnsiTheme="minorHAnsi" w:cstheme="minorHAnsi"/>
                      <w:b/>
                      <w:sz w:val="28"/>
                      <w:szCs w:val="28"/>
                    </w:rPr>
                    <w:t>Measures</w:t>
                  </w:r>
                </w:p>
              </w:tc>
            </w:tr>
            <w:tr w:rsidR="00E836EC" w:rsidRPr="004C08CA" w:rsidTr="001D2D86">
              <w:trPr>
                <w:trHeight w:val="3548"/>
              </w:trPr>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b/>
                    </w:rPr>
                  </w:pPr>
                </w:p>
                <w:p w:rsidR="00E836EC" w:rsidRPr="004C08CA" w:rsidRDefault="00E836EC" w:rsidP="001D2D86">
                  <w:pPr>
                    <w:jc w:val="both"/>
                    <w:rPr>
                      <w:rFonts w:asciiTheme="minorHAnsi" w:hAnsiTheme="minorHAnsi" w:cstheme="minorHAnsi"/>
                      <w:b/>
                    </w:rPr>
                  </w:pPr>
                  <w:r w:rsidRPr="004C08CA">
                    <w:rPr>
                      <w:rFonts w:asciiTheme="minorHAnsi" w:hAnsiTheme="minorHAnsi" w:cstheme="minorHAnsi"/>
                      <w:b/>
                    </w:rPr>
                    <w:t>Employing locally</w:t>
                  </w:r>
                </w:p>
                <w:p w:rsidR="00E836EC" w:rsidRPr="004C08CA" w:rsidRDefault="00E836EC" w:rsidP="001D2D86">
                  <w:pPr>
                    <w:jc w:val="both"/>
                    <w:rPr>
                      <w:rFonts w:asciiTheme="minorHAnsi" w:hAnsiTheme="minorHAnsi" w:cstheme="minorHAnsi"/>
                    </w:rPr>
                  </w:pPr>
                  <w:r w:rsidRPr="004C08CA">
                    <w:rPr>
                      <w:rFonts w:asciiTheme="minorHAnsi" w:hAnsiTheme="minorHAnsi" w:cstheme="minorHAnsi"/>
                      <w:b/>
                    </w:rPr>
                    <w:t>and responsibly</w:t>
                  </w:r>
                  <w:r w:rsidRPr="004C08CA">
                    <w:rPr>
                      <w:rFonts w:asciiTheme="minorHAnsi" w:hAnsiTheme="minorHAnsi" w:cstheme="minorHAnsi"/>
                    </w:rPr>
                    <w:t xml:space="preserv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b/>
                    </w:rPr>
                    <w:t xml:space="preserve"> </w:t>
                  </w:r>
                  <w:r w:rsidRPr="004C08CA">
                    <w:rPr>
                      <w:rFonts w:asciiTheme="minorHAnsi" w:hAnsiTheme="minorHAnsi" w:cstheme="minorHAnsi"/>
                    </w:rPr>
                    <w:t xml:space="preserve">Increased local employment </w:t>
                  </w:r>
                </w:p>
                <w:p w:rsidR="00E836EC" w:rsidRPr="004C08CA" w:rsidRDefault="00E836EC" w:rsidP="001D2D86">
                  <w:pPr>
                    <w:pStyle w:val="ListParagraph"/>
                    <w:ind w:left="230"/>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Employees paid the living wage</w:t>
                  </w:r>
                </w:p>
                <w:p w:rsidR="00E836EC" w:rsidRPr="004C08CA" w:rsidRDefault="00E836EC" w:rsidP="001D2D86">
                  <w:pPr>
                    <w:pStyle w:val="ListParagraph"/>
                    <w:ind w:left="230"/>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A high level of employee development </w:t>
                  </w:r>
                </w:p>
                <w:p w:rsidR="00E836EC" w:rsidRPr="004C08CA" w:rsidRDefault="00E836EC" w:rsidP="001D2D86">
                  <w:pPr>
                    <w:pStyle w:val="ListParagraph"/>
                    <w:ind w:left="230"/>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 xml:space="preserve">Supporting those most disadvantaged in the labour market </w:t>
                  </w:r>
                </w:p>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30" w:hanging="230"/>
                    <w:contextualSpacing/>
                    <w:jc w:val="both"/>
                    <w:textAlignment w:val="auto"/>
                    <w:rPr>
                      <w:rFonts w:asciiTheme="minorHAnsi" w:hAnsiTheme="minorHAnsi" w:cstheme="minorHAnsi"/>
                    </w:rPr>
                  </w:pPr>
                  <w:r w:rsidRPr="004C08CA">
                    <w:rPr>
                      <w:rFonts w:asciiTheme="minorHAnsi" w:hAnsiTheme="minorHAnsi" w:cstheme="minorHAnsi"/>
                    </w:rPr>
                    <w:t>Commonly practised high ethical and corporate social responsibility (CSR) standards in sourcing and employment</w:t>
                  </w: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new jobs</w:t>
                  </w: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apprentices/internships</w:t>
                  </w: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 of employees paid the living wage </w:t>
                  </w: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b/>
                    </w:rPr>
                  </w:pP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staff progressed to a higher skill level</w:t>
                  </w: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No. of contracts committed to the prompt payment code, no abuse of zero-hour contracts, no blacklisting, compliance with Human Rights Act/Modern Slavery Act/ILO Labour Standards, have a whistleblowing scheme</w:t>
                  </w:r>
                </w:p>
                <w:p w:rsidR="00E836EC" w:rsidRPr="004C08CA" w:rsidRDefault="00E836EC" w:rsidP="001D546A">
                  <w:pPr>
                    <w:pStyle w:val="ListParagraph"/>
                    <w:numPr>
                      <w:ilvl w:val="0"/>
                      <w:numId w:val="19"/>
                    </w:numPr>
                    <w:suppressAutoHyphens w:val="0"/>
                    <w:autoSpaceDN/>
                    <w:spacing w:after="0" w:line="240" w:lineRule="auto"/>
                    <w:ind w:left="324" w:hanging="324"/>
                    <w:contextualSpacing/>
                    <w:jc w:val="both"/>
                    <w:textAlignment w:val="auto"/>
                    <w:rPr>
                      <w:rFonts w:asciiTheme="minorHAnsi" w:hAnsiTheme="minorHAnsi" w:cstheme="minorHAnsi"/>
                    </w:rPr>
                  </w:pPr>
                  <w:r w:rsidRPr="004C08CA">
                    <w:rPr>
                      <w:rFonts w:asciiTheme="minorHAnsi" w:hAnsiTheme="minorHAnsi" w:cstheme="minorHAnsi"/>
                    </w:rPr>
                    <w:t xml:space="preserve">Not tolerate harassment, intimidation or discrimination </w:t>
                  </w:r>
                </w:p>
                <w:p w:rsidR="00E836EC" w:rsidRPr="004C08CA" w:rsidRDefault="00E836EC" w:rsidP="001D2D86">
                  <w:pPr>
                    <w:pStyle w:val="ListParagraph"/>
                    <w:ind w:left="324"/>
                    <w:jc w:val="both"/>
                    <w:rPr>
                      <w:rFonts w:asciiTheme="minorHAnsi" w:hAnsiTheme="minorHAnsi" w:cstheme="minorHAnsi"/>
                    </w:rPr>
                  </w:pPr>
                  <w:r w:rsidRPr="004C08CA">
                    <w:rPr>
                      <w:rFonts w:asciiTheme="minorHAnsi" w:hAnsiTheme="minorHAnsi" w:cstheme="minorHAnsi"/>
                    </w:rPr>
                    <w:t>Provide a safe and hygienic working environment</w:t>
                  </w:r>
                </w:p>
                <w:p w:rsidR="00E836EC" w:rsidRPr="004C08CA" w:rsidRDefault="00E836EC" w:rsidP="001D2D86">
                  <w:pPr>
                    <w:pStyle w:val="ListParagraph"/>
                    <w:ind w:left="324"/>
                    <w:jc w:val="both"/>
                    <w:rPr>
                      <w:rFonts w:asciiTheme="minorHAnsi" w:hAnsiTheme="minorHAnsi" w:cstheme="minorHAnsi"/>
                    </w:rPr>
                  </w:pPr>
                </w:p>
              </w:tc>
            </w:tr>
            <w:tr w:rsidR="00E836EC" w:rsidRPr="004C08CA" w:rsidTr="001D2D86">
              <w:tc>
                <w:tcPr>
                  <w:tcW w:w="1500" w:type="dxa"/>
                  <w:tcBorders>
                    <w:top w:val="single" w:sz="18" w:space="0" w:color="FFFFFF"/>
                    <w:left w:val="single" w:sz="4" w:space="0" w:color="FFFFFF"/>
                    <w:bottom w:val="single" w:sz="18"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b/>
                    </w:rPr>
                  </w:pPr>
                </w:p>
                <w:p w:rsidR="00E836EC" w:rsidRPr="004C08CA" w:rsidRDefault="00E836EC" w:rsidP="001D2D86">
                  <w:pPr>
                    <w:jc w:val="both"/>
                    <w:rPr>
                      <w:rFonts w:asciiTheme="minorHAnsi" w:hAnsiTheme="minorHAnsi" w:cstheme="minorHAnsi"/>
                      <w:b/>
                    </w:rPr>
                  </w:pPr>
                  <w:r w:rsidRPr="004C08CA">
                    <w:rPr>
                      <w:rFonts w:asciiTheme="minorHAnsi" w:hAnsiTheme="minorHAnsi" w:cstheme="minorHAnsi"/>
                      <w:b/>
                    </w:rPr>
                    <w:lastRenderedPageBreak/>
                    <w:t xml:space="preserve">Sourcing Locally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Promote locally sourcing contracts</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lastRenderedPageBreak/>
                    <w:t xml:space="preserve">and supply chains </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Prosperous local SME’s</w:t>
                  </w:r>
                </w:p>
                <w:p w:rsidR="00E836EC" w:rsidRPr="004C08CA" w:rsidRDefault="00E836EC" w:rsidP="001D2D86">
                  <w:pPr>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4" w:space="0" w:color="FBE4D5"/>
                  </w:tcBorders>
                  <w:shd w:val="clear" w:color="auto" w:fill="auto"/>
                </w:tcPr>
                <w:p w:rsidR="00E836EC" w:rsidRPr="004C08CA" w:rsidRDefault="00E836EC" w:rsidP="001D2D86">
                  <w:pPr>
                    <w:pStyle w:val="ListParagraph"/>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Spend with local suppliers (£)</w:t>
                  </w: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lastRenderedPageBreak/>
                    <w:t>Spend with local SME’s (£)</w:t>
                  </w:r>
                </w:p>
                <w:p w:rsidR="00E836EC" w:rsidRPr="004C08CA" w:rsidRDefault="00E836EC" w:rsidP="001D2D86">
                  <w:pPr>
                    <w:pStyle w:val="ListParagraph"/>
                    <w:ind w:left="320"/>
                    <w:jc w:val="both"/>
                    <w:rPr>
                      <w:rFonts w:asciiTheme="minorHAnsi" w:hAnsiTheme="minorHAnsi" w:cstheme="minorHAnsi"/>
                    </w:rPr>
                  </w:pPr>
                  <w:r w:rsidRPr="004C08CA">
                    <w:rPr>
                      <w:rFonts w:asciiTheme="minorHAnsi" w:hAnsiTheme="minorHAnsi" w:cstheme="minorHAnsi"/>
                    </w:rPr>
                    <w:t xml:space="preserve">(Any business with an FY postcode) </w:t>
                  </w:r>
                </w:p>
              </w:tc>
            </w:tr>
            <w:tr w:rsidR="00E836EC" w:rsidRPr="004C08CA" w:rsidTr="001D2D86">
              <w:trPr>
                <w:trHeight w:val="97"/>
              </w:trPr>
              <w:tc>
                <w:tcPr>
                  <w:tcW w:w="1500" w:type="dxa"/>
                  <w:tcBorders>
                    <w:top w:val="single" w:sz="18" w:space="0" w:color="FFFFFF"/>
                    <w:left w:val="single" w:sz="4" w:space="0" w:color="FFFFFF"/>
                    <w:bottom w:val="nil"/>
                    <w:right w:val="single" w:sz="18" w:space="0" w:color="FFFFFF"/>
                  </w:tcBorders>
                  <w:shd w:val="clear" w:color="auto" w:fill="FBE4D5"/>
                </w:tcPr>
                <w:p w:rsidR="00E836EC" w:rsidRPr="004C08CA" w:rsidRDefault="00E836EC" w:rsidP="001D2D86">
                  <w:pPr>
                    <w:jc w:val="both"/>
                    <w:rPr>
                      <w:rFonts w:asciiTheme="minorHAnsi" w:hAnsiTheme="minorHAnsi" w:cstheme="minorHAnsi"/>
                      <w:b/>
                    </w:rPr>
                  </w:pPr>
                </w:p>
                <w:p w:rsidR="00E836EC" w:rsidRPr="004C08CA" w:rsidRDefault="00E836EC" w:rsidP="001D2D86">
                  <w:pPr>
                    <w:jc w:val="both"/>
                    <w:rPr>
                      <w:rFonts w:asciiTheme="minorHAnsi" w:hAnsiTheme="minorHAnsi" w:cstheme="minorHAnsi"/>
                      <w:b/>
                    </w:rPr>
                  </w:pPr>
                  <w:r w:rsidRPr="004C08CA">
                    <w:rPr>
                      <w:rFonts w:asciiTheme="minorHAnsi" w:hAnsiTheme="minorHAnsi" w:cstheme="minorHAnsi"/>
                      <w:b/>
                    </w:rPr>
                    <w:t xml:space="preserve">Green and sustainable </w:t>
                  </w:r>
                </w:p>
              </w:tc>
              <w:tc>
                <w:tcPr>
                  <w:tcW w:w="3740" w:type="dxa"/>
                  <w:tcBorders>
                    <w:top w:val="single" w:sz="18" w:space="0" w:color="FFFFFF"/>
                    <w:left w:val="single" w:sz="18" w:space="0" w:color="FFFFFF"/>
                    <w:bottom w:val="single" w:sz="18" w:space="0" w:color="FFFFFF"/>
                    <w:right w:val="single" w:sz="18" w:space="0" w:color="FFFFFF"/>
                  </w:tcBorders>
                  <w:shd w:val="clear" w:color="auto" w:fill="auto"/>
                </w:tcPr>
                <w:p w:rsidR="00E836EC" w:rsidRPr="004C08CA" w:rsidRDefault="00E836EC" w:rsidP="001D2D86">
                  <w:pPr>
                    <w:pStyle w:val="ListParagraph"/>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Reduced carbon emissions</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Cleaner air and less pollution</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Enhanced public open spaces, trees, wildlife, and historic/cultural environment </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rPr>
                    <w:t xml:space="preserve">Reduced impact of waste, adopt the ‘reduce, reuse and recycle’ circular economy philosophy </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Reduced impact from manufacture of goods supplied, including from use of natural resources</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bCs/>
                    </w:rPr>
                    <w:t>-</w:t>
                  </w:r>
                  <w:r w:rsidRPr="004C08CA">
                    <w:rPr>
                      <w:rFonts w:asciiTheme="minorHAnsi" w:hAnsiTheme="minorHAnsi" w:cstheme="minorHAnsi"/>
                    </w:rPr>
                    <w:t>Be a good neighbour, minimise negative local impacts (e.g., noise, air quality)</w:t>
                  </w:r>
                </w:p>
                <w:p w:rsidR="00E836EC" w:rsidRPr="004C08CA" w:rsidRDefault="00E836EC" w:rsidP="001D546A">
                  <w:pPr>
                    <w:pStyle w:val="ListParagraph"/>
                    <w:numPr>
                      <w:ilvl w:val="0"/>
                      <w:numId w:val="19"/>
                    </w:numPr>
                    <w:suppressAutoHyphens w:val="0"/>
                    <w:autoSpaceDN/>
                    <w:spacing w:after="0" w:line="240" w:lineRule="auto"/>
                    <w:ind w:left="224" w:hanging="224"/>
                    <w:contextualSpacing/>
                    <w:jc w:val="both"/>
                    <w:textAlignment w:val="auto"/>
                    <w:rPr>
                      <w:rFonts w:asciiTheme="minorHAnsi" w:hAnsiTheme="minorHAnsi" w:cstheme="minorHAnsi"/>
                    </w:rPr>
                  </w:pPr>
                  <w:r w:rsidRPr="004C08CA">
                    <w:rPr>
                      <w:rFonts w:asciiTheme="minorHAnsi" w:hAnsiTheme="minorHAnsi" w:cstheme="minorHAnsi"/>
                      <w:b/>
                    </w:rPr>
                    <w:t>-</w:t>
                  </w:r>
                  <w:r w:rsidRPr="004C08CA">
                    <w:rPr>
                      <w:rFonts w:asciiTheme="minorHAnsi" w:hAnsiTheme="minorHAnsi" w:cstheme="minorHAnsi"/>
                    </w:rPr>
                    <w:t>Utilise environmentally sustainable products and materials.</w:t>
                  </w:r>
                </w:p>
                <w:p w:rsidR="00E836EC" w:rsidRPr="004C08CA" w:rsidRDefault="00E836EC" w:rsidP="001D2D86">
                  <w:pPr>
                    <w:pStyle w:val="ListParagraph"/>
                    <w:ind w:left="224"/>
                    <w:jc w:val="both"/>
                    <w:rPr>
                      <w:rFonts w:asciiTheme="minorHAnsi" w:hAnsiTheme="minorHAnsi" w:cstheme="minorHAnsi"/>
                    </w:rPr>
                  </w:pPr>
                </w:p>
              </w:tc>
              <w:tc>
                <w:tcPr>
                  <w:tcW w:w="4111" w:type="dxa"/>
                  <w:tcBorders>
                    <w:top w:val="single" w:sz="18" w:space="0" w:color="FFFFFF"/>
                    <w:left w:val="single" w:sz="18" w:space="0" w:color="FFFFFF"/>
                    <w:bottom w:val="single" w:sz="18" w:space="0" w:color="FFFFFF"/>
                    <w:right w:val="single" w:sz="8" w:space="0" w:color="FBE4D5"/>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Carbon emissions saved (tonnes of ‘CO2 equivalent’ per year)</w:t>
                  </w: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Miles of travel or transportation per year converted to zero or low emissions</w:t>
                  </w: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Tonnes of waste eliminated or dealt with in a ‘greener’ way </w:t>
                  </w: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(in accordance with the UK’s waste hierarchy)</w:t>
                  </w:r>
                </w:p>
                <w:p w:rsidR="00E836EC" w:rsidRPr="004C08CA" w:rsidRDefault="00E836EC" w:rsidP="001D546A">
                  <w:pPr>
                    <w:pStyle w:val="ListParagraph"/>
                    <w:numPr>
                      <w:ilvl w:val="0"/>
                      <w:numId w:val="19"/>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spent (or in kind) to create /improve/protect public open space for wildlife/environment</w:t>
                  </w:r>
                </w:p>
                <w:p w:rsidR="00E836EC" w:rsidRPr="004C08CA" w:rsidRDefault="00E836EC" w:rsidP="001D2D86">
                  <w:pPr>
                    <w:pStyle w:val="ListParagraph"/>
                    <w:jc w:val="both"/>
                    <w:rPr>
                      <w:rFonts w:asciiTheme="minorHAnsi" w:hAnsiTheme="minorHAnsi" w:cstheme="minorHAnsi"/>
                    </w:rPr>
                  </w:pPr>
                </w:p>
                <w:p w:rsidR="00E836EC" w:rsidRPr="004C08CA" w:rsidRDefault="00E836EC" w:rsidP="001D2D86">
                  <w:pPr>
                    <w:pStyle w:val="ListParagraph"/>
                    <w:jc w:val="both"/>
                    <w:rPr>
                      <w:rFonts w:asciiTheme="minorHAnsi" w:hAnsiTheme="minorHAnsi" w:cstheme="minorHAnsi"/>
                    </w:rPr>
                  </w:pPr>
                </w:p>
              </w:tc>
            </w:tr>
            <w:tr w:rsidR="00E836EC" w:rsidRPr="004C08CA" w:rsidTr="001D2D86">
              <w:tc>
                <w:tcPr>
                  <w:tcW w:w="1500" w:type="dxa"/>
                  <w:tcBorders>
                    <w:top w:val="single" w:sz="18" w:space="0" w:color="FFFFFF"/>
                    <w:left w:val="single" w:sz="4" w:space="0" w:color="FFFFFF"/>
                    <w:bottom w:val="single" w:sz="4"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b/>
                    </w:rPr>
                  </w:pPr>
                </w:p>
                <w:p w:rsidR="00E836EC" w:rsidRPr="004C08CA" w:rsidRDefault="00E836EC" w:rsidP="001D2D86">
                  <w:pPr>
                    <w:jc w:val="both"/>
                    <w:rPr>
                      <w:rFonts w:asciiTheme="minorHAnsi" w:hAnsiTheme="minorHAnsi" w:cstheme="minorHAnsi"/>
                      <w:b/>
                    </w:rPr>
                  </w:pPr>
                  <w:r w:rsidRPr="004C08CA">
                    <w:rPr>
                      <w:rFonts w:asciiTheme="minorHAnsi" w:hAnsiTheme="minorHAnsi" w:cstheme="minorHAnsi"/>
                      <w:b/>
                    </w:rPr>
                    <w:t>Supporting and engaging with local communities</w:t>
                  </w:r>
                </w:p>
              </w:tc>
              <w:tc>
                <w:tcPr>
                  <w:tcW w:w="3740" w:type="dxa"/>
                  <w:tcBorders>
                    <w:top w:val="single" w:sz="18" w:space="0" w:color="FFFFFF"/>
                    <w:left w:val="single" w:sz="18" w:space="0" w:color="FFFFFF"/>
                    <w:bottom w:val="single" w:sz="4" w:space="0" w:color="FFFFFF"/>
                    <w:right w:val="single" w:sz="18" w:space="0" w:color="FFFFFF"/>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20"/>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 xml:space="preserve">Increased capacity and sustainability of the local voluntary and community sector </w:t>
                  </w:r>
                </w:p>
                <w:p w:rsidR="00E836EC" w:rsidRPr="004C08CA" w:rsidRDefault="00E836EC" w:rsidP="001D546A">
                  <w:pPr>
                    <w:pStyle w:val="ListParagraph"/>
                    <w:numPr>
                      <w:ilvl w:val="0"/>
                      <w:numId w:val="20"/>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An open channel of communication between businesses and communities</w:t>
                  </w:r>
                </w:p>
                <w:p w:rsidR="00E836EC" w:rsidRPr="004C08CA" w:rsidRDefault="00E836EC" w:rsidP="001D546A">
                  <w:pPr>
                    <w:pStyle w:val="ListParagraph"/>
                    <w:numPr>
                      <w:ilvl w:val="0"/>
                      <w:numId w:val="20"/>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Support health initiatives</w:t>
                  </w:r>
                </w:p>
                <w:p w:rsidR="00E836EC" w:rsidRPr="004C08CA" w:rsidRDefault="00E836EC" w:rsidP="001D546A">
                  <w:pPr>
                    <w:pStyle w:val="ListParagraph"/>
                    <w:numPr>
                      <w:ilvl w:val="0"/>
                      <w:numId w:val="20"/>
                    </w:numPr>
                    <w:suppressAutoHyphens w:val="0"/>
                    <w:autoSpaceDN/>
                    <w:spacing w:after="0" w:line="240" w:lineRule="auto"/>
                    <w:ind w:left="228" w:hanging="228"/>
                    <w:contextualSpacing/>
                    <w:jc w:val="both"/>
                    <w:textAlignment w:val="auto"/>
                    <w:rPr>
                      <w:rFonts w:asciiTheme="minorHAnsi" w:hAnsiTheme="minorHAnsi" w:cstheme="minorHAnsi"/>
                    </w:rPr>
                  </w:pPr>
                  <w:r w:rsidRPr="004C08CA">
                    <w:rPr>
                      <w:rFonts w:asciiTheme="minorHAnsi" w:hAnsiTheme="minorHAnsi" w:cstheme="minorHAnsi"/>
                    </w:rPr>
                    <w:t>(particularly around mental health and wellbeing)</w:t>
                  </w:r>
                </w:p>
              </w:tc>
              <w:tc>
                <w:tcPr>
                  <w:tcW w:w="4111" w:type="dxa"/>
                  <w:tcBorders>
                    <w:top w:val="single" w:sz="18" w:space="0" w:color="FFFFFF"/>
                    <w:left w:val="single" w:sz="18" w:space="0" w:color="FFFFFF"/>
                    <w:bottom w:val="single" w:sz="4" w:space="0" w:color="FFFFFF"/>
                    <w:right w:val="single" w:sz="8" w:space="0" w:color="FBE4D5"/>
                  </w:tcBorders>
                  <w:shd w:val="clear" w:color="auto" w:fill="auto"/>
                </w:tcPr>
                <w:p w:rsidR="00E836EC" w:rsidRPr="004C08CA" w:rsidRDefault="00E836EC" w:rsidP="001D2D86">
                  <w:pPr>
                    <w:jc w:val="both"/>
                    <w:rPr>
                      <w:rFonts w:asciiTheme="minorHAnsi" w:hAnsiTheme="minorHAnsi" w:cstheme="minorHAnsi"/>
                    </w:rPr>
                  </w:pPr>
                </w:p>
                <w:p w:rsidR="00E836EC" w:rsidRPr="004C08CA" w:rsidRDefault="00E836EC" w:rsidP="001D546A">
                  <w:pPr>
                    <w:pStyle w:val="ListParagraph"/>
                    <w:numPr>
                      <w:ilvl w:val="0"/>
                      <w:numId w:val="2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investment/support in the community /through charity.</w:t>
                  </w:r>
                </w:p>
                <w:p w:rsidR="00E836EC" w:rsidRPr="004C08CA" w:rsidRDefault="00E836EC" w:rsidP="001D546A">
                  <w:pPr>
                    <w:pStyle w:val="ListParagraph"/>
                    <w:numPr>
                      <w:ilvl w:val="0"/>
                      <w:numId w:val="2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Value (£) of generated volunteering opportunities</w:t>
                  </w:r>
                </w:p>
                <w:p w:rsidR="00E836EC" w:rsidRPr="004C08CA" w:rsidRDefault="00E836EC" w:rsidP="001D546A">
                  <w:pPr>
                    <w:pStyle w:val="ListParagraph"/>
                    <w:numPr>
                      <w:ilvl w:val="0"/>
                      <w:numId w:val="2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visits to local schools and colleges</w:t>
                  </w:r>
                </w:p>
                <w:p w:rsidR="00E836EC" w:rsidRPr="004C08CA" w:rsidRDefault="00E836EC" w:rsidP="001D546A">
                  <w:pPr>
                    <w:pStyle w:val="ListParagraph"/>
                    <w:numPr>
                      <w:ilvl w:val="0"/>
                      <w:numId w:val="2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No. of work experience opportunities provided to pupils/ disadvantaged groups /long-term unemployed.</w:t>
                  </w:r>
                </w:p>
                <w:p w:rsidR="00E836EC" w:rsidRPr="004C08CA" w:rsidRDefault="00E836EC" w:rsidP="001D546A">
                  <w:pPr>
                    <w:pStyle w:val="ListParagraph"/>
                    <w:numPr>
                      <w:ilvl w:val="0"/>
                      <w:numId w:val="20"/>
                    </w:numPr>
                    <w:suppressAutoHyphens w:val="0"/>
                    <w:autoSpaceDN/>
                    <w:spacing w:after="0" w:line="240" w:lineRule="auto"/>
                    <w:ind w:left="320" w:hanging="320"/>
                    <w:contextualSpacing/>
                    <w:jc w:val="both"/>
                    <w:textAlignment w:val="auto"/>
                    <w:rPr>
                      <w:rFonts w:asciiTheme="minorHAnsi" w:hAnsiTheme="minorHAnsi" w:cstheme="minorHAnsi"/>
                    </w:rPr>
                  </w:pPr>
                  <w:r w:rsidRPr="004C08CA">
                    <w:rPr>
                      <w:rFonts w:asciiTheme="minorHAnsi" w:hAnsiTheme="minorHAnsi" w:cstheme="minorHAnsi"/>
                    </w:rPr>
                    <w:t xml:space="preserve">No. of health/wellbeing promotion interventions supported for staff, customers and the community </w:t>
                  </w:r>
                </w:p>
                <w:p w:rsidR="00E836EC" w:rsidRPr="004C08CA" w:rsidRDefault="00E836EC" w:rsidP="001D2D86">
                  <w:pPr>
                    <w:jc w:val="both"/>
                    <w:rPr>
                      <w:rFonts w:asciiTheme="minorHAnsi" w:hAnsiTheme="minorHAnsi" w:cstheme="minorHAnsi"/>
                    </w:rPr>
                  </w:pPr>
                </w:p>
              </w:tc>
            </w:tr>
          </w:tbl>
          <w:p w:rsidR="00E836EC" w:rsidRPr="004C08CA" w:rsidRDefault="00E836EC" w:rsidP="001D2D86">
            <w:pPr>
              <w:rPr>
                <w:rFonts w:asciiTheme="minorHAnsi" w:hAnsiTheme="minorHAnsi" w:cstheme="minorHAnsi"/>
                <w:b/>
                <w:color w:val="ED7D31"/>
              </w:rPr>
            </w:pPr>
          </w:p>
        </w:tc>
      </w:tr>
      <w:tr w:rsidR="00E836EC" w:rsidTr="001D2D86">
        <w:trPr>
          <w:trHeight w:val="1980"/>
        </w:trPr>
        <w:tc>
          <w:tcPr>
            <w:tcW w:w="9146" w:type="dxa"/>
          </w:tcPr>
          <w:p w:rsidR="00E836EC" w:rsidRPr="007C67ED" w:rsidRDefault="00E836EC" w:rsidP="001D2D86">
            <w:pPr>
              <w:rPr>
                <w:b/>
                <w:color w:val="ED7D31"/>
                <w:sz w:val="16"/>
                <w:szCs w:val="16"/>
              </w:rPr>
            </w:pPr>
          </w:p>
          <w:p w:rsidR="00E836EC" w:rsidRPr="007C67ED" w:rsidRDefault="00E836EC" w:rsidP="001D2D86">
            <w:pPr>
              <w:rPr>
                <w:b/>
                <w:color w:val="ED7D31"/>
                <w:sz w:val="16"/>
                <w:szCs w:val="16"/>
              </w:rPr>
            </w:pPr>
          </w:p>
          <w:p w:rsidR="00E836EC" w:rsidRPr="00EF3B13" w:rsidRDefault="00E836EC" w:rsidP="001D2D86">
            <w:pPr>
              <w:rPr>
                <w:b/>
                <w:color w:val="800080"/>
                <w:sz w:val="28"/>
                <w:szCs w:val="28"/>
              </w:rPr>
            </w:pPr>
            <w:r w:rsidRPr="00EF3B13">
              <w:rPr>
                <w:b/>
                <w:color w:val="800080"/>
                <w:sz w:val="28"/>
                <w:szCs w:val="28"/>
              </w:rPr>
              <w:t xml:space="preserve">Securing Social Value Through Procurement </w:t>
            </w:r>
          </w:p>
          <w:p w:rsidR="00E836EC" w:rsidRPr="002965B9" w:rsidRDefault="00E836EC" w:rsidP="001D2D86">
            <w:pPr>
              <w:rPr>
                <w:strike/>
              </w:rPr>
            </w:pPr>
            <w:r w:rsidRPr="002965B9">
              <w:t xml:space="preserve">Securing social value through procurement is an effective way to help address economic, social and environmental concerns in local communities. </w:t>
            </w:r>
          </w:p>
          <w:p w:rsidR="00E836EC" w:rsidRPr="002965B9" w:rsidRDefault="00E836EC" w:rsidP="001D2D86">
            <w:r w:rsidRPr="002965B9">
              <w:t xml:space="preserve">Social value is a significant factor in terms of the scoring and awarding of contracts, alongside core service quality and cost. Social value commitments are required in all contracts irrespective of value. </w:t>
            </w:r>
          </w:p>
          <w:p w:rsidR="00E836EC" w:rsidRPr="002965B9" w:rsidRDefault="00E836EC" w:rsidP="001D2D86">
            <w:r w:rsidRPr="002965B9">
              <w:lastRenderedPageBreak/>
              <w:t>In order to maximise social value we will target disadvantaged groups in Blackpool. In doing so, business and other organisations are then able to make the biggest difference to local communities, creating and sustaining jobs and other tangible ways of reducing poverty and improving health and quality of life for local residents.</w:t>
            </w:r>
          </w:p>
          <w:p w:rsidR="00E836EC" w:rsidRPr="002965B9" w:rsidRDefault="00E836EC" w:rsidP="001D2D86">
            <w:r w:rsidRPr="002965B9">
              <w:t>Through effective local procurement, we can make a global impact. We can do this through ethical and environmental initiatives considering a products lifecycle from the responsible sourcing of materials and manufacturing, through to more products that are durable and reduce amount of waste at end of life.</w:t>
            </w:r>
          </w:p>
          <w:p w:rsidR="00E836EC" w:rsidRPr="00824A23" w:rsidRDefault="00E836EC" w:rsidP="001D2D86">
            <w:pPr>
              <w:pStyle w:val="Default"/>
            </w:pPr>
          </w:p>
          <w:p w:rsidR="00E836EC" w:rsidRPr="007C67ED" w:rsidRDefault="00E836EC" w:rsidP="001D2D86">
            <w:pPr>
              <w:pStyle w:val="Pa0"/>
              <w:rPr>
                <w:rStyle w:val="A5"/>
                <w:rFonts w:ascii="Calibri" w:hAnsi="Calibri"/>
                <w:color w:val="800080"/>
                <w:sz w:val="28"/>
                <w:szCs w:val="28"/>
              </w:rPr>
            </w:pPr>
            <w:r w:rsidRPr="007C67ED">
              <w:rPr>
                <w:rStyle w:val="A5"/>
                <w:rFonts w:ascii="Calibri" w:hAnsi="Calibri"/>
                <w:color w:val="800080"/>
                <w:sz w:val="28"/>
                <w:szCs w:val="28"/>
              </w:rPr>
              <w:t>Measuring Impact</w:t>
            </w:r>
          </w:p>
          <w:p w:rsidR="00E836EC" w:rsidRPr="00885785" w:rsidRDefault="00E836EC" w:rsidP="001D2D86">
            <w:pPr>
              <w:pStyle w:val="Default"/>
            </w:pPr>
          </w:p>
          <w:p w:rsidR="00E836EC" w:rsidRPr="004C08CA" w:rsidRDefault="00E836EC" w:rsidP="001D2D86">
            <w:pPr>
              <w:rPr>
                <w:rFonts w:asciiTheme="minorHAnsi" w:hAnsiTheme="minorHAnsi" w:cstheme="minorHAnsi"/>
                <w:szCs w:val="22"/>
              </w:rPr>
            </w:pPr>
            <w:r w:rsidRPr="004C08CA">
              <w:rPr>
                <w:rFonts w:asciiTheme="minorHAnsi" w:hAnsiTheme="minorHAnsi" w:cstheme="minorHAnsi"/>
                <w:szCs w:val="22"/>
              </w:rPr>
              <w:t xml:space="preserve">A clear scoring framework for social value will be embedded in all tenders and contracts to ensure transparency in awards and post award delivery commitments.  </w:t>
            </w:r>
          </w:p>
          <w:p w:rsidR="00E836EC" w:rsidRPr="004C08CA" w:rsidRDefault="00E836EC" w:rsidP="001D2D86">
            <w:pPr>
              <w:pStyle w:val="Pa0"/>
              <w:rPr>
                <w:rFonts w:asciiTheme="minorHAnsi" w:hAnsiTheme="minorHAnsi" w:cstheme="minorHAnsi"/>
                <w:color w:val="000000"/>
                <w:sz w:val="22"/>
                <w:szCs w:val="22"/>
              </w:rPr>
            </w:pPr>
            <w:r w:rsidRPr="004C08CA">
              <w:rPr>
                <w:rFonts w:asciiTheme="minorHAnsi" w:hAnsiTheme="minorHAnsi" w:cstheme="minorHAnsi"/>
                <w:color w:val="000000"/>
                <w:sz w:val="22"/>
                <w:szCs w:val="22"/>
              </w:rPr>
              <w:t xml:space="preserve">The Council recognises that our large regeneration projects provides a huge opportunity for social value delivery, but it is equally important to seek social value benefits across all its tenders and contracts.   </w:t>
            </w:r>
          </w:p>
          <w:p w:rsidR="00E836EC" w:rsidRPr="004C08CA" w:rsidRDefault="00E836EC" w:rsidP="001D2D86">
            <w:pPr>
              <w:pStyle w:val="Pa0"/>
              <w:rPr>
                <w:rFonts w:asciiTheme="minorHAnsi" w:hAnsiTheme="minorHAnsi" w:cstheme="minorHAnsi"/>
                <w:color w:val="000000"/>
                <w:sz w:val="22"/>
                <w:szCs w:val="22"/>
              </w:rPr>
            </w:pPr>
          </w:p>
          <w:p w:rsidR="00E836EC" w:rsidRPr="004C08CA" w:rsidRDefault="00E836EC" w:rsidP="001D2D86">
            <w:pPr>
              <w:pStyle w:val="Default"/>
              <w:rPr>
                <w:rFonts w:asciiTheme="minorHAnsi" w:hAnsiTheme="minorHAnsi" w:cstheme="minorHAnsi"/>
                <w:sz w:val="22"/>
                <w:szCs w:val="22"/>
              </w:rPr>
            </w:pPr>
            <w:r w:rsidRPr="004C08CA">
              <w:rPr>
                <w:rFonts w:asciiTheme="minorHAnsi" w:hAnsiTheme="minorHAnsi" w:cstheme="minorHAnsi"/>
                <w:sz w:val="22"/>
                <w:szCs w:val="22"/>
              </w:rPr>
              <w:t>Coupled with this, it is equally important to ensure that suppliers (particularly local suppliers) understand both the Council’s vision and how to implement and respond to social value questions in tender responses. Therefore, we will establish with our delivery partners and suppliers key performance indicators (KPIs), based on the Themes Outcomes and Measures (TOM’s) outlined in this document to demonstrate the benefits delivered by this charter. These will be communicated regularly, as part of the updates on our key economic and sustainability action plans.</w:t>
            </w:r>
          </w:p>
          <w:p w:rsidR="00E836EC" w:rsidRPr="004C08CA" w:rsidRDefault="00E836EC" w:rsidP="001D2D86">
            <w:pPr>
              <w:pStyle w:val="Default"/>
              <w:rPr>
                <w:rFonts w:asciiTheme="minorHAnsi" w:hAnsiTheme="minorHAnsi" w:cstheme="minorHAnsi"/>
                <w:sz w:val="22"/>
                <w:szCs w:val="22"/>
              </w:rPr>
            </w:pPr>
          </w:p>
          <w:p w:rsidR="00E836EC" w:rsidRPr="004C08CA" w:rsidRDefault="00E836EC" w:rsidP="001D2D86">
            <w:pPr>
              <w:pStyle w:val="Default"/>
              <w:rPr>
                <w:rFonts w:asciiTheme="minorHAnsi" w:hAnsiTheme="minorHAnsi" w:cstheme="minorHAnsi"/>
                <w:color w:val="auto"/>
                <w:sz w:val="22"/>
                <w:szCs w:val="22"/>
              </w:rPr>
            </w:pPr>
            <w:r w:rsidRPr="004C08CA">
              <w:rPr>
                <w:rFonts w:asciiTheme="minorHAnsi" w:hAnsiTheme="minorHAnsi" w:cstheme="minorHAnsi"/>
                <w:sz w:val="22"/>
                <w:szCs w:val="22"/>
              </w:rPr>
              <w:t xml:space="preserve"> </w:t>
            </w:r>
            <w:r w:rsidRPr="004C08CA">
              <w:rPr>
                <w:rFonts w:asciiTheme="minorHAnsi" w:hAnsiTheme="minorHAnsi" w:cstheme="minorHAnsi"/>
                <w:color w:val="auto"/>
                <w:sz w:val="22"/>
                <w:szCs w:val="22"/>
              </w:rPr>
              <w:t xml:space="preserve">It is expected that suppliers produce KPI reports and submit these along with supporting case studies regularly on a monthly or quarterly basis (as directed) throughout the life of the project to the council for monitoring and reporting. </w:t>
            </w:r>
          </w:p>
          <w:p w:rsidR="00E836EC" w:rsidRPr="00D51156" w:rsidRDefault="00E836EC" w:rsidP="001D2D86">
            <w:pPr>
              <w:pStyle w:val="Default"/>
            </w:pPr>
          </w:p>
          <w:p w:rsidR="00E836EC" w:rsidRPr="007C67ED" w:rsidRDefault="00E836EC" w:rsidP="001D2D86">
            <w:pPr>
              <w:pStyle w:val="Pa0"/>
              <w:rPr>
                <w:rFonts w:ascii="Calibri" w:hAnsi="Calibri" w:cs="FS Me"/>
                <w:color w:val="000000"/>
                <w:sz w:val="22"/>
                <w:szCs w:val="22"/>
              </w:rPr>
            </w:pPr>
          </w:p>
          <w:p w:rsidR="00E836EC" w:rsidRPr="007C67ED" w:rsidRDefault="00E836EC" w:rsidP="001D2D86">
            <w:pPr>
              <w:pStyle w:val="Pa0"/>
              <w:rPr>
                <w:rStyle w:val="A5"/>
                <w:rFonts w:ascii="Calibri" w:hAnsi="Calibri"/>
                <w:color w:val="800080"/>
                <w:sz w:val="28"/>
                <w:szCs w:val="28"/>
              </w:rPr>
            </w:pPr>
            <w:r w:rsidRPr="007C67ED">
              <w:rPr>
                <w:rStyle w:val="A5"/>
                <w:rFonts w:ascii="Calibri" w:hAnsi="Calibri"/>
                <w:color w:val="800080"/>
                <w:sz w:val="28"/>
                <w:szCs w:val="28"/>
              </w:rPr>
              <w:t>To Deliver Social Value</w:t>
            </w:r>
          </w:p>
          <w:p w:rsidR="00E836EC" w:rsidRPr="00DD2793" w:rsidRDefault="00E836EC" w:rsidP="001D2D86">
            <w:pPr>
              <w:pStyle w:val="Default"/>
            </w:pPr>
          </w:p>
          <w:p w:rsidR="00E836EC" w:rsidRPr="007C67ED" w:rsidRDefault="00E836EC" w:rsidP="001D2D86">
            <w:pPr>
              <w:pStyle w:val="Pa0"/>
              <w:rPr>
                <w:rFonts w:ascii="Calibri" w:hAnsi="Calibri" w:cs="Calibri"/>
                <w:sz w:val="22"/>
                <w:szCs w:val="22"/>
              </w:rPr>
            </w:pPr>
            <w:r w:rsidRPr="007C67ED">
              <w:rPr>
                <w:rFonts w:ascii="Calibri" w:hAnsi="Calibri" w:cs="Calibri"/>
                <w:color w:val="000000"/>
                <w:sz w:val="22"/>
                <w:szCs w:val="22"/>
              </w:rPr>
              <w:t xml:space="preserve">The Council aims to lead by example in generating meaningful and tangible social value benefits for our community, and will actively collaborate with other organisations with similar objectives. This will extend to the Council’s wholly owned companies, strategic public-sector bodies, supplier and other businesses, and third sector organisations who have the potential to secure significant social value.   </w:t>
            </w:r>
            <w:r w:rsidRPr="007C67ED">
              <w:rPr>
                <w:rFonts w:ascii="Calibri" w:hAnsi="Calibri" w:cs="Calibri"/>
                <w:sz w:val="22"/>
                <w:szCs w:val="22"/>
              </w:rPr>
              <w:t>The Council will support these organisations to develop policies and procedures with the aim of delivering greater social value benefits across the borough.</w:t>
            </w:r>
          </w:p>
          <w:p w:rsidR="00E836EC" w:rsidRPr="007C67ED" w:rsidRDefault="00E836EC" w:rsidP="001D2D86"/>
          <w:p w:rsidR="00E836EC" w:rsidRPr="00EF3B13" w:rsidRDefault="00E836EC" w:rsidP="001D2D86">
            <w:pPr>
              <w:rPr>
                <w:b/>
                <w:color w:val="800080"/>
                <w:sz w:val="28"/>
                <w:szCs w:val="28"/>
              </w:rPr>
            </w:pPr>
            <w:r w:rsidRPr="00EF3B13">
              <w:rPr>
                <w:b/>
                <w:color w:val="800080"/>
                <w:sz w:val="28"/>
                <w:szCs w:val="28"/>
              </w:rPr>
              <w:t>Why Will Signing Up To The Charter Be Good For My Business?</w:t>
            </w:r>
          </w:p>
          <w:p w:rsidR="00E836EC" w:rsidRPr="004C08CA" w:rsidRDefault="00E836EC" w:rsidP="001D2D86">
            <w:pPr>
              <w:rPr>
                <w:rFonts w:asciiTheme="minorHAnsi" w:hAnsiTheme="minorHAnsi" w:cstheme="minorHAnsi"/>
              </w:rPr>
            </w:pPr>
            <w:r w:rsidRPr="004C08CA">
              <w:rPr>
                <w:rFonts w:asciiTheme="minorHAnsi" w:hAnsiTheme="minorHAnsi" w:cstheme="minorHAnsi"/>
              </w:rPr>
              <w:t>By signing the Charter, you are telling other businesses and customers in Blackpool that you are committed to:</w:t>
            </w:r>
          </w:p>
          <w:p w:rsidR="00E836EC" w:rsidRPr="004C08CA" w:rsidRDefault="00E836EC" w:rsidP="001D546A">
            <w:pPr>
              <w:pStyle w:val="ListParagraph"/>
              <w:numPr>
                <w:ilvl w:val="0"/>
                <w:numId w:val="16"/>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Spending your Blackpool pound with local companies to maximise the economic benefit to the town.</w:t>
            </w:r>
          </w:p>
          <w:p w:rsidR="00E836EC" w:rsidRPr="004C08CA" w:rsidRDefault="00E836EC" w:rsidP="001D546A">
            <w:pPr>
              <w:pStyle w:val="ListParagraph"/>
              <w:numPr>
                <w:ilvl w:val="0"/>
                <w:numId w:val="16"/>
              </w:numPr>
              <w:suppressAutoHyphens w:val="0"/>
              <w:autoSpaceDN/>
              <w:spacing w:after="160" w:line="259" w:lineRule="auto"/>
              <w:contextualSpacing/>
              <w:textAlignment w:val="auto"/>
              <w:rPr>
                <w:rFonts w:asciiTheme="minorHAnsi" w:hAnsiTheme="minorHAnsi" w:cstheme="minorHAnsi"/>
                <w:b/>
              </w:rPr>
            </w:pPr>
            <w:r w:rsidRPr="004C08CA">
              <w:rPr>
                <w:rFonts w:asciiTheme="minorHAnsi" w:hAnsiTheme="minorHAnsi" w:cstheme="minorHAnsi"/>
                <w:b/>
                <w:bCs/>
              </w:rPr>
              <w:lastRenderedPageBreak/>
              <w:t>Recruiting locally, b</w:t>
            </w:r>
            <w:r w:rsidRPr="004C08CA">
              <w:rPr>
                <w:rFonts w:asciiTheme="minorHAnsi" w:hAnsiTheme="minorHAnsi" w:cstheme="minorHAnsi"/>
                <w:b/>
              </w:rPr>
              <w:t xml:space="preserve">eing a good employer and creating opportunities for employee volunteering </w:t>
            </w:r>
          </w:p>
          <w:p w:rsidR="00E836EC" w:rsidRPr="004C08CA" w:rsidRDefault="00E836EC" w:rsidP="001D546A">
            <w:pPr>
              <w:pStyle w:val="ListParagraph"/>
              <w:numPr>
                <w:ilvl w:val="0"/>
                <w:numId w:val="16"/>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Looking after the local environment</w:t>
            </w:r>
          </w:p>
          <w:p w:rsidR="00E836EC" w:rsidRPr="004C08CA" w:rsidRDefault="00E836EC" w:rsidP="001D546A">
            <w:pPr>
              <w:pStyle w:val="ListParagraph"/>
              <w:numPr>
                <w:ilvl w:val="0"/>
                <w:numId w:val="16"/>
              </w:numPr>
              <w:suppressAutoHyphens w:val="0"/>
              <w:autoSpaceDN/>
              <w:spacing w:after="160" w:line="259" w:lineRule="auto"/>
              <w:contextualSpacing/>
              <w:textAlignment w:val="auto"/>
              <w:rPr>
                <w:rFonts w:asciiTheme="minorHAnsi" w:hAnsiTheme="minorHAnsi" w:cstheme="minorHAnsi"/>
                <w:b/>
                <w:bCs/>
              </w:rPr>
            </w:pPr>
            <w:r w:rsidRPr="004C08CA">
              <w:rPr>
                <w:rFonts w:asciiTheme="minorHAnsi" w:hAnsiTheme="minorHAnsi" w:cstheme="minorHAnsi"/>
                <w:b/>
                <w:bCs/>
              </w:rPr>
              <w:t xml:space="preserve">Supporting the health, well-being and resilience of our communities </w:t>
            </w:r>
          </w:p>
          <w:p w:rsidR="00E836EC" w:rsidRDefault="00E836EC" w:rsidP="001D2D86">
            <w:pPr>
              <w:pStyle w:val="ListParagraph"/>
              <w:jc w:val="right"/>
              <w:rPr>
                <w:b/>
                <w:bCs/>
              </w:rPr>
            </w:pPr>
          </w:p>
        </w:tc>
      </w:tr>
    </w:tbl>
    <w:p w:rsidR="00E836EC" w:rsidRPr="004C08CA" w:rsidRDefault="00E836EC" w:rsidP="00E836EC">
      <w:pPr>
        <w:jc w:val="both"/>
        <w:rPr>
          <w:rFonts w:asciiTheme="minorHAnsi" w:hAnsiTheme="minorHAnsi" w:cstheme="minorHAnsi"/>
          <w:i/>
          <w:szCs w:val="22"/>
        </w:rPr>
      </w:pPr>
      <w:r w:rsidRPr="004C08CA">
        <w:rPr>
          <w:rFonts w:asciiTheme="minorHAnsi" w:hAnsiTheme="minorHAnsi" w:cstheme="minorHAnsi"/>
          <w:i/>
          <w:szCs w:val="22"/>
        </w:rPr>
        <w:lastRenderedPageBreak/>
        <w:t>‘This Charter is a statement of intent of the Council’s commitment to our suppliers and the expectations we have of current and potential suppliers, it does not hold any legal status.’</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szCs w:val="22"/>
        </w:rPr>
        <w:t>For the Council:</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noProof/>
          <w:szCs w:val="22"/>
        </w:rPr>
        <w:drawing>
          <wp:inline distT="0" distB="0" distL="0" distR="0">
            <wp:extent cx="2301240" cy="342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szCs w:val="22"/>
        </w:rPr>
      </w:pPr>
      <w:r w:rsidRPr="004C08CA">
        <w:rPr>
          <w:rFonts w:asciiTheme="minorHAnsi" w:hAnsiTheme="minorHAnsi" w:cstheme="minorHAnsi"/>
          <w:szCs w:val="22"/>
        </w:rPr>
        <w:t>…………………………………………………………………………………………………………</w:t>
      </w:r>
    </w:p>
    <w:p w:rsidR="00E836EC" w:rsidRPr="004C08CA" w:rsidRDefault="00E836EC" w:rsidP="00E836EC">
      <w:pPr>
        <w:jc w:val="both"/>
        <w:rPr>
          <w:rFonts w:asciiTheme="minorHAnsi" w:hAnsiTheme="minorHAnsi" w:cstheme="minorHAnsi"/>
          <w:szCs w:val="22"/>
        </w:rPr>
      </w:pPr>
      <w:r w:rsidRPr="004C08CA">
        <w:rPr>
          <w:rFonts w:asciiTheme="minorHAnsi" w:hAnsiTheme="minorHAnsi" w:cstheme="minorHAnsi"/>
          <w:szCs w:val="22"/>
        </w:rPr>
        <w:t>Councillor Lynn Williams, Leader of the Council</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r w:rsidRPr="004C08CA">
        <w:rPr>
          <w:rFonts w:asciiTheme="minorHAnsi" w:hAnsiTheme="minorHAnsi" w:cstheme="minorHAnsi"/>
          <w:b/>
          <w:szCs w:val="22"/>
        </w:rPr>
        <w:t>For the Contractor:</w:t>
      </w: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p>
    <w:p w:rsidR="00E836EC" w:rsidRPr="004C08CA" w:rsidRDefault="00E836EC" w:rsidP="00E836EC">
      <w:pPr>
        <w:jc w:val="both"/>
        <w:rPr>
          <w:rFonts w:asciiTheme="minorHAnsi" w:hAnsiTheme="minorHAnsi" w:cstheme="minorHAnsi"/>
          <w:b/>
          <w:szCs w:val="22"/>
        </w:rPr>
      </w:pPr>
    </w:p>
    <w:p w:rsidR="00E836EC" w:rsidRPr="004C08CA" w:rsidRDefault="00E836EC" w:rsidP="00E836EC">
      <w:pPr>
        <w:rPr>
          <w:rFonts w:asciiTheme="minorHAnsi" w:hAnsiTheme="minorHAnsi" w:cstheme="minorHAnsi"/>
          <w:szCs w:val="22"/>
        </w:rPr>
      </w:pPr>
      <w:r w:rsidRPr="004C08CA">
        <w:rPr>
          <w:rFonts w:asciiTheme="minorHAnsi" w:hAnsiTheme="minorHAnsi" w:cstheme="minorHAnsi"/>
          <w:szCs w:val="22"/>
        </w:rPr>
        <w:t>…………………………………………………………………………………………………………Contractor’s Authorised Representative</w:t>
      </w:r>
    </w:p>
    <w:p w:rsidR="005F02A1" w:rsidRPr="005F02A1" w:rsidRDefault="005F02A1" w:rsidP="0095661B">
      <w:pPr>
        <w:ind w:left="-709"/>
      </w:pPr>
    </w:p>
    <w:p w:rsidR="005F02A1" w:rsidRPr="005F02A1" w:rsidRDefault="005F02A1" w:rsidP="005F02A1"/>
    <w:p w:rsidR="005F02A1" w:rsidRPr="005F02A1" w:rsidRDefault="005F02A1" w:rsidP="005F02A1"/>
    <w:p w:rsidR="00BA512D" w:rsidRDefault="00BA512D">
      <w:pPr>
        <w:suppressAutoHyphens w:val="0"/>
        <w:rPr>
          <w:szCs w:val="22"/>
        </w:rPr>
      </w:pPr>
    </w:p>
    <w:sectPr w:rsidR="00BA512D" w:rsidSect="00D7693F">
      <w:headerReference w:type="default" r:id="rId12"/>
      <w:footerReference w:type="default" r:id="rId13"/>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58" w:rsidRDefault="00807958">
      <w:pPr>
        <w:spacing w:after="0" w:line="240" w:lineRule="auto"/>
      </w:pPr>
      <w:r>
        <w:separator/>
      </w:r>
    </w:p>
  </w:endnote>
  <w:endnote w:type="continuationSeparator" w:id="0">
    <w:p w:rsidR="00807958" w:rsidRDefault="0080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58" w:rsidRDefault="00807958">
    <w:pPr>
      <w:tabs>
        <w:tab w:val="center" w:pos="4513"/>
        <w:tab w:val="right" w:pos="9026"/>
      </w:tabs>
      <w:spacing w:after="0" w:line="240" w:lineRule="auto"/>
      <w:jc w:val="center"/>
    </w:pPr>
    <w:r w:rsidRPr="005A4894">
      <w:t>July 2022 Version 1</w:t>
    </w:r>
    <w:r>
      <w:t xml:space="preserve"> - Page </w:t>
    </w:r>
    <w:r>
      <w:fldChar w:fldCharType="begin"/>
    </w:r>
    <w:r>
      <w:instrText xml:space="preserve"> PAGE </w:instrText>
    </w:r>
    <w:r>
      <w:fldChar w:fldCharType="separate"/>
    </w:r>
    <w:r w:rsidR="00FC6C7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58" w:rsidRPr="007B3F36" w:rsidRDefault="00807958" w:rsidP="007B3F36">
      <w:pPr>
        <w:pStyle w:val="Footer"/>
      </w:pPr>
    </w:p>
  </w:footnote>
  <w:footnote w:type="continuationSeparator" w:id="0">
    <w:p w:rsidR="00807958" w:rsidRDefault="00807958">
      <w:pPr>
        <w:spacing w:after="0" w:line="240" w:lineRule="auto"/>
      </w:pPr>
    </w:p>
  </w:footnote>
  <w:footnote w:id="1">
    <w:p w:rsidR="00807958" w:rsidRPr="007B3F36" w:rsidRDefault="00807958" w:rsidP="007B3F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58" w:rsidRDefault="00807958">
    <w:pPr>
      <w:tabs>
        <w:tab w:val="center" w:pos="4513"/>
        <w:tab w:val="right" w:pos="9026"/>
      </w:tabs>
      <w:spacing w:after="0" w:line="240" w:lineRule="auto"/>
    </w:pPr>
  </w:p>
  <w:p w:rsidR="00807958" w:rsidRDefault="00807958">
    <w:pPr>
      <w:tabs>
        <w:tab w:val="center" w:pos="4513"/>
        <w:tab w:val="right" w:pos="9026"/>
      </w:tabs>
      <w:spacing w:after="0" w:line="240" w:lineRule="auto"/>
    </w:pPr>
  </w:p>
  <w:p w:rsidR="00807958" w:rsidRDefault="00807958">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31D2"/>
    <w:multiLevelType w:val="hybridMultilevel"/>
    <w:tmpl w:val="2A0C58AA"/>
    <w:lvl w:ilvl="0" w:tplc="04545E88">
      <w:start w:val="1"/>
      <w:numFmt w:val="bullet"/>
      <w:lvlText w:val=""/>
      <w:lvlJc w:val="left"/>
      <w:pPr>
        <w:ind w:left="720" w:hanging="360"/>
      </w:pPr>
      <w:rPr>
        <w:rFonts w:ascii="Symbol" w:hAnsi="Symbol" w:hint="default"/>
      </w:rPr>
    </w:lvl>
    <w:lvl w:ilvl="1" w:tplc="14741B38">
      <w:start w:val="1"/>
      <w:numFmt w:val="bullet"/>
      <w:lvlText w:val="o"/>
      <w:lvlJc w:val="left"/>
      <w:pPr>
        <w:ind w:left="1440" w:hanging="360"/>
      </w:pPr>
      <w:rPr>
        <w:rFonts w:ascii="Courier New" w:hAnsi="Courier New" w:cs="Times New Roman" w:hint="default"/>
      </w:rPr>
    </w:lvl>
    <w:lvl w:ilvl="2" w:tplc="81286E2A">
      <w:start w:val="1"/>
      <w:numFmt w:val="bullet"/>
      <w:lvlText w:val=""/>
      <w:lvlJc w:val="left"/>
      <w:pPr>
        <w:ind w:left="2160" w:hanging="360"/>
      </w:pPr>
      <w:rPr>
        <w:rFonts w:ascii="Wingdings" w:hAnsi="Wingdings" w:hint="default"/>
      </w:rPr>
    </w:lvl>
    <w:lvl w:ilvl="3" w:tplc="A81CB95A">
      <w:start w:val="1"/>
      <w:numFmt w:val="bullet"/>
      <w:lvlText w:val=""/>
      <w:lvlJc w:val="left"/>
      <w:pPr>
        <w:ind w:left="2880" w:hanging="360"/>
      </w:pPr>
      <w:rPr>
        <w:rFonts w:ascii="Symbol" w:hAnsi="Symbol" w:hint="default"/>
      </w:rPr>
    </w:lvl>
    <w:lvl w:ilvl="4" w:tplc="3522CBE4">
      <w:start w:val="1"/>
      <w:numFmt w:val="bullet"/>
      <w:lvlText w:val="o"/>
      <w:lvlJc w:val="left"/>
      <w:pPr>
        <w:ind w:left="3600" w:hanging="360"/>
      </w:pPr>
      <w:rPr>
        <w:rFonts w:ascii="Courier New" w:hAnsi="Courier New" w:cs="Times New Roman" w:hint="default"/>
      </w:rPr>
    </w:lvl>
    <w:lvl w:ilvl="5" w:tplc="9CA27FDA">
      <w:start w:val="1"/>
      <w:numFmt w:val="bullet"/>
      <w:lvlText w:val=""/>
      <w:lvlJc w:val="left"/>
      <w:pPr>
        <w:ind w:left="4320" w:hanging="360"/>
      </w:pPr>
      <w:rPr>
        <w:rFonts w:ascii="Wingdings" w:hAnsi="Wingdings" w:hint="default"/>
      </w:rPr>
    </w:lvl>
    <w:lvl w:ilvl="6" w:tplc="56708160">
      <w:start w:val="1"/>
      <w:numFmt w:val="bullet"/>
      <w:lvlText w:val=""/>
      <w:lvlJc w:val="left"/>
      <w:pPr>
        <w:ind w:left="5040" w:hanging="360"/>
      </w:pPr>
      <w:rPr>
        <w:rFonts w:ascii="Symbol" w:hAnsi="Symbol" w:hint="default"/>
      </w:rPr>
    </w:lvl>
    <w:lvl w:ilvl="7" w:tplc="E59AFE84">
      <w:start w:val="1"/>
      <w:numFmt w:val="bullet"/>
      <w:lvlText w:val="o"/>
      <w:lvlJc w:val="left"/>
      <w:pPr>
        <w:ind w:left="5760" w:hanging="360"/>
      </w:pPr>
      <w:rPr>
        <w:rFonts w:ascii="Courier New" w:hAnsi="Courier New" w:cs="Times New Roman" w:hint="default"/>
      </w:rPr>
    </w:lvl>
    <w:lvl w:ilvl="8" w:tplc="D49AA91A">
      <w:start w:val="1"/>
      <w:numFmt w:val="bullet"/>
      <w:lvlText w:val=""/>
      <w:lvlJc w:val="left"/>
      <w:pPr>
        <w:ind w:left="6480" w:hanging="360"/>
      </w:pPr>
      <w:rPr>
        <w:rFonts w:ascii="Wingdings" w:hAnsi="Wingdings" w:hint="default"/>
      </w:rPr>
    </w:lvl>
  </w:abstractNum>
  <w:abstractNum w:abstractNumId="2" w15:restartNumberingAfterBreak="0">
    <w:nsid w:val="01CE7C50"/>
    <w:multiLevelType w:val="hybridMultilevel"/>
    <w:tmpl w:val="93B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00E76"/>
    <w:multiLevelType w:val="hybridMultilevel"/>
    <w:tmpl w:val="DF7AD93A"/>
    <w:lvl w:ilvl="0" w:tplc="0C14A7A4">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3092D"/>
    <w:multiLevelType w:val="hybridMultilevel"/>
    <w:tmpl w:val="CD76AD62"/>
    <w:lvl w:ilvl="0" w:tplc="04F22AA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778F"/>
    <w:multiLevelType w:val="hybridMultilevel"/>
    <w:tmpl w:val="9436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61B02"/>
    <w:multiLevelType w:val="hybridMultilevel"/>
    <w:tmpl w:val="BDB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123AC"/>
    <w:multiLevelType w:val="hybridMultilevel"/>
    <w:tmpl w:val="66A2D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70363"/>
    <w:multiLevelType w:val="hybridMultilevel"/>
    <w:tmpl w:val="29C25A1C"/>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223E7"/>
    <w:multiLevelType w:val="hybridMultilevel"/>
    <w:tmpl w:val="000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E2293"/>
    <w:multiLevelType w:val="hybridMultilevel"/>
    <w:tmpl w:val="719A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2769E"/>
    <w:multiLevelType w:val="hybridMultilevel"/>
    <w:tmpl w:val="A630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37344"/>
    <w:multiLevelType w:val="hybridMultilevel"/>
    <w:tmpl w:val="07D49BF6"/>
    <w:lvl w:ilvl="0" w:tplc="D8D2880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B364D"/>
    <w:multiLevelType w:val="hybridMultilevel"/>
    <w:tmpl w:val="6EA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E4060"/>
    <w:multiLevelType w:val="hybridMultilevel"/>
    <w:tmpl w:val="B512F98E"/>
    <w:lvl w:ilvl="0" w:tplc="638A443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85F92"/>
    <w:multiLevelType w:val="hybridMultilevel"/>
    <w:tmpl w:val="70C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D0CCA"/>
    <w:multiLevelType w:val="hybridMultilevel"/>
    <w:tmpl w:val="A906D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32203"/>
    <w:multiLevelType w:val="hybridMultilevel"/>
    <w:tmpl w:val="1F6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8"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3"/>
  </w:num>
  <w:num w:numId="5">
    <w:abstractNumId w:val="29"/>
  </w:num>
  <w:num w:numId="6">
    <w:abstractNumId w:val="5"/>
  </w:num>
  <w:num w:numId="7">
    <w:abstractNumId w:val="27"/>
  </w:num>
  <w:num w:numId="8">
    <w:abstractNumId w:val="7"/>
  </w:num>
  <w:num w:numId="9">
    <w:abstractNumId w:val="0"/>
  </w:num>
  <w:num w:numId="10">
    <w:abstractNumId w:val="9"/>
  </w:num>
  <w:num w:numId="11">
    <w:abstractNumId w:val="6"/>
  </w:num>
  <w:num w:numId="12">
    <w:abstractNumId w:val="14"/>
  </w:num>
  <w:num w:numId="13">
    <w:abstractNumId w:val="23"/>
  </w:num>
  <w:num w:numId="14">
    <w:abstractNumId w:val="22"/>
  </w:num>
  <w:num w:numId="15">
    <w:abstractNumId w:val="4"/>
  </w:num>
  <w:num w:numId="16">
    <w:abstractNumId w:val="13"/>
  </w:num>
  <w:num w:numId="17">
    <w:abstractNumId w:val="25"/>
  </w:num>
  <w:num w:numId="18">
    <w:abstractNumId w:val="11"/>
  </w:num>
  <w:num w:numId="19">
    <w:abstractNumId w:val="20"/>
  </w:num>
  <w:num w:numId="20">
    <w:abstractNumId w:val="16"/>
  </w:num>
  <w:num w:numId="21">
    <w:abstractNumId w:val="17"/>
  </w:num>
  <w:num w:numId="22">
    <w:abstractNumId w:val="10"/>
  </w:num>
  <w:num w:numId="23">
    <w:abstractNumId w:val="21"/>
  </w:num>
  <w:num w:numId="24">
    <w:abstractNumId w:val="12"/>
  </w:num>
  <w:num w:numId="25">
    <w:abstractNumId w:val="19"/>
  </w:num>
  <w:num w:numId="26">
    <w:abstractNumId w:val="18"/>
  </w:num>
  <w:num w:numId="27">
    <w:abstractNumId w:val="2"/>
  </w:num>
  <w:num w:numId="28">
    <w:abstractNumId w:val="24"/>
  </w:num>
  <w:num w:numId="29">
    <w:abstractNumId w:val="2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626A0"/>
    <w:rsid w:val="00070710"/>
    <w:rsid w:val="000A145D"/>
    <w:rsid w:val="000B2575"/>
    <w:rsid w:val="000B3D2F"/>
    <w:rsid w:val="000C0DD9"/>
    <w:rsid w:val="000F1761"/>
    <w:rsid w:val="00121FE5"/>
    <w:rsid w:val="00137F58"/>
    <w:rsid w:val="00137FF7"/>
    <w:rsid w:val="00143F93"/>
    <w:rsid w:val="0014699B"/>
    <w:rsid w:val="0019750E"/>
    <w:rsid w:val="001A30FD"/>
    <w:rsid w:val="001C0A5F"/>
    <w:rsid w:val="001D2D86"/>
    <w:rsid w:val="001D354F"/>
    <w:rsid w:val="001D546A"/>
    <w:rsid w:val="001E13CC"/>
    <w:rsid w:val="001E186F"/>
    <w:rsid w:val="001E3FDA"/>
    <w:rsid w:val="001E78BE"/>
    <w:rsid w:val="0020447B"/>
    <w:rsid w:val="00217F42"/>
    <w:rsid w:val="0023661F"/>
    <w:rsid w:val="002509E6"/>
    <w:rsid w:val="002552DF"/>
    <w:rsid w:val="00257878"/>
    <w:rsid w:val="00262325"/>
    <w:rsid w:val="002729C6"/>
    <w:rsid w:val="002758AD"/>
    <w:rsid w:val="00276293"/>
    <w:rsid w:val="00286B03"/>
    <w:rsid w:val="002929EE"/>
    <w:rsid w:val="002A21CF"/>
    <w:rsid w:val="002A79E7"/>
    <w:rsid w:val="002C0086"/>
    <w:rsid w:val="002C5027"/>
    <w:rsid w:val="002D4559"/>
    <w:rsid w:val="002F0621"/>
    <w:rsid w:val="00354098"/>
    <w:rsid w:val="00363C7E"/>
    <w:rsid w:val="0037291A"/>
    <w:rsid w:val="003774C8"/>
    <w:rsid w:val="003825B7"/>
    <w:rsid w:val="00384D2D"/>
    <w:rsid w:val="003D1AB4"/>
    <w:rsid w:val="003D6896"/>
    <w:rsid w:val="003D7AE2"/>
    <w:rsid w:val="003E099A"/>
    <w:rsid w:val="0040082E"/>
    <w:rsid w:val="00415D50"/>
    <w:rsid w:val="00417007"/>
    <w:rsid w:val="00420710"/>
    <w:rsid w:val="00427F2C"/>
    <w:rsid w:val="00440D58"/>
    <w:rsid w:val="00443E08"/>
    <w:rsid w:val="004673E2"/>
    <w:rsid w:val="00467D11"/>
    <w:rsid w:val="00471598"/>
    <w:rsid w:val="00487219"/>
    <w:rsid w:val="004A4DE9"/>
    <w:rsid w:val="004B28C4"/>
    <w:rsid w:val="004D60D1"/>
    <w:rsid w:val="004D7B2F"/>
    <w:rsid w:val="004E59FE"/>
    <w:rsid w:val="0053255E"/>
    <w:rsid w:val="00540CDC"/>
    <w:rsid w:val="00555F02"/>
    <w:rsid w:val="00571DCA"/>
    <w:rsid w:val="00596AB6"/>
    <w:rsid w:val="00596CEB"/>
    <w:rsid w:val="005A12D6"/>
    <w:rsid w:val="005A4894"/>
    <w:rsid w:val="005A7DE5"/>
    <w:rsid w:val="005C4A15"/>
    <w:rsid w:val="005C5A3D"/>
    <w:rsid w:val="005E3C24"/>
    <w:rsid w:val="005E455C"/>
    <w:rsid w:val="005F02A1"/>
    <w:rsid w:val="005F486D"/>
    <w:rsid w:val="005F75FE"/>
    <w:rsid w:val="00600C14"/>
    <w:rsid w:val="00615D3D"/>
    <w:rsid w:val="0061785D"/>
    <w:rsid w:val="00625ED9"/>
    <w:rsid w:val="00634FCA"/>
    <w:rsid w:val="00651590"/>
    <w:rsid w:val="006A1B60"/>
    <w:rsid w:val="006B6472"/>
    <w:rsid w:val="006C2E78"/>
    <w:rsid w:val="006C6F7B"/>
    <w:rsid w:val="006D2630"/>
    <w:rsid w:val="006D2AC2"/>
    <w:rsid w:val="006F009D"/>
    <w:rsid w:val="006F5FB0"/>
    <w:rsid w:val="00716932"/>
    <w:rsid w:val="0073671F"/>
    <w:rsid w:val="007525FF"/>
    <w:rsid w:val="00755E90"/>
    <w:rsid w:val="00757609"/>
    <w:rsid w:val="00757EAD"/>
    <w:rsid w:val="007617BF"/>
    <w:rsid w:val="00791B02"/>
    <w:rsid w:val="007931D6"/>
    <w:rsid w:val="007B332A"/>
    <w:rsid w:val="007B3F36"/>
    <w:rsid w:val="007B430A"/>
    <w:rsid w:val="007C2657"/>
    <w:rsid w:val="007D61A4"/>
    <w:rsid w:val="007D77D9"/>
    <w:rsid w:val="007E1FDD"/>
    <w:rsid w:val="007E2F4B"/>
    <w:rsid w:val="00807958"/>
    <w:rsid w:val="0081223F"/>
    <w:rsid w:val="00825469"/>
    <w:rsid w:val="00825C33"/>
    <w:rsid w:val="00831959"/>
    <w:rsid w:val="00841B39"/>
    <w:rsid w:val="008801D6"/>
    <w:rsid w:val="008808AF"/>
    <w:rsid w:val="0088437F"/>
    <w:rsid w:val="00891767"/>
    <w:rsid w:val="008A1606"/>
    <w:rsid w:val="008B05C7"/>
    <w:rsid w:val="008B1821"/>
    <w:rsid w:val="008E61CB"/>
    <w:rsid w:val="008F2CCB"/>
    <w:rsid w:val="009050E2"/>
    <w:rsid w:val="00923FBB"/>
    <w:rsid w:val="0092746C"/>
    <w:rsid w:val="00930328"/>
    <w:rsid w:val="009324F1"/>
    <w:rsid w:val="0093284D"/>
    <w:rsid w:val="009475F8"/>
    <w:rsid w:val="00950AFF"/>
    <w:rsid w:val="00954033"/>
    <w:rsid w:val="00954A31"/>
    <w:rsid w:val="0095661B"/>
    <w:rsid w:val="0097324C"/>
    <w:rsid w:val="00982613"/>
    <w:rsid w:val="00984B35"/>
    <w:rsid w:val="00997D38"/>
    <w:rsid w:val="009C25A6"/>
    <w:rsid w:val="009F5BFE"/>
    <w:rsid w:val="00A0762E"/>
    <w:rsid w:val="00A0793C"/>
    <w:rsid w:val="00A11407"/>
    <w:rsid w:val="00A23417"/>
    <w:rsid w:val="00A23E64"/>
    <w:rsid w:val="00A31540"/>
    <w:rsid w:val="00A315EB"/>
    <w:rsid w:val="00A321E5"/>
    <w:rsid w:val="00A338EF"/>
    <w:rsid w:val="00A356FE"/>
    <w:rsid w:val="00A36D66"/>
    <w:rsid w:val="00A53079"/>
    <w:rsid w:val="00A61BD5"/>
    <w:rsid w:val="00A6481F"/>
    <w:rsid w:val="00A676D8"/>
    <w:rsid w:val="00A8737C"/>
    <w:rsid w:val="00A9147A"/>
    <w:rsid w:val="00A9361F"/>
    <w:rsid w:val="00AB0D32"/>
    <w:rsid w:val="00AB3BC4"/>
    <w:rsid w:val="00AD17C8"/>
    <w:rsid w:val="00B16127"/>
    <w:rsid w:val="00B2204E"/>
    <w:rsid w:val="00B30B23"/>
    <w:rsid w:val="00B55DF0"/>
    <w:rsid w:val="00B61636"/>
    <w:rsid w:val="00B67200"/>
    <w:rsid w:val="00B70C25"/>
    <w:rsid w:val="00B742CC"/>
    <w:rsid w:val="00B74A35"/>
    <w:rsid w:val="00B91224"/>
    <w:rsid w:val="00BA512D"/>
    <w:rsid w:val="00BB0EE7"/>
    <w:rsid w:val="00BD4E1B"/>
    <w:rsid w:val="00C11BC4"/>
    <w:rsid w:val="00C25EAE"/>
    <w:rsid w:val="00C31393"/>
    <w:rsid w:val="00C41312"/>
    <w:rsid w:val="00C42095"/>
    <w:rsid w:val="00C6710F"/>
    <w:rsid w:val="00C766D8"/>
    <w:rsid w:val="00C775D5"/>
    <w:rsid w:val="00C95859"/>
    <w:rsid w:val="00C95E60"/>
    <w:rsid w:val="00C97BE6"/>
    <w:rsid w:val="00CD3B3E"/>
    <w:rsid w:val="00CE2DF3"/>
    <w:rsid w:val="00CF1F99"/>
    <w:rsid w:val="00D05C8E"/>
    <w:rsid w:val="00D3600D"/>
    <w:rsid w:val="00D4562D"/>
    <w:rsid w:val="00D7693F"/>
    <w:rsid w:val="00D817F1"/>
    <w:rsid w:val="00D870FD"/>
    <w:rsid w:val="00D93E31"/>
    <w:rsid w:val="00DB1DE8"/>
    <w:rsid w:val="00DB207E"/>
    <w:rsid w:val="00DC330E"/>
    <w:rsid w:val="00DD0A12"/>
    <w:rsid w:val="00DD4265"/>
    <w:rsid w:val="00DD6040"/>
    <w:rsid w:val="00DE0EBB"/>
    <w:rsid w:val="00DE3ED0"/>
    <w:rsid w:val="00DF0891"/>
    <w:rsid w:val="00E1382A"/>
    <w:rsid w:val="00E157B1"/>
    <w:rsid w:val="00E232D5"/>
    <w:rsid w:val="00E27010"/>
    <w:rsid w:val="00E45067"/>
    <w:rsid w:val="00E54681"/>
    <w:rsid w:val="00E70801"/>
    <w:rsid w:val="00E82D27"/>
    <w:rsid w:val="00E836EC"/>
    <w:rsid w:val="00E94D5A"/>
    <w:rsid w:val="00EA1424"/>
    <w:rsid w:val="00EA662C"/>
    <w:rsid w:val="00EB16E2"/>
    <w:rsid w:val="00EC0538"/>
    <w:rsid w:val="00EC4091"/>
    <w:rsid w:val="00ED6A01"/>
    <w:rsid w:val="00EF2A51"/>
    <w:rsid w:val="00EF4C0A"/>
    <w:rsid w:val="00EF5EA7"/>
    <w:rsid w:val="00F01BFD"/>
    <w:rsid w:val="00F07C0A"/>
    <w:rsid w:val="00F11134"/>
    <w:rsid w:val="00F12B81"/>
    <w:rsid w:val="00F135F0"/>
    <w:rsid w:val="00F20657"/>
    <w:rsid w:val="00F22EBB"/>
    <w:rsid w:val="00F27340"/>
    <w:rsid w:val="00F30D1E"/>
    <w:rsid w:val="00F353B9"/>
    <w:rsid w:val="00F37319"/>
    <w:rsid w:val="00F5465B"/>
    <w:rsid w:val="00F6345C"/>
    <w:rsid w:val="00F97D76"/>
    <w:rsid w:val="00FB6C2D"/>
    <w:rsid w:val="00FC6C7B"/>
    <w:rsid w:val="00FE39A4"/>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AF7C1F2D-ADD6-4233-B1CB-1247514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uiPriority w:val="99"/>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 w:type="paragraph" w:customStyle="1" w:styleId="Pa0">
    <w:name w:val="Pa0"/>
    <w:basedOn w:val="Default"/>
    <w:next w:val="Default"/>
    <w:uiPriority w:val="99"/>
    <w:rsid w:val="00E836EC"/>
    <w:pPr>
      <w:spacing w:line="241" w:lineRule="atLeast"/>
    </w:pPr>
    <w:rPr>
      <w:rFonts w:ascii="FS Me" w:hAnsi="FS Me" w:cs="Times New Roman"/>
      <w:color w:val="auto"/>
      <w:lang w:eastAsia="en-US"/>
    </w:rPr>
  </w:style>
  <w:style w:type="character" w:customStyle="1" w:styleId="A5">
    <w:name w:val="A5"/>
    <w:uiPriority w:val="99"/>
    <w:rsid w:val="00E836EC"/>
    <w:rPr>
      <w:rFonts w:cs="FS Me"/>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372">
      <w:bodyDiv w:val="1"/>
      <w:marLeft w:val="0"/>
      <w:marRight w:val="0"/>
      <w:marTop w:val="0"/>
      <w:marBottom w:val="0"/>
      <w:divBdr>
        <w:top w:val="none" w:sz="0" w:space="0" w:color="auto"/>
        <w:left w:val="none" w:sz="0" w:space="0" w:color="auto"/>
        <w:bottom w:val="none" w:sz="0" w:space="0" w:color="auto"/>
        <w:right w:val="none" w:sz="0" w:space="0" w:color="auto"/>
      </w:divBdr>
    </w:div>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450979615">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111701669">
      <w:bodyDiv w:val="1"/>
      <w:marLeft w:val="0"/>
      <w:marRight w:val="0"/>
      <w:marTop w:val="0"/>
      <w:marBottom w:val="0"/>
      <w:divBdr>
        <w:top w:val="none" w:sz="0" w:space="0" w:color="auto"/>
        <w:left w:val="none" w:sz="0" w:space="0" w:color="auto"/>
        <w:bottom w:val="none" w:sz="0" w:space="0" w:color="auto"/>
        <w:right w:val="none" w:sz="0" w:space="0" w:color="auto"/>
      </w:divBdr>
    </w:div>
    <w:div w:id="1201434436">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 w:id="19655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8003-6A71-42BB-8F69-A80F09DD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Hannah Mossman</cp:lastModifiedBy>
  <cp:revision>19</cp:revision>
  <cp:lastPrinted>2016-08-15T16:11:00Z</cp:lastPrinted>
  <dcterms:created xsi:type="dcterms:W3CDTF">2022-05-05T10:59:00Z</dcterms:created>
  <dcterms:modified xsi:type="dcterms:W3CDTF">2022-07-11T10:14:00Z</dcterms:modified>
</cp:coreProperties>
</file>