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D8" w:rsidRPr="00326281" w:rsidRDefault="00326281">
      <w:pPr>
        <w:rPr>
          <w:rFonts w:ascii="Arial" w:hAnsi="Arial" w:cs="Arial"/>
          <w:b/>
        </w:rPr>
      </w:pPr>
      <w:r w:rsidRPr="00326281">
        <w:rPr>
          <w:rFonts w:ascii="Arial" w:hAnsi="Arial" w:cs="Arial"/>
          <w:b/>
        </w:rPr>
        <w:t xml:space="preserve">Invite to Market Engagement Event </w:t>
      </w:r>
    </w:p>
    <w:p w:rsidR="00326281" w:rsidRDefault="00326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Gloucestershire Clinical Commissioning Group and Gloucestershire County Council would like to invite parties to a market engagement event to discuss our plans to jointly tender social prescribing and community connecting </w:t>
      </w:r>
      <w:r w:rsidR="00C434B4">
        <w:rPr>
          <w:rFonts w:ascii="Arial" w:hAnsi="Arial" w:cs="Arial"/>
        </w:rPr>
        <w:t>provision.  These are some of the community wellbeing approaches outlined in the joint Enabling Active Communities policy.</w:t>
      </w:r>
    </w:p>
    <w:p w:rsidR="00326281" w:rsidRDefault="00326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event will be an opportunity </w:t>
      </w:r>
      <w:r w:rsidR="002309BE">
        <w:rPr>
          <w:rFonts w:ascii="Arial" w:hAnsi="Arial" w:cs="Arial"/>
        </w:rPr>
        <w:t xml:space="preserve">to contribute </w:t>
      </w:r>
      <w:r>
        <w:rPr>
          <w:rFonts w:ascii="Arial" w:hAnsi="Arial" w:cs="Arial"/>
        </w:rPr>
        <w:t>views on the proposed outcomes based service model, specific feedback wil</w:t>
      </w:r>
      <w:r w:rsidR="002309BE">
        <w:rPr>
          <w:rFonts w:ascii="Arial" w:hAnsi="Arial" w:cs="Arial"/>
        </w:rPr>
        <w:t>l b</w:t>
      </w:r>
      <w:r w:rsidR="00587AAF">
        <w:rPr>
          <w:rFonts w:ascii="Arial" w:hAnsi="Arial" w:cs="Arial"/>
        </w:rPr>
        <w:t>e welcomed on the following:</w:t>
      </w:r>
      <w:r w:rsidR="00587AAF">
        <w:rPr>
          <w:rFonts w:ascii="Arial" w:hAnsi="Arial" w:cs="Arial"/>
        </w:rPr>
        <w:br/>
      </w:r>
    </w:p>
    <w:p w:rsidR="00587AAF" w:rsidRDefault="00587AAF" w:rsidP="00587A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Comment on the model of delivery</w:t>
      </w:r>
    </w:p>
    <w:p w:rsidR="00587AAF" w:rsidRDefault="00587AAF" w:rsidP="00587A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major barriers to delivering the proposed model</w:t>
      </w:r>
    </w:p>
    <w:p w:rsidR="004947AD" w:rsidRDefault="00587AAF" w:rsidP="00587A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</w:t>
      </w:r>
      <w:r w:rsidR="004947AD">
        <w:rPr>
          <w:rFonts w:ascii="Arial" w:hAnsi="Arial" w:cs="Arial"/>
        </w:rPr>
        <w:t xml:space="preserve">ensure county coverage </w:t>
      </w:r>
    </w:p>
    <w:p w:rsidR="00587AAF" w:rsidRDefault="00587AAF" w:rsidP="00587AAF">
      <w:pPr>
        <w:rPr>
          <w:rFonts w:ascii="Arial" w:hAnsi="Arial" w:cs="Arial"/>
        </w:rPr>
      </w:pPr>
    </w:p>
    <w:p w:rsidR="00587AAF" w:rsidRDefault="00587AAF" w:rsidP="00587AAF">
      <w:pPr>
        <w:rPr>
          <w:rFonts w:ascii="Arial" w:hAnsi="Arial" w:cs="Arial"/>
        </w:rPr>
      </w:pPr>
      <w:r w:rsidRPr="00587AA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Tuesday 11</w:t>
      </w:r>
      <w:r w:rsidRPr="00587AA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2016</w:t>
      </w:r>
    </w:p>
    <w:p w:rsidR="00587AAF" w:rsidRDefault="00587AAF" w:rsidP="00587AAF">
      <w:pPr>
        <w:rPr>
          <w:rFonts w:ascii="Arial" w:hAnsi="Arial" w:cs="Arial"/>
        </w:rPr>
      </w:pPr>
      <w:r w:rsidRPr="00587AAF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>: 10.00 – 12.00</w:t>
      </w:r>
      <w:r w:rsidR="00B96746">
        <w:rPr>
          <w:rFonts w:ascii="Arial" w:hAnsi="Arial" w:cs="Arial"/>
        </w:rPr>
        <w:t xml:space="preserve"> noon</w:t>
      </w:r>
    </w:p>
    <w:p w:rsidR="00587AAF" w:rsidRDefault="00587AAF" w:rsidP="00587AAF">
      <w:pPr>
        <w:rPr>
          <w:rFonts w:ascii="Arial" w:hAnsi="Arial" w:cs="Arial"/>
        </w:rPr>
      </w:pPr>
      <w:r w:rsidRPr="00587AAF">
        <w:rPr>
          <w:rFonts w:ascii="Arial" w:hAnsi="Arial" w:cs="Arial"/>
          <w:b/>
        </w:rPr>
        <w:t>Venue:</w:t>
      </w:r>
      <w:r>
        <w:rPr>
          <w:rFonts w:ascii="Arial" w:hAnsi="Arial" w:cs="Arial"/>
        </w:rPr>
        <w:t xml:space="preserve">  Churchdown Community Centre, Parton Road, Churchdown, GL3 2JH</w:t>
      </w:r>
    </w:p>
    <w:p w:rsidR="00587AAF" w:rsidRDefault="003548D2" w:rsidP="00587AAF">
      <w:pPr>
        <w:rPr>
          <w:rFonts w:ascii="Arial" w:hAnsi="Arial" w:cs="Arial"/>
        </w:rPr>
      </w:pPr>
      <w:hyperlink r:id="rId6" w:history="1">
        <w:r w:rsidR="00587AAF" w:rsidRPr="008D437F">
          <w:rPr>
            <w:rStyle w:val="Hyperlink"/>
            <w:rFonts w:ascii="Arial" w:hAnsi="Arial" w:cs="Arial"/>
          </w:rPr>
          <w:t>http://www.churchdowncommunityassociation.org.uk/</w:t>
        </w:r>
      </w:hyperlink>
    </w:p>
    <w:p w:rsidR="00587AAF" w:rsidRDefault="00587AAF" w:rsidP="00587A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Free parking is available </w:t>
      </w:r>
    </w:p>
    <w:p w:rsidR="00587AAF" w:rsidRDefault="004947AD" w:rsidP="00587A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87AAF">
        <w:rPr>
          <w:rFonts w:ascii="Arial" w:hAnsi="Arial" w:cs="Arial"/>
        </w:rPr>
        <w:t xml:space="preserve">lease reserve places by contacting </w:t>
      </w:r>
      <w:hyperlink r:id="rId7" w:history="1">
        <w:r w:rsidR="00FA4F38" w:rsidRPr="000509FD">
          <w:rPr>
            <w:rStyle w:val="Hyperlink"/>
            <w:rFonts w:ascii="Arial" w:hAnsi="Arial" w:cs="Arial"/>
          </w:rPr>
          <w:t>louise.clack@gloucestershire.gov.uk</w:t>
        </w:r>
      </w:hyperlink>
      <w:r>
        <w:rPr>
          <w:rFonts w:ascii="Arial" w:hAnsi="Arial" w:cs="Arial"/>
        </w:rPr>
        <w:t xml:space="preserve"> </w:t>
      </w:r>
      <w:r w:rsidR="00587AAF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names, titles and organisation for all those wishing to attend by Tuesday 4</w:t>
      </w:r>
      <w:r w:rsidRPr="004947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2016</w:t>
      </w:r>
      <w:r w:rsidR="003548D2">
        <w:rPr>
          <w:rFonts w:ascii="Arial" w:hAnsi="Arial" w:cs="Arial"/>
        </w:rPr>
        <w:t>.</w:t>
      </w:r>
      <w:bookmarkStart w:id="0" w:name="_GoBack"/>
      <w:bookmarkEnd w:id="0"/>
    </w:p>
    <w:p w:rsidR="00587AAF" w:rsidRDefault="00587AAF" w:rsidP="00587AAF">
      <w:pPr>
        <w:rPr>
          <w:rFonts w:ascii="Arial" w:hAnsi="Arial" w:cs="Arial"/>
        </w:rPr>
      </w:pPr>
    </w:p>
    <w:p w:rsidR="00587AAF" w:rsidRPr="00587AAF" w:rsidRDefault="00587AAF" w:rsidP="00587AAF">
      <w:pPr>
        <w:rPr>
          <w:rFonts w:ascii="Arial" w:hAnsi="Arial" w:cs="Arial"/>
        </w:rPr>
      </w:pPr>
    </w:p>
    <w:sectPr w:rsidR="00587AAF" w:rsidRPr="0058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DDF"/>
    <w:multiLevelType w:val="hybridMultilevel"/>
    <w:tmpl w:val="C2BA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7AE"/>
    <w:multiLevelType w:val="hybridMultilevel"/>
    <w:tmpl w:val="FEF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81"/>
    <w:rsid w:val="002309BE"/>
    <w:rsid w:val="00313BD8"/>
    <w:rsid w:val="00326281"/>
    <w:rsid w:val="003548D2"/>
    <w:rsid w:val="004947AD"/>
    <w:rsid w:val="00495B07"/>
    <w:rsid w:val="00587AAF"/>
    <w:rsid w:val="00B96746"/>
    <w:rsid w:val="00C434B4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uise.clack@glouceste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downcommunityassociation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BILLINGHAM, Diana</dc:creator>
  <cp:lastModifiedBy>CLIFT, Lisa</cp:lastModifiedBy>
  <cp:revision>2</cp:revision>
  <dcterms:created xsi:type="dcterms:W3CDTF">2016-09-13T13:39:00Z</dcterms:created>
  <dcterms:modified xsi:type="dcterms:W3CDTF">2016-09-13T13:39:00Z</dcterms:modified>
</cp:coreProperties>
</file>