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Pr="001A3847" w:rsidRDefault="006E012C" w:rsidP="00946CE5">
      <w:pPr>
        <w:jc w:val="center"/>
        <w:rPr>
          <w:rFonts w:cs="Arial"/>
          <w:sz w:val="48"/>
          <w:szCs w:val="48"/>
        </w:rPr>
      </w:pPr>
      <w:bookmarkStart w:id="0" w:name="_Ref295376884"/>
      <w:bookmarkStart w:id="1" w:name="_GoBack"/>
      <w:bookmarkEnd w:id="0"/>
      <w:bookmarkEnd w:id="1"/>
      <w:r>
        <w:rPr>
          <w:rFonts w:cs="Arial"/>
          <w:noProof/>
          <w:sz w:val="72"/>
          <w:szCs w:val="72"/>
          <w:lang w:eastAsia="en-GB"/>
        </w:rPr>
        <w:drawing>
          <wp:anchor distT="0" distB="0" distL="114300" distR="114300" simplePos="0" relativeHeight="251659264" behindDoc="1" locked="0" layoutInCell="1" allowOverlap="1">
            <wp:simplePos x="0" y="0"/>
            <wp:positionH relativeFrom="column">
              <wp:posOffset>2609850</wp:posOffset>
            </wp:positionH>
            <wp:positionV relativeFrom="paragraph">
              <wp:posOffset>72390</wp:posOffset>
            </wp:positionV>
            <wp:extent cx="833120" cy="1143000"/>
            <wp:effectExtent l="19050" t="0" r="5080" b="0"/>
            <wp:wrapTight wrapText="left">
              <wp:wrapPolygon edited="0">
                <wp:start x="-494" y="0"/>
                <wp:lineTo x="-494" y="21240"/>
                <wp:lineTo x="21732" y="21240"/>
                <wp:lineTo x="21732" y="0"/>
                <wp:lineTo x="-494" y="0"/>
              </wp:wrapPolygon>
            </wp:wrapTight>
            <wp:docPr id="3" name="Picture 3" descr="TDC Logo Vertic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C Logo Vertical 3"/>
                    <pic:cNvPicPr>
                      <a:picLocks noChangeAspect="1" noChangeArrowheads="1"/>
                    </pic:cNvPicPr>
                  </pic:nvPicPr>
                  <pic:blipFill>
                    <a:blip r:embed="rId8" cstate="print"/>
                    <a:srcRect/>
                    <a:stretch>
                      <a:fillRect/>
                    </a:stretch>
                  </pic:blipFill>
                  <pic:spPr bwMode="auto">
                    <a:xfrm>
                      <a:off x="0" y="0"/>
                      <a:ext cx="833120" cy="1143000"/>
                    </a:xfrm>
                    <a:prstGeom prst="rect">
                      <a:avLst/>
                    </a:prstGeom>
                    <a:noFill/>
                    <a:ln w="9525">
                      <a:noFill/>
                      <a:miter lim="800000"/>
                      <a:headEnd/>
                      <a:tailEnd/>
                    </a:ln>
                  </pic:spPr>
                </pic:pic>
              </a:graphicData>
            </a:graphic>
          </wp:anchor>
        </w:drawing>
      </w: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AD51BE" w:rsidRDefault="000B430C" w:rsidP="000B430C">
      <w:pPr>
        <w:spacing w:after="0" w:line="240" w:lineRule="auto"/>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p>
    <w:p w:rsidR="00AD51BE" w:rsidRDefault="00AD51BE" w:rsidP="000B430C">
      <w:pPr>
        <w:spacing w:after="0" w:line="240" w:lineRule="auto"/>
        <w:rPr>
          <w:rFonts w:cs="Arial"/>
          <w:sz w:val="48"/>
          <w:szCs w:val="48"/>
        </w:rPr>
      </w:pPr>
    </w:p>
    <w:p w:rsidR="000B430C" w:rsidRDefault="000B430C" w:rsidP="000B430C">
      <w:pPr>
        <w:spacing w:after="0" w:line="240" w:lineRule="auto"/>
        <w:rPr>
          <w:rFonts w:cs="Arial"/>
          <w:sz w:val="48"/>
          <w:szCs w:val="48"/>
        </w:rPr>
      </w:pPr>
      <w:r>
        <w:rPr>
          <w:rFonts w:cs="Arial"/>
          <w:sz w:val="48"/>
          <w:szCs w:val="48"/>
        </w:rPr>
        <w:t>Applicant’s Offer</w:t>
      </w:r>
    </w:p>
    <w:p w:rsidR="00946CE5" w:rsidRDefault="00946CE5" w:rsidP="000B430C">
      <w:pPr>
        <w:spacing w:after="0" w:line="240" w:lineRule="auto"/>
        <w:rPr>
          <w:rFonts w:cs="Arial"/>
          <w:sz w:val="48"/>
          <w:szCs w:val="48"/>
        </w:rPr>
      </w:pPr>
    </w:p>
    <w:p w:rsidR="00867A2B" w:rsidRDefault="00867A2B" w:rsidP="000B430C">
      <w:pPr>
        <w:spacing w:after="0" w:line="240" w:lineRule="auto"/>
        <w:rPr>
          <w:rFonts w:cs="Arial"/>
          <w:sz w:val="48"/>
          <w:szCs w:val="48"/>
        </w:rPr>
      </w:pPr>
      <w:r>
        <w:rPr>
          <w:rFonts w:cs="Arial"/>
          <w:sz w:val="48"/>
          <w:szCs w:val="48"/>
        </w:rPr>
        <w:t>Invitation to Tender</w:t>
      </w:r>
      <w:r w:rsidR="00946CE5">
        <w:rPr>
          <w:rFonts w:cs="Arial"/>
          <w:sz w:val="48"/>
          <w:szCs w:val="48"/>
        </w:rPr>
        <w:t xml:space="preserve"> (ITT)</w:t>
      </w:r>
    </w:p>
    <w:p w:rsidR="00B6404A" w:rsidRDefault="00B6404A" w:rsidP="000B430C">
      <w:pPr>
        <w:spacing w:after="0" w:line="240" w:lineRule="auto"/>
        <w:rPr>
          <w:rFonts w:cs="Arial"/>
          <w:sz w:val="48"/>
          <w:szCs w:val="48"/>
        </w:rPr>
      </w:pPr>
    </w:p>
    <w:tbl>
      <w:tblPr>
        <w:tblW w:w="0" w:type="auto"/>
        <w:shd w:val="clear" w:color="auto" w:fill="009900"/>
        <w:tblLook w:val="01E0" w:firstRow="1" w:lastRow="1" w:firstColumn="1" w:lastColumn="1" w:noHBand="0" w:noVBand="0"/>
      </w:tblPr>
      <w:tblGrid>
        <w:gridCol w:w="9639"/>
      </w:tblGrid>
      <w:tr w:rsidR="000B430C" w:rsidRPr="00BB442C" w:rsidTr="003A0782">
        <w:trPr>
          <w:trHeight w:hRule="exact" w:val="567"/>
        </w:trPr>
        <w:tc>
          <w:tcPr>
            <w:tcW w:w="9855" w:type="dxa"/>
            <w:shd w:val="clear" w:color="auto" w:fill="009900"/>
            <w:vAlign w:val="center"/>
          </w:tcPr>
          <w:p w:rsidR="000B430C" w:rsidRPr="00BB442C" w:rsidRDefault="000B430C" w:rsidP="00940CBC">
            <w:pPr>
              <w:spacing w:after="0" w:line="240" w:lineRule="auto"/>
              <w:rPr>
                <w:rFonts w:cs="Arial"/>
                <w:color w:val="FFFFFF" w:themeColor="background1"/>
                <w:sz w:val="48"/>
                <w:szCs w:val="48"/>
              </w:rPr>
            </w:pPr>
            <w:r w:rsidRPr="00BB442C">
              <w:rPr>
                <w:rFonts w:cs="Arial"/>
                <w:color w:val="FFFFFF" w:themeColor="background1"/>
                <w:sz w:val="48"/>
                <w:szCs w:val="48"/>
              </w:rPr>
              <w:t>Ref</w:t>
            </w:r>
            <w:r w:rsidR="00940CBC">
              <w:rPr>
                <w:rFonts w:cs="Arial"/>
                <w:color w:val="FFFFFF" w:themeColor="background1"/>
                <w:sz w:val="48"/>
                <w:szCs w:val="48"/>
              </w:rPr>
              <w:t>erence</w:t>
            </w:r>
            <w:r w:rsidRPr="00BB442C">
              <w:rPr>
                <w:rFonts w:cs="Arial"/>
                <w:color w:val="FFFFFF" w:themeColor="background1"/>
                <w:sz w:val="48"/>
                <w:szCs w:val="48"/>
              </w:rPr>
              <w:t xml:space="preserve"> </w:t>
            </w:r>
            <w:r w:rsidR="00940CBC">
              <w:rPr>
                <w:rFonts w:cs="Arial"/>
                <w:color w:val="FFFFFF" w:themeColor="background1"/>
                <w:sz w:val="48"/>
                <w:szCs w:val="48"/>
              </w:rPr>
              <w:t>Number</w:t>
            </w:r>
            <w:r w:rsidR="00B2529A">
              <w:rPr>
                <w:rFonts w:cs="Arial"/>
                <w:color w:val="FFFFFF" w:themeColor="background1"/>
                <w:sz w:val="48"/>
                <w:szCs w:val="48"/>
              </w:rPr>
              <w:t>:</w:t>
            </w:r>
            <w:r w:rsidR="00A75BF9">
              <w:rPr>
                <w:rFonts w:cs="Arial"/>
                <w:color w:val="FFFFFF" w:themeColor="background1"/>
                <w:sz w:val="48"/>
                <w:szCs w:val="48"/>
              </w:rPr>
              <w:t xml:space="preserve"> 1948</w:t>
            </w:r>
          </w:p>
        </w:tc>
      </w:tr>
      <w:tr w:rsidR="00B2529A" w:rsidRPr="00BB442C" w:rsidTr="00946CE5">
        <w:trPr>
          <w:trHeight w:hRule="exact" w:val="2510"/>
        </w:trPr>
        <w:tc>
          <w:tcPr>
            <w:tcW w:w="9855" w:type="dxa"/>
            <w:shd w:val="clear" w:color="auto" w:fill="009900"/>
            <w:vAlign w:val="center"/>
          </w:tcPr>
          <w:p w:rsidR="00B2529A" w:rsidRPr="00BB442C" w:rsidRDefault="00B2529A" w:rsidP="003A0782">
            <w:pPr>
              <w:spacing w:after="0" w:line="240" w:lineRule="auto"/>
              <w:rPr>
                <w:rFonts w:cs="Arial"/>
                <w:color w:val="FFFFFF" w:themeColor="background1"/>
                <w:sz w:val="48"/>
                <w:szCs w:val="48"/>
              </w:rPr>
            </w:pPr>
            <w:r>
              <w:rPr>
                <w:rFonts w:cs="Arial"/>
                <w:color w:val="FFFFFF" w:themeColor="background1"/>
                <w:sz w:val="48"/>
                <w:szCs w:val="48"/>
              </w:rPr>
              <w:t xml:space="preserve">Contract for: </w:t>
            </w:r>
            <w:r w:rsidR="00946CE5" w:rsidRPr="00946CE5">
              <w:rPr>
                <w:rFonts w:cs="Arial"/>
                <w:color w:val="FFFFFF" w:themeColor="background1"/>
                <w:sz w:val="48"/>
                <w:szCs w:val="48"/>
              </w:rPr>
              <w:t>WATER HYGIENE SERVICE TERM CONTRACT 2016 AT VARIOUS LOCATIONS MANAGED BY TEIGNBRIDGE DISTRICT COUNCIL.</w:t>
            </w:r>
          </w:p>
        </w:tc>
      </w:tr>
    </w:tbl>
    <w:p w:rsidR="007A5CA8" w:rsidRDefault="007A5CA8" w:rsidP="0096687D">
      <w:pPr>
        <w:spacing w:after="0" w:line="240" w:lineRule="auto"/>
        <w:jc w:val="center"/>
        <w:rPr>
          <w:rFonts w:cs="Arial"/>
          <w:sz w:val="36"/>
          <w:szCs w:val="36"/>
        </w:rPr>
      </w:pPr>
    </w:p>
    <w:p w:rsidR="0096687D" w:rsidRPr="00B343EB" w:rsidRDefault="0096687D" w:rsidP="0096687D">
      <w:pPr>
        <w:spacing w:after="0" w:line="240" w:lineRule="auto"/>
        <w:jc w:val="center"/>
        <w:rPr>
          <w:rFonts w:cs="Arial"/>
          <w:sz w:val="36"/>
          <w:szCs w:val="36"/>
        </w:rPr>
      </w:pPr>
      <w:r>
        <w:rPr>
          <w:rFonts w:cs="Arial"/>
          <w:sz w:val="36"/>
          <w:szCs w:val="36"/>
        </w:rPr>
        <w:t>Closing date for return of s</w:t>
      </w:r>
      <w:r w:rsidRPr="00B343EB">
        <w:rPr>
          <w:rFonts w:cs="Arial"/>
          <w:sz w:val="36"/>
          <w:szCs w:val="36"/>
        </w:rPr>
        <w:t>ubmission:</w:t>
      </w:r>
    </w:p>
    <w:p w:rsidR="00BA59DC" w:rsidRPr="00C66426" w:rsidRDefault="0096687D" w:rsidP="007A5CA8">
      <w:pPr>
        <w:spacing w:after="0" w:line="240" w:lineRule="auto"/>
        <w:jc w:val="center"/>
        <w:rPr>
          <w:rFonts w:cs="Arial"/>
          <w:color w:val="0000FF"/>
          <w:sz w:val="48"/>
          <w:szCs w:val="48"/>
        </w:rPr>
      </w:pPr>
      <w:r>
        <w:rPr>
          <w:rFonts w:cs="Arial"/>
          <w:sz w:val="36"/>
          <w:szCs w:val="36"/>
        </w:rPr>
        <w:t xml:space="preserve">12:00hrs (noon) on </w:t>
      </w:r>
      <w:r w:rsidR="00946CE5">
        <w:rPr>
          <w:rFonts w:cs="Arial"/>
          <w:color w:val="0000FF"/>
          <w:sz w:val="36"/>
          <w:szCs w:val="36"/>
        </w:rPr>
        <w:t>7 February 2020</w:t>
      </w:r>
    </w:p>
    <w:p w:rsidR="00BA59DC" w:rsidRPr="00C66426" w:rsidRDefault="00BA59DC" w:rsidP="000B430C">
      <w:pPr>
        <w:spacing w:after="0" w:line="240" w:lineRule="auto"/>
        <w:rPr>
          <w:rFonts w:cs="Arial"/>
          <w:color w:val="0000FF"/>
          <w:sz w:val="48"/>
          <w:szCs w:val="48"/>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0B430C" w:rsidRPr="000E2F0F" w:rsidTr="003A0782">
        <w:tc>
          <w:tcPr>
            <w:tcW w:w="9855" w:type="dxa"/>
            <w:vAlign w:val="center"/>
          </w:tcPr>
          <w:p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rsidR="000B430C" w:rsidRPr="001A3847" w:rsidRDefault="000B430C">
      <w:pPr>
        <w:spacing w:after="0" w:line="240" w:lineRule="auto"/>
        <w:rPr>
          <w:rFonts w:cs="Arial"/>
          <w:sz w:val="48"/>
          <w:szCs w:val="48"/>
        </w:rPr>
      </w:pPr>
    </w:p>
    <w:p w:rsidR="00B6404A" w:rsidRDefault="00B6404A" w:rsidP="00B6404A">
      <w:pPr>
        <w:autoSpaceDE w:val="0"/>
        <w:autoSpaceDN w:val="0"/>
        <w:adjustRightInd w:val="0"/>
        <w:spacing w:after="0" w:line="240" w:lineRule="auto"/>
        <w:rPr>
          <w:rFonts w:cs="Arial"/>
          <w:color w:val="000000"/>
          <w:sz w:val="24"/>
          <w:szCs w:val="24"/>
          <w:lang w:eastAsia="en-GB"/>
        </w:rPr>
      </w:pPr>
    </w:p>
    <w:p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A4D8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992" w:footer="469"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3731" w:rsidTr="009B1C6C">
        <w:trPr>
          <w:trHeight w:hRule="exact" w:val="567"/>
          <w:jc w:val="center"/>
        </w:trPr>
        <w:tc>
          <w:tcPr>
            <w:tcW w:w="9855" w:type="dxa"/>
            <w:tcBorders>
              <w:top w:val="nil"/>
              <w:left w:val="nil"/>
              <w:bottom w:val="nil"/>
              <w:right w:val="nil"/>
            </w:tcBorders>
            <w:shd w:val="clear" w:color="auto" w:fill="009900"/>
            <w:vAlign w:val="center"/>
          </w:tcPr>
          <w:p w:rsidR="004B3731" w:rsidRPr="009B1C6C" w:rsidRDefault="004B3731" w:rsidP="00F37D9D">
            <w:pPr>
              <w:jc w:val="center"/>
              <w:rPr>
                <w:rStyle w:val="Heading2Char"/>
                <w:bCs/>
                <w:color w:val="FFFFFF" w:themeColor="background1"/>
                <w:sz w:val="48"/>
                <w:szCs w:val="48"/>
              </w:rPr>
            </w:pPr>
            <w:bookmarkStart w:id="2" w:name="_DV_M321"/>
            <w:bookmarkStart w:id="3" w:name="_Toc371680942"/>
            <w:bookmarkEnd w:id="2"/>
            <w:r w:rsidRPr="009B1C6C">
              <w:rPr>
                <w:rStyle w:val="Heading2Char"/>
                <w:bCs/>
                <w:color w:val="FFFFFF" w:themeColor="background1"/>
                <w:sz w:val="48"/>
                <w:szCs w:val="48"/>
              </w:rPr>
              <w:lastRenderedPageBreak/>
              <w:t>Contents</w:t>
            </w:r>
            <w:bookmarkEnd w:id="3"/>
          </w:p>
          <w:p w:rsidR="004B3731" w:rsidRDefault="004B3731" w:rsidP="009B1C6C">
            <w:pPr>
              <w:jc w:val="center"/>
              <w:rPr>
                <w:rStyle w:val="Heading2Char"/>
              </w:rPr>
            </w:pPr>
          </w:p>
        </w:tc>
      </w:tr>
    </w:tbl>
    <w:p w:rsidR="00A8405C" w:rsidRDefault="0061319E">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510697454" w:history="1">
        <w:r w:rsidR="00A8405C" w:rsidRPr="002E5C25">
          <w:rPr>
            <w:rStyle w:val="Hyperlink"/>
            <w:bCs/>
            <w:noProof/>
          </w:rPr>
          <w:t>1</w:t>
        </w:r>
        <w:r w:rsidR="00A8405C">
          <w:rPr>
            <w:rFonts w:asciiTheme="minorHAnsi" w:eastAsiaTheme="minorEastAsia" w:hAnsiTheme="minorHAnsi" w:cstheme="minorBidi"/>
            <w:noProof/>
            <w:lang w:eastAsia="en-GB"/>
          </w:rPr>
          <w:tab/>
        </w:r>
        <w:r w:rsidR="00A8405C" w:rsidRPr="002E5C25">
          <w:rPr>
            <w:rStyle w:val="Hyperlink"/>
            <w:bCs/>
            <w:noProof/>
          </w:rPr>
          <w:t>General Information</w:t>
        </w:r>
        <w:r w:rsidR="00A8405C">
          <w:rPr>
            <w:noProof/>
            <w:webHidden/>
          </w:rPr>
          <w:tab/>
        </w:r>
        <w:r>
          <w:rPr>
            <w:noProof/>
            <w:webHidden/>
          </w:rPr>
          <w:fldChar w:fldCharType="begin"/>
        </w:r>
        <w:r w:rsidR="00A8405C">
          <w:rPr>
            <w:noProof/>
            <w:webHidden/>
          </w:rPr>
          <w:instrText xml:space="preserve"> PAGEREF _Toc510697454 \h </w:instrText>
        </w:r>
        <w:r>
          <w:rPr>
            <w:noProof/>
            <w:webHidden/>
          </w:rPr>
        </w:r>
        <w:r>
          <w:rPr>
            <w:noProof/>
            <w:webHidden/>
          </w:rPr>
          <w:fldChar w:fldCharType="separate"/>
        </w:r>
        <w:r w:rsidR="00EE1C0D">
          <w:rPr>
            <w:noProof/>
            <w:webHidden/>
          </w:rPr>
          <w:t>4</w:t>
        </w:r>
        <w:r>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55" w:history="1">
        <w:r w:rsidR="00A8405C" w:rsidRPr="002E5C25">
          <w:rPr>
            <w:rStyle w:val="Hyperlink"/>
            <w:noProof/>
          </w:rPr>
          <w:t>1.1</w:t>
        </w:r>
        <w:r w:rsidR="00A8405C">
          <w:rPr>
            <w:rFonts w:asciiTheme="minorHAnsi" w:eastAsiaTheme="minorEastAsia" w:hAnsiTheme="minorHAnsi" w:cstheme="minorBidi"/>
            <w:noProof/>
            <w:lang w:eastAsia="en-GB"/>
          </w:rPr>
          <w:tab/>
        </w:r>
        <w:r w:rsidR="00A8405C" w:rsidRPr="002E5C25">
          <w:rPr>
            <w:rStyle w:val="Hyperlink"/>
            <w:noProof/>
          </w:rPr>
          <w:t>Procurement Procedure</w:t>
        </w:r>
        <w:r w:rsidR="00A8405C">
          <w:rPr>
            <w:noProof/>
            <w:webHidden/>
          </w:rPr>
          <w:tab/>
        </w:r>
        <w:r w:rsidR="0061319E">
          <w:rPr>
            <w:noProof/>
            <w:webHidden/>
          </w:rPr>
          <w:fldChar w:fldCharType="begin"/>
        </w:r>
        <w:r w:rsidR="00A8405C">
          <w:rPr>
            <w:noProof/>
            <w:webHidden/>
          </w:rPr>
          <w:instrText xml:space="preserve"> PAGEREF _Toc510697455 \h </w:instrText>
        </w:r>
        <w:r w:rsidR="0061319E">
          <w:rPr>
            <w:noProof/>
            <w:webHidden/>
          </w:rPr>
        </w:r>
        <w:r w:rsidR="0061319E">
          <w:rPr>
            <w:noProof/>
            <w:webHidden/>
          </w:rPr>
          <w:fldChar w:fldCharType="separate"/>
        </w:r>
        <w:r>
          <w:rPr>
            <w:noProof/>
            <w:webHidden/>
          </w:rPr>
          <w:t>4</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56" w:history="1">
        <w:r w:rsidR="00A8405C" w:rsidRPr="002E5C25">
          <w:rPr>
            <w:rStyle w:val="Hyperlink"/>
            <w:noProof/>
          </w:rPr>
          <w:t>1.2</w:t>
        </w:r>
        <w:r w:rsidR="00A8405C">
          <w:rPr>
            <w:rFonts w:asciiTheme="minorHAnsi" w:eastAsiaTheme="minorEastAsia" w:hAnsiTheme="minorHAnsi" w:cstheme="minorBidi"/>
            <w:noProof/>
            <w:lang w:eastAsia="en-GB"/>
          </w:rPr>
          <w:tab/>
        </w:r>
        <w:r w:rsidR="00A8405C" w:rsidRPr="002E5C25">
          <w:rPr>
            <w:rStyle w:val="Hyperlink"/>
            <w:noProof/>
          </w:rPr>
          <w:t>Procurement Timetable</w:t>
        </w:r>
        <w:r w:rsidR="00A8405C">
          <w:rPr>
            <w:noProof/>
            <w:webHidden/>
          </w:rPr>
          <w:tab/>
        </w:r>
        <w:r w:rsidR="0061319E">
          <w:rPr>
            <w:noProof/>
            <w:webHidden/>
          </w:rPr>
          <w:fldChar w:fldCharType="begin"/>
        </w:r>
        <w:r w:rsidR="00A8405C">
          <w:rPr>
            <w:noProof/>
            <w:webHidden/>
          </w:rPr>
          <w:instrText xml:space="preserve"> PAGEREF _Toc510697456 \h </w:instrText>
        </w:r>
        <w:r w:rsidR="0061319E">
          <w:rPr>
            <w:noProof/>
            <w:webHidden/>
          </w:rPr>
        </w:r>
        <w:r w:rsidR="0061319E">
          <w:rPr>
            <w:noProof/>
            <w:webHidden/>
          </w:rPr>
          <w:fldChar w:fldCharType="separate"/>
        </w:r>
        <w:r>
          <w:rPr>
            <w:noProof/>
            <w:webHidden/>
          </w:rPr>
          <w:t>4</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57" w:history="1">
        <w:r w:rsidR="00A8405C" w:rsidRPr="002E5C25">
          <w:rPr>
            <w:rStyle w:val="Hyperlink"/>
            <w:noProof/>
          </w:rPr>
          <w:t>1.3</w:t>
        </w:r>
        <w:r w:rsidR="00A8405C">
          <w:rPr>
            <w:rFonts w:asciiTheme="minorHAnsi" w:eastAsiaTheme="minorEastAsia" w:hAnsiTheme="minorHAnsi" w:cstheme="minorBidi"/>
            <w:noProof/>
            <w:lang w:eastAsia="en-GB"/>
          </w:rPr>
          <w:tab/>
        </w:r>
        <w:r w:rsidR="00A8405C" w:rsidRPr="002E5C25">
          <w:rPr>
            <w:rStyle w:val="Hyperlink"/>
            <w:noProof/>
          </w:rPr>
          <w:t>Authority Representatives</w:t>
        </w:r>
        <w:r w:rsidR="00A8405C">
          <w:rPr>
            <w:noProof/>
            <w:webHidden/>
          </w:rPr>
          <w:tab/>
        </w:r>
        <w:r w:rsidR="0061319E">
          <w:rPr>
            <w:noProof/>
            <w:webHidden/>
          </w:rPr>
          <w:fldChar w:fldCharType="begin"/>
        </w:r>
        <w:r w:rsidR="00A8405C">
          <w:rPr>
            <w:noProof/>
            <w:webHidden/>
          </w:rPr>
          <w:instrText xml:space="preserve"> PAGEREF _Toc510697457 \h </w:instrText>
        </w:r>
        <w:r w:rsidR="0061319E">
          <w:rPr>
            <w:noProof/>
            <w:webHidden/>
          </w:rPr>
        </w:r>
        <w:r w:rsidR="0061319E">
          <w:rPr>
            <w:noProof/>
            <w:webHidden/>
          </w:rPr>
          <w:fldChar w:fldCharType="separate"/>
        </w:r>
        <w:r>
          <w:rPr>
            <w:noProof/>
            <w:webHidden/>
          </w:rPr>
          <w:t>4</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58" w:history="1">
        <w:r w:rsidR="00A8405C" w:rsidRPr="002E5C25">
          <w:rPr>
            <w:rStyle w:val="Hyperlink"/>
            <w:noProof/>
          </w:rPr>
          <w:t>1.4</w:t>
        </w:r>
        <w:r w:rsidR="00A8405C">
          <w:rPr>
            <w:rFonts w:asciiTheme="minorHAnsi" w:eastAsiaTheme="minorEastAsia" w:hAnsiTheme="minorHAnsi" w:cstheme="minorBidi"/>
            <w:noProof/>
            <w:lang w:eastAsia="en-GB"/>
          </w:rPr>
          <w:tab/>
        </w:r>
        <w:r w:rsidR="00A8405C" w:rsidRPr="002E5C25">
          <w:rPr>
            <w:rStyle w:val="Hyperlink"/>
            <w:noProof/>
          </w:rPr>
          <w:t>Contract Period</w:t>
        </w:r>
        <w:r w:rsidR="00A8405C">
          <w:rPr>
            <w:noProof/>
            <w:webHidden/>
          </w:rPr>
          <w:tab/>
        </w:r>
        <w:r w:rsidR="0061319E">
          <w:rPr>
            <w:noProof/>
            <w:webHidden/>
          </w:rPr>
          <w:fldChar w:fldCharType="begin"/>
        </w:r>
        <w:r w:rsidR="00A8405C">
          <w:rPr>
            <w:noProof/>
            <w:webHidden/>
          </w:rPr>
          <w:instrText xml:space="preserve"> PAGEREF _Toc510697458 \h </w:instrText>
        </w:r>
        <w:r w:rsidR="0061319E">
          <w:rPr>
            <w:noProof/>
            <w:webHidden/>
          </w:rPr>
        </w:r>
        <w:r w:rsidR="0061319E">
          <w:rPr>
            <w:noProof/>
            <w:webHidden/>
          </w:rPr>
          <w:fldChar w:fldCharType="separate"/>
        </w:r>
        <w:r>
          <w:rPr>
            <w:noProof/>
            <w:webHidden/>
          </w:rPr>
          <w:t>5</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59" w:history="1">
        <w:r w:rsidR="00A8405C" w:rsidRPr="002E5C25">
          <w:rPr>
            <w:rStyle w:val="Hyperlink"/>
            <w:noProof/>
          </w:rPr>
          <w:t>1.5</w:t>
        </w:r>
        <w:r w:rsidR="00A8405C">
          <w:rPr>
            <w:rFonts w:asciiTheme="minorHAnsi" w:eastAsiaTheme="minorEastAsia" w:hAnsiTheme="minorHAnsi" w:cstheme="minorBidi"/>
            <w:noProof/>
            <w:lang w:eastAsia="en-GB"/>
          </w:rPr>
          <w:tab/>
        </w:r>
        <w:r w:rsidR="00A8405C" w:rsidRPr="002E5C25">
          <w:rPr>
            <w:rStyle w:val="Hyperlink"/>
            <w:noProof/>
          </w:rPr>
          <w:t>Insurance Levels</w:t>
        </w:r>
        <w:r w:rsidR="00A8405C">
          <w:rPr>
            <w:noProof/>
            <w:webHidden/>
          </w:rPr>
          <w:tab/>
        </w:r>
        <w:r w:rsidR="0061319E">
          <w:rPr>
            <w:noProof/>
            <w:webHidden/>
          </w:rPr>
          <w:fldChar w:fldCharType="begin"/>
        </w:r>
        <w:r w:rsidR="00A8405C">
          <w:rPr>
            <w:noProof/>
            <w:webHidden/>
          </w:rPr>
          <w:instrText xml:space="preserve"> PAGEREF _Toc510697459 \h </w:instrText>
        </w:r>
        <w:r w:rsidR="0061319E">
          <w:rPr>
            <w:noProof/>
            <w:webHidden/>
          </w:rPr>
        </w:r>
        <w:r w:rsidR="0061319E">
          <w:rPr>
            <w:noProof/>
            <w:webHidden/>
          </w:rPr>
          <w:fldChar w:fldCharType="separate"/>
        </w:r>
        <w:r>
          <w:rPr>
            <w:noProof/>
            <w:webHidden/>
          </w:rPr>
          <w:t>5</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0" w:history="1">
        <w:r w:rsidR="00A8405C" w:rsidRPr="002E5C25">
          <w:rPr>
            <w:rStyle w:val="Hyperlink"/>
            <w:noProof/>
          </w:rPr>
          <w:t>1.6</w:t>
        </w:r>
        <w:r w:rsidR="00A8405C">
          <w:rPr>
            <w:rFonts w:asciiTheme="minorHAnsi" w:eastAsiaTheme="minorEastAsia" w:hAnsiTheme="minorHAnsi" w:cstheme="minorBidi"/>
            <w:noProof/>
            <w:lang w:eastAsia="en-GB"/>
          </w:rPr>
          <w:tab/>
        </w:r>
        <w:r w:rsidR="00A8405C" w:rsidRPr="002E5C25">
          <w:rPr>
            <w:rStyle w:val="Hyperlink"/>
            <w:noProof/>
          </w:rPr>
          <w:t>Transfer of Undertakings (Protection of Employment) Regulations 2006 (TUPE) (as amended)</w:t>
        </w:r>
        <w:r w:rsidR="00A8405C">
          <w:rPr>
            <w:noProof/>
            <w:webHidden/>
          </w:rPr>
          <w:tab/>
        </w:r>
        <w:r w:rsidR="0061319E">
          <w:rPr>
            <w:noProof/>
            <w:webHidden/>
          </w:rPr>
          <w:fldChar w:fldCharType="begin"/>
        </w:r>
        <w:r w:rsidR="00A8405C">
          <w:rPr>
            <w:noProof/>
            <w:webHidden/>
          </w:rPr>
          <w:instrText xml:space="preserve"> PAGEREF _Toc510697460 \h </w:instrText>
        </w:r>
        <w:r w:rsidR="0061319E">
          <w:rPr>
            <w:noProof/>
            <w:webHidden/>
          </w:rPr>
        </w:r>
        <w:r w:rsidR="0061319E">
          <w:rPr>
            <w:noProof/>
            <w:webHidden/>
          </w:rPr>
          <w:fldChar w:fldCharType="separate"/>
        </w:r>
        <w:r>
          <w:rPr>
            <w:noProof/>
            <w:webHidden/>
          </w:rPr>
          <w:t>5</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1" w:history="1">
        <w:r w:rsidR="00A8405C" w:rsidRPr="002E5C25">
          <w:rPr>
            <w:rStyle w:val="Hyperlink"/>
            <w:noProof/>
          </w:rPr>
          <w:t>1.7</w:t>
        </w:r>
        <w:r w:rsidR="00A8405C">
          <w:rPr>
            <w:rFonts w:asciiTheme="minorHAnsi" w:eastAsiaTheme="minorEastAsia" w:hAnsiTheme="minorHAnsi" w:cstheme="minorBidi"/>
            <w:noProof/>
            <w:lang w:eastAsia="en-GB"/>
          </w:rPr>
          <w:tab/>
        </w:r>
        <w:r w:rsidR="00A8405C" w:rsidRPr="002E5C25">
          <w:rPr>
            <w:rStyle w:val="Hyperlink"/>
            <w:noProof/>
          </w:rPr>
          <w:t>Eligible Users</w:t>
        </w:r>
        <w:r w:rsidR="00A8405C">
          <w:rPr>
            <w:noProof/>
            <w:webHidden/>
          </w:rPr>
          <w:tab/>
        </w:r>
        <w:r w:rsidR="0061319E">
          <w:rPr>
            <w:noProof/>
            <w:webHidden/>
          </w:rPr>
          <w:fldChar w:fldCharType="begin"/>
        </w:r>
        <w:r w:rsidR="00A8405C">
          <w:rPr>
            <w:noProof/>
            <w:webHidden/>
          </w:rPr>
          <w:instrText xml:space="preserve"> PAGEREF _Toc510697461 \h </w:instrText>
        </w:r>
        <w:r w:rsidR="0061319E">
          <w:rPr>
            <w:noProof/>
            <w:webHidden/>
          </w:rPr>
        </w:r>
        <w:r w:rsidR="0061319E">
          <w:rPr>
            <w:noProof/>
            <w:webHidden/>
          </w:rPr>
          <w:fldChar w:fldCharType="separate"/>
        </w:r>
        <w:r>
          <w:rPr>
            <w:noProof/>
            <w:webHidden/>
          </w:rPr>
          <w:t>5</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2" w:history="1">
        <w:r w:rsidR="00A8405C" w:rsidRPr="002E5C25">
          <w:rPr>
            <w:rStyle w:val="Hyperlink"/>
            <w:noProof/>
          </w:rPr>
          <w:t>1.8</w:t>
        </w:r>
        <w:r w:rsidR="00A8405C">
          <w:rPr>
            <w:rFonts w:asciiTheme="minorHAnsi" w:eastAsiaTheme="minorEastAsia" w:hAnsiTheme="minorHAnsi" w:cstheme="minorBidi"/>
            <w:noProof/>
            <w:lang w:eastAsia="en-GB"/>
          </w:rPr>
          <w:tab/>
        </w:r>
        <w:r w:rsidR="00A8405C" w:rsidRPr="002E5C25">
          <w:rPr>
            <w:rStyle w:val="Hyperlink"/>
            <w:noProof/>
          </w:rPr>
          <w:t>Further Competition – Call-Off Procedure</w:t>
        </w:r>
        <w:r w:rsidR="00A8405C">
          <w:rPr>
            <w:noProof/>
            <w:webHidden/>
          </w:rPr>
          <w:tab/>
        </w:r>
        <w:r w:rsidR="0061319E">
          <w:rPr>
            <w:noProof/>
            <w:webHidden/>
          </w:rPr>
          <w:fldChar w:fldCharType="begin"/>
        </w:r>
        <w:r w:rsidR="00A8405C">
          <w:rPr>
            <w:noProof/>
            <w:webHidden/>
          </w:rPr>
          <w:instrText xml:space="preserve"> PAGEREF _Toc510697462 \h </w:instrText>
        </w:r>
        <w:r w:rsidR="0061319E">
          <w:rPr>
            <w:noProof/>
            <w:webHidden/>
          </w:rPr>
        </w:r>
        <w:r w:rsidR="0061319E">
          <w:rPr>
            <w:noProof/>
            <w:webHidden/>
          </w:rPr>
          <w:fldChar w:fldCharType="separate"/>
        </w:r>
        <w:r>
          <w:rPr>
            <w:noProof/>
            <w:webHidden/>
          </w:rPr>
          <w:t>5</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63" w:history="1">
        <w:r w:rsidR="00A8405C" w:rsidRPr="002E5C25">
          <w:rPr>
            <w:rStyle w:val="Hyperlink"/>
            <w:bCs/>
            <w:noProof/>
          </w:rPr>
          <w:t>2</w:t>
        </w:r>
        <w:r w:rsidR="00A8405C">
          <w:rPr>
            <w:rFonts w:asciiTheme="minorHAnsi" w:eastAsiaTheme="minorEastAsia" w:hAnsiTheme="minorHAnsi" w:cstheme="minorBidi"/>
            <w:noProof/>
            <w:lang w:eastAsia="en-GB"/>
          </w:rPr>
          <w:tab/>
        </w:r>
        <w:r w:rsidR="00A8405C" w:rsidRPr="002E5C25">
          <w:rPr>
            <w:rStyle w:val="Hyperlink"/>
            <w:bCs/>
            <w:noProof/>
          </w:rPr>
          <w:t>Specification</w:t>
        </w:r>
        <w:r w:rsidR="00A8405C">
          <w:rPr>
            <w:noProof/>
            <w:webHidden/>
          </w:rPr>
          <w:tab/>
        </w:r>
        <w:r w:rsidR="0061319E">
          <w:rPr>
            <w:noProof/>
            <w:webHidden/>
          </w:rPr>
          <w:fldChar w:fldCharType="begin"/>
        </w:r>
        <w:r w:rsidR="00A8405C">
          <w:rPr>
            <w:noProof/>
            <w:webHidden/>
          </w:rPr>
          <w:instrText xml:space="preserve"> PAGEREF _Toc510697463 \h </w:instrText>
        </w:r>
        <w:r w:rsidR="0061319E">
          <w:rPr>
            <w:noProof/>
            <w:webHidden/>
          </w:rPr>
        </w:r>
        <w:r w:rsidR="0061319E">
          <w:rPr>
            <w:noProof/>
            <w:webHidden/>
          </w:rPr>
          <w:fldChar w:fldCharType="separate"/>
        </w:r>
        <w:r>
          <w:rPr>
            <w:noProof/>
            <w:webHidden/>
          </w:rPr>
          <w:t>6</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64" w:history="1">
        <w:r w:rsidR="00A8405C" w:rsidRPr="002E5C25">
          <w:rPr>
            <w:rStyle w:val="Hyperlink"/>
            <w:bCs/>
            <w:noProof/>
          </w:rPr>
          <w:t>3</w:t>
        </w:r>
        <w:r w:rsidR="00A8405C">
          <w:rPr>
            <w:rFonts w:asciiTheme="minorHAnsi" w:eastAsiaTheme="minorEastAsia" w:hAnsiTheme="minorHAnsi" w:cstheme="minorBidi"/>
            <w:noProof/>
            <w:lang w:eastAsia="en-GB"/>
          </w:rPr>
          <w:tab/>
        </w:r>
        <w:r w:rsidR="00A8405C" w:rsidRPr="002E5C25">
          <w:rPr>
            <w:rStyle w:val="Hyperlink"/>
            <w:bCs/>
            <w:noProof/>
          </w:rPr>
          <w:t>Selection Questionnaire</w:t>
        </w:r>
        <w:r w:rsidR="00A8405C">
          <w:rPr>
            <w:noProof/>
            <w:webHidden/>
          </w:rPr>
          <w:tab/>
        </w:r>
        <w:r w:rsidR="0061319E">
          <w:rPr>
            <w:noProof/>
            <w:webHidden/>
          </w:rPr>
          <w:fldChar w:fldCharType="begin"/>
        </w:r>
        <w:r w:rsidR="00A8405C">
          <w:rPr>
            <w:noProof/>
            <w:webHidden/>
          </w:rPr>
          <w:instrText xml:space="preserve"> PAGEREF _Toc510697464 \h </w:instrText>
        </w:r>
        <w:r w:rsidR="0061319E">
          <w:rPr>
            <w:noProof/>
            <w:webHidden/>
          </w:rPr>
        </w:r>
        <w:r w:rsidR="0061319E">
          <w:rPr>
            <w:noProof/>
            <w:webHidden/>
          </w:rPr>
          <w:fldChar w:fldCharType="separate"/>
        </w:r>
        <w:r>
          <w:rPr>
            <w:noProof/>
            <w:webHidden/>
          </w:rPr>
          <w:t>50</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65" w:history="1">
        <w:r w:rsidR="00A8405C" w:rsidRPr="002E5C25">
          <w:rPr>
            <w:rStyle w:val="Hyperlink"/>
            <w:noProof/>
          </w:rPr>
          <w:t>4</w:t>
        </w:r>
        <w:r w:rsidR="00A8405C">
          <w:rPr>
            <w:rFonts w:asciiTheme="minorHAnsi" w:eastAsiaTheme="minorEastAsia" w:hAnsiTheme="minorHAnsi" w:cstheme="minorBidi"/>
            <w:noProof/>
            <w:lang w:eastAsia="en-GB"/>
          </w:rPr>
          <w:tab/>
        </w:r>
        <w:r w:rsidR="00A8405C" w:rsidRPr="002E5C25">
          <w:rPr>
            <w:rStyle w:val="Hyperlink"/>
            <w:noProof/>
          </w:rPr>
          <w:t>Award</w:t>
        </w:r>
        <w:r w:rsidR="00A8405C">
          <w:rPr>
            <w:noProof/>
            <w:webHidden/>
          </w:rPr>
          <w:tab/>
        </w:r>
        <w:r w:rsidR="0061319E">
          <w:rPr>
            <w:noProof/>
            <w:webHidden/>
          </w:rPr>
          <w:fldChar w:fldCharType="begin"/>
        </w:r>
        <w:r w:rsidR="00A8405C">
          <w:rPr>
            <w:noProof/>
            <w:webHidden/>
          </w:rPr>
          <w:instrText xml:space="preserve"> PAGEREF _Toc510697465 \h </w:instrText>
        </w:r>
        <w:r w:rsidR="0061319E">
          <w:rPr>
            <w:noProof/>
            <w:webHidden/>
          </w:rPr>
        </w:r>
        <w:r w:rsidR="0061319E">
          <w:rPr>
            <w:noProof/>
            <w:webHidden/>
          </w:rPr>
          <w:fldChar w:fldCharType="separate"/>
        </w:r>
        <w:r>
          <w:rPr>
            <w:noProof/>
            <w:webHidden/>
          </w:rPr>
          <w:t>68</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6" w:history="1">
        <w:r w:rsidR="00A8405C" w:rsidRPr="002E5C25">
          <w:rPr>
            <w:rStyle w:val="Hyperlink"/>
            <w:noProof/>
          </w:rPr>
          <w:t>4.1</w:t>
        </w:r>
        <w:r w:rsidR="00A8405C">
          <w:rPr>
            <w:rFonts w:asciiTheme="minorHAnsi" w:eastAsiaTheme="minorEastAsia" w:hAnsiTheme="minorHAnsi" w:cstheme="minorBidi"/>
            <w:noProof/>
            <w:lang w:eastAsia="en-GB"/>
          </w:rPr>
          <w:tab/>
        </w:r>
        <w:r w:rsidR="00A8405C" w:rsidRPr="002E5C25">
          <w:rPr>
            <w:rStyle w:val="Hyperlink"/>
            <w:noProof/>
          </w:rPr>
          <w:t>Award Criteria</w:t>
        </w:r>
        <w:r w:rsidR="00A8405C">
          <w:rPr>
            <w:noProof/>
            <w:webHidden/>
          </w:rPr>
          <w:tab/>
        </w:r>
        <w:r w:rsidR="0061319E">
          <w:rPr>
            <w:noProof/>
            <w:webHidden/>
          </w:rPr>
          <w:fldChar w:fldCharType="begin"/>
        </w:r>
        <w:r w:rsidR="00A8405C">
          <w:rPr>
            <w:noProof/>
            <w:webHidden/>
          </w:rPr>
          <w:instrText xml:space="preserve"> PAGEREF _Toc510697466 \h </w:instrText>
        </w:r>
        <w:r w:rsidR="0061319E">
          <w:rPr>
            <w:noProof/>
            <w:webHidden/>
          </w:rPr>
        </w:r>
        <w:r w:rsidR="0061319E">
          <w:rPr>
            <w:noProof/>
            <w:webHidden/>
          </w:rPr>
          <w:fldChar w:fldCharType="separate"/>
        </w:r>
        <w:r>
          <w:rPr>
            <w:noProof/>
            <w:webHidden/>
          </w:rPr>
          <w:t>68</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7" w:history="1">
        <w:r w:rsidR="00A8405C" w:rsidRPr="002E5C25">
          <w:rPr>
            <w:rStyle w:val="Hyperlink"/>
            <w:noProof/>
          </w:rPr>
          <w:t>4.2</w:t>
        </w:r>
        <w:r w:rsidR="00A8405C">
          <w:rPr>
            <w:rFonts w:asciiTheme="minorHAnsi" w:eastAsiaTheme="minorEastAsia" w:hAnsiTheme="minorHAnsi" w:cstheme="minorBidi"/>
            <w:noProof/>
            <w:lang w:eastAsia="en-GB"/>
          </w:rPr>
          <w:tab/>
        </w:r>
        <w:r w:rsidR="00A8405C" w:rsidRPr="002E5C25">
          <w:rPr>
            <w:rStyle w:val="Hyperlink"/>
            <w:noProof/>
          </w:rPr>
          <w:t>Scoring Guidelines</w:t>
        </w:r>
        <w:r w:rsidR="00A8405C">
          <w:rPr>
            <w:noProof/>
            <w:webHidden/>
          </w:rPr>
          <w:tab/>
        </w:r>
        <w:r w:rsidR="0061319E">
          <w:rPr>
            <w:noProof/>
            <w:webHidden/>
          </w:rPr>
          <w:fldChar w:fldCharType="begin"/>
        </w:r>
        <w:r w:rsidR="00A8405C">
          <w:rPr>
            <w:noProof/>
            <w:webHidden/>
          </w:rPr>
          <w:instrText xml:space="preserve"> PAGEREF _Toc510697467 \h </w:instrText>
        </w:r>
        <w:r w:rsidR="0061319E">
          <w:rPr>
            <w:noProof/>
            <w:webHidden/>
          </w:rPr>
        </w:r>
        <w:r w:rsidR="0061319E">
          <w:rPr>
            <w:noProof/>
            <w:webHidden/>
          </w:rPr>
          <w:fldChar w:fldCharType="separate"/>
        </w:r>
        <w:r>
          <w:rPr>
            <w:noProof/>
            <w:webHidden/>
          </w:rPr>
          <w:t>68</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68" w:history="1">
        <w:r w:rsidR="00A8405C" w:rsidRPr="002E5C25">
          <w:rPr>
            <w:rStyle w:val="Hyperlink"/>
            <w:noProof/>
          </w:rPr>
          <w:t>4.3</w:t>
        </w:r>
        <w:r w:rsidR="00A8405C">
          <w:rPr>
            <w:rFonts w:asciiTheme="minorHAnsi" w:eastAsiaTheme="minorEastAsia" w:hAnsiTheme="minorHAnsi" w:cstheme="minorBidi"/>
            <w:noProof/>
            <w:lang w:eastAsia="en-GB"/>
          </w:rPr>
          <w:tab/>
        </w:r>
        <w:r w:rsidR="00A8405C" w:rsidRPr="002E5C25">
          <w:rPr>
            <w:rStyle w:val="Hyperlink"/>
            <w:noProof/>
          </w:rPr>
          <w:t>Award Questions</w:t>
        </w:r>
        <w:r w:rsidR="00A8405C">
          <w:rPr>
            <w:noProof/>
            <w:webHidden/>
          </w:rPr>
          <w:tab/>
        </w:r>
        <w:r w:rsidR="0061319E">
          <w:rPr>
            <w:noProof/>
            <w:webHidden/>
          </w:rPr>
          <w:fldChar w:fldCharType="begin"/>
        </w:r>
        <w:r w:rsidR="00A8405C">
          <w:rPr>
            <w:noProof/>
            <w:webHidden/>
          </w:rPr>
          <w:instrText xml:space="preserve"> PAGEREF _Toc510697468 \h </w:instrText>
        </w:r>
        <w:r w:rsidR="0061319E">
          <w:rPr>
            <w:noProof/>
            <w:webHidden/>
          </w:rPr>
        </w:r>
        <w:r w:rsidR="0061319E">
          <w:rPr>
            <w:noProof/>
            <w:webHidden/>
          </w:rPr>
          <w:fldChar w:fldCharType="separate"/>
        </w:r>
        <w:r>
          <w:rPr>
            <w:noProof/>
            <w:webHidden/>
          </w:rPr>
          <w:t>70</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69" w:history="1">
        <w:r w:rsidR="00A8405C" w:rsidRPr="002E5C25">
          <w:rPr>
            <w:rStyle w:val="Hyperlink"/>
            <w:bCs/>
            <w:noProof/>
          </w:rPr>
          <w:t>5</w:t>
        </w:r>
        <w:r w:rsidR="00A8405C">
          <w:rPr>
            <w:rFonts w:asciiTheme="minorHAnsi" w:eastAsiaTheme="minorEastAsia" w:hAnsiTheme="minorHAnsi" w:cstheme="minorBidi"/>
            <w:noProof/>
            <w:lang w:eastAsia="en-GB"/>
          </w:rPr>
          <w:tab/>
        </w:r>
        <w:r w:rsidR="00A8405C" w:rsidRPr="002E5C25">
          <w:rPr>
            <w:rStyle w:val="Hyperlink"/>
            <w:bCs/>
            <w:noProof/>
          </w:rPr>
          <w:t>Pricing Schedule</w:t>
        </w:r>
        <w:r w:rsidR="00A8405C">
          <w:rPr>
            <w:noProof/>
            <w:webHidden/>
          </w:rPr>
          <w:tab/>
        </w:r>
        <w:r w:rsidR="0061319E">
          <w:rPr>
            <w:noProof/>
            <w:webHidden/>
          </w:rPr>
          <w:fldChar w:fldCharType="begin"/>
        </w:r>
        <w:r w:rsidR="00A8405C">
          <w:rPr>
            <w:noProof/>
            <w:webHidden/>
          </w:rPr>
          <w:instrText xml:space="preserve"> PAGEREF _Toc510697469 \h </w:instrText>
        </w:r>
        <w:r w:rsidR="0061319E">
          <w:rPr>
            <w:noProof/>
            <w:webHidden/>
          </w:rPr>
        </w:r>
        <w:r w:rsidR="0061319E">
          <w:rPr>
            <w:noProof/>
            <w:webHidden/>
          </w:rPr>
          <w:fldChar w:fldCharType="separate"/>
        </w:r>
        <w:r>
          <w:rPr>
            <w:noProof/>
            <w:webHidden/>
          </w:rPr>
          <w:t>72</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70" w:history="1">
        <w:r w:rsidR="00A8405C" w:rsidRPr="002E5C25">
          <w:rPr>
            <w:rStyle w:val="Hyperlink"/>
            <w:bCs/>
            <w:noProof/>
          </w:rPr>
          <w:t>6</w:t>
        </w:r>
        <w:r w:rsidR="00A8405C">
          <w:rPr>
            <w:rFonts w:asciiTheme="minorHAnsi" w:eastAsiaTheme="minorEastAsia" w:hAnsiTheme="minorHAnsi" w:cstheme="minorBidi"/>
            <w:noProof/>
            <w:lang w:eastAsia="en-GB"/>
          </w:rPr>
          <w:tab/>
        </w:r>
        <w:r w:rsidR="00A8405C" w:rsidRPr="002E5C25">
          <w:rPr>
            <w:rStyle w:val="Hyperlink"/>
            <w:bCs/>
            <w:noProof/>
          </w:rPr>
          <w:t>Price Review Framework</w:t>
        </w:r>
        <w:r w:rsidR="00A8405C">
          <w:rPr>
            <w:noProof/>
            <w:webHidden/>
          </w:rPr>
          <w:tab/>
        </w:r>
        <w:r w:rsidR="0061319E">
          <w:rPr>
            <w:noProof/>
            <w:webHidden/>
          </w:rPr>
          <w:fldChar w:fldCharType="begin"/>
        </w:r>
        <w:r w:rsidR="00A8405C">
          <w:rPr>
            <w:noProof/>
            <w:webHidden/>
          </w:rPr>
          <w:instrText xml:space="preserve"> PAGEREF _Toc510697470 \h </w:instrText>
        </w:r>
        <w:r w:rsidR="0061319E">
          <w:rPr>
            <w:noProof/>
            <w:webHidden/>
          </w:rPr>
        </w:r>
        <w:r w:rsidR="0061319E">
          <w:rPr>
            <w:noProof/>
            <w:webHidden/>
          </w:rPr>
          <w:fldChar w:fldCharType="separate"/>
        </w:r>
        <w:r>
          <w:rPr>
            <w:noProof/>
            <w:webHidden/>
          </w:rPr>
          <w:t>73</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1" w:history="1">
        <w:r w:rsidR="00A8405C" w:rsidRPr="002E5C25">
          <w:rPr>
            <w:rStyle w:val="Hyperlink"/>
            <w:noProof/>
          </w:rPr>
          <w:t>6.1</w:t>
        </w:r>
        <w:r w:rsidR="00A8405C">
          <w:rPr>
            <w:rFonts w:asciiTheme="minorHAnsi" w:eastAsiaTheme="minorEastAsia" w:hAnsiTheme="minorHAnsi" w:cstheme="minorBidi"/>
            <w:noProof/>
            <w:lang w:eastAsia="en-GB"/>
          </w:rPr>
          <w:tab/>
        </w:r>
        <w:r w:rsidR="00A8405C" w:rsidRPr="002E5C25">
          <w:rPr>
            <w:rStyle w:val="Hyperlink"/>
            <w:noProof/>
          </w:rPr>
          <w:t>Price Validity Period</w:t>
        </w:r>
        <w:r w:rsidR="00A8405C">
          <w:rPr>
            <w:noProof/>
            <w:webHidden/>
          </w:rPr>
          <w:tab/>
        </w:r>
        <w:r w:rsidR="0061319E">
          <w:rPr>
            <w:noProof/>
            <w:webHidden/>
          </w:rPr>
          <w:fldChar w:fldCharType="begin"/>
        </w:r>
        <w:r w:rsidR="00A8405C">
          <w:rPr>
            <w:noProof/>
            <w:webHidden/>
          </w:rPr>
          <w:instrText xml:space="preserve"> PAGEREF _Toc510697471 \h </w:instrText>
        </w:r>
        <w:r w:rsidR="0061319E">
          <w:rPr>
            <w:noProof/>
            <w:webHidden/>
          </w:rPr>
        </w:r>
        <w:r w:rsidR="0061319E">
          <w:rPr>
            <w:noProof/>
            <w:webHidden/>
          </w:rPr>
          <w:fldChar w:fldCharType="separate"/>
        </w:r>
        <w:r>
          <w:rPr>
            <w:noProof/>
            <w:webHidden/>
          </w:rPr>
          <w:t>73</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2" w:history="1">
        <w:r w:rsidR="00A8405C" w:rsidRPr="002E5C25">
          <w:rPr>
            <w:rStyle w:val="Hyperlink"/>
            <w:noProof/>
          </w:rPr>
          <w:t>6.2</w:t>
        </w:r>
        <w:r w:rsidR="00A8405C">
          <w:rPr>
            <w:rFonts w:asciiTheme="minorHAnsi" w:eastAsiaTheme="minorEastAsia" w:hAnsiTheme="minorHAnsi" w:cstheme="minorBidi"/>
            <w:noProof/>
            <w:lang w:eastAsia="en-GB"/>
          </w:rPr>
          <w:tab/>
        </w:r>
        <w:r w:rsidR="00A8405C" w:rsidRPr="002E5C25">
          <w:rPr>
            <w:rStyle w:val="Hyperlink"/>
            <w:noProof/>
          </w:rPr>
          <w:t>Price Review Proposals</w:t>
        </w:r>
        <w:r w:rsidR="00A8405C">
          <w:rPr>
            <w:noProof/>
            <w:webHidden/>
          </w:rPr>
          <w:tab/>
        </w:r>
        <w:r w:rsidR="0061319E">
          <w:rPr>
            <w:noProof/>
            <w:webHidden/>
          </w:rPr>
          <w:fldChar w:fldCharType="begin"/>
        </w:r>
        <w:r w:rsidR="00A8405C">
          <w:rPr>
            <w:noProof/>
            <w:webHidden/>
          </w:rPr>
          <w:instrText xml:space="preserve"> PAGEREF _Toc510697472 \h </w:instrText>
        </w:r>
        <w:r w:rsidR="0061319E">
          <w:rPr>
            <w:noProof/>
            <w:webHidden/>
          </w:rPr>
          <w:fldChar w:fldCharType="separate"/>
        </w:r>
        <w:r>
          <w:rPr>
            <w:b/>
            <w:bCs/>
            <w:noProof/>
            <w:webHidden/>
            <w:lang w:val="en-US"/>
          </w:rPr>
          <w:t>Error! Bookmark not defined.</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3" w:history="1">
        <w:r w:rsidR="00A8405C" w:rsidRPr="002E5C25">
          <w:rPr>
            <w:rStyle w:val="Hyperlink"/>
            <w:noProof/>
          </w:rPr>
          <w:t>6.3</w:t>
        </w:r>
        <w:r w:rsidR="00A8405C">
          <w:rPr>
            <w:rFonts w:asciiTheme="minorHAnsi" w:eastAsiaTheme="minorEastAsia" w:hAnsiTheme="minorHAnsi" w:cstheme="minorBidi"/>
            <w:noProof/>
            <w:lang w:eastAsia="en-GB"/>
          </w:rPr>
          <w:tab/>
        </w:r>
        <w:r w:rsidR="00A8405C" w:rsidRPr="002E5C25">
          <w:rPr>
            <w:rStyle w:val="Hyperlink"/>
            <w:noProof/>
          </w:rPr>
          <w:t>Contract Renewal</w:t>
        </w:r>
        <w:r w:rsidR="00A8405C">
          <w:rPr>
            <w:noProof/>
            <w:webHidden/>
          </w:rPr>
          <w:tab/>
        </w:r>
        <w:r w:rsidR="0061319E">
          <w:rPr>
            <w:noProof/>
            <w:webHidden/>
          </w:rPr>
          <w:fldChar w:fldCharType="begin"/>
        </w:r>
        <w:r w:rsidR="00A8405C">
          <w:rPr>
            <w:noProof/>
            <w:webHidden/>
          </w:rPr>
          <w:instrText xml:space="preserve"> PAGEREF _Toc510697473 \h </w:instrText>
        </w:r>
        <w:r w:rsidR="0061319E">
          <w:rPr>
            <w:noProof/>
            <w:webHidden/>
          </w:rPr>
          <w:fldChar w:fldCharType="separate"/>
        </w:r>
        <w:r>
          <w:rPr>
            <w:b/>
            <w:bCs/>
            <w:noProof/>
            <w:webHidden/>
            <w:lang w:val="en-US"/>
          </w:rPr>
          <w:t>Error! Bookmark not defined.</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4" w:history="1">
        <w:r w:rsidR="00A8405C" w:rsidRPr="002E5C25">
          <w:rPr>
            <w:rStyle w:val="Hyperlink"/>
            <w:noProof/>
          </w:rPr>
          <w:t>6.4</w:t>
        </w:r>
        <w:r w:rsidR="00A8405C">
          <w:rPr>
            <w:rFonts w:asciiTheme="minorHAnsi" w:eastAsiaTheme="minorEastAsia" w:hAnsiTheme="minorHAnsi" w:cstheme="minorBidi"/>
            <w:noProof/>
            <w:lang w:eastAsia="en-GB"/>
          </w:rPr>
          <w:tab/>
        </w:r>
        <w:r w:rsidR="00A8405C" w:rsidRPr="002E5C25">
          <w:rPr>
            <w:rStyle w:val="Hyperlink"/>
            <w:noProof/>
          </w:rPr>
          <w:t>Spend Related Rebate Proposals</w:t>
        </w:r>
        <w:r w:rsidR="00A8405C">
          <w:rPr>
            <w:noProof/>
            <w:webHidden/>
          </w:rPr>
          <w:tab/>
        </w:r>
        <w:r w:rsidR="0061319E">
          <w:rPr>
            <w:noProof/>
            <w:webHidden/>
          </w:rPr>
          <w:fldChar w:fldCharType="begin"/>
        </w:r>
        <w:r w:rsidR="00A8405C">
          <w:rPr>
            <w:noProof/>
            <w:webHidden/>
          </w:rPr>
          <w:instrText xml:space="preserve"> PAGEREF _Toc510697474 \h </w:instrText>
        </w:r>
        <w:r w:rsidR="0061319E">
          <w:rPr>
            <w:noProof/>
            <w:webHidden/>
          </w:rPr>
          <w:fldChar w:fldCharType="separate"/>
        </w:r>
        <w:r>
          <w:rPr>
            <w:b/>
            <w:bCs/>
            <w:noProof/>
            <w:webHidden/>
            <w:lang w:val="en-US"/>
          </w:rPr>
          <w:t>Error! Bookmark not defined.</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5" w:history="1">
        <w:r w:rsidR="00A8405C" w:rsidRPr="002E5C25">
          <w:rPr>
            <w:rStyle w:val="Hyperlink"/>
            <w:noProof/>
          </w:rPr>
          <w:t>6.5</w:t>
        </w:r>
        <w:r w:rsidR="00A8405C">
          <w:rPr>
            <w:rFonts w:asciiTheme="minorHAnsi" w:eastAsiaTheme="minorEastAsia" w:hAnsiTheme="minorHAnsi" w:cstheme="minorBidi"/>
            <w:noProof/>
            <w:lang w:eastAsia="en-GB"/>
          </w:rPr>
          <w:tab/>
        </w:r>
        <w:r w:rsidR="00A8405C" w:rsidRPr="002E5C25">
          <w:rPr>
            <w:rStyle w:val="Hyperlink"/>
            <w:noProof/>
          </w:rPr>
          <w:t>Volume Related Rebate Proposals</w:t>
        </w:r>
        <w:r w:rsidR="00A8405C">
          <w:rPr>
            <w:noProof/>
            <w:webHidden/>
          </w:rPr>
          <w:tab/>
        </w:r>
        <w:r w:rsidR="0061319E">
          <w:rPr>
            <w:noProof/>
            <w:webHidden/>
          </w:rPr>
          <w:fldChar w:fldCharType="begin"/>
        </w:r>
        <w:r w:rsidR="00A8405C">
          <w:rPr>
            <w:noProof/>
            <w:webHidden/>
          </w:rPr>
          <w:instrText xml:space="preserve"> PAGEREF _Toc510697475 \h </w:instrText>
        </w:r>
        <w:r w:rsidR="0061319E">
          <w:rPr>
            <w:noProof/>
            <w:webHidden/>
          </w:rPr>
          <w:fldChar w:fldCharType="separate"/>
        </w:r>
        <w:r>
          <w:rPr>
            <w:b/>
            <w:bCs/>
            <w:noProof/>
            <w:webHidden/>
            <w:lang w:val="en-US"/>
          </w:rPr>
          <w:t>Error! Bookmark not defined.</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6" w:history="1">
        <w:r w:rsidR="00A8405C" w:rsidRPr="002E5C25">
          <w:rPr>
            <w:rStyle w:val="Hyperlink"/>
            <w:noProof/>
          </w:rPr>
          <w:t>6.6</w:t>
        </w:r>
        <w:r w:rsidR="00A8405C">
          <w:rPr>
            <w:rFonts w:asciiTheme="minorHAnsi" w:eastAsiaTheme="minorEastAsia" w:hAnsiTheme="minorHAnsi" w:cstheme="minorBidi"/>
            <w:noProof/>
            <w:lang w:eastAsia="en-GB"/>
          </w:rPr>
          <w:tab/>
        </w:r>
        <w:r w:rsidR="00A8405C" w:rsidRPr="002E5C25">
          <w:rPr>
            <w:rStyle w:val="Hyperlink"/>
            <w:noProof/>
          </w:rPr>
          <w:t>Pricing Schedule Declaration</w:t>
        </w:r>
        <w:r w:rsidR="00A8405C">
          <w:rPr>
            <w:noProof/>
            <w:webHidden/>
          </w:rPr>
          <w:tab/>
        </w:r>
        <w:r w:rsidR="0061319E">
          <w:rPr>
            <w:noProof/>
            <w:webHidden/>
          </w:rPr>
          <w:fldChar w:fldCharType="begin"/>
        </w:r>
        <w:r w:rsidR="00A8405C">
          <w:rPr>
            <w:noProof/>
            <w:webHidden/>
          </w:rPr>
          <w:instrText xml:space="preserve"> PAGEREF _Toc510697476 \h </w:instrText>
        </w:r>
        <w:r w:rsidR="0061319E">
          <w:rPr>
            <w:noProof/>
            <w:webHidden/>
          </w:rPr>
        </w:r>
        <w:r w:rsidR="0061319E">
          <w:rPr>
            <w:noProof/>
            <w:webHidden/>
          </w:rPr>
          <w:fldChar w:fldCharType="separate"/>
        </w:r>
        <w:r>
          <w:rPr>
            <w:noProof/>
            <w:webHidden/>
          </w:rPr>
          <w:t>73</w:t>
        </w:r>
        <w:r w:rsidR="0061319E">
          <w:rPr>
            <w:noProof/>
            <w:webHidden/>
          </w:rPr>
          <w:fldChar w:fldCharType="end"/>
        </w:r>
      </w:hyperlink>
    </w:p>
    <w:p w:rsidR="00A8405C" w:rsidRDefault="00EE1C0D">
      <w:pPr>
        <w:pStyle w:val="TOC1"/>
        <w:rPr>
          <w:rFonts w:asciiTheme="minorHAnsi" w:eastAsiaTheme="minorEastAsia" w:hAnsiTheme="minorHAnsi" w:cstheme="minorBidi"/>
          <w:noProof/>
          <w:lang w:eastAsia="en-GB"/>
        </w:rPr>
      </w:pPr>
      <w:hyperlink w:anchor="_Toc510697477" w:history="1">
        <w:r w:rsidR="00A8405C" w:rsidRPr="002E5C25">
          <w:rPr>
            <w:rStyle w:val="Hyperlink"/>
            <w:bCs/>
            <w:noProof/>
          </w:rPr>
          <w:t>7</w:t>
        </w:r>
        <w:r w:rsidR="00A8405C">
          <w:rPr>
            <w:rFonts w:asciiTheme="minorHAnsi" w:eastAsiaTheme="minorEastAsia" w:hAnsiTheme="minorHAnsi" w:cstheme="minorBidi"/>
            <w:noProof/>
            <w:lang w:eastAsia="en-GB"/>
          </w:rPr>
          <w:tab/>
        </w:r>
        <w:r w:rsidR="00A8405C" w:rsidRPr="002E5C25">
          <w:rPr>
            <w:rStyle w:val="Hyperlink"/>
            <w:bCs/>
            <w:noProof/>
          </w:rPr>
          <w:t>Certificates</w:t>
        </w:r>
        <w:r w:rsidR="00A8405C">
          <w:rPr>
            <w:noProof/>
            <w:webHidden/>
          </w:rPr>
          <w:tab/>
        </w:r>
        <w:r w:rsidR="0061319E">
          <w:rPr>
            <w:noProof/>
            <w:webHidden/>
          </w:rPr>
          <w:fldChar w:fldCharType="begin"/>
        </w:r>
        <w:r w:rsidR="00A8405C">
          <w:rPr>
            <w:noProof/>
            <w:webHidden/>
          </w:rPr>
          <w:instrText xml:space="preserve"> PAGEREF _Toc510697477 \h </w:instrText>
        </w:r>
        <w:r w:rsidR="0061319E">
          <w:rPr>
            <w:noProof/>
            <w:webHidden/>
          </w:rPr>
        </w:r>
        <w:r w:rsidR="0061319E">
          <w:rPr>
            <w:noProof/>
            <w:webHidden/>
          </w:rPr>
          <w:fldChar w:fldCharType="separate"/>
        </w:r>
        <w:r>
          <w:rPr>
            <w:noProof/>
            <w:webHidden/>
          </w:rPr>
          <w:t>74</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8" w:history="1">
        <w:r w:rsidR="00A8405C" w:rsidRPr="002E5C25">
          <w:rPr>
            <w:rStyle w:val="Hyperlink"/>
            <w:noProof/>
          </w:rPr>
          <w:t>7.1</w:t>
        </w:r>
        <w:r w:rsidR="00A8405C">
          <w:rPr>
            <w:rFonts w:asciiTheme="minorHAnsi" w:eastAsiaTheme="minorEastAsia" w:hAnsiTheme="minorHAnsi" w:cstheme="minorBidi"/>
            <w:noProof/>
            <w:lang w:eastAsia="en-GB"/>
          </w:rPr>
          <w:tab/>
        </w:r>
        <w:r w:rsidR="00A8405C" w:rsidRPr="002E5C25">
          <w:rPr>
            <w:rStyle w:val="Hyperlink"/>
            <w:noProof/>
          </w:rPr>
          <w:t>Conditions of Tender</w:t>
        </w:r>
        <w:r w:rsidR="00A8405C">
          <w:rPr>
            <w:noProof/>
            <w:webHidden/>
          </w:rPr>
          <w:tab/>
        </w:r>
        <w:r w:rsidR="0061319E">
          <w:rPr>
            <w:noProof/>
            <w:webHidden/>
          </w:rPr>
          <w:fldChar w:fldCharType="begin"/>
        </w:r>
        <w:r w:rsidR="00A8405C">
          <w:rPr>
            <w:noProof/>
            <w:webHidden/>
          </w:rPr>
          <w:instrText xml:space="preserve"> PAGEREF _Toc510697478 \h </w:instrText>
        </w:r>
        <w:r w:rsidR="0061319E">
          <w:rPr>
            <w:noProof/>
            <w:webHidden/>
          </w:rPr>
        </w:r>
        <w:r w:rsidR="0061319E">
          <w:rPr>
            <w:noProof/>
            <w:webHidden/>
          </w:rPr>
          <w:fldChar w:fldCharType="separate"/>
        </w:r>
        <w:r>
          <w:rPr>
            <w:noProof/>
            <w:webHidden/>
          </w:rPr>
          <w:t>74</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79" w:history="1">
        <w:r w:rsidR="00A8405C" w:rsidRPr="002E5C25">
          <w:rPr>
            <w:rStyle w:val="Hyperlink"/>
            <w:noProof/>
          </w:rPr>
          <w:t>7.2</w:t>
        </w:r>
        <w:r w:rsidR="00A8405C">
          <w:rPr>
            <w:rFonts w:asciiTheme="minorHAnsi" w:eastAsiaTheme="minorEastAsia" w:hAnsiTheme="minorHAnsi" w:cstheme="minorBidi"/>
            <w:noProof/>
            <w:lang w:eastAsia="en-GB"/>
          </w:rPr>
          <w:tab/>
        </w:r>
        <w:r w:rsidR="00A8405C" w:rsidRPr="002E5C25">
          <w:rPr>
            <w:rStyle w:val="Hyperlink"/>
            <w:noProof/>
          </w:rPr>
          <w:t>Certificate of Undertaking and Absence of Collusion or Canvassing</w:t>
        </w:r>
        <w:r w:rsidR="00A8405C">
          <w:rPr>
            <w:noProof/>
            <w:webHidden/>
          </w:rPr>
          <w:tab/>
        </w:r>
        <w:r w:rsidR="0061319E">
          <w:rPr>
            <w:noProof/>
            <w:webHidden/>
          </w:rPr>
          <w:fldChar w:fldCharType="begin"/>
        </w:r>
        <w:r w:rsidR="00A8405C">
          <w:rPr>
            <w:noProof/>
            <w:webHidden/>
          </w:rPr>
          <w:instrText xml:space="preserve"> PAGEREF _Toc510697479 \h </w:instrText>
        </w:r>
        <w:r w:rsidR="0061319E">
          <w:rPr>
            <w:noProof/>
            <w:webHidden/>
          </w:rPr>
        </w:r>
        <w:r w:rsidR="0061319E">
          <w:rPr>
            <w:noProof/>
            <w:webHidden/>
          </w:rPr>
          <w:fldChar w:fldCharType="separate"/>
        </w:r>
        <w:r>
          <w:rPr>
            <w:noProof/>
            <w:webHidden/>
          </w:rPr>
          <w:t>75</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80" w:history="1">
        <w:r w:rsidR="00A8405C" w:rsidRPr="002E5C25">
          <w:rPr>
            <w:rStyle w:val="Hyperlink"/>
            <w:noProof/>
          </w:rPr>
          <w:t>7.3</w:t>
        </w:r>
        <w:r w:rsidR="00A8405C">
          <w:rPr>
            <w:rFonts w:asciiTheme="minorHAnsi" w:eastAsiaTheme="minorEastAsia" w:hAnsiTheme="minorHAnsi" w:cstheme="minorBidi"/>
            <w:noProof/>
            <w:lang w:eastAsia="en-GB"/>
          </w:rPr>
          <w:tab/>
        </w:r>
        <w:r w:rsidR="00A8405C" w:rsidRPr="002E5C25">
          <w:rPr>
            <w:rStyle w:val="Hyperlink"/>
            <w:noProof/>
          </w:rPr>
          <w:t>Certificate of Confidentiality</w:t>
        </w:r>
        <w:r w:rsidR="00A8405C">
          <w:rPr>
            <w:noProof/>
            <w:webHidden/>
          </w:rPr>
          <w:tab/>
        </w:r>
        <w:r w:rsidR="0061319E">
          <w:rPr>
            <w:noProof/>
            <w:webHidden/>
          </w:rPr>
          <w:fldChar w:fldCharType="begin"/>
        </w:r>
        <w:r w:rsidR="00A8405C">
          <w:rPr>
            <w:noProof/>
            <w:webHidden/>
          </w:rPr>
          <w:instrText xml:space="preserve"> PAGEREF _Toc510697480 \h </w:instrText>
        </w:r>
        <w:r w:rsidR="0061319E">
          <w:rPr>
            <w:noProof/>
            <w:webHidden/>
          </w:rPr>
        </w:r>
        <w:r w:rsidR="0061319E">
          <w:rPr>
            <w:noProof/>
            <w:webHidden/>
          </w:rPr>
          <w:fldChar w:fldCharType="separate"/>
        </w:r>
        <w:r>
          <w:rPr>
            <w:noProof/>
            <w:webHidden/>
          </w:rPr>
          <w:t>76</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81" w:history="1">
        <w:r w:rsidR="00A8405C" w:rsidRPr="002E5C25">
          <w:rPr>
            <w:rStyle w:val="Hyperlink"/>
            <w:noProof/>
          </w:rPr>
          <w:t>7.4</w:t>
        </w:r>
        <w:r w:rsidR="00A8405C">
          <w:rPr>
            <w:rFonts w:asciiTheme="minorHAnsi" w:eastAsiaTheme="minorEastAsia" w:hAnsiTheme="minorHAnsi" w:cstheme="minorBidi"/>
            <w:noProof/>
            <w:lang w:eastAsia="en-GB"/>
          </w:rPr>
          <w:tab/>
        </w:r>
        <w:r w:rsidR="00A8405C" w:rsidRPr="002E5C25">
          <w:rPr>
            <w:rStyle w:val="Hyperlink"/>
            <w:noProof/>
          </w:rPr>
          <w:t>Commercially Sensitive Information</w:t>
        </w:r>
        <w:r w:rsidR="00A8405C">
          <w:rPr>
            <w:noProof/>
            <w:webHidden/>
          </w:rPr>
          <w:tab/>
        </w:r>
        <w:r w:rsidR="0061319E">
          <w:rPr>
            <w:noProof/>
            <w:webHidden/>
          </w:rPr>
          <w:fldChar w:fldCharType="begin"/>
        </w:r>
        <w:r w:rsidR="00A8405C">
          <w:rPr>
            <w:noProof/>
            <w:webHidden/>
          </w:rPr>
          <w:instrText xml:space="preserve"> PAGEREF _Toc510697481 \h </w:instrText>
        </w:r>
        <w:r w:rsidR="0061319E">
          <w:rPr>
            <w:noProof/>
            <w:webHidden/>
          </w:rPr>
        </w:r>
        <w:r w:rsidR="0061319E">
          <w:rPr>
            <w:noProof/>
            <w:webHidden/>
          </w:rPr>
          <w:fldChar w:fldCharType="separate"/>
        </w:r>
        <w:r>
          <w:rPr>
            <w:noProof/>
            <w:webHidden/>
          </w:rPr>
          <w:t>76</w:t>
        </w:r>
        <w:r w:rsidR="0061319E">
          <w:rPr>
            <w:noProof/>
            <w:webHidden/>
          </w:rPr>
          <w:fldChar w:fldCharType="end"/>
        </w:r>
      </w:hyperlink>
    </w:p>
    <w:p w:rsidR="00A8405C" w:rsidRDefault="00EE1C0D">
      <w:pPr>
        <w:pStyle w:val="TOC2"/>
        <w:rPr>
          <w:rFonts w:asciiTheme="minorHAnsi" w:eastAsiaTheme="minorEastAsia" w:hAnsiTheme="minorHAnsi" w:cstheme="minorBidi"/>
          <w:noProof/>
          <w:lang w:eastAsia="en-GB"/>
        </w:rPr>
      </w:pPr>
      <w:hyperlink w:anchor="_Toc510697482" w:history="1">
        <w:r w:rsidR="00A8405C" w:rsidRPr="002E5C25">
          <w:rPr>
            <w:rStyle w:val="Hyperlink"/>
            <w:noProof/>
          </w:rPr>
          <w:t>7.5</w:t>
        </w:r>
        <w:r w:rsidR="00A8405C">
          <w:rPr>
            <w:rFonts w:asciiTheme="minorHAnsi" w:eastAsiaTheme="minorEastAsia" w:hAnsiTheme="minorHAnsi" w:cstheme="minorBidi"/>
            <w:noProof/>
            <w:lang w:eastAsia="en-GB"/>
          </w:rPr>
          <w:tab/>
        </w:r>
        <w:r w:rsidR="00A8405C" w:rsidRPr="002E5C25">
          <w:rPr>
            <w:rStyle w:val="Hyperlink"/>
            <w:noProof/>
          </w:rPr>
          <w:t>Conflict of Interest</w:t>
        </w:r>
        <w:r w:rsidR="00A8405C">
          <w:rPr>
            <w:noProof/>
            <w:webHidden/>
          </w:rPr>
          <w:tab/>
        </w:r>
        <w:r w:rsidR="0061319E">
          <w:rPr>
            <w:noProof/>
            <w:webHidden/>
          </w:rPr>
          <w:fldChar w:fldCharType="begin"/>
        </w:r>
        <w:r w:rsidR="00A8405C">
          <w:rPr>
            <w:noProof/>
            <w:webHidden/>
          </w:rPr>
          <w:instrText xml:space="preserve"> PAGEREF _Toc510697482 \h </w:instrText>
        </w:r>
        <w:r w:rsidR="0061319E">
          <w:rPr>
            <w:noProof/>
            <w:webHidden/>
          </w:rPr>
        </w:r>
        <w:r w:rsidR="0061319E">
          <w:rPr>
            <w:noProof/>
            <w:webHidden/>
          </w:rPr>
          <w:fldChar w:fldCharType="separate"/>
        </w:r>
        <w:r>
          <w:rPr>
            <w:noProof/>
            <w:webHidden/>
          </w:rPr>
          <w:t>76</w:t>
        </w:r>
        <w:r w:rsidR="0061319E">
          <w:rPr>
            <w:noProof/>
            <w:webHidden/>
          </w:rPr>
          <w:fldChar w:fldCharType="end"/>
        </w:r>
      </w:hyperlink>
    </w:p>
    <w:p w:rsidR="00C84451" w:rsidRDefault="0061319E">
      <w:pPr>
        <w:spacing w:after="0" w:line="240" w:lineRule="auto"/>
      </w:pPr>
      <w:r>
        <w:fldChar w:fldCharType="end"/>
      </w:r>
      <w:r w:rsidR="00C84451">
        <w:br w:type="page"/>
      </w:r>
    </w:p>
    <w:p w:rsidR="007553E7" w:rsidRPr="00A01D41" w:rsidRDefault="007553E7" w:rsidP="007553E7">
      <w:pPr>
        <w:pStyle w:val="Heading1"/>
        <w:pBdr>
          <w:bottom w:val="none" w:sz="0" w:space="0" w:color="auto"/>
        </w:pBdr>
        <w:shd w:val="clear" w:color="auto" w:fill="009900"/>
        <w:ind w:left="426" w:hanging="426"/>
        <w:jc w:val="center"/>
        <w:rPr>
          <w:b w:val="0"/>
          <w:bCs/>
          <w:color w:val="FFFFFF" w:themeColor="background1"/>
          <w:sz w:val="48"/>
          <w:szCs w:val="48"/>
        </w:rPr>
      </w:pPr>
      <w:bookmarkStart w:id="4" w:name="_Toc510697454"/>
      <w:bookmarkStart w:id="5" w:name="_Toc448995835"/>
      <w:bookmarkStart w:id="6" w:name="_Toc449018571"/>
      <w:r w:rsidRPr="00A01D41">
        <w:rPr>
          <w:rStyle w:val="Heading2Char"/>
          <w:b/>
          <w:bCs/>
          <w:color w:val="FFFFFF" w:themeColor="background1"/>
          <w:sz w:val="48"/>
          <w:szCs w:val="48"/>
        </w:rPr>
        <w:lastRenderedPageBreak/>
        <w:t>General Information</w:t>
      </w:r>
      <w:bookmarkEnd w:id="4"/>
    </w:p>
    <w:p w:rsidR="0038367D" w:rsidRDefault="0038367D" w:rsidP="00F472A9">
      <w:pPr>
        <w:pStyle w:val="Heading2"/>
        <w:keepNext w:val="0"/>
        <w:widowControl w:val="0"/>
        <w:tabs>
          <w:tab w:val="clear" w:pos="576"/>
          <w:tab w:val="num" w:pos="709"/>
        </w:tabs>
        <w:spacing w:before="0" w:after="240"/>
        <w:ind w:left="709" w:hanging="709"/>
      </w:pPr>
      <w:bookmarkStart w:id="7" w:name="_Toc510697455"/>
      <w:r>
        <w:t>Procurement Procedure</w:t>
      </w:r>
      <w:bookmarkEnd w:id="5"/>
      <w:bookmarkEnd w:id="6"/>
      <w:bookmarkEnd w:id="7"/>
    </w:p>
    <w:p w:rsidR="0038367D" w:rsidRPr="00946CE5" w:rsidRDefault="0038367D" w:rsidP="0038367D">
      <w:r w:rsidRPr="00946CE5">
        <w:t xml:space="preserve">The Authority is </w:t>
      </w:r>
      <w:r w:rsidR="00B45AF5" w:rsidRPr="00946CE5">
        <w:t xml:space="preserve">issuing this Invitation to Tender (ITT) and is </w:t>
      </w:r>
      <w:r w:rsidRPr="00946CE5">
        <w:t xml:space="preserve">inviting expressions of interest and Bids from Applicants in response to the published advertisement. The </w:t>
      </w:r>
      <w:r w:rsidR="00B45AF5" w:rsidRPr="00946CE5">
        <w:t xml:space="preserve">‘Open’ </w:t>
      </w:r>
      <w:r w:rsidRPr="00946CE5">
        <w:t xml:space="preserve">procurement process </w:t>
      </w:r>
      <w:r w:rsidR="00B45AF5" w:rsidRPr="00946CE5">
        <w:t xml:space="preserve">has been selected by the Authority for this below threshold tender </w:t>
      </w:r>
      <w:r w:rsidRPr="00946CE5">
        <w:t>in line with the Authority’s Contract Procedure Rules and means that all Applicants that submit a Bid shall be evaluated in accordance with the criteria and process outlined within Volume Two (2) Applicant’s Offer and the information contained within it shall be used by the Authority as the means to make a Contract award decision.</w:t>
      </w:r>
    </w:p>
    <w:p w:rsidR="0038367D" w:rsidRDefault="0038367D" w:rsidP="0038367D">
      <w:pPr>
        <w:pStyle w:val="Heading2"/>
        <w:tabs>
          <w:tab w:val="clear" w:pos="576"/>
          <w:tab w:val="num" w:pos="709"/>
        </w:tabs>
        <w:ind w:left="709" w:hanging="709"/>
      </w:pPr>
      <w:bookmarkStart w:id="8" w:name="_Ref422216328"/>
      <w:bookmarkStart w:id="9" w:name="_Ref422216331"/>
      <w:bookmarkStart w:id="10" w:name="_Toc448995836"/>
      <w:bookmarkStart w:id="11" w:name="_Toc449018572"/>
      <w:bookmarkStart w:id="12" w:name="_Toc510697456"/>
      <w:r>
        <w:t>Procurement Timetable</w:t>
      </w:r>
      <w:bookmarkEnd w:id="8"/>
      <w:bookmarkEnd w:id="9"/>
      <w:bookmarkEnd w:id="10"/>
      <w:bookmarkEnd w:id="11"/>
      <w:bookmarkEnd w:id="12"/>
    </w:p>
    <w:p w:rsidR="0038367D" w:rsidRDefault="0038367D" w:rsidP="0038367D">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8817" w:type="dxa"/>
        <w:tblInd w:w="812"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shd w:val="clear" w:color="auto" w:fill="FFFFFF"/>
        <w:tblLook w:val="0000" w:firstRow="0" w:lastRow="0" w:firstColumn="0" w:lastColumn="0" w:noHBand="0" w:noVBand="0"/>
      </w:tblPr>
      <w:tblGrid>
        <w:gridCol w:w="4887"/>
        <w:gridCol w:w="1598"/>
        <w:gridCol w:w="2332"/>
      </w:tblGrid>
      <w:tr w:rsidR="002C7AA3" w:rsidTr="00B353D3">
        <w:trPr>
          <w:cantSplit/>
          <w:trHeight w:val="284"/>
        </w:trPr>
        <w:tc>
          <w:tcPr>
            <w:tcW w:w="0" w:type="auto"/>
            <w:shd w:val="clear" w:color="auto" w:fill="99CC00"/>
            <w:tcMar>
              <w:top w:w="28" w:type="dxa"/>
              <w:left w:w="57" w:type="dxa"/>
              <w:bottom w:w="0" w:type="dxa"/>
              <w:right w:w="0" w:type="dxa"/>
            </w:tcMar>
            <w:vAlign w:val="center"/>
          </w:tcPr>
          <w:p w:rsidR="002C7AA3" w:rsidRPr="00794CE0" w:rsidRDefault="002C7AA3" w:rsidP="002A01C9">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0" w:type="auto"/>
            <w:shd w:val="clear" w:color="auto" w:fill="99CC00"/>
          </w:tcPr>
          <w:p w:rsidR="002C7AA3" w:rsidRPr="00794CE0" w:rsidRDefault="002C7AA3" w:rsidP="002A01C9">
            <w:pPr>
              <w:pStyle w:val="TableGrid1"/>
              <w:spacing w:after="0" w:line="240" w:lineRule="auto"/>
              <w:jc w:val="center"/>
              <w:rPr>
                <w:rFonts w:ascii="Arial" w:hAnsi="Arial" w:cs="Arial"/>
                <w:b/>
                <w:color w:val="auto"/>
                <w:sz w:val="22"/>
                <w:szCs w:val="22"/>
              </w:rPr>
            </w:pPr>
            <w:r>
              <w:rPr>
                <w:rFonts w:ascii="Arial" w:hAnsi="Arial" w:cs="Arial"/>
                <w:b/>
                <w:color w:val="auto"/>
                <w:sz w:val="22"/>
                <w:szCs w:val="22"/>
              </w:rPr>
              <w:t>Applicable to</w:t>
            </w:r>
          </w:p>
        </w:tc>
        <w:tc>
          <w:tcPr>
            <w:tcW w:w="2332" w:type="dxa"/>
            <w:shd w:val="clear" w:color="auto" w:fill="99CC00"/>
            <w:tcMar>
              <w:top w:w="28" w:type="dxa"/>
              <w:left w:w="57" w:type="dxa"/>
              <w:bottom w:w="0" w:type="dxa"/>
              <w:right w:w="0" w:type="dxa"/>
            </w:tcMar>
            <w:vAlign w:val="center"/>
          </w:tcPr>
          <w:p w:rsidR="002C7AA3" w:rsidRPr="00794CE0" w:rsidRDefault="002C7AA3" w:rsidP="002A01C9">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10 January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AB72C0" w:rsidP="00687DDF">
            <w:pPr>
              <w:pStyle w:val="TableGrid1"/>
              <w:spacing w:after="0" w:line="240" w:lineRule="auto"/>
              <w:rPr>
                <w:rFonts w:ascii="Arial" w:hAnsi="Arial" w:cs="Arial"/>
                <w:color w:val="auto"/>
                <w:sz w:val="22"/>
                <w:szCs w:val="22"/>
              </w:rPr>
            </w:pPr>
            <w:r>
              <w:rPr>
                <w:rFonts w:ascii="Arial" w:hAnsi="Arial" w:cs="Arial"/>
                <w:color w:val="auto"/>
                <w:sz w:val="22"/>
                <w:szCs w:val="22"/>
              </w:rPr>
              <w:t>Procurement documents</w:t>
            </w:r>
            <w:r w:rsidR="002C7AA3" w:rsidRPr="00DD43D5">
              <w:rPr>
                <w:rFonts w:ascii="Arial" w:hAnsi="Arial" w:cs="Arial"/>
                <w:color w:val="auto"/>
                <w:sz w:val="22"/>
                <w:szCs w:val="22"/>
              </w:rPr>
              <w:t xml:space="preserve"> </w:t>
            </w:r>
            <w:r w:rsidR="00687DDF">
              <w:rPr>
                <w:rFonts w:ascii="Arial" w:hAnsi="Arial" w:cs="Arial"/>
                <w:color w:val="auto"/>
                <w:sz w:val="22"/>
                <w:szCs w:val="22"/>
              </w:rPr>
              <w:t>issued</w:t>
            </w:r>
            <w:r w:rsidR="00687DDF" w:rsidRPr="00DD43D5">
              <w:rPr>
                <w:rFonts w:ascii="Arial" w:hAnsi="Arial" w:cs="Arial"/>
                <w:color w:val="auto"/>
                <w:sz w:val="22"/>
                <w:szCs w:val="22"/>
              </w:rPr>
              <w:t xml:space="preserve"> </w:t>
            </w:r>
            <w:r w:rsidR="002C7AA3" w:rsidRPr="00DD43D5">
              <w:rPr>
                <w:rFonts w:ascii="Arial" w:hAnsi="Arial" w:cs="Arial"/>
                <w:color w:val="auto"/>
                <w:sz w:val="22"/>
                <w:szCs w:val="22"/>
              </w:rPr>
              <w:t>to Applicants</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10 January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29 January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31 January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AB72C0" w:rsidP="002A01C9">
            <w:pPr>
              <w:pStyle w:val="TableGrid1"/>
              <w:spacing w:after="0" w:line="240" w:lineRule="auto"/>
              <w:rPr>
                <w:rFonts w:ascii="Arial" w:hAnsi="Arial" w:cs="Arial"/>
                <w:color w:val="auto"/>
                <w:sz w:val="22"/>
                <w:szCs w:val="22"/>
              </w:rPr>
            </w:pPr>
            <w:r>
              <w:rPr>
                <w:rFonts w:ascii="Arial" w:hAnsi="Arial" w:cs="Arial"/>
                <w:color w:val="auto"/>
                <w:sz w:val="22"/>
                <w:szCs w:val="22"/>
              </w:rPr>
              <w:t>Bid D</w:t>
            </w:r>
            <w:r w:rsidR="002C7AA3" w:rsidRPr="00DD43D5">
              <w:rPr>
                <w:rFonts w:ascii="Arial" w:hAnsi="Arial" w:cs="Arial"/>
                <w:color w:val="auto"/>
                <w:sz w:val="22"/>
                <w:szCs w:val="22"/>
              </w:rPr>
              <w:t>eadline</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12 noon on 7 February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12 February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Presentation/Demonstration/Site Visit</w:t>
            </w:r>
            <w:r w:rsidR="00687DDF">
              <w:rPr>
                <w:rFonts w:ascii="Arial" w:hAnsi="Arial" w:cs="Arial"/>
                <w:color w:val="auto"/>
                <w:sz w:val="22"/>
                <w:szCs w:val="22"/>
              </w:rPr>
              <w:t xml:space="preserve"> (if required)</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To be confirmed.</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687DDF" w:rsidP="002A01C9">
            <w:pPr>
              <w:pStyle w:val="TableGrid1"/>
              <w:spacing w:after="0" w:line="240" w:lineRule="auto"/>
              <w:rPr>
                <w:rFonts w:ascii="Arial" w:hAnsi="Arial" w:cs="Arial"/>
                <w:color w:val="auto"/>
                <w:sz w:val="22"/>
                <w:szCs w:val="22"/>
              </w:rPr>
            </w:pPr>
            <w:r>
              <w:rPr>
                <w:rFonts w:ascii="Arial" w:hAnsi="Arial" w:cs="Arial"/>
                <w:color w:val="auto"/>
                <w:sz w:val="22"/>
                <w:szCs w:val="22"/>
              </w:rPr>
              <w:t>Notification of Contract</w:t>
            </w:r>
            <w:r w:rsidR="002C7AA3" w:rsidRPr="00DD43D5">
              <w:rPr>
                <w:rFonts w:ascii="Arial" w:hAnsi="Arial" w:cs="Arial"/>
                <w:color w:val="auto"/>
                <w:sz w:val="22"/>
                <w:szCs w:val="22"/>
              </w:rPr>
              <w:t xml:space="preserve"> award</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18 February 2020</w:t>
            </w:r>
          </w:p>
        </w:tc>
      </w:tr>
      <w:tr w:rsidR="002C7AA3" w:rsidTr="00B353D3">
        <w:trPr>
          <w:cantSplit/>
          <w:trHeight w:val="284"/>
        </w:trPr>
        <w:tc>
          <w:tcPr>
            <w:tcW w:w="0" w:type="auto"/>
            <w:shd w:val="clear" w:color="auto" w:fill="FFFFFF"/>
            <w:tcMar>
              <w:top w:w="28" w:type="dxa"/>
              <w:left w:w="57" w:type="dxa"/>
              <w:bottom w:w="0" w:type="dxa"/>
              <w:right w:w="0" w:type="dxa"/>
            </w:tcMar>
            <w:vAlign w:val="center"/>
          </w:tcPr>
          <w:p w:rsidR="002C7AA3" w:rsidRPr="00DD43D5" w:rsidRDefault="002C7AA3" w:rsidP="002A01C9">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0" w:type="auto"/>
            <w:shd w:val="clear" w:color="auto" w:fill="FFFFFF"/>
          </w:tcPr>
          <w:p w:rsidR="002C7AA3" w:rsidRDefault="00AB72C0"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ITT</w:t>
            </w:r>
          </w:p>
        </w:tc>
        <w:tc>
          <w:tcPr>
            <w:tcW w:w="2332" w:type="dxa"/>
            <w:shd w:val="clear" w:color="auto" w:fill="FFFFFF"/>
            <w:tcMar>
              <w:top w:w="28" w:type="dxa"/>
              <w:left w:w="57" w:type="dxa"/>
              <w:bottom w:w="0" w:type="dxa"/>
              <w:right w:w="0" w:type="dxa"/>
            </w:tcMar>
            <w:vAlign w:val="center"/>
          </w:tcPr>
          <w:p w:rsidR="002C7AA3" w:rsidRDefault="00B353D3" w:rsidP="002A01C9">
            <w:pPr>
              <w:pStyle w:val="TableGrid1"/>
              <w:spacing w:after="0" w:line="240" w:lineRule="auto"/>
              <w:jc w:val="center"/>
              <w:rPr>
                <w:rFonts w:ascii="Arial" w:hAnsi="Arial" w:cs="Arial"/>
                <w:color w:val="auto"/>
                <w:sz w:val="22"/>
                <w:szCs w:val="22"/>
              </w:rPr>
            </w:pPr>
            <w:r>
              <w:rPr>
                <w:rFonts w:ascii="Arial" w:hAnsi="Arial" w:cs="Arial"/>
                <w:color w:val="auto"/>
                <w:sz w:val="22"/>
                <w:szCs w:val="22"/>
              </w:rPr>
              <w:t>1 April 2020</w:t>
            </w:r>
          </w:p>
        </w:tc>
      </w:tr>
    </w:tbl>
    <w:p w:rsidR="0038367D" w:rsidRDefault="0038367D" w:rsidP="0001158B">
      <w:pPr>
        <w:spacing w:before="240"/>
      </w:pPr>
      <w:r>
        <w:t>The Authority reserves the right to change the above timetable and Applicants will be notified accordingly if there is a change.</w:t>
      </w:r>
    </w:p>
    <w:p w:rsidR="0038367D" w:rsidRDefault="0038367D" w:rsidP="0038367D">
      <w:pPr>
        <w:pStyle w:val="Heading2"/>
        <w:tabs>
          <w:tab w:val="clear" w:pos="576"/>
          <w:tab w:val="num" w:pos="709"/>
        </w:tabs>
        <w:ind w:left="709" w:hanging="709"/>
      </w:pPr>
      <w:bookmarkStart w:id="13" w:name="_Ref422216250"/>
      <w:bookmarkStart w:id="14" w:name="_Ref422216260"/>
      <w:bookmarkStart w:id="15" w:name="_Ref422216270"/>
      <w:bookmarkStart w:id="16" w:name="_Ref422216290"/>
      <w:bookmarkStart w:id="17" w:name="_Ref422216294"/>
      <w:bookmarkStart w:id="18" w:name="_Toc448995837"/>
      <w:bookmarkStart w:id="19" w:name="_Toc449018573"/>
      <w:bookmarkStart w:id="20" w:name="_Toc510697457"/>
      <w:r>
        <w:t>Authority Representatives</w:t>
      </w:r>
      <w:bookmarkEnd w:id="13"/>
      <w:bookmarkEnd w:id="14"/>
      <w:bookmarkEnd w:id="15"/>
      <w:bookmarkEnd w:id="16"/>
      <w:bookmarkEnd w:id="17"/>
      <w:bookmarkEnd w:id="18"/>
      <w:bookmarkEnd w:id="19"/>
      <w:bookmarkEnd w:id="20"/>
    </w:p>
    <w:p w:rsidR="0038367D" w:rsidRDefault="0038367D" w:rsidP="0038367D">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tbl>
      <w:tblPr>
        <w:tblW w:w="10149"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gridCol w:w="5075"/>
      </w:tblGrid>
      <w:tr w:rsidR="00BD1EEF" w:rsidTr="00BD1EEF">
        <w:trPr>
          <w:jc w:val="center"/>
        </w:trPr>
        <w:tc>
          <w:tcPr>
            <w:tcW w:w="5074" w:type="dxa"/>
            <w:shd w:val="clear" w:color="auto" w:fill="99CC00"/>
          </w:tcPr>
          <w:p w:rsidR="00BD1EEF" w:rsidRDefault="00BD1EEF" w:rsidP="00BD1EEF">
            <w:pPr>
              <w:spacing w:before="120" w:after="120" w:line="240" w:lineRule="auto"/>
              <w:ind w:right="-249"/>
              <w:rPr>
                <w:rFonts w:cs="Arial"/>
                <w:b/>
              </w:rPr>
            </w:pPr>
            <w:r>
              <w:rPr>
                <w:rFonts w:cs="Arial"/>
                <w:b/>
              </w:rPr>
              <w:t>Authority Authorised Representative contact</w:t>
            </w:r>
            <w:r>
              <w:rPr>
                <w:rFonts w:cs="Arial"/>
                <w:b/>
                <w:caps/>
              </w:rPr>
              <w:t xml:space="preserve"> </w:t>
            </w:r>
            <w:r>
              <w:rPr>
                <w:rFonts w:cs="Arial"/>
                <w:b/>
              </w:rPr>
              <w:t>details:</w:t>
            </w:r>
          </w:p>
        </w:tc>
        <w:tc>
          <w:tcPr>
            <w:tcW w:w="5075" w:type="dxa"/>
            <w:shd w:val="clear" w:color="auto" w:fill="99CC00"/>
          </w:tcPr>
          <w:p w:rsidR="00BD1EEF" w:rsidRDefault="00BD1EEF" w:rsidP="00BD1EEF">
            <w:pPr>
              <w:spacing w:before="120" w:after="120" w:line="240" w:lineRule="auto"/>
              <w:ind w:right="-249"/>
              <w:rPr>
                <w:rFonts w:cs="Arial"/>
                <w:b/>
              </w:rPr>
            </w:pPr>
            <w:r w:rsidRPr="00284C0E">
              <w:rPr>
                <w:rFonts w:cs="Arial"/>
                <w:b/>
              </w:rPr>
              <w:t>Procurement Representative contact details:</w:t>
            </w:r>
            <w:r>
              <w:tab/>
            </w:r>
          </w:p>
        </w:tc>
      </w:tr>
      <w:tr w:rsidR="00BD1EEF" w:rsidTr="002A01C9">
        <w:trPr>
          <w:jc w:val="center"/>
        </w:trPr>
        <w:tc>
          <w:tcPr>
            <w:tcW w:w="5074" w:type="dxa"/>
          </w:tcPr>
          <w:p w:rsidR="00BD1EEF" w:rsidRDefault="00B353D3" w:rsidP="00BD1EEF">
            <w:pPr>
              <w:spacing w:before="120" w:after="120" w:line="240" w:lineRule="auto"/>
              <w:ind w:right="-249"/>
              <w:rPr>
                <w:rFonts w:cs="Arial"/>
                <w:b/>
              </w:rPr>
            </w:pPr>
            <w:r>
              <w:rPr>
                <w:rFonts w:cs="Arial"/>
                <w:b/>
              </w:rPr>
              <w:t>Daron Hand, Group Building Surveyor, Teignbridge District Council.</w:t>
            </w:r>
          </w:p>
          <w:p w:rsidR="00AC7DFE" w:rsidRDefault="00B353D3" w:rsidP="00AC7DFE">
            <w:pPr>
              <w:spacing w:before="120" w:after="120" w:line="240" w:lineRule="auto"/>
              <w:ind w:right="-249"/>
              <w:rPr>
                <w:rFonts w:cs="Arial"/>
                <w:b/>
              </w:rPr>
            </w:pPr>
            <w:r>
              <w:rPr>
                <w:rFonts w:cs="Arial"/>
                <w:b/>
              </w:rPr>
              <w:t xml:space="preserve">01626 215461 / </w:t>
            </w:r>
          </w:p>
          <w:p w:rsidR="00AC7DFE" w:rsidRDefault="00EE1C0D" w:rsidP="00AC7DFE">
            <w:pPr>
              <w:spacing w:before="120" w:after="120" w:line="240" w:lineRule="auto"/>
              <w:ind w:right="-249"/>
              <w:rPr>
                <w:rFonts w:cs="Arial"/>
                <w:b/>
              </w:rPr>
            </w:pPr>
            <w:hyperlink r:id="rId15" w:history="1">
              <w:r w:rsidR="00AC7DFE" w:rsidRPr="006D1399">
                <w:rPr>
                  <w:rStyle w:val="Hyperlink"/>
                  <w:rFonts w:cs="Arial"/>
                  <w:b/>
                </w:rPr>
                <w:t>daron.hand@teignbridge.gov.uk</w:t>
              </w:r>
            </w:hyperlink>
          </w:p>
        </w:tc>
        <w:tc>
          <w:tcPr>
            <w:tcW w:w="5075" w:type="dxa"/>
          </w:tcPr>
          <w:p w:rsidR="00BD1EEF" w:rsidRDefault="00B353D3" w:rsidP="00BD1EEF">
            <w:pPr>
              <w:spacing w:before="120" w:after="120" w:line="240" w:lineRule="auto"/>
              <w:ind w:right="-249"/>
              <w:rPr>
                <w:rFonts w:cs="Arial"/>
                <w:b/>
              </w:rPr>
            </w:pPr>
            <w:r>
              <w:rPr>
                <w:rFonts w:cs="Arial"/>
                <w:b/>
              </w:rPr>
              <w:t xml:space="preserve">Rosanna Wilson, </w:t>
            </w:r>
            <w:r w:rsidR="00AC7DFE">
              <w:rPr>
                <w:rFonts w:cs="Arial"/>
                <w:b/>
              </w:rPr>
              <w:t xml:space="preserve">Corporate </w:t>
            </w:r>
            <w:r>
              <w:rPr>
                <w:rFonts w:cs="Arial"/>
                <w:b/>
              </w:rPr>
              <w:t>Procurement Officer, Teignbridge District Council.</w:t>
            </w:r>
          </w:p>
          <w:p w:rsidR="00AC7DFE" w:rsidRDefault="00B353D3" w:rsidP="00BD1EEF">
            <w:pPr>
              <w:spacing w:before="120" w:after="120" w:line="240" w:lineRule="auto"/>
              <w:ind w:right="-249"/>
              <w:rPr>
                <w:rFonts w:cs="Arial"/>
                <w:b/>
              </w:rPr>
            </w:pPr>
            <w:r>
              <w:rPr>
                <w:rFonts w:cs="Arial"/>
                <w:b/>
              </w:rPr>
              <w:t xml:space="preserve">01626 </w:t>
            </w:r>
            <w:r w:rsidR="00AC7DFE">
              <w:rPr>
                <w:rFonts w:cs="Arial"/>
                <w:b/>
              </w:rPr>
              <w:t xml:space="preserve">215120 / </w:t>
            </w:r>
          </w:p>
          <w:p w:rsidR="00B353D3" w:rsidRPr="00284C0E" w:rsidRDefault="00AC7DFE" w:rsidP="00BD1EEF">
            <w:pPr>
              <w:spacing w:before="120" w:after="120" w:line="240" w:lineRule="auto"/>
              <w:ind w:right="-249"/>
              <w:rPr>
                <w:rFonts w:cs="Arial"/>
                <w:b/>
              </w:rPr>
            </w:pPr>
            <w:r>
              <w:rPr>
                <w:rFonts w:cs="Arial"/>
                <w:b/>
              </w:rPr>
              <w:t>rosanna.wilson@teignbridge.gov.uk</w:t>
            </w:r>
          </w:p>
        </w:tc>
      </w:tr>
    </w:tbl>
    <w:p w:rsidR="005F6137" w:rsidRDefault="005F6137" w:rsidP="0038367D">
      <w:pPr>
        <w:pStyle w:val="Heading2"/>
        <w:tabs>
          <w:tab w:val="clear" w:pos="576"/>
          <w:tab w:val="num" w:pos="709"/>
        </w:tabs>
        <w:ind w:left="709" w:hanging="709"/>
      </w:pPr>
      <w:bookmarkStart w:id="21" w:name="_Toc510697458"/>
      <w:bookmarkStart w:id="22" w:name="_Toc448995844"/>
      <w:bookmarkStart w:id="23" w:name="_Toc449018580"/>
      <w:r>
        <w:lastRenderedPageBreak/>
        <w:t>Contract Period</w:t>
      </w:r>
      <w:bookmarkEnd w:id="21"/>
    </w:p>
    <w:p w:rsidR="005F6137" w:rsidRPr="00EB6474" w:rsidRDefault="005F6137" w:rsidP="005F6137">
      <w:pPr>
        <w:rPr>
          <w:snapToGrid w:val="0"/>
        </w:rPr>
      </w:pPr>
      <w:r>
        <w:rPr>
          <w:snapToGrid w:val="0"/>
        </w:rPr>
        <w:t>It is intended that any resultant Contract shall commence as soon after receipt of formal letter of award as may be agre</w:t>
      </w:r>
      <w:r w:rsidR="003D3FB7">
        <w:rPr>
          <w:snapToGrid w:val="0"/>
        </w:rPr>
        <w:t xml:space="preserve">ed. Contract period to be up </w:t>
      </w:r>
      <w:r>
        <w:rPr>
          <w:snapToGrid w:val="0"/>
        </w:rPr>
        <w:t xml:space="preserve">a period of </w:t>
      </w:r>
      <w:r w:rsidR="00DD0BA2">
        <w:rPr>
          <w:snapToGrid w:val="0"/>
          <w:color w:val="0000FF"/>
        </w:rPr>
        <w:t>FIVE</w:t>
      </w:r>
      <w:r w:rsidRPr="004B2A1D">
        <w:rPr>
          <w:snapToGrid w:val="0"/>
        </w:rPr>
        <w:t xml:space="preserve"> </w:t>
      </w:r>
      <w:r w:rsidR="003D3FB7">
        <w:rPr>
          <w:snapToGrid w:val="0"/>
        </w:rPr>
        <w:t>years</w:t>
      </w:r>
      <w:r w:rsidR="006A2296">
        <w:rPr>
          <w:snapToGrid w:val="0"/>
        </w:rPr>
        <w:t xml:space="preserve">. </w:t>
      </w:r>
    </w:p>
    <w:p w:rsidR="0038367D" w:rsidRDefault="0038367D" w:rsidP="0038367D">
      <w:pPr>
        <w:pStyle w:val="Heading2"/>
        <w:tabs>
          <w:tab w:val="clear" w:pos="576"/>
          <w:tab w:val="num" w:pos="709"/>
        </w:tabs>
        <w:ind w:left="709" w:hanging="709"/>
      </w:pPr>
      <w:bookmarkStart w:id="24" w:name="_Toc510697459"/>
      <w:r>
        <w:t>Insurance Levels</w:t>
      </w:r>
      <w:bookmarkEnd w:id="22"/>
      <w:bookmarkEnd w:id="23"/>
      <w:bookmarkEnd w:id="24"/>
    </w:p>
    <w:p w:rsidR="0038367D" w:rsidRPr="000F0131" w:rsidRDefault="0038367D" w:rsidP="0038367D">
      <w:pPr>
        <w:pStyle w:val="Heading3"/>
        <w:rPr>
          <w:sz w:val="22"/>
        </w:rPr>
      </w:pPr>
      <w:bookmarkStart w:id="25" w:name="_Toc422208903"/>
      <w:bookmarkStart w:id="26" w:name="_Toc424295913"/>
      <w:bookmarkStart w:id="27" w:name="_Toc448995845"/>
      <w:r w:rsidRPr="000F0131">
        <w:rPr>
          <w:snapToGrid w:val="0"/>
          <w:sz w:val="22"/>
        </w:rPr>
        <w:t>Employer’s Liability Insurance</w:t>
      </w:r>
      <w:bookmarkEnd w:id="25"/>
      <w:bookmarkEnd w:id="26"/>
      <w:bookmarkEnd w:id="27"/>
    </w:p>
    <w:p w:rsidR="0038367D" w:rsidRPr="0042424F" w:rsidRDefault="0038367D" w:rsidP="0038367D">
      <w:r>
        <w:t xml:space="preserve">The Authority’s minimum requirement for Employer’s Liability Insurance is </w:t>
      </w:r>
      <w:r w:rsidR="00DD0BA2">
        <w:rPr>
          <w:color w:val="0000FF"/>
        </w:rPr>
        <w:t>£5,000,000</w:t>
      </w:r>
      <w:r>
        <w:t>.</w:t>
      </w:r>
    </w:p>
    <w:p w:rsidR="0038367D" w:rsidRPr="000F0131" w:rsidRDefault="0038367D" w:rsidP="0038367D">
      <w:pPr>
        <w:pStyle w:val="Heading3"/>
        <w:tabs>
          <w:tab w:val="clear" w:pos="720"/>
        </w:tabs>
        <w:spacing w:before="120"/>
        <w:rPr>
          <w:snapToGrid w:val="0"/>
          <w:sz w:val="22"/>
        </w:rPr>
      </w:pPr>
      <w:bookmarkStart w:id="28" w:name="_Toc422208906"/>
      <w:bookmarkStart w:id="29" w:name="_Toc424295916"/>
      <w:bookmarkStart w:id="30" w:name="_Toc448995848"/>
      <w:r w:rsidRPr="000F0131">
        <w:rPr>
          <w:snapToGrid w:val="0"/>
          <w:sz w:val="22"/>
        </w:rPr>
        <w:t>Public Liability Insurance</w:t>
      </w:r>
      <w:bookmarkEnd w:id="28"/>
      <w:bookmarkEnd w:id="29"/>
      <w:bookmarkEnd w:id="30"/>
    </w:p>
    <w:p w:rsidR="0038367D" w:rsidRDefault="0038367D" w:rsidP="0038367D">
      <w:r>
        <w:t xml:space="preserve">The Authority’s minimum requirement for Public Liability Insurance is </w:t>
      </w:r>
      <w:r w:rsidR="00DD0BA2">
        <w:rPr>
          <w:color w:val="0000FF"/>
        </w:rPr>
        <w:t>£5,000,000</w:t>
      </w:r>
      <w:r>
        <w:t>.</w:t>
      </w:r>
    </w:p>
    <w:p w:rsidR="00F836C6" w:rsidRDefault="00F836C6" w:rsidP="0038367D">
      <w:pPr>
        <w:pStyle w:val="Heading2"/>
        <w:tabs>
          <w:tab w:val="clear" w:pos="576"/>
          <w:tab w:val="num" w:pos="709"/>
        </w:tabs>
        <w:ind w:left="709" w:hanging="709"/>
      </w:pPr>
      <w:bookmarkStart w:id="31" w:name="_Toc510697460"/>
      <w:bookmarkStart w:id="32" w:name="_Toc448995849"/>
      <w:bookmarkStart w:id="33" w:name="_Toc449018581"/>
      <w:r w:rsidRPr="00F211C5">
        <w:t>Transfer of Undertakings (Protection of Employment) Regulations 2006 (TUPE) (as amended)</w:t>
      </w:r>
      <w:bookmarkEnd w:id="31"/>
    </w:p>
    <w:p w:rsidR="00F836C6" w:rsidRDefault="00F836C6" w:rsidP="00F836C6">
      <w:r>
        <w:t>1.6.1</w:t>
      </w:r>
      <w:r>
        <w:tab/>
        <w:t xml:space="preserve">It is the responsibility of the Applicant to consider whether or not TUPE is likely to apply in the particular circumstances of this tender exercise and to act accordingly.  Applicants should therefore take their own advice regarding the likelihood of TUPE applying.  However, it is the view of the Authority that TUPE is </w:t>
      </w:r>
      <w:r w:rsidR="00DD0BA2">
        <w:rPr>
          <w:color w:val="0000FF"/>
        </w:rPr>
        <w:t xml:space="preserve">unlikely </w:t>
      </w:r>
      <w:r>
        <w:t>to apply to this tender.</w:t>
      </w:r>
      <w:r w:rsidR="00A8405C">
        <w:t xml:space="preserve">  Applicants</w:t>
      </w:r>
      <w:r>
        <w:t xml:space="preserve"> should take account of the provisions contained in the Best Value Authorities Staff Transfers (Pensions) Direction 2007.</w:t>
      </w:r>
    </w:p>
    <w:p w:rsidR="00F836C6" w:rsidRDefault="00A8405C" w:rsidP="00F836C6">
      <w:r>
        <w:t>1.6.2</w:t>
      </w:r>
      <w:r>
        <w:tab/>
      </w:r>
      <w:r w:rsidR="00F836C6">
        <w:t xml:space="preserve">A ‘Relevant transfer’ can apply when a business, undertaking or part of one is transferred from one employer to another as a going concern or where a service previously undertaken by the </w:t>
      </w:r>
      <w:r>
        <w:t>Authority</w:t>
      </w:r>
      <w:r w:rsidR="00F836C6">
        <w:t xml:space="preserve"> is awarded to a Contractor or a contract is awarded to a new Contractor on subsequent re-tendering.</w:t>
      </w:r>
    </w:p>
    <w:p w:rsidR="00F836C6" w:rsidRDefault="00A8405C" w:rsidP="00F836C6">
      <w:r>
        <w:t>1.6.3</w:t>
      </w:r>
      <w:r>
        <w:tab/>
      </w:r>
      <w:r w:rsidR="00F836C6">
        <w:t xml:space="preserve">The </w:t>
      </w:r>
      <w:r>
        <w:t xml:space="preserve">Authority </w:t>
      </w:r>
      <w:r w:rsidR="00F836C6">
        <w:t>shall comply with its obligations under TUPE in respect of each Relevant Trans</w:t>
      </w:r>
      <w:r>
        <w:t>fer pursuant to this a</w:t>
      </w:r>
      <w:r w:rsidR="00F836C6">
        <w:t xml:space="preserve">greement and the </w:t>
      </w:r>
      <w:r>
        <w:t>Applicant</w:t>
      </w:r>
      <w:r w:rsidR="00F836C6">
        <w:t xml:space="preserve"> shall comply and shall ensure that each of its sub-contractors shall comply with its obligations in respect of each Rele</w:t>
      </w:r>
      <w:r>
        <w:t>vant Transfer pursuant to this agreement.  T</w:t>
      </w:r>
      <w:r w:rsidR="00F836C6">
        <w:t xml:space="preserve">he </w:t>
      </w:r>
      <w:r>
        <w:t xml:space="preserve">Authority </w:t>
      </w:r>
      <w:r w:rsidR="00F836C6">
        <w:t xml:space="preserve">and the </w:t>
      </w:r>
      <w:r>
        <w:t>Applicant</w:t>
      </w:r>
      <w:r w:rsidR="00F836C6">
        <w:t xml:space="preserve"> shall indemnif</w:t>
      </w:r>
      <w:r>
        <w:t>y the other against any direct l</w:t>
      </w:r>
      <w:r w:rsidR="00F836C6">
        <w:t>osses sustained as a result of any breach of the TUPE Regulations by the party in default.</w:t>
      </w:r>
    </w:p>
    <w:p w:rsidR="00F836C6" w:rsidRDefault="00A8405C" w:rsidP="00A8405C">
      <w:pPr>
        <w:spacing w:after="0"/>
      </w:pPr>
      <w:r>
        <w:t>For more information pleas</w:t>
      </w:r>
      <w:r w:rsidR="00F836C6">
        <w:t>e use the websites listed below:</w:t>
      </w:r>
    </w:p>
    <w:p w:rsidR="00A8405C" w:rsidRPr="00A8405C" w:rsidRDefault="00F836C6" w:rsidP="00A8405C">
      <w:pPr>
        <w:spacing w:after="0"/>
        <w:rPr>
          <w:rFonts w:cs="Arial"/>
          <w:sz w:val="24"/>
          <w:szCs w:val="24"/>
          <w:lang w:val="en-US"/>
        </w:rPr>
      </w:pPr>
      <w:r>
        <w:tab/>
      </w:r>
      <w:hyperlink r:id="rId16" w:history="1">
        <w:r w:rsidR="00A8405C" w:rsidRPr="00A8405C">
          <w:rPr>
            <w:rFonts w:cs="Arial"/>
            <w:color w:val="008000"/>
            <w:sz w:val="24"/>
            <w:szCs w:val="24"/>
            <w:u w:val="single"/>
            <w:lang w:val="en-US"/>
          </w:rPr>
          <w:t>www.gov.uk/transfers-takeovers</w:t>
        </w:r>
      </w:hyperlink>
    </w:p>
    <w:p w:rsidR="00A8405C" w:rsidRPr="00A8405C" w:rsidRDefault="00A8405C" w:rsidP="00A8405C">
      <w:pPr>
        <w:tabs>
          <w:tab w:val="num" w:pos="0"/>
        </w:tabs>
        <w:spacing w:after="0" w:line="240" w:lineRule="auto"/>
        <w:rPr>
          <w:rFonts w:cs="Arial"/>
          <w:sz w:val="24"/>
          <w:szCs w:val="24"/>
          <w:lang w:val="en-US"/>
        </w:rPr>
      </w:pPr>
      <w:r w:rsidRPr="00A8405C">
        <w:rPr>
          <w:rFonts w:cs="Arial"/>
          <w:sz w:val="24"/>
          <w:szCs w:val="24"/>
          <w:lang w:val="en-US"/>
        </w:rPr>
        <w:tab/>
      </w:r>
      <w:hyperlink r:id="rId17" w:history="1">
        <w:r w:rsidRPr="00A8405C">
          <w:rPr>
            <w:rFonts w:cs="Arial"/>
            <w:color w:val="008000"/>
            <w:sz w:val="24"/>
            <w:szCs w:val="24"/>
            <w:u w:val="single"/>
            <w:lang w:val="en-US"/>
          </w:rPr>
          <w:t>http://www.opsi.gov.uk</w:t>
        </w:r>
      </w:hyperlink>
    </w:p>
    <w:p w:rsidR="00A8405C" w:rsidRPr="00F836C6" w:rsidRDefault="00A8405C" w:rsidP="00A8405C">
      <w:pPr>
        <w:spacing w:after="0"/>
      </w:pPr>
    </w:p>
    <w:p w:rsidR="0038367D" w:rsidRDefault="0038367D" w:rsidP="0038367D">
      <w:pPr>
        <w:pStyle w:val="Heading2"/>
        <w:tabs>
          <w:tab w:val="clear" w:pos="576"/>
          <w:tab w:val="num" w:pos="709"/>
        </w:tabs>
        <w:ind w:left="709" w:hanging="709"/>
      </w:pPr>
      <w:bookmarkStart w:id="34" w:name="_Toc510697461"/>
      <w:r>
        <w:t>Eligible User</w:t>
      </w:r>
      <w:bookmarkEnd w:id="32"/>
      <w:bookmarkEnd w:id="33"/>
      <w:r w:rsidR="00F869F3">
        <w:t>s</w:t>
      </w:r>
      <w:bookmarkEnd w:id="34"/>
    </w:p>
    <w:p w:rsidR="0050706E" w:rsidRPr="00DD0BA2" w:rsidRDefault="00DD0BA2" w:rsidP="00F869F3">
      <w:pPr>
        <w:spacing w:before="120" w:after="120"/>
        <w:rPr>
          <w:color w:val="0000FF"/>
        </w:rPr>
      </w:pPr>
      <w:r w:rsidRPr="00DD0BA2">
        <w:rPr>
          <w:color w:val="0000FF"/>
        </w:rPr>
        <w:t>Section n</w:t>
      </w:r>
      <w:r w:rsidR="0050706E" w:rsidRPr="00DD0BA2">
        <w:rPr>
          <w:color w:val="0000FF"/>
        </w:rPr>
        <w:t xml:space="preserve">ot applicable. </w:t>
      </w:r>
    </w:p>
    <w:p w:rsidR="0038367D" w:rsidRDefault="0038367D" w:rsidP="0038367D">
      <w:pPr>
        <w:pStyle w:val="Heading2"/>
        <w:tabs>
          <w:tab w:val="clear" w:pos="576"/>
          <w:tab w:val="num" w:pos="709"/>
        </w:tabs>
        <w:ind w:left="709" w:hanging="709"/>
      </w:pPr>
      <w:bookmarkStart w:id="35" w:name="_Toc448995853"/>
      <w:bookmarkStart w:id="36" w:name="_Toc449018585"/>
      <w:bookmarkStart w:id="37" w:name="_Toc510697462"/>
      <w:r>
        <w:t>Further Competition – Call-Off Procedure</w:t>
      </w:r>
      <w:bookmarkEnd w:id="35"/>
      <w:bookmarkEnd w:id="36"/>
      <w:bookmarkEnd w:id="37"/>
    </w:p>
    <w:p w:rsidR="00BF5FCF" w:rsidRDefault="00DD0BA2" w:rsidP="00DD0BA2">
      <w:pPr>
        <w:rPr>
          <w:color w:val="0000FF"/>
        </w:rPr>
      </w:pPr>
      <w:r>
        <w:rPr>
          <w:color w:val="0000FF"/>
        </w:rPr>
        <w:t>Section not applicable.</w:t>
      </w:r>
    </w:p>
    <w:p w:rsidR="00BD1EEF" w:rsidRDefault="00BD1EEF">
      <w:pPr>
        <w:spacing w:after="0" w:line="240" w:lineRule="auto"/>
        <w:rPr>
          <w:color w:val="0000FF"/>
        </w:rPr>
      </w:pPr>
      <w:r>
        <w:rPr>
          <w:color w:val="0000FF"/>
        </w:rPr>
        <w:br w:type="page"/>
      </w:r>
    </w:p>
    <w:tbl>
      <w:tblPr>
        <w:tblStyle w:val="TableGrid"/>
        <w:tblW w:w="9855" w:type="dxa"/>
        <w:tblLook w:val="04A0" w:firstRow="1" w:lastRow="0" w:firstColumn="1" w:lastColumn="0" w:noHBand="0" w:noVBand="1"/>
      </w:tblPr>
      <w:tblGrid>
        <w:gridCol w:w="9855"/>
      </w:tblGrid>
      <w:tr w:rsidR="0038367D" w:rsidTr="002A01C9">
        <w:trPr>
          <w:trHeight w:hRule="exact" w:val="567"/>
        </w:trPr>
        <w:tc>
          <w:tcPr>
            <w:tcW w:w="9855" w:type="dxa"/>
            <w:tcBorders>
              <w:top w:val="nil"/>
              <w:left w:val="nil"/>
              <w:bottom w:val="nil"/>
              <w:right w:val="nil"/>
            </w:tcBorders>
            <w:shd w:val="clear" w:color="auto" w:fill="009900"/>
            <w:vAlign w:val="center"/>
          </w:tcPr>
          <w:p w:rsidR="0038367D" w:rsidRPr="00AE69BC" w:rsidRDefault="0038367D" w:rsidP="002A01C9">
            <w:pPr>
              <w:pStyle w:val="Heading1"/>
              <w:pBdr>
                <w:bottom w:val="none" w:sz="0" w:space="0" w:color="auto"/>
              </w:pBdr>
              <w:shd w:val="clear" w:color="auto" w:fill="009900"/>
              <w:ind w:left="426" w:hanging="426"/>
              <w:jc w:val="center"/>
              <w:outlineLvl w:val="0"/>
              <w:rPr>
                <w:b w:val="0"/>
                <w:bCs/>
                <w:color w:val="FFFFFF" w:themeColor="background1"/>
                <w:sz w:val="48"/>
                <w:szCs w:val="48"/>
              </w:rPr>
            </w:pPr>
            <w:r>
              <w:lastRenderedPageBreak/>
              <w:br w:type="page"/>
            </w:r>
            <w:bookmarkStart w:id="38" w:name="_Toc448995854"/>
            <w:bookmarkStart w:id="39" w:name="_Toc449018586"/>
            <w:bookmarkStart w:id="40" w:name="_Toc510697463"/>
            <w:r w:rsidRPr="00AE69BC">
              <w:rPr>
                <w:rStyle w:val="Heading2Char"/>
                <w:b/>
                <w:bCs/>
                <w:color w:val="FFFFFF" w:themeColor="background1"/>
                <w:sz w:val="48"/>
                <w:szCs w:val="48"/>
              </w:rPr>
              <w:t>Specification</w:t>
            </w:r>
            <w:bookmarkEnd w:id="38"/>
            <w:bookmarkEnd w:id="39"/>
            <w:bookmarkEnd w:id="40"/>
          </w:p>
        </w:tc>
      </w:tr>
    </w:tbl>
    <w:p w:rsidR="007A5CA8" w:rsidRDefault="007A5CA8">
      <w:pPr>
        <w:spacing w:after="0" w:line="240" w:lineRule="auto"/>
        <w:rPr>
          <w:b/>
          <w:color w:val="0000FF"/>
        </w:rPr>
      </w:pPr>
      <w:bookmarkStart w:id="41" w:name="_Toc448995856"/>
      <w:bookmarkStart w:id="42" w:name="_Toc448995858"/>
      <w:bookmarkEnd w:id="41"/>
      <w:bookmarkEnd w:id="42"/>
    </w:p>
    <w:p w:rsidR="00DD0BA2" w:rsidRDefault="00DD0BA2">
      <w:pPr>
        <w:spacing w:after="0" w:line="240" w:lineRule="auto"/>
        <w:rPr>
          <w:b/>
          <w:color w:val="0000FF"/>
          <w:sz w:val="28"/>
          <w:szCs w:val="28"/>
        </w:rPr>
      </w:pPr>
    </w:p>
    <w:p w:rsidR="00DD0BA2" w:rsidRPr="00F715E5" w:rsidRDefault="00DD0BA2" w:rsidP="00DD0BA2">
      <w:pPr>
        <w:spacing w:after="0" w:line="240" w:lineRule="auto"/>
        <w:rPr>
          <w:b/>
          <w:sz w:val="28"/>
          <w:szCs w:val="28"/>
        </w:rPr>
      </w:pPr>
      <w:r w:rsidRPr="00F715E5">
        <w:rPr>
          <w:b/>
          <w:sz w:val="28"/>
          <w:szCs w:val="28"/>
        </w:rPr>
        <w:t>CONTRACT DOCUMENTATION</w:t>
      </w:r>
    </w:p>
    <w:p w:rsidR="00DD0BA2" w:rsidRPr="00F715E5" w:rsidRDefault="00DD0BA2" w:rsidP="00DD0BA2">
      <w:pPr>
        <w:spacing w:after="0" w:line="240" w:lineRule="auto"/>
        <w:rPr>
          <w:b/>
          <w:sz w:val="28"/>
          <w:szCs w:val="28"/>
        </w:rPr>
      </w:pPr>
    </w:p>
    <w:p w:rsidR="00DD0BA2" w:rsidRPr="00F715E5" w:rsidRDefault="00DD0BA2" w:rsidP="00DD0BA2">
      <w:pPr>
        <w:spacing w:after="0" w:line="240" w:lineRule="auto"/>
        <w:rPr>
          <w:b/>
          <w:sz w:val="28"/>
          <w:szCs w:val="28"/>
        </w:rPr>
      </w:pPr>
      <w:r w:rsidRPr="00F715E5">
        <w:rPr>
          <w:b/>
          <w:sz w:val="28"/>
          <w:szCs w:val="28"/>
        </w:rPr>
        <w:t>CONTENTS</w:t>
      </w:r>
    </w:p>
    <w:p w:rsidR="00DD0BA2" w:rsidRPr="00F715E5" w:rsidRDefault="00DD0BA2" w:rsidP="00DD0BA2">
      <w:pPr>
        <w:spacing w:after="0" w:line="240" w:lineRule="auto"/>
        <w:rPr>
          <w:b/>
          <w:sz w:val="28"/>
          <w:szCs w:val="28"/>
        </w:rPr>
      </w:pPr>
    </w:p>
    <w:p w:rsidR="00DD0BA2" w:rsidRPr="00F715E5" w:rsidRDefault="00DD0BA2" w:rsidP="00DD0BA2">
      <w:pPr>
        <w:spacing w:after="0" w:line="240" w:lineRule="auto"/>
        <w:rPr>
          <w:b/>
          <w:sz w:val="28"/>
          <w:szCs w:val="28"/>
        </w:rPr>
      </w:pPr>
      <w:r w:rsidRPr="00F715E5">
        <w:rPr>
          <w:b/>
          <w:sz w:val="28"/>
          <w:szCs w:val="28"/>
        </w:rPr>
        <w:t>Section A:</w:t>
      </w:r>
      <w:r w:rsidRPr="00F715E5">
        <w:rPr>
          <w:b/>
          <w:sz w:val="28"/>
          <w:szCs w:val="28"/>
        </w:rPr>
        <w:tab/>
        <w:t>Contract Conditions and Preliminaries</w:t>
      </w:r>
      <w:r w:rsidRPr="00F715E5">
        <w:rPr>
          <w:b/>
          <w:sz w:val="28"/>
          <w:szCs w:val="28"/>
        </w:rPr>
        <w:tab/>
      </w:r>
      <w:r w:rsidRPr="00F715E5">
        <w:rPr>
          <w:b/>
          <w:sz w:val="28"/>
          <w:szCs w:val="28"/>
        </w:rPr>
        <w:tab/>
      </w:r>
      <w:r w:rsidRPr="00F715E5">
        <w:rPr>
          <w:b/>
          <w:sz w:val="28"/>
          <w:szCs w:val="28"/>
        </w:rPr>
        <w:tab/>
      </w:r>
      <w:r w:rsidRPr="00F715E5">
        <w:rPr>
          <w:b/>
          <w:sz w:val="28"/>
          <w:szCs w:val="28"/>
        </w:rPr>
        <w:tab/>
      </w:r>
    </w:p>
    <w:p w:rsidR="00DD0BA2" w:rsidRPr="00F715E5" w:rsidRDefault="00DD0BA2" w:rsidP="00DD0BA2">
      <w:pPr>
        <w:spacing w:after="0" w:line="240" w:lineRule="auto"/>
        <w:rPr>
          <w:b/>
          <w:sz w:val="28"/>
          <w:szCs w:val="28"/>
        </w:rPr>
      </w:pPr>
    </w:p>
    <w:p w:rsidR="00DD0BA2" w:rsidRPr="00F715E5" w:rsidRDefault="00142B9B" w:rsidP="00DD0BA2">
      <w:pPr>
        <w:spacing w:after="0" w:line="240" w:lineRule="auto"/>
        <w:rPr>
          <w:b/>
          <w:sz w:val="28"/>
          <w:szCs w:val="28"/>
        </w:rPr>
      </w:pPr>
      <w:r w:rsidRPr="00F715E5">
        <w:rPr>
          <w:b/>
          <w:sz w:val="28"/>
          <w:szCs w:val="28"/>
        </w:rPr>
        <w:t>Section B</w:t>
      </w:r>
      <w:r w:rsidR="00DD0BA2" w:rsidRPr="00F715E5">
        <w:rPr>
          <w:b/>
          <w:sz w:val="28"/>
          <w:szCs w:val="28"/>
        </w:rPr>
        <w:t>:</w:t>
      </w:r>
      <w:r w:rsidR="00DD0BA2" w:rsidRPr="00F715E5">
        <w:rPr>
          <w:b/>
          <w:sz w:val="28"/>
          <w:szCs w:val="28"/>
        </w:rPr>
        <w:tab/>
        <w:t>Trade Preambles and Maintenance Routine</w:t>
      </w:r>
    </w:p>
    <w:p w:rsidR="00DD0BA2" w:rsidRPr="00F715E5" w:rsidRDefault="00DD0BA2" w:rsidP="00DD0BA2">
      <w:pPr>
        <w:spacing w:after="0" w:line="240" w:lineRule="auto"/>
        <w:rPr>
          <w:b/>
          <w:sz w:val="28"/>
          <w:szCs w:val="28"/>
        </w:rPr>
      </w:pPr>
    </w:p>
    <w:p w:rsidR="00DD0BA2" w:rsidRPr="00F715E5" w:rsidRDefault="00142B9B" w:rsidP="00DD0BA2">
      <w:pPr>
        <w:spacing w:after="0" w:line="240" w:lineRule="auto"/>
        <w:rPr>
          <w:b/>
          <w:sz w:val="28"/>
          <w:szCs w:val="28"/>
        </w:rPr>
      </w:pPr>
      <w:r w:rsidRPr="00F715E5">
        <w:rPr>
          <w:b/>
          <w:sz w:val="28"/>
          <w:szCs w:val="28"/>
        </w:rPr>
        <w:t>Section C</w:t>
      </w:r>
      <w:r w:rsidR="00DD0BA2" w:rsidRPr="00F715E5">
        <w:rPr>
          <w:b/>
          <w:sz w:val="28"/>
          <w:szCs w:val="28"/>
        </w:rPr>
        <w:t>:</w:t>
      </w:r>
      <w:r w:rsidR="00DD0BA2" w:rsidRPr="00F715E5">
        <w:rPr>
          <w:b/>
          <w:sz w:val="28"/>
          <w:szCs w:val="28"/>
        </w:rPr>
        <w:tab/>
        <w:t>The Works</w:t>
      </w:r>
    </w:p>
    <w:p w:rsidR="00F715E5" w:rsidRPr="00F715E5" w:rsidRDefault="00F715E5" w:rsidP="00DD0BA2">
      <w:pPr>
        <w:spacing w:after="0" w:line="240" w:lineRule="auto"/>
        <w:rPr>
          <w:b/>
          <w:sz w:val="28"/>
          <w:szCs w:val="28"/>
        </w:rPr>
      </w:pPr>
    </w:p>
    <w:p w:rsidR="00DD0BA2" w:rsidRPr="00F715E5" w:rsidRDefault="00DD0BA2" w:rsidP="00DD0BA2">
      <w:pPr>
        <w:spacing w:after="0" w:line="240" w:lineRule="auto"/>
        <w:rPr>
          <w:b/>
          <w:sz w:val="28"/>
          <w:szCs w:val="28"/>
        </w:rPr>
      </w:pPr>
    </w:p>
    <w:p w:rsidR="00DD0BA2" w:rsidRPr="00F715E5" w:rsidRDefault="00DD0BA2" w:rsidP="00DD0BA2">
      <w:pPr>
        <w:spacing w:after="0" w:line="240" w:lineRule="auto"/>
        <w:rPr>
          <w:b/>
          <w:sz w:val="28"/>
          <w:szCs w:val="28"/>
        </w:rPr>
      </w:pPr>
      <w:r w:rsidRPr="00F715E5">
        <w:rPr>
          <w:b/>
          <w:sz w:val="28"/>
          <w:szCs w:val="28"/>
        </w:rPr>
        <w:t>A</w:t>
      </w:r>
      <w:r w:rsidR="00D60E86">
        <w:rPr>
          <w:b/>
          <w:sz w:val="28"/>
          <w:szCs w:val="28"/>
        </w:rPr>
        <w:t>ppendix A:</w:t>
      </w:r>
      <w:r w:rsidR="00D60E86">
        <w:rPr>
          <w:b/>
          <w:sz w:val="28"/>
          <w:szCs w:val="28"/>
        </w:rPr>
        <w:tab/>
      </w:r>
      <w:r w:rsidRPr="00F715E5">
        <w:rPr>
          <w:b/>
          <w:sz w:val="28"/>
          <w:szCs w:val="28"/>
        </w:rPr>
        <w:t>Pre</w:t>
      </w:r>
      <w:r w:rsidR="00D60E86">
        <w:rPr>
          <w:b/>
          <w:sz w:val="28"/>
          <w:szCs w:val="28"/>
        </w:rPr>
        <w:t>ventative Control</w:t>
      </w:r>
      <w:r w:rsidRPr="00F715E5">
        <w:rPr>
          <w:b/>
          <w:sz w:val="28"/>
          <w:szCs w:val="28"/>
        </w:rPr>
        <w:t xml:space="preserve"> Measures</w:t>
      </w:r>
    </w:p>
    <w:p w:rsidR="00DD0BA2" w:rsidRPr="00F715E5" w:rsidRDefault="00DD0BA2" w:rsidP="00DD0BA2">
      <w:pPr>
        <w:spacing w:after="0" w:line="240" w:lineRule="auto"/>
        <w:rPr>
          <w:b/>
          <w:sz w:val="28"/>
          <w:szCs w:val="28"/>
        </w:rPr>
      </w:pPr>
    </w:p>
    <w:p w:rsidR="00DD0BA2" w:rsidRDefault="00DD0BA2" w:rsidP="00DD0BA2">
      <w:pPr>
        <w:spacing w:after="0" w:line="240" w:lineRule="auto"/>
        <w:rPr>
          <w:b/>
          <w:sz w:val="28"/>
          <w:szCs w:val="28"/>
        </w:rPr>
      </w:pPr>
      <w:r w:rsidRPr="00F715E5">
        <w:rPr>
          <w:b/>
          <w:sz w:val="28"/>
          <w:szCs w:val="28"/>
        </w:rPr>
        <w:tab/>
      </w:r>
      <w:r w:rsidR="00887C9D">
        <w:rPr>
          <w:b/>
          <w:sz w:val="28"/>
          <w:szCs w:val="28"/>
        </w:rPr>
        <w:tab/>
      </w:r>
      <w:r w:rsidR="00887C9D">
        <w:rPr>
          <w:b/>
          <w:sz w:val="28"/>
          <w:szCs w:val="28"/>
        </w:rPr>
        <w:tab/>
      </w:r>
      <w:r w:rsidRPr="00F715E5">
        <w:rPr>
          <w:b/>
          <w:sz w:val="28"/>
          <w:szCs w:val="28"/>
        </w:rPr>
        <w:t>Location List with Pricing Framework</w:t>
      </w:r>
    </w:p>
    <w:p w:rsidR="00D60E86" w:rsidRDefault="00D60E86" w:rsidP="00DD0BA2">
      <w:pPr>
        <w:spacing w:after="0" w:line="240" w:lineRule="auto"/>
        <w:rPr>
          <w:b/>
          <w:sz w:val="28"/>
          <w:szCs w:val="28"/>
        </w:rPr>
      </w:pPr>
    </w:p>
    <w:p w:rsidR="00D60E86" w:rsidRDefault="00D60E86" w:rsidP="00DD0BA2">
      <w:pPr>
        <w:spacing w:after="0" w:line="240" w:lineRule="auto"/>
        <w:rPr>
          <w:b/>
          <w:sz w:val="28"/>
          <w:szCs w:val="28"/>
        </w:rPr>
      </w:pPr>
      <w:r>
        <w:rPr>
          <w:b/>
          <w:sz w:val="28"/>
          <w:szCs w:val="28"/>
        </w:rPr>
        <w:tab/>
      </w:r>
      <w:r w:rsidR="00887C9D">
        <w:rPr>
          <w:b/>
          <w:sz w:val="28"/>
          <w:szCs w:val="28"/>
        </w:rPr>
        <w:tab/>
      </w:r>
      <w:r w:rsidR="00887C9D">
        <w:rPr>
          <w:b/>
          <w:sz w:val="28"/>
          <w:szCs w:val="28"/>
        </w:rPr>
        <w:tab/>
      </w:r>
      <w:r>
        <w:rPr>
          <w:b/>
          <w:sz w:val="28"/>
          <w:szCs w:val="28"/>
        </w:rPr>
        <w:t>Location List with Work Regime</w:t>
      </w:r>
    </w:p>
    <w:p w:rsidR="00D60E86" w:rsidRDefault="00D60E86" w:rsidP="00DD0BA2">
      <w:pPr>
        <w:spacing w:after="0" w:line="240" w:lineRule="auto"/>
        <w:rPr>
          <w:b/>
          <w:sz w:val="28"/>
          <w:szCs w:val="28"/>
        </w:rPr>
      </w:pPr>
    </w:p>
    <w:p w:rsidR="00D60E86" w:rsidRPr="00F715E5" w:rsidRDefault="00887C9D" w:rsidP="00D60E86">
      <w:pPr>
        <w:spacing w:after="0" w:line="240" w:lineRule="auto"/>
        <w:rPr>
          <w:b/>
          <w:sz w:val="28"/>
          <w:szCs w:val="28"/>
        </w:rPr>
      </w:pPr>
      <w:r>
        <w:rPr>
          <w:b/>
          <w:sz w:val="28"/>
          <w:szCs w:val="28"/>
        </w:rPr>
        <w:tab/>
      </w:r>
      <w:r>
        <w:rPr>
          <w:b/>
          <w:sz w:val="28"/>
          <w:szCs w:val="28"/>
        </w:rPr>
        <w:tab/>
      </w:r>
      <w:r w:rsidR="00D60E86">
        <w:rPr>
          <w:b/>
          <w:sz w:val="28"/>
          <w:szCs w:val="28"/>
        </w:rPr>
        <w:tab/>
        <w:t>Location List with Water Service Information</w:t>
      </w: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sectPr w:rsidR="00DD0BA2" w:rsidSect="009A4D86">
          <w:headerReference w:type="even" r:id="rId18"/>
          <w:headerReference w:type="default" r:id="rId19"/>
          <w:headerReference w:type="first" r:id="rId20"/>
          <w:footerReference w:type="first" r:id="rId21"/>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Pr="00F715E5" w:rsidRDefault="00DD0BA2">
      <w:pPr>
        <w:spacing w:after="0" w:line="240" w:lineRule="auto"/>
        <w:rPr>
          <w:b/>
          <w:sz w:val="28"/>
          <w:szCs w:val="28"/>
        </w:rPr>
      </w:pPr>
    </w:p>
    <w:p w:rsidR="00DD0BA2" w:rsidRPr="00F715E5" w:rsidRDefault="00DD0BA2">
      <w:pPr>
        <w:spacing w:after="0" w:line="240" w:lineRule="auto"/>
        <w:rPr>
          <w:b/>
          <w:sz w:val="28"/>
          <w:szCs w:val="28"/>
        </w:rPr>
      </w:pPr>
    </w:p>
    <w:p w:rsidR="00DD0BA2" w:rsidRPr="00F715E5" w:rsidRDefault="00DD0BA2" w:rsidP="00DD0BA2">
      <w:pPr>
        <w:spacing w:after="0" w:line="240" w:lineRule="auto"/>
        <w:rPr>
          <w:b/>
          <w:sz w:val="48"/>
          <w:szCs w:val="48"/>
        </w:rPr>
      </w:pPr>
      <w:r w:rsidRPr="00F715E5">
        <w:rPr>
          <w:b/>
          <w:sz w:val="48"/>
          <w:szCs w:val="48"/>
        </w:rPr>
        <w:t>SECTION A</w:t>
      </w:r>
    </w:p>
    <w:p w:rsidR="00DD0BA2" w:rsidRPr="00F715E5" w:rsidRDefault="00DD0BA2" w:rsidP="00DD0BA2">
      <w:pPr>
        <w:spacing w:after="0" w:line="240" w:lineRule="auto"/>
        <w:rPr>
          <w:b/>
          <w:sz w:val="48"/>
          <w:szCs w:val="48"/>
        </w:rPr>
      </w:pPr>
    </w:p>
    <w:p w:rsidR="00DD0BA2" w:rsidRPr="00F715E5" w:rsidRDefault="00DD0BA2" w:rsidP="00DD0BA2">
      <w:pPr>
        <w:spacing w:after="0" w:line="240" w:lineRule="auto"/>
        <w:rPr>
          <w:b/>
          <w:sz w:val="48"/>
          <w:szCs w:val="48"/>
        </w:rPr>
      </w:pPr>
    </w:p>
    <w:p w:rsidR="00F715E5" w:rsidRDefault="00DD0BA2" w:rsidP="00DD0BA2">
      <w:pPr>
        <w:spacing w:after="0" w:line="240" w:lineRule="auto"/>
        <w:rPr>
          <w:b/>
          <w:sz w:val="48"/>
          <w:szCs w:val="48"/>
        </w:rPr>
      </w:pPr>
      <w:r w:rsidRPr="00F715E5">
        <w:rPr>
          <w:b/>
          <w:sz w:val="48"/>
          <w:szCs w:val="48"/>
        </w:rPr>
        <w:t xml:space="preserve">CONTRACT CONDITIONS </w:t>
      </w:r>
    </w:p>
    <w:p w:rsidR="00F715E5" w:rsidRDefault="00F715E5" w:rsidP="00DD0BA2">
      <w:pPr>
        <w:spacing w:after="0" w:line="240" w:lineRule="auto"/>
        <w:rPr>
          <w:b/>
          <w:sz w:val="48"/>
          <w:szCs w:val="48"/>
        </w:rPr>
      </w:pPr>
    </w:p>
    <w:p w:rsidR="00F715E5" w:rsidRDefault="00DD0BA2" w:rsidP="00DD0BA2">
      <w:pPr>
        <w:spacing w:after="0" w:line="240" w:lineRule="auto"/>
        <w:rPr>
          <w:b/>
          <w:sz w:val="48"/>
          <w:szCs w:val="48"/>
        </w:rPr>
      </w:pPr>
      <w:r w:rsidRPr="00F715E5">
        <w:rPr>
          <w:b/>
          <w:sz w:val="48"/>
          <w:szCs w:val="48"/>
        </w:rPr>
        <w:t xml:space="preserve">AND </w:t>
      </w:r>
    </w:p>
    <w:p w:rsidR="00F715E5" w:rsidRDefault="00F715E5" w:rsidP="00DD0BA2">
      <w:pPr>
        <w:spacing w:after="0" w:line="240" w:lineRule="auto"/>
        <w:rPr>
          <w:b/>
          <w:sz w:val="48"/>
          <w:szCs w:val="48"/>
        </w:rPr>
      </w:pPr>
    </w:p>
    <w:p w:rsidR="00DD0BA2" w:rsidRPr="00F715E5" w:rsidRDefault="00DD0BA2" w:rsidP="00DD0BA2">
      <w:pPr>
        <w:spacing w:after="0" w:line="240" w:lineRule="auto"/>
        <w:rPr>
          <w:b/>
          <w:sz w:val="48"/>
          <w:szCs w:val="48"/>
        </w:rPr>
      </w:pPr>
      <w:r w:rsidRPr="00F715E5">
        <w:rPr>
          <w:b/>
          <w:sz w:val="48"/>
          <w:szCs w:val="48"/>
        </w:rPr>
        <w:t xml:space="preserve">PRELIMINARIES </w:t>
      </w: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pPr>
    </w:p>
    <w:p w:rsidR="00DD0BA2" w:rsidRDefault="00DD0BA2">
      <w:pPr>
        <w:spacing w:after="0" w:line="240" w:lineRule="auto"/>
        <w:rPr>
          <w:b/>
          <w:color w:val="0000FF"/>
          <w:sz w:val="28"/>
          <w:szCs w:val="28"/>
        </w:rPr>
        <w:sectPr w:rsidR="00DD0BA2"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p>
    <w:p w:rsidR="00DD0BA2" w:rsidRDefault="00DD0BA2">
      <w:pPr>
        <w:spacing w:after="0" w:line="240" w:lineRule="auto"/>
        <w:rPr>
          <w:b/>
          <w:color w:val="0000FF"/>
          <w:sz w:val="28"/>
          <w:szCs w:val="28"/>
        </w:rPr>
      </w:pPr>
    </w:p>
    <w:p w:rsidR="00DD0BA2" w:rsidRPr="0008464D" w:rsidRDefault="00DD0BA2" w:rsidP="00DD0BA2">
      <w:pPr>
        <w:autoSpaceDE w:val="0"/>
        <w:autoSpaceDN w:val="0"/>
        <w:adjustRightInd w:val="0"/>
        <w:rPr>
          <w:rFonts w:cs="Arial"/>
          <w:sz w:val="28"/>
          <w:szCs w:val="28"/>
        </w:rPr>
      </w:pPr>
      <w:r w:rsidRPr="0008464D">
        <w:rPr>
          <w:rFonts w:cs="Arial"/>
          <w:sz w:val="28"/>
          <w:szCs w:val="28"/>
        </w:rPr>
        <w:t>Section A</w:t>
      </w:r>
    </w:p>
    <w:p w:rsidR="00DD0BA2" w:rsidRPr="00F816A3" w:rsidRDefault="00DD0BA2" w:rsidP="00DD0BA2">
      <w:pPr>
        <w:autoSpaceDE w:val="0"/>
        <w:autoSpaceDN w:val="0"/>
        <w:adjustRightInd w:val="0"/>
        <w:rPr>
          <w:rFonts w:cs="Arial"/>
        </w:rPr>
      </w:pPr>
    </w:p>
    <w:p w:rsidR="00DD0BA2" w:rsidRPr="0008464D" w:rsidRDefault="00DD0BA2" w:rsidP="00DD0BA2">
      <w:pPr>
        <w:autoSpaceDE w:val="0"/>
        <w:autoSpaceDN w:val="0"/>
        <w:adjustRightInd w:val="0"/>
        <w:rPr>
          <w:rFonts w:cs="Arial"/>
          <w:b/>
          <w:sz w:val="36"/>
          <w:szCs w:val="36"/>
        </w:rPr>
      </w:pPr>
      <w:r w:rsidRPr="0008464D">
        <w:rPr>
          <w:rFonts w:cs="Arial"/>
          <w:b/>
          <w:sz w:val="36"/>
          <w:szCs w:val="36"/>
        </w:rPr>
        <w:t>CONTRACT CONDITIONS AND PRELIMINARIES</w:t>
      </w:r>
    </w:p>
    <w:p w:rsidR="00DD0BA2" w:rsidRPr="00F816A3" w:rsidRDefault="00DD0BA2" w:rsidP="00DD0BA2">
      <w:pPr>
        <w:autoSpaceDE w:val="0"/>
        <w:autoSpaceDN w:val="0"/>
        <w:adjustRightInd w:val="0"/>
        <w:rPr>
          <w:rFonts w:cs="Arial"/>
          <w:b/>
        </w:rPr>
      </w:pPr>
    </w:p>
    <w:p w:rsidR="00DD0BA2" w:rsidRPr="0008464D" w:rsidRDefault="00DD0BA2" w:rsidP="00DD0BA2">
      <w:pPr>
        <w:autoSpaceDE w:val="0"/>
        <w:autoSpaceDN w:val="0"/>
        <w:adjustRightInd w:val="0"/>
        <w:rPr>
          <w:rFonts w:cs="Arial"/>
          <w:b/>
          <w:sz w:val="36"/>
          <w:szCs w:val="36"/>
        </w:rPr>
      </w:pPr>
      <w:r w:rsidRPr="0008464D">
        <w:rPr>
          <w:rFonts w:cs="Arial"/>
          <w:b/>
          <w:sz w:val="36"/>
          <w:szCs w:val="36"/>
        </w:rPr>
        <w:t>Table of Contents</w:t>
      </w:r>
    </w:p>
    <w:p w:rsidR="00DD0BA2" w:rsidRPr="00F816A3" w:rsidRDefault="00DD0BA2" w:rsidP="00DD0BA2">
      <w:pPr>
        <w:autoSpaceDE w:val="0"/>
        <w:autoSpaceDN w:val="0"/>
        <w:adjustRightInd w:val="0"/>
        <w:rPr>
          <w:rFonts w:cs="Arial"/>
        </w:rPr>
      </w:pPr>
    </w:p>
    <w:p w:rsidR="00DD0BA2" w:rsidRDefault="00DD0BA2" w:rsidP="00DD0BA2">
      <w:pPr>
        <w:pStyle w:val="TOC1"/>
        <w:rPr>
          <w:rFonts w:asciiTheme="minorHAnsi" w:eastAsiaTheme="minorEastAsia" w:hAnsiTheme="minorHAnsi" w:cstheme="minorBidi"/>
          <w:lang w:eastAsia="en-GB"/>
        </w:rPr>
      </w:pPr>
      <w:r w:rsidRPr="00F816A3">
        <w:rPr>
          <w:sz w:val="20"/>
          <w:szCs w:val="20"/>
        </w:rPr>
        <w:fldChar w:fldCharType="begin"/>
      </w:r>
      <w:r w:rsidRPr="00F816A3">
        <w:rPr>
          <w:sz w:val="20"/>
          <w:szCs w:val="20"/>
        </w:rPr>
        <w:instrText xml:space="preserve"> TOC \o "1-3" \h \z \u </w:instrText>
      </w:r>
      <w:r w:rsidRPr="00F816A3">
        <w:rPr>
          <w:sz w:val="20"/>
          <w:szCs w:val="20"/>
        </w:rPr>
        <w:fldChar w:fldCharType="separate"/>
      </w:r>
      <w:hyperlink w:anchor="_Toc347824401" w:history="1">
        <w:r w:rsidRPr="000728F9">
          <w:rPr>
            <w:rStyle w:val="Hyperlink"/>
            <w:b/>
          </w:rPr>
          <w:t>1.0</w:t>
        </w:r>
        <w:r>
          <w:rPr>
            <w:rFonts w:asciiTheme="minorHAnsi" w:eastAsiaTheme="minorEastAsia" w:hAnsiTheme="minorHAnsi" w:cstheme="minorBidi"/>
            <w:lang w:eastAsia="en-GB"/>
          </w:rPr>
          <w:tab/>
        </w:r>
        <w:r w:rsidRPr="000728F9">
          <w:rPr>
            <w:rStyle w:val="Hyperlink"/>
            <w:b/>
          </w:rPr>
          <w:t>CONTRACT CONDITIONS AND TENDER INSTRUCTIONS</w:t>
        </w:r>
        <w:r>
          <w:rPr>
            <w:webHidden/>
          </w:rPr>
          <w:tab/>
        </w:r>
        <w:r>
          <w:rPr>
            <w:webHidden/>
          </w:rPr>
          <w:fldChar w:fldCharType="begin"/>
        </w:r>
        <w:r>
          <w:rPr>
            <w:webHidden/>
          </w:rPr>
          <w:instrText xml:space="preserve"> PAGEREF _Toc347824401 \h </w:instrText>
        </w:r>
        <w:r>
          <w:rPr>
            <w:webHidden/>
          </w:rPr>
        </w:r>
        <w:r>
          <w:rPr>
            <w:webHidden/>
          </w:rPr>
          <w:fldChar w:fldCharType="separate"/>
        </w:r>
        <w:r w:rsidR="00EE1C0D">
          <w:rPr>
            <w:noProof/>
            <w:webHidden/>
          </w:rPr>
          <w:t>10</w:t>
        </w:r>
        <w:r>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05" w:history="1">
        <w:r w:rsidR="00DD0BA2" w:rsidRPr="000728F9">
          <w:rPr>
            <w:rStyle w:val="Hyperlink"/>
            <w:b/>
          </w:rPr>
          <w:t>2.0</w:t>
        </w:r>
        <w:r w:rsidR="00DD0BA2">
          <w:rPr>
            <w:rFonts w:asciiTheme="minorHAnsi" w:eastAsiaTheme="minorEastAsia" w:hAnsiTheme="minorHAnsi" w:cstheme="minorBidi"/>
            <w:lang w:eastAsia="en-GB"/>
          </w:rPr>
          <w:tab/>
        </w:r>
        <w:r w:rsidR="00DD0BA2" w:rsidRPr="000728F9">
          <w:rPr>
            <w:rStyle w:val="Hyperlink"/>
            <w:b/>
          </w:rPr>
          <w:t>DEFINITIONS</w:t>
        </w:r>
        <w:r w:rsidR="00DD0BA2">
          <w:rPr>
            <w:webHidden/>
          </w:rPr>
          <w:tab/>
        </w:r>
        <w:r w:rsidR="00DD0BA2">
          <w:rPr>
            <w:webHidden/>
          </w:rPr>
          <w:fldChar w:fldCharType="begin"/>
        </w:r>
        <w:r w:rsidR="00DD0BA2">
          <w:rPr>
            <w:webHidden/>
          </w:rPr>
          <w:instrText xml:space="preserve"> PAGEREF _Toc347824405 \h </w:instrText>
        </w:r>
        <w:r w:rsidR="00DD0BA2">
          <w:rPr>
            <w:webHidden/>
          </w:rPr>
        </w:r>
        <w:r w:rsidR="00DD0BA2">
          <w:rPr>
            <w:webHidden/>
          </w:rPr>
          <w:fldChar w:fldCharType="separate"/>
        </w:r>
        <w:r>
          <w:rPr>
            <w:noProof/>
            <w:webHidden/>
          </w:rPr>
          <w:t>10</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20" w:history="1">
        <w:r w:rsidR="00DD0BA2" w:rsidRPr="000728F9">
          <w:rPr>
            <w:rStyle w:val="Hyperlink"/>
            <w:b/>
          </w:rPr>
          <w:t>3.0</w:t>
        </w:r>
        <w:r w:rsidR="00DD0BA2">
          <w:rPr>
            <w:rFonts w:asciiTheme="minorHAnsi" w:eastAsiaTheme="minorEastAsia" w:hAnsiTheme="minorHAnsi" w:cstheme="minorBidi"/>
            <w:lang w:eastAsia="en-GB"/>
          </w:rPr>
          <w:tab/>
        </w:r>
        <w:r w:rsidR="00DD0BA2" w:rsidRPr="000728F9">
          <w:rPr>
            <w:rStyle w:val="Hyperlink"/>
            <w:b/>
          </w:rPr>
          <w:t>REPRESENTATIVES</w:t>
        </w:r>
        <w:r w:rsidR="00DD0BA2">
          <w:rPr>
            <w:webHidden/>
          </w:rPr>
          <w:tab/>
        </w:r>
        <w:r w:rsidR="00DD0BA2">
          <w:rPr>
            <w:webHidden/>
          </w:rPr>
          <w:fldChar w:fldCharType="begin"/>
        </w:r>
        <w:r w:rsidR="00DD0BA2">
          <w:rPr>
            <w:webHidden/>
          </w:rPr>
          <w:instrText xml:space="preserve"> PAGEREF _Toc347824420 \h </w:instrText>
        </w:r>
        <w:r w:rsidR="00DD0BA2">
          <w:rPr>
            <w:webHidden/>
          </w:rPr>
        </w:r>
        <w:r w:rsidR="00DD0BA2">
          <w:rPr>
            <w:webHidden/>
          </w:rPr>
          <w:fldChar w:fldCharType="separate"/>
        </w:r>
        <w:r>
          <w:rPr>
            <w:noProof/>
            <w:webHidden/>
          </w:rPr>
          <w:t>11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25" w:history="1">
        <w:r w:rsidR="00DD0BA2" w:rsidRPr="000728F9">
          <w:rPr>
            <w:rStyle w:val="Hyperlink"/>
            <w:b/>
          </w:rPr>
          <w:t>4.0</w:t>
        </w:r>
        <w:r w:rsidR="00DD0BA2">
          <w:rPr>
            <w:rFonts w:asciiTheme="minorHAnsi" w:eastAsiaTheme="minorEastAsia" w:hAnsiTheme="minorHAnsi" w:cstheme="minorBidi"/>
            <w:lang w:eastAsia="en-GB"/>
          </w:rPr>
          <w:tab/>
        </w:r>
        <w:r w:rsidR="00DD0BA2" w:rsidRPr="000728F9">
          <w:rPr>
            <w:rStyle w:val="Hyperlink"/>
            <w:b/>
          </w:rPr>
          <w:t>WORKS AND LO</w:t>
        </w:r>
        <w:r w:rsidR="00DD0BA2">
          <w:rPr>
            <w:rStyle w:val="Hyperlink"/>
            <w:b/>
          </w:rPr>
          <w:t>CA</w:t>
        </w:r>
        <w:r w:rsidR="00DD0BA2" w:rsidRPr="000728F9">
          <w:rPr>
            <w:rStyle w:val="Hyperlink"/>
            <w:b/>
          </w:rPr>
          <w:t>TIONS</w:t>
        </w:r>
        <w:r w:rsidR="00DD0BA2">
          <w:rPr>
            <w:webHidden/>
          </w:rPr>
          <w:tab/>
        </w:r>
        <w:r w:rsidR="00DD0BA2">
          <w:rPr>
            <w:webHidden/>
          </w:rPr>
          <w:fldChar w:fldCharType="begin"/>
        </w:r>
        <w:r w:rsidR="00DD0BA2">
          <w:rPr>
            <w:webHidden/>
          </w:rPr>
          <w:instrText xml:space="preserve"> PAGEREF _Toc347824425 \h </w:instrText>
        </w:r>
        <w:r w:rsidR="00DD0BA2">
          <w:rPr>
            <w:webHidden/>
          </w:rPr>
        </w:r>
        <w:r w:rsidR="00DD0BA2">
          <w:rPr>
            <w:webHidden/>
          </w:rPr>
          <w:fldChar w:fldCharType="separate"/>
        </w:r>
        <w:r>
          <w:rPr>
            <w:noProof/>
            <w:webHidden/>
          </w:rPr>
          <w:t>11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35" w:history="1">
        <w:r w:rsidR="00DD0BA2" w:rsidRPr="000728F9">
          <w:rPr>
            <w:rStyle w:val="Hyperlink"/>
            <w:b/>
          </w:rPr>
          <w:t>5.0</w:t>
        </w:r>
        <w:r w:rsidR="00DD0BA2">
          <w:rPr>
            <w:rFonts w:asciiTheme="minorHAnsi" w:eastAsiaTheme="minorEastAsia" w:hAnsiTheme="minorHAnsi" w:cstheme="minorBidi"/>
            <w:lang w:eastAsia="en-GB"/>
          </w:rPr>
          <w:tab/>
        </w:r>
        <w:r w:rsidR="00DD0BA2" w:rsidRPr="000728F9">
          <w:rPr>
            <w:rStyle w:val="Hyperlink"/>
            <w:b/>
          </w:rPr>
          <w:t>COMMENCEMENT AND TERM</w:t>
        </w:r>
        <w:r w:rsidR="00DD0BA2">
          <w:rPr>
            <w:webHidden/>
          </w:rPr>
          <w:tab/>
        </w:r>
        <w:r w:rsidR="00DD0BA2">
          <w:rPr>
            <w:webHidden/>
          </w:rPr>
          <w:fldChar w:fldCharType="begin"/>
        </w:r>
        <w:r w:rsidR="00DD0BA2">
          <w:rPr>
            <w:webHidden/>
          </w:rPr>
          <w:instrText xml:space="preserve"> PAGEREF _Toc347824435 \h </w:instrText>
        </w:r>
        <w:r w:rsidR="00DD0BA2">
          <w:rPr>
            <w:webHidden/>
          </w:rPr>
        </w:r>
        <w:r w:rsidR="00DD0BA2">
          <w:rPr>
            <w:webHidden/>
          </w:rPr>
          <w:fldChar w:fldCharType="separate"/>
        </w:r>
        <w:r>
          <w:rPr>
            <w:noProof/>
            <w:webHidden/>
          </w:rPr>
          <w:t>11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37" w:history="1">
        <w:r w:rsidR="00DD0BA2" w:rsidRPr="000728F9">
          <w:rPr>
            <w:rStyle w:val="Hyperlink"/>
            <w:b/>
          </w:rPr>
          <w:t>6.0</w:t>
        </w:r>
        <w:r w:rsidR="00DD0BA2">
          <w:rPr>
            <w:rFonts w:asciiTheme="minorHAnsi" w:eastAsiaTheme="minorEastAsia" w:hAnsiTheme="minorHAnsi" w:cstheme="minorBidi"/>
            <w:lang w:eastAsia="en-GB"/>
          </w:rPr>
          <w:tab/>
        </w:r>
        <w:r w:rsidR="00DD0BA2" w:rsidRPr="000728F9">
          <w:rPr>
            <w:rStyle w:val="Hyperlink"/>
            <w:b/>
          </w:rPr>
          <w:t>INSPECTION OF THE EQUIPMENT</w:t>
        </w:r>
        <w:r w:rsidR="00DD0BA2">
          <w:rPr>
            <w:webHidden/>
          </w:rPr>
          <w:tab/>
        </w:r>
        <w:r w:rsidR="00DD0BA2">
          <w:rPr>
            <w:webHidden/>
          </w:rPr>
          <w:fldChar w:fldCharType="begin"/>
        </w:r>
        <w:r w:rsidR="00DD0BA2">
          <w:rPr>
            <w:webHidden/>
          </w:rPr>
          <w:instrText xml:space="preserve"> PAGEREF _Toc347824437 \h </w:instrText>
        </w:r>
        <w:r w:rsidR="00DD0BA2">
          <w:rPr>
            <w:webHidden/>
          </w:rPr>
        </w:r>
        <w:r w:rsidR="00DD0BA2">
          <w:rPr>
            <w:webHidden/>
          </w:rPr>
          <w:fldChar w:fldCharType="separate"/>
        </w:r>
        <w:r>
          <w:rPr>
            <w:noProof/>
            <w:webHidden/>
          </w:rPr>
          <w:t>11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39" w:history="1">
        <w:r w:rsidR="00DD0BA2" w:rsidRPr="000728F9">
          <w:rPr>
            <w:rStyle w:val="Hyperlink"/>
            <w:b/>
          </w:rPr>
          <w:t>7.0</w:t>
        </w:r>
        <w:r w:rsidR="00DD0BA2">
          <w:rPr>
            <w:rFonts w:asciiTheme="minorHAnsi" w:eastAsiaTheme="minorEastAsia" w:hAnsiTheme="minorHAnsi" w:cstheme="minorBidi"/>
            <w:lang w:eastAsia="en-GB"/>
          </w:rPr>
          <w:tab/>
        </w:r>
        <w:r w:rsidR="00DD0BA2" w:rsidRPr="000728F9">
          <w:rPr>
            <w:rStyle w:val="Hyperlink"/>
            <w:b/>
          </w:rPr>
          <w:t>PROGRAMME OF PLANNED MAINTENANCE REPORT</w:t>
        </w:r>
        <w:r w:rsidR="00DD0BA2">
          <w:rPr>
            <w:webHidden/>
          </w:rPr>
          <w:tab/>
        </w:r>
        <w:r w:rsidR="00DD0BA2">
          <w:rPr>
            <w:webHidden/>
          </w:rPr>
          <w:fldChar w:fldCharType="begin"/>
        </w:r>
        <w:r w:rsidR="00DD0BA2">
          <w:rPr>
            <w:webHidden/>
          </w:rPr>
          <w:instrText xml:space="preserve"> PAGEREF _Toc347824439 \h </w:instrText>
        </w:r>
        <w:r w:rsidR="00DD0BA2">
          <w:rPr>
            <w:webHidden/>
          </w:rPr>
        </w:r>
        <w:r w:rsidR="00DD0BA2">
          <w:rPr>
            <w:webHidden/>
          </w:rPr>
          <w:fldChar w:fldCharType="separate"/>
        </w:r>
        <w:r>
          <w:rPr>
            <w:noProof/>
            <w:webHidden/>
          </w:rPr>
          <w:t>12</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44" w:history="1">
        <w:r w:rsidR="00DD0BA2" w:rsidRPr="000728F9">
          <w:rPr>
            <w:rStyle w:val="Hyperlink"/>
            <w:b/>
          </w:rPr>
          <w:t>8.0</w:t>
        </w:r>
        <w:r w:rsidR="00DD0BA2">
          <w:rPr>
            <w:rFonts w:asciiTheme="minorHAnsi" w:eastAsiaTheme="minorEastAsia" w:hAnsiTheme="minorHAnsi" w:cstheme="minorBidi"/>
            <w:lang w:eastAsia="en-GB"/>
          </w:rPr>
          <w:tab/>
        </w:r>
        <w:r w:rsidR="00DD0BA2" w:rsidRPr="000728F9">
          <w:rPr>
            <w:rStyle w:val="Hyperlink"/>
            <w:b/>
          </w:rPr>
          <w:t>IMPLEMENTATION OF PLANNED MAINTENANCE</w:t>
        </w:r>
        <w:r w:rsidR="00DD0BA2">
          <w:rPr>
            <w:webHidden/>
          </w:rPr>
          <w:tab/>
        </w:r>
        <w:r w:rsidR="00DD0BA2">
          <w:rPr>
            <w:webHidden/>
          </w:rPr>
          <w:fldChar w:fldCharType="begin"/>
        </w:r>
        <w:r w:rsidR="00DD0BA2">
          <w:rPr>
            <w:webHidden/>
          </w:rPr>
          <w:instrText xml:space="preserve"> PAGEREF _Toc347824444 \h </w:instrText>
        </w:r>
        <w:r w:rsidR="00DD0BA2">
          <w:rPr>
            <w:webHidden/>
          </w:rPr>
        </w:r>
        <w:r w:rsidR="00DD0BA2">
          <w:rPr>
            <w:webHidden/>
          </w:rPr>
          <w:fldChar w:fldCharType="separate"/>
        </w:r>
        <w:r>
          <w:rPr>
            <w:noProof/>
            <w:webHidden/>
          </w:rPr>
          <w:t>12</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55" w:history="1">
        <w:r w:rsidR="00DD0BA2" w:rsidRPr="000728F9">
          <w:rPr>
            <w:rStyle w:val="Hyperlink"/>
            <w:b/>
          </w:rPr>
          <w:t>9.0</w:t>
        </w:r>
        <w:r w:rsidR="00DD0BA2">
          <w:rPr>
            <w:rFonts w:asciiTheme="minorHAnsi" w:eastAsiaTheme="minorEastAsia" w:hAnsiTheme="minorHAnsi" w:cstheme="minorBidi"/>
            <w:lang w:eastAsia="en-GB"/>
          </w:rPr>
          <w:tab/>
        </w:r>
        <w:r w:rsidR="00DD0BA2" w:rsidRPr="000728F9">
          <w:rPr>
            <w:rStyle w:val="Hyperlink"/>
            <w:b/>
          </w:rPr>
          <w:t>EMERGENCY WORKS</w:t>
        </w:r>
        <w:r w:rsidR="00DD0BA2">
          <w:rPr>
            <w:webHidden/>
          </w:rPr>
          <w:tab/>
        </w:r>
        <w:r w:rsidR="00DD0BA2">
          <w:rPr>
            <w:webHidden/>
          </w:rPr>
          <w:fldChar w:fldCharType="begin"/>
        </w:r>
        <w:r w:rsidR="00DD0BA2">
          <w:rPr>
            <w:webHidden/>
          </w:rPr>
          <w:instrText xml:space="preserve"> PAGEREF _Toc347824455 \h </w:instrText>
        </w:r>
        <w:r w:rsidR="00DD0BA2">
          <w:rPr>
            <w:webHidden/>
          </w:rPr>
        </w:r>
        <w:r w:rsidR="00DD0BA2">
          <w:rPr>
            <w:webHidden/>
          </w:rPr>
          <w:fldChar w:fldCharType="separate"/>
        </w:r>
        <w:r>
          <w:rPr>
            <w:noProof/>
            <w:webHidden/>
          </w:rPr>
          <w:t>13</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458" w:history="1">
        <w:r w:rsidR="00DD0BA2" w:rsidRPr="000728F9">
          <w:rPr>
            <w:rStyle w:val="Hyperlink"/>
            <w:b/>
          </w:rPr>
          <w:t>10.0</w:t>
        </w:r>
        <w:r w:rsidR="00DD0BA2">
          <w:rPr>
            <w:rFonts w:asciiTheme="minorHAnsi" w:eastAsiaTheme="minorEastAsia" w:hAnsiTheme="minorHAnsi" w:cstheme="minorBidi"/>
            <w:lang w:eastAsia="en-GB"/>
          </w:rPr>
          <w:tab/>
        </w:r>
        <w:r w:rsidR="00DD0BA2" w:rsidRPr="000728F9">
          <w:rPr>
            <w:rStyle w:val="Hyperlink"/>
            <w:b/>
          </w:rPr>
          <w:t>THE CONTRACTOR’S OBLIGATIONS</w:t>
        </w:r>
        <w:r w:rsidR="00DD0BA2">
          <w:rPr>
            <w:webHidden/>
          </w:rPr>
          <w:tab/>
        </w:r>
        <w:r w:rsidR="00DD0BA2">
          <w:rPr>
            <w:webHidden/>
          </w:rPr>
          <w:fldChar w:fldCharType="begin"/>
        </w:r>
        <w:r w:rsidR="00DD0BA2">
          <w:rPr>
            <w:webHidden/>
          </w:rPr>
          <w:instrText xml:space="preserve"> PAGEREF _Toc347824458 \h </w:instrText>
        </w:r>
        <w:r w:rsidR="00DD0BA2">
          <w:rPr>
            <w:webHidden/>
          </w:rPr>
        </w:r>
        <w:r w:rsidR="00DD0BA2">
          <w:rPr>
            <w:webHidden/>
          </w:rPr>
          <w:fldChar w:fldCharType="separate"/>
        </w:r>
        <w:r>
          <w:rPr>
            <w:noProof/>
            <w:webHidden/>
          </w:rPr>
          <w:t>14</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10" w:history="1">
        <w:r w:rsidR="00DD0BA2" w:rsidRPr="000728F9">
          <w:rPr>
            <w:rStyle w:val="Hyperlink"/>
            <w:b/>
          </w:rPr>
          <w:t>11.0</w:t>
        </w:r>
        <w:r w:rsidR="00DD0BA2">
          <w:rPr>
            <w:rFonts w:asciiTheme="minorHAnsi" w:eastAsiaTheme="minorEastAsia" w:hAnsiTheme="minorHAnsi" w:cstheme="minorBidi"/>
            <w:lang w:eastAsia="en-GB"/>
          </w:rPr>
          <w:tab/>
        </w:r>
        <w:r w:rsidR="00DD0BA2" w:rsidRPr="000728F9">
          <w:rPr>
            <w:rStyle w:val="Hyperlink"/>
            <w:b/>
          </w:rPr>
          <w:t>COUNCIL’S OBLIGATIONS</w:t>
        </w:r>
        <w:r w:rsidR="00DD0BA2">
          <w:rPr>
            <w:webHidden/>
          </w:rPr>
          <w:tab/>
        </w:r>
        <w:r w:rsidR="00DD0BA2">
          <w:rPr>
            <w:webHidden/>
          </w:rPr>
          <w:fldChar w:fldCharType="begin"/>
        </w:r>
        <w:r w:rsidR="00DD0BA2">
          <w:rPr>
            <w:webHidden/>
          </w:rPr>
          <w:instrText xml:space="preserve"> PAGEREF _Toc347824510 \h </w:instrText>
        </w:r>
        <w:r w:rsidR="00DD0BA2">
          <w:rPr>
            <w:webHidden/>
          </w:rPr>
        </w:r>
        <w:r w:rsidR="00DD0BA2">
          <w:rPr>
            <w:webHidden/>
          </w:rPr>
          <w:fldChar w:fldCharType="separate"/>
        </w:r>
        <w:r>
          <w:rPr>
            <w:noProof/>
            <w:webHidden/>
          </w:rPr>
          <w:t>19</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15" w:history="1">
        <w:r w:rsidR="00DD0BA2" w:rsidRPr="000728F9">
          <w:rPr>
            <w:rStyle w:val="Hyperlink"/>
            <w:b/>
          </w:rPr>
          <w:t>12.0</w:t>
        </w:r>
        <w:r w:rsidR="00DD0BA2">
          <w:rPr>
            <w:rFonts w:asciiTheme="minorHAnsi" w:eastAsiaTheme="minorEastAsia" w:hAnsiTheme="minorHAnsi" w:cstheme="minorBidi"/>
            <w:lang w:eastAsia="en-GB"/>
          </w:rPr>
          <w:tab/>
        </w:r>
        <w:r w:rsidR="00DD0BA2" w:rsidRPr="000728F9">
          <w:rPr>
            <w:rStyle w:val="Hyperlink"/>
            <w:b/>
          </w:rPr>
          <w:t>REVIEW AND CONTRACT CONTINUANCE</w:t>
        </w:r>
        <w:r w:rsidR="00DD0BA2">
          <w:rPr>
            <w:webHidden/>
          </w:rPr>
          <w:tab/>
        </w:r>
        <w:r w:rsidR="00DD0BA2">
          <w:rPr>
            <w:webHidden/>
          </w:rPr>
          <w:fldChar w:fldCharType="begin"/>
        </w:r>
        <w:r w:rsidR="00DD0BA2">
          <w:rPr>
            <w:webHidden/>
          </w:rPr>
          <w:instrText xml:space="preserve"> PAGEREF _Toc347824515 \h </w:instrText>
        </w:r>
        <w:r w:rsidR="00DD0BA2">
          <w:rPr>
            <w:webHidden/>
          </w:rPr>
        </w:r>
        <w:r w:rsidR="00DD0BA2">
          <w:rPr>
            <w:webHidden/>
          </w:rPr>
          <w:fldChar w:fldCharType="separate"/>
        </w:r>
        <w:r>
          <w:rPr>
            <w:noProof/>
            <w:webHidden/>
          </w:rPr>
          <w:t>19</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21" w:history="1">
        <w:r w:rsidR="00DD0BA2" w:rsidRPr="000728F9">
          <w:rPr>
            <w:rStyle w:val="Hyperlink"/>
            <w:b/>
          </w:rPr>
          <w:t>13.0</w:t>
        </w:r>
        <w:r w:rsidR="00DD0BA2">
          <w:rPr>
            <w:rFonts w:asciiTheme="minorHAnsi" w:eastAsiaTheme="minorEastAsia" w:hAnsiTheme="minorHAnsi" w:cstheme="minorBidi"/>
            <w:lang w:eastAsia="en-GB"/>
          </w:rPr>
          <w:tab/>
        </w:r>
        <w:r w:rsidR="00DD0BA2" w:rsidRPr="000728F9">
          <w:rPr>
            <w:rStyle w:val="Hyperlink"/>
            <w:b/>
          </w:rPr>
          <w:t>AUTHORISATION AND PAYMENT</w:t>
        </w:r>
        <w:r w:rsidR="00DD0BA2">
          <w:rPr>
            <w:webHidden/>
          </w:rPr>
          <w:tab/>
        </w:r>
        <w:r w:rsidR="00DD0BA2">
          <w:rPr>
            <w:webHidden/>
          </w:rPr>
          <w:fldChar w:fldCharType="begin"/>
        </w:r>
        <w:r w:rsidR="00DD0BA2">
          <w:rPr>
            <w:webHidden/>
          </w:rPr>
          <w:instrText xml:space="preserve"> PAGEREF _Toc347824521 \h </w:instrText>
        </w:r>
        <w:r w:rsidR="00DD0BA2">
          <w:rPr>
            <w:webHidden/>
          </w:rPr>
        </w:r>
        <w:r w:rsidR="00DD0BA2">
          <w:rPr>
            <w:webHidden/>
          </w:rPr>
          <w:fldChar w:fldCharType="separate"/>
        </w:r>
        <w:r>
          <w:rPr>
            <w:noProof/>
            <w:webHidden/>
          </w:rPr>
          <w:t>20</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27" w:history="1">
        <w:r w:rsidR="00DD0BA2" w:rsidRPr="000728F9">
          <w:rPr>
            <w:rStyle w:val="Hyperlink"/>
            <w:b/>
          </w:rPr>
          <w:t>14.0</w:t>
        </w:r>
        <w:r w:rsidR="00DD0BA2">
          <w:rPr>
            <w:rFonts w:asciiTheme="minorHAnsi" w:eastAsiaTheme="minorEastAsia" w:hAnsiTheme="minorHAnsi" w:cstheme="minorBidi"/>
            <w:lang w:eastAsia="en-GB"/>
          </w:rPr>
          <w:tab/>
        </w:r>
        <w:r w:rsidR="00DD0BA2" w:rsidRPr="000728F9">
          <w:rPr>
            <w:rStyle w:val="Hyperlink"/>
            <w:b/>
          </w:rPr>
          <w:t>INDEMNITY</w:t>
        </w:r>
        <w:r w:rsidR="00DD0BA2">
          <w:rPr>
            <w:webHidden/>
          </w:rPr>
          <w:tab/>
        </w:r>
        <w:r w:rsidR="00DD0BA2">
          <w:rPr>
            <w:webHidden/>
          </w:rPr>
          <w:fldChar w:fldCharType="begin"/>
        </w:r>
        <w:r w:rsidR="00DD0BA2">
          <w:rPr>
            <w:webHidden/>
          </w:rPr>
          <w:instrText xml:space="preserve"> PAGEREF _Toc347824527 \h </w:instrText>
        </w:r>
        <w:r w:rsidR="00DD0BA2">
          <w:rPr>
            <w:webHidden/>
          </w:rPr>
        </w:r>
        <w:r w:rsidR="00DD0BA2">
          <w:rPr>
            <w:webHidden/>
          </w:rPr>
          <w:fldChar w:fldCharType="separate"/>
        </w:r>
        <w:r>
          <w:rPr>
            <w:noProof/>
            <w:webHidden/>
          </w:rPr>
          <w:t>21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29" w:history="1">
        <w:r w:rsidR="00DD0BA2" w:rsidRPr="000728F9">
          <w:rPr>
            <w:rStyle w:val="Hyperlink"/>
            <w:b/>
          </w:rPr>
          <w:t>15.0</w:t>
        </w:r>
        <w:r w:rsidR="00DD0BA2">
          <w:rPr>
            <w:rFonts w:asciiTheme="minorHAnsi" w:eastAsiaTheme="minorEastAsia" w:hAnsiTheme="minorHAnsi" w:cstheme="minorBidi"/>
            <w:lang w:eastAsia="en-GB"/>
          </w:rPr>
          <w:tab/>
        </w:r>
        <w:r w:rsidR="00DD0BA2" w:rsidRPr="000728F9">
          <w:rPr>
            <w:rStyle w:val="Hyperlink"/>
            <w:b/>
          </w:rPr>
          <w:t>TERMINATION</w:t>
        </w:r>
        <w:r w:rsidR="00DD0BA2">
          <w:rPr>
            <w:webHidden/>
          </w:rPr>
          <w:tab/>
        </w:r>
        <w:r w:rsidR="00DD0BA2">
          <w:rPr>
            <w:webHidden/>
          </w:rPr>
          <w:fldChar w:fldCharType="begin"/>
        </w:r>
        <w:r w:rsidR="00DD0BA2">
          <w:rPr>
            <w:webHidden/>
          </w:rPr>
          <w:instrText xml:space="preserve"> PAGEREF _Toc347824529 \h </w:instrText>
        </w:r>
        <w:r w:rsidR="00DD0BA2">
          <w:rPr>
            <w:webHidden/>
          </w:rPr>
        </w:r>
        <w:r w:rsidR="00DD0BA2">
          <w:rPr>
            <w:webHidden/>
          </w:rPr>
          <w:fldChar w:fldCharType="separate"/>
        </w:r>
        <w:r>
          <w:rPr>
            <w:noProof/>
            <w:webHidden/>
          </w:rPr>
          <w:t>21</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45" w:history="1">
        <w:r w:rsidR="00DD0BA2" w:rsidRPr="000728F9">
          <w:rPr>
            <w:rStyle w:val="Hyperlink"/>
            <w:b/>
          </w:rPr>
          <w:t>16.0</w:t>
        </w:r>
        <w:r w:rsidR="00DD0BA2">
          <w:rPr>
            <w:rFonts w:asciiTheme="minorHAnsi" w:eastAsiaTheme="minorEastAsia" w:hAnsiTheme="minorHAnsi" w:cstheme="minorBidi"/>
            <w:lang w:eastAsia="en-GB"/>
          </w:rPr>
          <w:tab/>
        </w:r>
        <w:r w:rsidR="00DD0BA2" w:rsidRPr="000728F9">
          <w:rPr>
            <w:rStyle w:val="Hyperlink"/>
            <w:b/>
          </w:rPr>
          <w:t>TERMINATION CONSEQUENCES</w:t>
        </w:r>
        <w:r w:rsidR="00DD0BA2">
          <w:rPr>
            <w:webHidden/>
          </w:rPr>
          <w:tab/>
        </w:r>
        <w:r w:rsidR="00DD0BA2">
          <w:rPr>
            <w:webHidden/>
          </w:rPr>
          <w:fldChar w:fldCharType="begin"/>
        </w:r>
        <w:r w:rsidR="00DD0BA2">
          <w:rPr>
            <w:webHidden/>
          </w:rPr>
          <w:instrText xml:space="preserve"> PAGEREF _Toc347824545 \h </w:instrText>
        </w:r>
        <w:r w:rsidR="00DD0BA2">
          <w:rPr>
            <w:webHidden/>
          </w:rPr>
        </w:r>
        <w:r w:rsidR="00DD0BA2">
          <w:rPr>
            <w:webHidden/>
          </w:rPr>
          <w:fldChar w:fldCharType="separate"/>
        </w:r>
        <w:r>
          <w:rPr>
            <w:noProof/>
            <w:webHidden/>
          </w:rPr>
          <w:t>23</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50" w:history="1">
        <w:r w:rsidR="00DD0BA2" w:rsidRPr="000728F9">
          <w:rPr>
            <w:rStyle w:val="Hyperlink"/>
            <w:b/>
          </w:rPr>
          <w:t>17.0</w:t>
        </w:r>
        <w:r w:rsidR="00DD0BA2">
          <w:rPr>
            <w:rFonts w:asciiTheme="minorHAnsi" w:eastAsiaTheme="minorEastAsia" w:hAnsiTheme="minorHAnsi" w:cstheme="minorBidi"/>
            <w:lang w:eastAsia="en-GB"/>
          </w:rPr>
          <w:tab/>
        </w:r>
        <w:r w:rsidR="00DD0BA2" w:rsidRPr="000728F9">
          <w:rPr>
            <w:rStyle w:val="Hyperlink"/>
            <w:b/>
          </w:rPr>
          <w:t>FORCE MAJEURE</w:t>
        </w:r>
        <w:r w:rsidR="00DD0BA2">
          <w:rPr>
            <w:webHidden/>
          </w:rPr>
          <w:tab/>
        </w:r>
        <w:r w:rsidR="00DD0BA2">
          <w:rPr>
            <w:webHidden/>
          </w:rPr>
          <w:fldChar w:fldCharType="begin"/>
        </w:r>
        <w:r w:rsidR="00DD0BA2">
          <w:rPr>
            <w:webHidden/>
          </w:rPr>
          <w:instrText xml:space="preserve"> PAGEREF _Toc347824550 \h </w:instrText>
        </w:r>
        <w:r w:rsidR="00DD0BA2">
          <w:rPr>
            <w:webHidden/>
          </w:rPr>
        </w:r>
        <w:r w:rsidR="00DD0BA2">
          <w:rPr>
            <w:webHidden/>
          </w:rPr>
          <w:fldChar w:fldCharType="separate"/>
        </w:r>
        <w:r>
          <w:rPr>
            <w:noProof/>
            <w:webHidden/>
          </w:rPr>
          <w:t>23</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54" w:history="1">
        <w:r w:rsidR="00DD0BA2" w:rsidRPr="000728F9">
          <w:rPr>
            <w:rStyle w:val="Hyperlink"/>
            <w:b/>
          </w:rPr>
          <w:t>18.0</w:t>
        </w:r>
        <w:r w:rsidR="00DD0BA2">
          <w:rPr>
            <w:rFonts w:asciiTheme="minorHAnsi" w:eastAsiaTheme="minorEastAsia" w:hAnsiTheme="minorHAnsi" w:cstheme="minorBidi"/>
            <w:lang w:eastAsia="en-GB"/>
          </w:rPr>
          <w:tab/>
        </w:r>
        <w:r w:rsidR="00DD0BA2" w:rsidRPr="000728F9">
          <w:rPr>
            <w:rStyle w:val="Hyperlink"/>
            <w:b/>
          </w:rPr>
          <w:t>NOTICES</w:t>
        </w:r>
        <w:r w:rsidR="00DD0BA2">
          <w:rPr>
            <w:webHidden/>
          </w:rPr>
          <w:tab/>
        </w:r>
        <w:r w:rsidR="00DD0BA2">
          <w:rPr>
            <w:webHidden/>
          </w:rPr>
          <w:fldChar w:fldCharType="begin"/>
        </w:r>
        <w:r w:rsidR="00DD0BA2">
          <w:rPr>
            <w:webHidden/>
          </w:rPr>
          <w:instrText xml:space="preserve"> PAGEREF _Toc347824554 \h </w:instrText>
        </w:r>
        <w:r w:rsidR="00DD0BA2">
          <w:rPr>
            <w:webHidden/>
          </w:rPr>
        </w:r>
        <w:r w:rsidR="00DD0BA2">
          <w:rPr>
            <w:webHidden/>
          </w:rPr>
          <w:fldChar w:fldCharType="separate"/>
        </w:r>
        <w:r>
          <w:rPr>
            <w:noProof/>
            <w:webHidden/>
          </w:rPr>
          <w:t>23</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56" w:history="1">
        <w:r w:rsidR="00DD0BA2" w:rsidRPr="000728F9">
          <w:rPr>
            <w:rStyle w:val="Hyperlink"/>
            <w:b/>
          </w:rPr>
          <w:t>19.0</w:t>
        </w:r>
        <w:r w:rsidR="00DD0BA2">
          <w:rPr>
            <w:rFonts w:asciiTheme="minorHAnsi" w:eastAsiaTheme="minorEastAsia" w:hAnsiTheme="minorHAnsi" w:cstheme="minorBidi"/>
            <w:lang w:eastAsia="en-GB"/>
          </w:rPr>
          <w:tab/>
        </w:r>
        <w:r w:rsidR="00DD0BA2" w:rsidRPr="000728F9">
          <w:rPr>
            <w:rStyle w:val="Hyperlink"/>
            <w:b/>
          </w:rPr>
          <w:t>CONFIDENTIALITY</w:t>
        </w:r>
        <w:r w:rsidR="00DD0BA2">
          <w:rPr>
            <w:webHidden/>
          </w:rPr>
          <w:tab/>
        </w:r>
        <w:r w:rsidR="00DD0BA2">
          <w:rPr>
            <w:webHidden/>
          </w:rPr>
          <w:fldChar w:fldCharType="begin"/>
        </w:r>
        <w:r w:rsidR="00DD0BA2">
          <w:rPr>
            <w:webHidden/>
          </w:rPr>
          <w:instrText xml:space="preserve"> PAGEREF _Toc347824556 \h </w:instrText>
        </w:r>
        <w:r w:rsidR="00DD0BA2">
          <w:rPr>
            <w:webHidden/>
          </w:rPr>
        </w:r>
        <w:r w:rsidR="00DD0BA2">
          <w:rPr>
            <w:webHidden/>
          </w:rPr>
          <w:fldChar w:fldCharType="separate"/>
        </w:r>
        <w:r>
          <w:rPr>
            <w:noProof/>
            <w:webHidden/>
          </w:rPr>
          <w:t>24</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61" w:history="1">
        <w:r w:rsidR="00DD0BA2" w:rsidRPr="000728F9">
          <w:rPr>
            <w:rStyle w:val="Hyperlink"/>
            <w:b/>
          </w:rPr>
          <w:t>20.0</w:t>
        </w:r>
        <w:r w:rsidR="00DD0BA2">
          <w:rPr>
            <w:rFonts w:asciiTheme="minorHAnsi" w:eastAsiaTheme="minorEastAsia" w:hAnsiTheme="minorHAnsi" w:cstheme="minorBidi"/>
            <w:lang w:eastAsia="en-GB"/>
          </w:rPr>
          <w:tab/>
        </w:r>
        <w:r w:rsidR="00DD0BA2" w:rsidRPr="000728F9">
          <w:rPr>
            <w:rStyle w:val="Hyperlink"/>
            <w:b/>
            <w:snapToGrid w:val="0"/>
          </w:rPr>
          <w:t>WARRANTY</w:t>
        </w:r>
        <w:r w:rsidR="00DD0BA2">
          <w:rPr>
            <w:webHidden/>
          </w:rPr>
          <w:tab/>
        </w:r>
        <w:r w:rsidR="00DD0BA2">
          <w:rPr>
            <w:webHidden/>
          </w:rPr>
          <w:fldChar w:fldCharType="begin"/>
        </w:r>
        <w:r w:rsidR="00DD0BA2">
          <w:rPr>
            <w:webHidden/>
          </w:rPr>
          <w:instrText xml:space="preserve"> PAGEREF _Toc347824561 \h </w:instrText>
        </w:r>
        <w:r w:rsidR="00DD0BA2">
          <w:rPr>
            <w:webHidden/>
          </w:rPr>
        </w:r>
        <w:r w:rsidR="00DD0BA2">
          <w:rPr>
            <w:webHidden/>
          </w:rPr>
          <w:fldChar w:fldCharType="separate"/>
        </w:r>
        <w:r>
          <w:rPr>
            <w:noProof/>
            <w:webHidden/>
          </w:rPr>
          <w:t>24</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63" w:history="1">
        <w:r w:rsidR="00DD0BA2" w:rsidRPr="000728F9">
          <w:rPr>
            <w:rStyle w:val="Hyperlink"/>
            <w:b/>
          </w:rPr>
          <w:t>21.0</w:t>
        </w:r>
        <w:r w:rsidR="00DD0BA2">
          <w:rPr>
            <w:rFonts w:asciiTheme="minorHAnsi" w:eastAsiaTheme="minorEastAsia" w:hAnsiTheme="minorHAnsi" w:cstheme="minorBidi"/>
            <w:lang w:eastAsia="en-GB"/>
          </w:rPr>
          <w:tab/>
        </w:r>
        <w:r w:rsidR="00DD0BA2" w:rsidRPr="000728F9">
          <w:rPr>
            <w:rStyle w:val="Hyperlink"/>
            <w:b/>
          </w:rPr>
          <w:t>WAIVER</w:t>
        </w:r>
        <w:r w:rsidR="00DD0BA2">
          <w:rPr>
            <w:webHidden/>
          </w:rPr>
          <w:tab/>
        </w:r>
        <w:r w:rsidR="00DD0BA2">
          <w:rPr>
            <w:webHidden/>
          </w:rPr>
          <w:fldChar w:fldCharType="begin"/>
        </w:r>
        <w:r w:rsidR="00DD0BA2">
          <w:rPr>
            <w:webHidden/>
          </w:rPr>
          <w:instrText xml:space="preserve"> PAGEREF _Toc347824563 \h </w:instrText>
        </w:r>
        <w:r w:rsidR="00DD0BA2">
          <w:rPr>
            <w:webHidden/>
          </w:rPr>
        </w:r>
        <w:r w:rsidR="00DD0BA2">
          <w:rPr>
            <w:webHidden/>
          </w:rPr>
          <w:fldChar w:fldCharType="separate"/>
        </w:r>
        <w:r>
          <w:rPr>
            <w:noProof/>
            <w:webHidden/>
          </w:rPr>
          <w:t>24</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66" w:history="1">
        <w:r w:rsidR="00DD0BA2" w:rsidRPr="000728F9">
          <w:rPr>
            <w:rStyle w:val="Hyperlink"/>
            <w:b/>
          </w:rPr>
          <w:t>22.0</w:t>
        </w:r>
        <w:r w:rsidR="00DD0BA2">
          <w:rPr>
            <w:rFonts w:asciiTheme="minorHAnsi" w:eastAsiaTheme="minorEastAsia" w:hAnsiTheme="minorHAnsi" w:cstheme="minorBidi"/>
            <w:lang w:eastAsia="en-GB"/>
          </w:rPr>
          <w:tab/>
        </w:r>
        <w:r w:rsidR="00DD0BA2" w:rsidRPr="000728F9">
          <w:rPr>
            <w:rStyle w:val="Hyperlink"/>
            <w:b/>
          </w:rPr>
          <w:t>SEVERANCE</w:t>
        </w:r>
        <w:r w:rsidR="00DD0BA2">
          <w:rPr>
            <w:webHidden/>
          </w:rPr>
          <w:tab/>
        </w:r>
        <w:r w:rsidR="00DD0BA2">
          <w:rPr>
            <w:webHidden/>
          </w:rPr>
          <w:fldChar w:fldCharType="begin"/>
        </w:r>
        <w:r w:rsidR="00DD0BA2">
          <w:rPr>
            <w:webHidden/>
          </w:rPr>
          <w:instrText xml:space="preserve"> PAGEREF _Toc347824566 \h </w:instrText>
        </w:r>
        <w:r w:rsidR="00DD0BA2">
          <w:rPr>
            <w:webHidden/>
          </w:rPr>
        </w:r>
        <w:r w:rsidR="00DD0BA2">
          <w:rPr>
            <w:webHidden/>
          </w:rPr>
          <w:fldChar w:fldCharType="separate"/>
        </w:r>
        <w:r>
          <w:rPr>
            <w:noProof/>
            <w:webHidden/>
          </w:rPr>
          <w:t>24</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69" w:history="1">
        <w:r w:rsidR="00DD0BA2" w:rsidRPr="000728F9">
          <w:rPr>
            <w:rStyle w:val="Hyperlink"/>
            <w:b/>
          </w:rPr>
          <w:t>23.0</w:t>
        </w:r>
        <w:r w:rsidR="00DD0BA2">
          <w:rPr>
            <w:rFonts w:asciiTheme="minorHAnsi" w:eastAsiaTheme="minorEastAsia" w:hAnsiTheme="minorHAnsi" w:cstheme="minorBidi"/>
            <w:lang w:eastAsia="en-GB"/>
          </w:rPr>
          <w:tab/>
        </w:r>
        <w:r w:rsidR="00DD0BA2" w:rsidRPr="000728F9">
          <w:rPr>
            <w:rStyle w:val="Hyperlink"/>
            <w:b/>
          </w:rPr>
          <w:t>ARBITRATION</w:t>
        </w:r>
        <w:r w:rsidR="00DD0BA2">
          <w:rPr>
            <w:webHidden/>
          </w:rPr>
          <w:tab/>
        </w:r>
        <w:r w:rsidR="00DD0BA2">
          <w:rPr>
            <w:webHidden/>
          </w:rPr>
          <w:fldChar w:fldCharType="begin"/>
        </w:r>
        <w:r w:rsidR="00DD0BA2">
          <w:rPr>
            <w:webHidden/>
          </w:rPr>
          <w:instrText xml:space="preserve"> PAGEREF _Toc347824569 \h </w:instrText>
        </w:r>
        <w:r w:rsidR="00DD0BA2">
          <w:rPr>
            <w:webHidden/>
          </w:rPr>
        </w:r>
        <w:r w:rsidR="00DD0BA2">
          <w:rPr>
            <w:webHidden/>
          </w:rPr>
          <w:fldChar w:fldCharType="separate"/>
        </w:r>
        <w:r>
          <w:rPr>
            <w:noProof/>
            <w:webHidden/>
          </w:rPr>
          <w:t>25</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71" w:history="1">
        <w:r w:rsidR="00DD0BA2" w:rsidRPr="000728F9">
          <w:rPr>
            <w:rStyle w:val="Hyperlink"/>
            <w:b/>
          </w:rPr>
          <w:t>24.0</w:t>
        </w:r>
        <w:r w:rsidR="00DD0BA2">
          <w:rPr>
            <w:rFonts w:asciiTheme="minorHAnsi" w:eastAsiaTheme="minorEastAsia" w:hAnsiTheme="minorHAnsi" w:cstheme="minorBidi"/>
            <w:lang w:eastAsia="en-GB"/>
          </w:rPr>
          <w:tab/>
        </w:r>
        <w:r w:rsidR="00DD0BA2" w:rsidRPr="000728F9">
          <w:rPr>
            <w:rStyle w:val="Hyperlink"/>
            <w:b/>
          </w:rPr>
          <w:t>APPLI</w:t>
        </w:r>
        <w:r w:rsidR="00DD0BA2">
          <w:rPr>
            <w:rStyle w:val="Hyperlink"/>
            <w:b/>
          </w:rPr>
          <w:t>CA</w:t>
        </w:r>
        <w:r w:rsidR="00DD0BA2" w:rsidRPr="000728F9">
          <w:rPr>
            <w:rStyle w:val="Hyperlink"/>
            <w:b/>
          </w:rPr>
          <w:t>BLE LAW</w:t>
        </w:r>
        <w:r w:rsidR="00DD0BA2">
          <w:rPr>
            <w:webHidden/>
          </w:rPr>
          <w:tab/>
        </w:r>
        <w:r w:rsidR="00DD0BA2">
          <w:rPr>
            <w:webHidden/>
          </w:rPr>
          <w:fldChar w:fldCharType="begin"/>
        </w:r>
        <w:r w:rsidR="00DD0BA2">
          <w:rPr>
            <w:webHidden/>
          </w:rPr>
          <w:instrText xml:space="preserve"> PAGEREF _Toc347824571 \h </w:instrText>
        </w:r>
        <w:r w:rsidR="00DD0BA2">
          <w:rPr>
            <w:webHidden/>
          </w:rPr>
        </w:r>
        <w:r w:rsidR="00DD0BA2">
          <w:rPr>
            <w:webHidden/>
          </w:rPr>
          <w:fldChar w:fldCharType="separate"/>
        </w:r>
        <w:r>
          <w:rPr>
            <w:noProof/>
            <w:webHidden/>
          </w:rPr>
          <w:t>25</w:t>
        </w:r>
        <w:r w:rsidR="00DD0BA2">
          <w:rPr>
            <w:webHidden/>
          </w:rPr>
          <w:fldChar w:fldCharType="end"/>
        </w:r>
      </w:hyperlink>
    </w:p>
    <w:p w:rsidR="00DD0BA2" w:rsidRDefault="00EE1C0D" w:rsidP="00DD0BA2">
      <w:pPr>
        <w:pStyle w:val="TOC1"/>
        <w:rPr>
          <w:rFonts w:asciiTheme="minorHAnsi" w:eastAsiaTheme="minorEastAsia" w:hAnsiTheme="minorHAnsi" w:cstheme="minorBidi"/>
          <w:lang w:eastAsia="en-GB"/>
        </w:rPr>
      </w:pPr>
      <w:hyperlink w:anchor="_Toc347824573" w:history="1">
        <w:r w:rsidR="00DD0BA2" w:rsidRPr="000728F9">
          <w:rPr>
            <w:rStyle w:val="Hyperlink"/>
            <w:b/>
          </w:rPr>
          <w:t>25.0</w:t>
        </w:r>
        <w:r w:rsidR="00DD0BA2">
          <w:rPr>
            <w:rFonts w:asciiTheme="minorHAnsi" w:eastAsiaTheme="minorEastAsia" w:hAnsiTheme="minorHAnsi" w:cstheme="minorBidi"/>
            <w:lang w:eastAsia="en-GB"/>
          </w:rPr>
          <w:tab/>
        </w:r>
        <w:r w:rsidR="00DD0BA2" w:rsidRPr="000728F9">
          <w:rPr>
            <w:rStyle w:val="Hyperlink"/>
            <w:b/>
          </w:rPr>
          <w:t>BREAK CLAUSE</w:t>
        </w:r>
        <w:r w:rsidR="00DD0BA2">
          <w:rPr>
            <w:webHidden/>
          </w:rPr>
          <w:tab/>
        </w:r>
        <w:r w:rsidR="00DD0BA2">
          <w:rPr>
            <w:webHidden/>
          </w:rPr>
          <w:fldChar w:fldCharType="begin"/>
        </w:r>
        <w:r w:rsidR="00DD0BA2">
          <w:rPr>
            <w:webHidden/>
          </w:rPr>
          <w:instrText xml:space="preserve"> PAGEREF _Toc347824573 \h </w:instrText>
        </w:r>
        <w:r w:rsidR="00DD0BA2">
          <w:rPr>
            <w:webHidden/>
          </w:rPr>
        </w:r>
        <w:r w:rsidR="00DD0BA2">
          <w:rPr>
            <w:webHidden/>
          </w:rPr>
          <w:fldChar w:fldCharType="separate"/>
        </w:r>
        <w:r>
          <w:rPr>
            <w:noProof/>
            <w:webHidden/>
          </w:rPr>
          <w:t>25</w:t>
        </w:r>
        <w:r w:rsidR="00DD0BA2">
          <w:rPr>
            <w:webHidden/>
          </w:rPr>
          <w:fldChar w:fldCharType="end"/>
        </w:r>
      </w:hyperlink>
    </w:p>
    <w:p w:rsidR="00DD0BA2" w:rsidRPr="00F816A3" w:rsidRDefault="00DD0BA2" w:rsidP="00DD0BA2">
      <w:pPr>
        <w:tabs>
          <w:tab w:val="left" w:pos="900"/>
        </w:tabs>
        <w:autoSpaceDE w:val="0"/>
        <w:autoSpaceDN w:val="0"/>
        <w:adjustRightInd w:val="0"/>
        <w:rPr>
          <w:rFonts w:cs="Arial"/>
        </w:rPr>
      </w:pPr>
      <w:r w:rsidRPr="00F816A3">
        <w:rPr>
          <w:rFonts w:cs="Arial"/>
          <w:bCs/>
          <w:caps/>
          <w:noProof/>
          <w:szCs w:val="20"/>
        </w:rPr>
        <w:fldChar w:fldCharType="end"/>
      </w:r>
    </w:p>
    <w:p w:rsidR="00DD0BA2" w:rsidRPr="00F816A3" w:rsidRDefault="00DD0BA2" w:rsidP="00DD0BA2">
      <w:pPr>
        <w:autoSpaceDE w:val="0"/>
        <w:autoSpaceDN w:val="0"/>
        <w:adjustRightInd w:val="0"/>
        <w:rPr>
          <w:rFonts w:cs="Arial"/>
        </w:rPr>
        <w:sectPr w:rsidR="00DD0BA2" w:rsidRPr="00F816A3" w:rsidSect="00DD0BA2">
          <w:pgSz w:w="11906" w:h="16838"/>
          <w:pgMar w:top="1389" w:right="1286" w:bottom="1440" w:left="1800" w:header="708" w:footer="708" w:gutter="0"/>
          <w:cols w:space="708"/>
          <w:docGrid w:linePitch="360"/>
        </w:sectPr>
      </w:pPr>
    </w:p>
    <w:p w:rsidR="00DD0BA2" w:rsidRPr="00F816A3" w:rsidRDefault="00DD0BA2" w:rsidP="00DD0BA2">
      <w:pPr>
        <w:autoSpaceDE w:val="0"/>
        <w:autoSpaceDN w:val="0"/>
        <w:adjustRightInd w:val="0"/>
        <w:rPr>
          <w:rFonts w:cs="Arial"/>
        </w:rPr>
      </w:pPr>
    </w:p>
    <w:p w:rsidR="00DD0BA2" w:rsidRDefault="00DD0BA2" w:rsidP="00DD0BA2">
      <w:pPr>
        <w:numPr>
          <w:ilvl w:val="0"/>
          <w:numId w:val="41"/>
        </w:numPr>
        <w:spacing w:after="0" w:line="240" w:lineRule="auto"/>
        <w:ind w:left="709" w:hanging="709"/>
        <w:outlineLvl w:val="0"/>
        <w:rPr>
          <w:rFonts w:cs="Arial"/>
          <w:b/>
        </w:rPr>
      </w:pPr>
      <w:bookmarkStart w:id="43" w:name="_Toc347824401"/>
      <w:r w:rsidRPr="00D94688">
        <w:rPr>
          <w:rFonts w:cs="Arial"/>
          <w:b/>
          <w:sz w:val="24"/>
        </w:rPr>
        <w:t>CONTRACT CONDITIONS AND TENDER INSTRUCTIONS</w:t>
      </w:r>
      <w:bookmarkEnd w:id="43"/>
    </w:p>
    <w:p w:rsidR="00DD0BA2" w:rsidRPr="00797507" w:rsidRDefault="00DD0BA2" w:rsidP="00DD0BA2">
      <w:pPr>
        <w:ind w:left="709" w:hanging="709"/>
        <w:outlineLvl w:val="0"/>
        <w:rPr>
          <w:rFonts w:cs="Arial"/>
        </w:rPr>
      </w:pPr>
    </w:p>
    <w:p w:rsidR="00DD0BA2" w:rsidRDefault="00DD0BA2" w:rsidP="00DD0BA2">
      <w:pPr>
        <w:numPr>
          <w:ilvl w:val="1"/>
          <w:numId w:val="41"/>
        </w:numPr>
        <w:spacing w:after="0" w:line="240" w:lineRule="auto"/>
        <w:ind w:left="709" w:hanging="709"/>
        <w:outlineLvl w:val="0"/>
        <w:rPr>
          <w:rFonts w:cs="Arial"/>
          <w:b/>
        </w:rPr>
      </w:pPr>
      <w:bookmarkStart w:id="44" w:name="_Toc347824402"/>
      <w:r w:rsidRPr="00797507">
        <w:rPr>
          <w:rFonts w:cs="Arial"/>
          <w:sz w:val="24"/>
        </w:rPr>
        <w:t>These Contract Conditions and Tender Instructions form part of the Tender</w:t>
      </w:r>
      <w:r w:rsidRPr="00D94688">
        <w:rPr>
          <w:rFonts w:cs="Arial"/>
          <w:sz w:val="24"/>
        </w:rPr>
        <w:t xml:space="preserve"> Documentation which shall govern the agreement between the Council and the Contractor for the provision of the Work.</w:t>
      </w:r>
      <w:bookmarkEnd w:id="44"/>
    </w:p>
    <w:p w:rsidR="00DD0BA2" w:rsidRPr="00797507" w:rsidRDefault="00DD0BA2" w:rsidP="00DD0BA2">
      <w:pPr>
        <w:ind w:left="709" w:hanging="709"/>
        <w:outlineLvl w:val="0"/>
        <w:rPr>
          <w:rFonts w:cs="Arial"/>
        </w:rPr>
      </w:pPr>
    </w:p>
    <w:p w:rsidR="00DD0BA2" w:rsidRDefault="00DD0BA2" w:rsidP="00DD0BA2">
      <w:pPr>
        <w:numPr>
          <w:ilvl w:val="1"/>
          <w:numId w:val="41"/>
        </w:numPr>
        <w:spacing w:after="0" w:line="240" w:lineRule="auto"/>
        <w:ind w:left="709" w:hanging="709"/>
        <w:outlineLvl w:val="0"/>
        <w:rPr>
          <w:rFonts w:cs="Arial"/>
          <w:b/>
        </w:rPr>
      </w:pPr>
      <w:bookmarkStart w:id="45" w:name="_Toc347824403"/>
      <w:r w:rsidRPr="00797507">
        <w:rPr>
          <w:rFonts w:cs="Arial"/>
          <w:sz w:val="24"/>
        </w:rPr>
        <w:t>The Contractor will be required to enter into a f</w:t>
      </w:r>
      <w:r w:rsidR="001F2BC7">
        <w:rPr>
          <w:rFonts w:cs="Arial"/>
          <w:sz w:val="24"/>
        </w:rPr>
        <w:t>ormal contract with the Council</w:t>
      </w:r>
      <w:r w:rsidRPr="00797507">
        <w:rPr>
          <w:rFonts w:cs="Arial"/>
          <w:sz w:val="24"/>
        </w:rPr>
        <w:t>.</w:t>
      </w:r>
      <w:bookmarkEnd w:id="45"/>
    </w:p>
    <w:p w:rsidR="00DD0BA2" w:rsidRPr="00797507" w:rsidRDefault="00DD0BA2" w:rsidP="00DD0BA2">
      <w:pPr>
        <w:ind w:left="709" w:hanging="709"/>
        <w:rPr>
          <w:rFonts w:cs="Arial"/>
          <w:sz w:val="24"/>
        </w:rPr>
      </w:pPr>
    </w:p>
    <w:p w:rsidR="00DD0BA2" w:rsidRDefault="00DD0BA2" w:rsidP="00DD0BA2">
      <w:pPr>
        <w:numPr>
          <w:ilvl w:val="1"/>
          <w:numId w:val="41"/>
        </w:numPr>
        <w:spacing w:after="0" w:line="240" w:lineRule="auto"/>
        <w:ind w:left="709" w:hanging="709"/>
        <w:outlineLvl w:val="0"/>
        <w:rPr>
          <w:rFonts w:cs="Arial"/>
          <w:b/>
        </w:rPr>
      </w:pPr>
      <w:bookmarkStart w:id="46" w:name="_Toc347824404"/>
      <w:r w:rsidRPr="00797507">
        <w:rPr>
          <w:rFonts w:cs="Arial"/>
          <w:sz w:val="24"/>
        </w:rPr>
        <w:t>In the event of a conflict between these Contract Conditions and provisions in another part of the Tender Documentation then these Contract Conditions shall prevail.</w:t>
      </w:r>
      <w:bookmarkEnd w:id="46"/>
    </w:p>
    <w:p w:rsidR="00DD0BA2" w:rsidRDefault="00DD0BA2" w:rsidP="00DD0BA2">
      <w:pPr>
        <w:pStyle w:val="ListParagraph"/>
        <w:ind w:left="709" w:hanging="709"/>
        <w:rPr>
          <w:rFonts w:cs="Arial"/>
          <w:b/>
          <w:sz w:val="24"/>
        </w:rPr>
      </w:pPr>
    </w:p>
    <w:p w:rsidR="00DD0BA2" w:rsidRDefault="00DD0BA2" w:rsidP="00DD0BA2">
      <w:pPr>
        <w:numPr>
          <w:ilvl w:val="0"/>
          <w:numId w:val="41"/>
        </w:numPr>
        <w:spacing w:after="0" w:line="240" w:lineRule="auto"/>
        <w:ind w:left="709" w:hanging="709"/>
        <w:outlineLvl w:val="0"/>
        <w:rPr>
          <w:rFonts w:cs="Arial"/>
          <w:b/>
        </w:rPr>
      </w:pPr>
      <w:bookmarkStart w:id="47" w:name="_Toc347824405"/>
      <w:r w:rsidRPr="00797507">
        <w:rPr>
          <w:rFonts w:cs="Arial"/>
          <w:b/>
          <w:sz w:val="24"/>
        </w:rPr>
        <w:t>DEFINITIONS</w:t>
      </w:r>
      <w:bookmarkEnd w:id="47"/>
    </w:p>
    <w:p w:rsidR="00DD0BA2" w:rsidRPr="00797507" w:rsidRDefault="00DD0BA2" w:rsidP="00DD0BA2">
      <w:pPr>
        <w:outlineLvl w:val="0"/>
        <w:rPr>
          <w:rFonts w:cs="Arial"/>
        </w:rPr>
      </w:pPr>
    </w:p>
    <w:p w:rsidR="00DD0BA2" w:rsidRDefault="00DD0BA2" w:rsidP="00DD0BA2">
      <w:pPr>
        <w:numPr>
          <w:ilvl w:val="1"/>
          <w:numId w:val="41"/>
        </w:numPr>
        <w:tabs>
          <w:tab w:val="num" w:pos="709"/>
        </w:tabs>
        <w:spacing w:after="0" w:line="240" w:lineRule="auto"/>
        <w:ind w:left="709" w:hanging="709"/>
        <w:outlineLvl w:val="0"/>
        <w:rPr>
          <w:rFonts w:cs="Arial"/>
          <w:b/>
        </w:rPr>
      </w:pPr>
      <w:bookmarkStart w:id="48" w:name="_Toc347824406"/>
      <w:r w:rsidRPr="00797507">
        <w:rPr>
          <w:rFonts w:cs="Arial"/>
          <w:sz w:val="24"/>
        </w:rPr>
        <w:t>In these Contract Conditions the following expressions shall have the following meanings:</w:t>
      </w:r>
      <w:bookmarkEnd w:id="48"/>
    </w:p>
    <w:p w:rsidR="00DD0BA2" w:rsidRDefault="00DD0BA2" w:rsidP="00DD0BA2">
      <w:pPr>
        <w:ind w:left="709"/>
        <w:outlineLvl w:val="0"/>
        <w:rPr>
          <w:rFonts w:cs="Arial"/>
          <w:sz w:val="24"/>
        </w:rPr>
      </w:pPr>
      <w:bookmarkStart w:id="49" w:name="_Toc347824407"/>
    </w:p>
    <w:p w:rsidR="00DD0BA2" w:rsidRDefault="00DD0BA2" w:rsidP="00DD0BA2">
      <w:pPr>
        <w:ind w:left="709"/>
        <w:outlineLvl w:val="0"/>
        <w:rPr>
          <w:rFonts w:cs="Arial"/>
          <w:b/>
        </w:rPr>
      </w:pPr>
      <w:r>
        <w:rPr>
          <w:rFonts w:cs="Arial"/>
          <w:sz w:val="24"/>
        </w:rPr>
        <w:t>“Project Manager (PM)</w:t>
      </w:r>
      <w:r w:rsidRPr="00797507">
        <w:rPr>
          <w:rFonts w:cs="Arial"/>
          <w:sz w:val="24"/>
        </w:rPr>
        <w:t>” means the person nominated or an authorised representative to act on behalf of the Council and notified to the Contractor;</w:t>
      </w:r>
      <w:bookmarkEnd w:id="49"/>
    </w:p>
    <w:p w:rsidR="00DD0BA2" w:rsidRDefault="00DD0BA2" w:rsidP="00DD0BA2">
      <w:pPr>
        <w:ind w:left="709"/>
        <w:outlineLvl w:val="0"/>
        <w:rPr>
          <w:rFonts w:cs="Arial"/>
          <w:b/>
        </w:rPr>
      </w:pPr>
      <w:bookmarkStart w:id="50" w:name="_Toc347824409"/>
      <w:r w:rsidRPr="00797507">
        <w:rPr>
          <w:rFonts w:cs="Arial"/>
          <w:sz w:val="24"/>
        </w:rPr>
        <w:t xml:space="preserve">“Contract Start Date” means </w:t>
      </w:r>
      <w:r w:rsidRPr="00797507">
        <w:rPr>
          <w:rFonts w:cs="Arial"/>
          <w:b/>
          <w:sz w:val="24"/>
        </w:rPr>
        <w:t>1</w:t>
      </w:r>
      <w:r w:rsidRPr="00797507">
        <w:rPr>
          <w:rFonts w:cs="Arial"/>
          <w:b/>
          <w:sz w:val="24"/>
          <w:vertAlign w:val="superscript"/>
        </w:rPr>
        <w:t>st</w:t>
      </w:r>
      <w:r w:rsidR="00F715E5">
        <w:rPr>
          <w:rFonts w:cs="Arial"/>
          <w:b/>
          <w:sz w:val="24"/>
        </w:rPr>
        <w:t xml:space="preserve"> April 2020</w:t>
      </w:r>
      <w:r w:rsidRPr="00797507">
        <w:rPr>
          <w:rFonts w:cs="Arial"/>
          <w:sz w:val="24"/>
        </w:rPr>
        <w:t>;</w:t>
      </w:r>
      <w:bookmarkEnd w:id="50"/>
    </w:p>
    <w:p w:rsidR="00DD0BA2" w:rsidRPr="001F2BC7" w:rsidRDefault="00DD0BA2" w:rsidP="00DD0BA2">
      <w:pPr>
        <w:ind w:left="709"/>
        <w:outlineLvl w:val="0"/>
        <w:rPr>
          <w:rFonts w:cs="Arial"/>
        </w:rPr>
      </w:pPr>
      <w:bookmarkStart w:id="51" w:name="_Toc347824410"/>
      <w:r w:rsidRPr="00797507">
        <w:rPr>
          <w:rFonts w:cs="Arial"/>
          <w:sz w:val="24"/>
        </w:rPr>
        <w:t xml:space="preserve">“Contract Termination Date” means </w:t>
      </w:r>
      <w:r w:rsidRPr="00797507">
        <w:rPr>
          <w:rFonts w:cs="Arial"/>
          <w:b/>
          <w:sz w:val="24"/>
        </w:rPr>
        <w:t>31</w:t>
      </w:r>
      <w:r w:rsidRPr="00797507">
        <w:rPr>
          <w:rFonts w:cs="Arial"/>
          <w:b/>
          <w:sz w:val="24"/>
          <w:vertAlign w:val="superscript"/>
        </w:rPr>
        <w:t>st</w:t>
      </w:r>
      <w:r w:rsidRPr="00797507">
        <w:rPr>
          <w:rFonts w:cs="Arial"/>
          <w:b/>
          <w:sz w:val="24"/>
        </w:rPr>
        <w:t xml:space="preserve"> March 20</w:t>
      </w:r>
      <w:r>
        <w:rPr>
          <w:rFonts w:cs="Arial"/>
          <w:b/>
          <w:sz w:val="24"/>
        </w:rPr>
        <w:t>2</w:t>
      </w:r>
      <w:r w:rsidR="001F2BC7">
        <w:rPr>
          <w:rFonts w:cs="Arial"/>
          <w:b/>
          <w:sz w:val="24"/>
        </w:rPr>
        <w:t>5</w:t>
      </w:r>
      <w:r w:rsidRPr="001F2BC7">
        <w:rPr>
          <w:rFonts w:cs="Arial"/>
          <w:sz w:val="24"/>
        </w:rPr>
        <w:t>;</w:t>
      </w:r>
      <w:bookmarkEnd w:id="51"/>
    </w:p>
    <w:p w:rsidR="00DD0BA2" w:rsidRDefault="001F2BC7" w:rsidP="00DD0BA2">
      <w:pPr>
        <w:ind w:left="709"/>
        <w:outlineLvl w:val="0"/>
        <w:rPr>
          <w:rFonts w:cs="Arial"/>
          <w:b/>
        </w:rPr>
      </w:pPr>
      <w:bookmarkStart w:id="52" w:name="_Toc347824411"/>
      <w:r>
        <w:rPr>
          <w:rFonts w:cs="Arial"/>
          <w:sz w:val="24"/>
        </w:rPr>
        <w:t>“Contract Period” means five</w:t>
      </w:r>
      <w:r w:rsidR="00DD0BA2" w:rsidRPr="00797507">
        <w:rPr>
          <w:rFonts w:cs="Arial"/>
          <w:sz w:val="24"/>
        </w:rPr>
        <w:t xml:space="preserve"> years</w:t>
      </w:r>
      <w:r>
        <w:rPr>
          <w:rFonts w:cs="Arial"/>
          <w:sz w:val="24"/>
        </w:rPr>
        <w:t xml:space="preserve"> </w:t>
      </w:r>
      <w:r w:rsidR="00DD0BA2" w:rsidRPr="00797507">
        <w:rPr>
          <w:rFonts w:cs="Arial"/>
          <w:sz w:val="24"/>
        </w:rPr>
        <w:t>from the Contract Start Date;</w:t>
      </w:r>
      <w:bookmarkEnd w:id="52"/>
    </w:p>
    <w:p w:rsidR="00DD0BA2" w:rsidRDefault="00DD0BA2" w:rsidP="00DD0BA2">
      <w:pPr>
        <w:ind w:left="709"/>
        <w:outlineLvl w:val="0"/>
        <w:rPr>
          <w:rFonts w:cs="Arial"/>
          <w:b/>
        </w:rPr>
      </w:pPr>
      <w:bookmarkStart w:id="53" w:name="_Toc347824413"/>
      <w:r w:rsidRPr="00797507">
        <w:rPr>
          <w:rFonts w:cs="Arial"/>
          <w:sz w:val="24"/>
        </w:rPr>
        <w:t xml:space="preserve"> “Equipment” means the</w:t>
      </w:r>
      <w:r>
        <w:rPr>
          <w:rFonts w:cs="Arial"/>
          <w:sz w:val="24"/>
        </w:rPr>
        <w:t xml:space="preserve"> all</w:t>
      </w:r>
      <w:r w:rsidR="00F715E5">
        <w:rPr>
          <w:rFonts w:cs="Arial"/>
          <w:sz w:val="24"/>
        </w:rPr>
        <w:t xml:space="preserve"> parts of the water</w:t>
      </w:r>
      <w:r>
        <w:rPr>
          <w:rFonts w:cs="Arial"/>
          <w:sz w:val="24"/>
        </w:rPr>
        <w:t xml:space="preserve"> installations, appliances, equipment, components, field controls, sensors, valves, pipe work or other device to receive the Works </w:t>
      </w:r>
      <w:r w:rsidRPr="00797507">
        <w:rPr>
          <w:rFonts w:cs="Arial"/>
          <w:sz w:val="24"/>
        </w:rPr>
        <w:t>at the Locations;</w:t>
      </w:r>
      <w:bookmarkEnd w:id="53"/>
    </w:p>
    <w:p w:rsidR="00DD0BA2" w:rsidRDefault="00DD0BA2" w:rsidP="00DD0BA2">
      <w:pPr>
        <w:ind w:left="709"/>
        <w:outlineLvl w:val="0"/>
        <w:rPr>
          <w:rFonts w:cs="Arial"/>
          <w:b/>
        </w:rPr>
      </w:pPr>
      <w:bookmarkStart w:id="54" w:name="_Toc347824414"/>
      <w:r w:rsidRPr="00797507">
        <w:rPr>
          <w:rFonts w:cs="Arial"/>
          <w:sz w:val="24"/>
        </w:rPr>
        <w:t>“Locations” means those</w:t>
      </w:r>
      <w:r>
        <w:rPr>
          <w:rFonts w:cs="Arial"/>
          <w:sz w:val="24"/>
        </w:rPr>
        <w:t xml:space="preserve"> Council managed</w:t>
      </w:r>
      <w:r w:rsidRPr="00797507">
        <w:rPr>
          <w:rFonts w:cs="Arial"/>
          <w:sz w:val="24"/>
        </w:rPr>
        <w:t xml:space="preserve"> properties and installations s</w:t>
      </w:r>
      <w:r>
        <w:rPr>
          <w:rFonts w:cs="Arial"/>
          <w:sz w:val="24"/>
        </w:rPr>
        <w:t xml:space="preserve">et out </w:t>
      </w:r>
      <w:r w:rsidRPr="00797507">
        <w:rPr>
          <w:rFonts w:cs="Arial"/>
          <w:sz w:val="24"/>
        </w:rPr>
        <w:t xml:space="preserve">in </w:t>
      </w:r>
      <w:r w:rsidRPr="00C86FAF">
        <w:rPr>
          <w:rFonts w:cs="Arial"/>
          <w:b/>
          <w:sz w:val="24"/>
        </w:rPr>
        <w:t xml:space="preserve">Appendix </w:t>
      </w:r>
      <w:r w:rsidR="00D16574">
        <w:rPr>
          <w:rFonts w:cs="Arial"/>
          <w:b/>
          <w:sz w:val="24"/>
        </w:rPr>
        <w:t>A</w:t>
      </w:r>
      <w:r w:rsidRPr="00797507">
        <w:rPr>
          <w:rFonts w:cs="Arial"/>
          <w:sz w:val="24"/>
        </w:rPr>
        <w:t>;</w:t>
      </w:r>
      <w:bookmarkEnd w:id="54"/>
    </w:p>
    <w:p w:rsidR="00DD0BA2" w:rsidRDefault="00DD0BA2" w:rsidP="00DD0BA2">
      <w:pPr>
        <w:ind w:left="709"/>
        <w:outlineLvl w:val="0"/>
        <w:rPr>
          <w:rFonts w:cs="Arial"/>
          <w:b/>
        </w:rPr>
      </w:pPr>
      <w:bookmarkStart w:id="55" w:name="_Toc347824417"/>
      <w:r w:rsidRPr="00797507">
        <w:rPr>
          <w:rFonts w:cs="Arial"/>
          <w:sz w:val="24"/>
        </w:rPr>
        <w:t>“TUPE Regulations” means the Transfer of Undertakings (Protection of Employment Regulations 2006” or any statutory amendment modification or replacement thereof; and</w:t>
      </w:r>
      <w:bookmarkEnd w:id="55"/>
    </w:p>
    <w:p w:rsidR="00DD0BA2" w:rsidRDefault="00DD0BA2" w:rsidP="00DD0BA2">
      <w:pPr>
        <w:ind w:left="709"/>
        <w:outlineLvl w:val="0"/>
        <w:rPr>
          <w:rFonts w:cs="Arial"/>
          <w:b/>
        </w:rPr>
      </w:pPr>
      <w:bookmarkStart w:id="56" w:name="_Toc347824418"/>
      <w:r w:rsidRPr="00797507">
        <w:rPr>
          <w:rFonts w:cs="Arial"/>
          <w:sz w:val="24"/>
        </w:rPr>
        <w:t>“Works” means the inspection,</w:t>
      </w:r>
      <w:r>
        <w:rPr>
          <w:rFonts w:cs="Arial"/>
          <w:sz w:val="24"/>
        </w:rPr>
        <w:t xml:space="preserve"> </w:t>
      </w:r>
      <w:r w:rsidR="00F715E5">
        <w:rPr>
          <w:rFonts w:cs="Arial"/>
          <w:sz w:val="24"/>
        </w:rPr>
        <w:t xml:space="preserve">reporting, </w:t>
      </w:r>
      <w:r>
        <w:rPr>
          <w:rFonts w:cs="Arial"/>
          <w:sz w:val="24"/>
        </w:rPr>
        <w:t>cleaning,</w:t>
      </w:r>
      <w:r w:rsidRPr="00797507">
        <w:rPr>
          <w:rFonts w:cs="Arial"/>
          <w:sz w:val="24"/>
        </w:rPr>
        <w:t xml:space="preserve"> service, maintenance, </w:t>
      </w:r>
      <w:r w:rsidR="00F715E5">
        <w:rPr>
          <w:rFonts w:cs="Arial"/>
          <w:sz w:val="24"/>
        </w:rPr>
        <w:t xml:space="preserve">sampling, </w:t>
      </w:r>
      <w:r w:rsidRPr="00797507">
        <w:rPr>
          <w:rFonts w:cs="Arial"/>
          <w:sz w:val="24"/>
        </w:rPr>
        <w:t>testing, certification and repair of the Equipment to be undertaken by the Contractor in accordance with the specificati</w:t>
      </w:r>
      <w:r w:rsidR="00F715E5">
        <w:rPr>
          <w:rFonts w:cs="Arial"/>
          <w:sz w:val="24"/>
        </w:rPr>
        <w:t xml:space="preserve">on set out </w:t>
      </w:r>
      <w:r w:rsidRPr="00797507">
        <w:rPr>
          <w:rFonts w:cs="Arial"/>
          <w:sz w:val="24"/>
        </w:rPr>
        <w:t>i</w:t>
      </w:r>
      <w:r>
        <w:rPr>
          <w:rFonts w:cs="Arial"/>
          <w:sz w:val="24"/>
        </w:rPr>
        <w:t>n the Contract</w:t>
      </w:r>
      <w:r w:rsidRPr="00797507">
        <w:rPr>
          <w:rFonts w:cs="Arial"/>
          <w:sz w:val="24"/>
        </w:rPr>
        <w:t xml:space="preserve"> Documentation.</w:t>
      </w:r>
      <w:bookmarkEnd w:id="56"/>
      <w:r w:rsidRPr="00797507">
        <w:rPr>
          <w:rFonts w:cs="Arial"/>
          <w:sz w:val="24"/>
        </w:rPr>
        <w:t xml:space="preserve"> </w:t>
      </w:r>
    </w:p>
    <w:p w:rsidR="00DD0BA2" w:rsidRPr="009800BE" w:rsidRDefault="00DD0BA2" w:rsidP="00DD0BA2">
      <w:pPr>
        <w:numPr>
          <w:ilvl w:val="1"/>
          <w:numId w:val="41"/>
        </w:numPr>
        <w:tabs>
          <w:tab w:val="num" w:pos="709"/>
        </w:tabs>
        <w:spacing w:after="0" w:line="240" w:lineRule="auto"/>
        <w:ind w:left="709" w:hanging="709"/>
        <w:outlineLvl w:val="0"/>
        <w:rPr>
          <w:rFonts w:cs="Arial"/>
          <w:b/>
        </w:rPr>
      </w:pPr>
      <w:bookmarkStart w:id="57" w:name="_Toc347824419"/>
      <w:r w:rsidRPr="00797507">
        <w:rPr>
          <w:rFonts w:cs="Arial"/>
          <w:sz w:val="24"/>
        </w:rPr>
        <w:t xml:space="preserve">All agreements on the part of the parties which comprise more than one person or entity shall be joint and several and the neuter singular gender throughout this </w:t>
      </w:r>
      <w:r w:rsidRPr="00797507">
        <w:rPr>
          <w:rFonts w:cs="Arial"/>
          <w:sz w:val="24"/>
        </w:rPr>
        <w:lastRenderedPageBreak/>
        <w:t>agreement shall include all genders and the plural and the successor in title to the parties.</w:t>
      </w:r>
      <w:bookmarkEnd w:id="57"/>
    </w:p>
    <w:p w:rsidR="00DD0BA2" w:rsidRPr="009800BE" w:rsidRDefault="00DD0BA2" w:rsidP="00DD0BA2">
      <w:pPr>
        <w:ind w:left="709"/>
        <w:outlineLvl w:val="0"/>
        <w:rPr>
          <w:rFonts w:cs="Arial"/>
          <w:b/>
        </w:rPr>
      </w:pPr>
    </w:p>
    <w:p w:rsidR="00DD0BA2" w:rsidRDefault="00DD0BA2" w:rsidP="00DD0BA2">
      <w:pPr>
        <w:numPr>
          <w:ilvl w:val="0"/>
          <w:numId w:val="41"/>
        </w:numPr>
        <w:tabs>
          <w:tab w:val="num" w:pos="709"/>
        </w:tabs>
        <w:spacing w:after="0" w:line="240" w:lineRule="auto"/>
        <w:ind w:left="709" w:hanging="709"/>
        <w:outlineLvl w:val="0"/>
        <w:rPr>
          <w:rFonts w:cs="Arial"/>
          <w:b/>
        </w:rPr>
      </w:pPr>
      <w:bookmarkStart w:id="58" w:name="_Toc347824420"/>
      <w:r w:rsidRPr="009800BE">
        <w:rPr>
          <w:rFonts w:cs="Arial"/>
          <w:b/>
          <w:sz w:val="24"/>
        </w:rPr>
        <w:t>REPRESENTATIVES</w:t>
      </w:r>
      <w:bookmarkEnd w:id="58"/>
    </w:p>
    <w:p w:rsidR="00DD0BA2" w:rsidRPr="009800BE" w:rsidRDefault="00DD0BA2" w:rsidP="00DD0BA2">
      <w:pPr>
        <w:tabs>
          <w:tab w:val="num" w:pos="709"/>
        </w:tabs>
        <w:ind w:left="709" w:hanging="709"/>
        <w:outlineLvl w:val="0"/>
        <w:rPr>
          <w:rFonts w:cs="Arial"/>
        </w:rPr>
      </w:pPr>
    </w:p>
    <w:p w:rsidR="00DD0BA2" w:rsidRDefault="00DD0BA2" w:rsidP="00DD0BA2">
      <w:pPr>
        <w:numPr>
          <w:ilvl w:val="1"/>
          <w:numId w:val="41"/>
        </w:numPr>
        <w:tabs>
          <w:tab w:val="num" w:pos="709"/>
        </w:tabs>
        <w:spacing w:after="0" w:line="240" w:lineRule="auto"/>
        <w:ind w:left="709" w:hanging="709"/>
        <w:outlineLvl w:val="0"/>
        <w:rPr>
          <w:rFonts w:cs="Arial"/>
          <w:b/>
        </w:rPr>
      </w:pPr>
      <w:bookmarkStart w:id="59" w:name="_Toc347824421"/>
      <w:r w:rsidRPr="009800BE">
        <w:rPr>
          <w:rFonts w:cs="Arial"/>
          <w:sz w:val="24"/>
        </w:rPr>
        <w:t>The parties shall act through designated representatives.</w:t>
      </w:r>
      <w:bookmarkEnd w:id="59"/>
    </w:p>
    <w:p w:rsidR="00DD0BA2" w:rsidRDefault="00DD0BA2" w:rsidP="00DD0BA2">
      <w:pPr>
        <w:tabs>
          <w:tab w:val="num" w:pos="709"/>
        </w:tabs>
        <w:ind w:left="709" w:hanging="709"/>
        <w:outlineLvl w:val="0"/>
        <w:rPr>
          <w:rFonts w:cs="Arial"/>
          <w:b/>
        </w:rPr>
      </w:pPr>
    </w:p>
    <w:p w:rsidR="00DD0BA2" w:rsidRDefault="00DD0BA2" w:rsidP="00DD0BA2">
      <w:pPr>
        <w:numPr>
          <w:ilvl w:val="1"/>
          <w:numId w:val="41"/>
        </w:numPr>
        <w:tabs>
          <w:tab w:val="num" w:pos="709"/>
        </w:tabs>
        <w:spacing w:after="0" w:line="240" w:lineRule="auto"/>
        <w:ind w:left="709" w:hanging="709"/>
        <w:outlineLvl w:val="0"/>
        <w:rPr>
          <w:rFonts w:cs="Arial"/>
          <w:b/>
        </w:rPr>
      </w:pPr>
      <w:bookmarkStart w:id="60" w:name="_Toc347824422"/>
      <w:r>
        <w:rPr>
          <w:rFonts w:cs="Arial"/>
          <w:sz w:val="24"/>
        </w:rPr>
        <w:t>The PM is Daron Hand</w:t>
      </w:r>
      <w:r w:rsidRPr="009800BE">
        <w:rPr>
          <w:rFonts w:cs="Arial"/>
          <w:sz w:val="24"/>
        </w:rPr>
        <w:t xml:space="preserve"> </w:t>
      </w:r>
      <w:r>
        <w:rPr>
          <w:rFonts w:cs="Arial"/>
          <w:sz w:val="24"/>
        </w:rPr>
        <w:t xml:space="preserve">Group Building </w:t>
      </w:r>
      <w:r w:rsidRPr="009800BE">
        <w:rPr>
          <w:rFonts w:cs="Arial"/>
          <w:sz w:val="24"/>
        </w:rPr>
        <w:t>Surveyor, who c</w:t>
      </w:r>
      <w:r>
        <w:rPr>
          <w:rFonts w:cs="Arial"/>
          <w:sz w:val="24"/>
        </w:rPr>
        <w:t>an be contacted on 01626  215461</w:t>
      </w:r>
      <w:r w:rsidRPr="009800BE">
        <w:rPr>
          <w:rFonts w:cs="Arial"/>
          <w:sz w:val="24"/>
        </w:rPr>
        <w:t xml:space="preserve"> or </w:t>
      </w:r>
      <w:hyperlink r:id="rId22" w:history="1">
        <w:r w:rsidRPr="006A5987">
          <w:rPr>
            <w:rStyle w:val="Hyperlink"/>
            <w:rFonts w:cs="Arial"/>
            <w:sz w:val="24"/>
          </w:rPr>
          <w:t>daron.hand@teignbridge.gov.uk</w:t>
        </w:r>
        <w:bookmarkEnd w:id="60"/>
      </w:hyperlink>
    </w:p>
    <w:p w:rsidR="00DD0BA2" w:rsidRDefault="00DD0BA2" w:rsidP="00DD0BA2">
      <w:pPr>
        <w:pStyle w:val="ListParagraph"/>
        <w:rPr>
          <w:rFonts w:cs="Arial"/>
          <w:sz w:val="24"/>
        </w:rPr>
      </w:pPr>
    </w:p>
    <w:p w:rsidR="00DD0BA2" w:rsidRDefault="00DD0BA2" w:rsidP="00DD0BA2">
      <w:pPr>
        <w:numPr>
          <w:ilvl w:val="1"/>
          <w:numId w:val="41"/>
        </w:numPr>
        <w:tabs>
          <w:tab w:val="num" w:pos="709"/>
        </w:tabs>
        <w:spacing w:after="0" w:line="240" w:lineRule="auto"/>
        <w:ind w:left="709" w:hanging="709"/>
        <w:outlineLvl w:val="0"/>
        <w:rPr>
          <w:rFonts w:cs="Arial"/>
          <w:b/>
        </w:rPr>
      </w:pPr>
      <w:bookmarkStart w:id="61" w:name="_Toc347824423"/>
      <w:r w:rsidRPr="009800BE">
        <w:rPr>
          <w:rFonts w:cs="Arial"/>
          <w:sz w:val="24"/>
        </w:rPr>
        <w:t>The Contractor shall nominate a representative and advise the Council of the name and contact details in its tender submission.</w:t>
      </w:r>
      <w:bookmarkEnd w:id="61"/>
    </w:p>
    <w:p w:rsidR="00DD0BA2" w:rsidRDefault="00DD0BA2" w:rsidP="00DD0BA2">
      <w:pPr>
        <w:pStyle w:val="ListParagraph"/>
        <w:rPr>
          <w:rFonts w:cs="Arial"/>
          <w:sz w:val="24"/>
        </w:rPr>
      </w:pPr>
    </w:p>
    <w:p w:rsidR="00DD0BA2" w:rsidRDefault="00DD0BA2" w:rsidP="00DD0BA2">
      <w:pPr>
        <w:numPr>
          <w:ilvl w:val="1"/>
          <w:numId w:val="41"/>
        </w:numPr>
        <w:tabs>
          <w:tab w:val="num" w:pos="709"/>
        </w:tabs>
        <w:spacing w:after="0" w:line="240" w:lineRule="auto"/>
        <w:ind w:left="709" w:hanging="709"/>
        <w:outlineLvl w:val="0"/>
        <w:rPr>
          <w:rFonts w:cs="Arial"/>
          <w:b/>
        </w:rPr>
      </w:pPr>
      <w:bookmarkStart w:id="62" w:name="_Toc347824424"/>
      <w:r w:rsidRPr="009800BE">
        <w:rPr>
          <w:rFonts w:cs="Arial"/>
          <w:sz w:val="24"/>
        </w:rPr>
        <w:t xml:space="preserve">The Contractor’s nominated person will also be required to attend meetings when necessary as arranged by the </w:t>
      </w:r>
      <w:r>
        <w:rPr>
          <w:rFonts w:cs="Arial"/>
          <w:sz w:val="24"/>
        </w:rPr>
        <w:t>PM</w:t>
      </w:r>
      <w:r w:rsidRPr="009800BE">
        <w:rPr>
          <w:rFonts w:cs="Arial"/>
          <w:sz w:val="24"/>
        </w:rPr>
        <w:t>.</w:t>
      </w:r>
      <w:bookmarkEnd w:id="62"/>
    </w:p>
    <w:p w:rsidR="00DD0BA2" w:rsidRDefault="00DD0BA2" w:rsidP="00DD0BA2">
      <w:pPr>
        <w:pStyle w:val="ListParagraph"/>
        <w:rPr>
          <w:rFonts w:cs="Arial"/>
          <w:b/>
          <w:sz w:val="24"/>
        </w:rPr>
      </w:pPr>
    </w:p>
    <w:p w:rsidR="00DD0BA2" w:rsidRDefault="00DD0BA2" w:rsidP="00DD0BA2">
      <w:pPr>
        <w:numPr>
          <w:ilvl w:val="0"/>
          <w:numId w:val="41"/>
        </w:numPr>
        <w:tabs>
          <w:tab w:val="num" w:pos="709"/>
        </w:tabs>
        <w:spacing w:after="0" w:line="240" w:lineRule="auto"/>
        <w:ind w:left="709" w:hanging="709"/>
        <w:outlineLvl w:val="0"/>
        <w:rPr>
          <w:rFonts w:cs="Arial"/>
          <w:b/>
        </w:rPr>
      </w:pPr>
      <w:bookmarkStart w:id="63" w:name="_Toc347824425"/>
      <w:r w:rsidRPr="009800BE">
        <w:rPr>
          <w:rFonts w:cs="Arial"/>
          <w:b/>
          <w:sz w:val="24"/>
        </w:rPr>
        <w:t>WORKS AND LO</w:t>
      </w:r>
      <w:r>
        <w:rPr>
          <w:rFonts w:cs="Arial"/>
          <w:b/>
          <w:sz w:val="24"/>
        </w:rPr>
        <w:t>CA</w:t>
      </w:r>
      <w:r w:rsidRPr="009800BE">
        <w:rPr>
          <w:rFonts w:cs="Arial"/>
          <w:b/>
          <w:sz w:val="24"/>
        </w:rPr>
        <w:t>TIONS</w:t>
      </w:r>
      <w:bookmarkEnd w:id="63"/>
    </w:p>
    <w:p w:rsidR="00DD0BA2" w:rsidRPr="009800BE" w:rsidRDefault="00DD0BA2" w:rsidP="00DD0BA2">
      <w:pPr>
        <w:tabs>
          <w:tab w:val="num" w:pos="709"/>
        </w:tabs>
        <w:ind w:left="709" w:hanging="709"/>
        <w:outlineLvl w:val="0"/>
        <w:rPr>
          <w:rFonts w:cs="Arial"/>
        </w:rPr>
      </w:pPr>
    </w:p>
    <w:p w:rsidR="00DD0BA2" w:rsidRPr="004514C3" w:rsidRDefault="00DD0BA2" w:rsidP="00DD0BA2">
      <w:pPr>
        <w:numPr>
          <w:ilvl w:val="1"/>
          <w:numId w:val="41"/>
        </w:numPr>
        <w:tabs>
          <w:tab w:val="num" w:pos="709"/>
        </w:tabs>
        <w:spacing w:after="0" w:line="240" w:lineRule="auto"/>
        <w:ind w:hanging="709"/>
        <w:outlineLvl w:val="0"/>
        <w:rPr>
          <w:rFonts w:cs="Arial"/>
          <w:b/>
          <w:sz w:val="24"/>
          <w:szCs w:val="24"/>
        </w:rPr>
      </w:pPr>
      <w:bookmarkStart w:id="64" w:name="_Toc347824426"/>
      <w:r w:rsidRPr="004514C3">
        <w:rPr>
          <w:rFonts w:cs="Arial"/>
          <w:sz w:val="24"/>
          <w:szCs w:val="24"/>
        </w:rPr>
        <w:t>The Works can be split into the following categories:</w:t>
      </w:r>
      <w:bookmarkEnd w:id="64"/>
    </w:p>
    <w:p w:rsidR="00DD0BA2" w:rsidRPr="004514C3" w:rsidRDefault="00DD0BA2" w:rsidP="00DD0BA2">
      <w:pPr>
        <w:tabs>
          <w:tab w:val="num" w:pos="709"/>
        </w:tabs>
        <w:ind w:hanging="709"/>
        <w:outlineLvl w:val="0"/>
        <w:rPr>
          <w:rFonts w:cs="Arial"/>
          <w:b/>
          <w:sz w:val="24"/>
          <w:szCs w:val="24"/>
        </w:rPr>
      </w:pPr>
    </w:p>
    <w:p w:rsidR="004514C3" w:rsidRPr="004514C3" w:rsidRDefault="004514C3" w:rsidP="00DD0BA2">
      <w:pPr>
        <w:numPr>
          <w:ilvl w:val="2"/>
          <w:numId w:val="41"/>
        </w:numPr>
        <w:tabs>
          <w:tab w:val="num" w:pos="709"/>
        </w:tabs>
        <w:spacing w:after="0" w:line="240" w:lineRule="auto"/>
        <w:ind w:left="1418" w:hanging="709"/>
        <w:outlineLvl w:val="0"/>
        <w:rPr>
          <w:rFonts w:cs="Arial"/>
          <w:sz w:val="24"/>
          <w:szCs w:val="24"/>
        </w:rPr>
      </w:pPr>
      <w:bookmarkStart w:id="65" w:name="_Toc347824427"/>
      <w:r w:rsidRPr="004514C3">
        <w:rPr>
          <w:rFonts w:cs="Arial"/>
          <w:sz w:val="24"/>
          <w:szCs w:val="24"/>
        </w:rPr>
        <w:t>Review current risk assessment for each Location;</w:t>
      </w:r>
    </w:p>
    <w:p w:rsidR="004514C3" w:rsidRPr="004514C3" w:rsidRDefault="004514C3" w:rsidP="004514C3">
      <w:pPr>
        <w:spacing w:after="0" w:line="240" w:lineRule="auto"/>
        <w:ind w:left="1418"/>
        <w:outlineLvl w:val="0"/>
        <w:rPr>
          <w:rFonts w:cs="Arial"/>
          <w:b/>
          <w:sz w:val="24"/>
          <w:szCs w:val="24"/>
        </w:rPr>
      </w:pPr>
    </w:p>
    <w:p w:rsidR="00DD0BA2" w:rsidRPr="004514C3" w:rsidRDefault="00DD0BA2" w:rsidP="00DD0BA2">
      <w:pPr>
        <w:numPr>
          <w:ilvl w:val="2"/>
          <w:numId w:val="41"/>
        </w:numPr>
        <w:tabs>
          <w:tab w:val="num" w:pos="709"/>
        </w:tabs>
        <w:spacing w:after="0" w:line="240" w:lineRule="auto"/>
        <w:ind w:left="1418" w:hanging="709"/>
        <w:outlineLvl w:val="0"/>
        <w:rPr>
          <w:rFonts w:cs="Arial"/>
          <w:b/>
          <w:sz w:val="24"/>
          <w:szCs w:val="24"/>
        </w:rPr>
      </w:pPr>
      <w:r w:rsidRPr="004514C3">
        <w:rPr>
          <w:rFonts w:cs="Arial"/>
          <w:sz w:val="24"/>
          <w:szCs w:val="24"/>
        </w:rPr>
        <w:t>Implementation of the Works to the</w:t>
      </w:r>
      <w:r w:rsidR="004514C3">
        <w:rPr>
          <w:rFonts w:cs="Arial"/>
          <w:sz w:val="24"/>
          <w:szCs w:val="24"/>
        </w:rPr>
        <w:t xml:space="preserve"> water service installations </w:t>
      </w:r>
      <w:r w:rsidR="009825BD">
        <w:rPr>
          <w:rFonts w:cs="Arial"/>
          <w:sz w:val="24"/>
          <w:szCs w:val="24"/>
        </w:rPr>
        <w:t>including</w:t>
      </w:r>
      <w:r w:rsidRPr="004514C3">
        <w:rPr>
          <w:rFonts w:cs="Arial"/>
          <w:sz w:val="24"/>
          <w:szCs w:val="24"/>
        </w:rPr>
        <w:t xml:space="preserve"> Equipment at the Locations</w:t>
      </w:r>
      <w:bookmarkEnd w:id="65"/>
      <w:r w:rsidR="004514C3" w:rsidRPr="004514C3">
        <w:rPr>
          <w:rFonts w:cs="Arial"/>
          <w:sz w:val="24"/>
          <w:szCs w:val="24"/>
        </w:rPr>
        <w:t>.</w:t>
      </w:r>
    </w:p>
    <w:p w:rsidR="00DD0BA2" w:rsidRPr="004514C3" w:rsidRDefault="00DD0BA2" w:rsidP="00DD0BA2">
      <w:pPr>
        <w:tabs>
          <w:tab w:val="num" w:pos="709"/>
        </w:tabs>
        <w:ind w:left="1418" w:hanging="709"/>
        <w:outlineLvl w:val="0"/>
        <w:rPr>
          <w:rFonts w:cs="Arial"/>
          <w:b/>
          <w:sz w:val="24"/>
          <w:szCs w:val="24"/>
        </w:rPr>
      </w:pPr>
    </w:p>
    <w:p w:rsidR="00DD0BA2" w:rsidRPr="004514C3" w:rsidRDefault="00DD0BA2" w:rsidP="00DD0BA2">
      <w:pPr>
        <w:numPr>
          <w:ilvl w:val="1"/>
          <w:numId w:val="41"/>
        </w:numPr>
        <w:tabs>
          <w:tab w:val="num" w:pos="709"/>
        </w:tabs>
        <w:spacing w:after="0" w:line="240" w:lineRule="auto"/>
        <w:ind w:hanging="709"/>
        <w:outlineLvl w:val="0"/>
        <w:rPr>
          <w:rFonts w:cs="Arial"/>
          <w:b/>
          <w:sz w:val="24"/>
          <w:szCs w:val="24"/>
        </w:rPr>
      </w:pPr>
      <w:bookmarkStart w:id="66" w:name="_Toc347824431"/>
      <w:r w:rsidRPr="004514C3">
        <w:rPr>
          <w:rFonts w:cs="Arial"/>
          <w:sz w:val="24"/>
          <w:szCs w:val="24"/>
        </w:rPr>
        <w:t xml:space="preserve">The Works shall be undertaken at the Locations </w:t>
      </w:r>
      <w:r w:rsidR="004514C3" w:rsidRPr="004514C3">
        <w:rPr>
          <w:rFonts w:cs="Arial"/>
          <w:sz w:val="24"/>
          <w:szCs w:val="24"/>
        </w:rPr>
        <w:t xml:space="preserve">set </w:t>
      </w:r>
      <w:r w:rsidRPr="004514C3">
        <w:rPr>
          <w:rFonts w:cs="Arial"/>
          <w:sz w:val="24"/>
          <w:szCs w:val="24"/>
        </w:rPr>
        <w:t xml:space="preserve">out in </w:t>
      </w:r>
      <w:bookmarkEnd w:id="66"/>
      <w:r w:rsidR="004514C3" w:rsidRPr="004514C3">
        <w:rPr>
          <w:rFonts w:cs="Arial"/>
          <w:b/>
          <w:sz w:val="24"/>
          <w:szCs w:val="24"/>
        </w:rPr>
        <w:t>Appendix A</w:t>
      </w:r>
      <w:r w:rsidRPr="004514C3">
        <w:rPr>
          <w:rFonts w:cs="Arial"/>
          <w:sz w:val="24"/>
          <w:szCs w:val="24"/>
        </w:rPr>
        <w:t>.</w:t>
      </w:r>
    </w:p>
    <w:p w:rsidR="00DD0BA2" w:rsidRDefault="00DD0BA2" w:rsidP="004514C3">
      <w:pPr>
        <w:outlineLvl w:val="0"/>
        <w:rPr>
          <w:rFonts w:cs="Arial"/>
        </w:rPr>
      </w:pPr>
    </w:p>
    <w:p w:rsidR="00DD0BA2" w:rsidRDefault="00DD0BA2" w:rsidP="00DD0BA2">
      <w:pPr>
        <w:numPr>
          <w:ilvl w:val="0"/>
          <w:numId w:val="41"/>
        </w:numPr>
        <w:spacing w:after="0" w:line="240" w:lineRule="auto"/>
        <w:outlineLvl w:val="0"/>
        <w:rPr>
          <w:rFonts w:cs="Arial"/>
          <w:b/>
        </w:rPr>
      </w:pPr>
      <w:bookmarkStart w:id="67" w:name="_Toc347824435"/>
      <w:r w:rsidRPr="00055D1C">
        <w:rPr>
          <w:rFonts w:cs="Arial"/>
          <w:b/>
          <w:sz w:val="24"/>
        </w:rPr>
        <w:t>COMMENCEMENT AND TERM</w:t>
      </w:r>
      <w:bookmarkEnd w:id="67"/>
    </w:p>
    <w:p w:rsidR="00DD0BA2" w:rsidRDefault="00DD0BA2" w:rsidP="00DD0BA2">
      <w:pPr>
        <w:ind w:left="794"/>
        <w:outlineLvl w:val="0"/>
        <w:rPr>
          <w:rFonts w:cs="Arial"/>
          <w:b/>
        </w:rPr>
      </w:pPr>
    </w:p>
    <w:p w:rsidR="00DD0BA2" w:rsidRPr="00055D1C" w:rsidRDefault="00DD0BA2" w:rsidP="00DD0BA2">
      <w:pPr>
        <w:numPr>
          <w:ilvl w:val="1"/>
          <w:numId w:val="41"/>
        </w:numPr>
        <w:spacing w:after="0" w:line="240" w:lineRule="auto"/>
        <w:outlineLvl w:val="0"/>
        <w:rPr>
          <w:rFonts w:cs="Arial"/>
          <w:b/>
        </w:rPr>
      </w:pPr>
      <w:bookmarkStart w:id="68" w:name="_Toc347824436"/>
      <w:r w:rsidRPr="00055D1C">
        <w:rPr>
          <w:rFonts w:cs="Arial"/>
          <w:sz w:val="24"/>
        </w:rPr>
        <w:t>The Contract shall commence on the Contract Start Date and end on the Contract Termination Date.</w:t>
      </w:r>
      <w:bookmarkEnd w:id="68"/>
    </w:p>
    <w:p w:rsidR="00DD0BA2" w:rsidRDefault="00DD0BA2" w:rsidP="00DD0BA2">
      <w:pPr>
        <w:ind w:left="794"/>
        <w:outlineLvl w:val="0"/>
        <w:rPr>
          <w:rFonts w:cs="Arial"/>
          <w:sz w:val="24"/>
        </w:rPr>
      </w:pPr>
    </w:p>
    <w:p w:rsidR="00DD0BA2" w:rsidRDefault="00DD0BA2" w:rsidP="00DD0BA2">
      <w:pPr>
        <w:numPr>
          <w:ilvl w:val="0"/>
          <w:numId w:val="41"/>
        </w:numPr>
        <w:spacing w:after="0" w:line="240" w:lineRule="auto"/>
        <w:outlineLvl w:val="0"/>
        <w:rPr>
          <w:rFonts w:cs="Arial"/>
          <w:b/>
        </w:rPr>
      </w:pPr>
      <w:bookmarkStart w:id="69" w:name="_Toc347824437"/>
      <w:r w:rsidRPr="00055D1C">
        <w:rPr>
          <w:rFonts w:cs="Arial"/>
          <w:b/>
          <w:sz w:val="24"/>
        </w:rPr>
        <w:t>INSPECTION OF THE EQUIPMENT</w:t>
      </w:r>
      <w:bookmarkEnd w:id="69"/>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70" w:name="_Toc347824438"/>
      <w:r>
        <w:rPr>
          <w:rFonts w:cs="Arial"/>
          <w:sz w:val="24"/>
        </w:rPr>
        <w:t>Within four months</w:t>
      </w:r>
      <w:r w:rsidRPr="00055D1C">
        <w:rPr>
          <w:rFonts w:cs="Arial"/>
          <w:sz w:val="24"/>
        </w:rPr>
        <w:t xml:space="preserve"> of the Contract Start Date the Contractor shall undertake a full inspection of the Equipment</w:t>
      </w:r>
      <w:r w:rsidR="005E3410">
        <w:rPr>
          <w:rFonts w:cs="Arial"/>
          <w:sz w:val="24"/>
        </w:rPr>
        <w:t xml:space="preserve"> at all Locations to review the content of the current water hygiene risk assessment and provide an updated version to the PM in electronic format</w:t>
      </w:r>
      <w:r w:rsidRPr="00055D1C">
        <w:rPr>
          <w:rFonts w:cs="Arial"/>
          <w:sz w:val="24"/>
        </w:rPr>
        <w:t>.</w:t>
      </w:r>
      <w:bookmarkEnd w:id="70"/>
    </w:p>
    <w:p w:rsidR="00DD0BA2" w:rsidRPr="00B104E1" w:rsidRDefault="00DD0BA2" w:rsidP="00DD0BA2">
      <w:pPr>
        <w:ind w:left="794"/>
        <w:outlineLvl w:val="0"/>
        <w:rPr>
          <w:rFonts w:cs="Arial"/>
        </w:rPr>
      </w:pPr>
    </w:p>
    <w:p w:rsidR="00DD0BA2" w:rsidRDefault="00DD0BA2" w:rsidP="00DD0BA2">
      <w:pPr>
        <w:numPr>
          <w:ilvl w:val="0"/>
          <w:numId w:val="41"/>
        </w:numPr>
        <w:spacing w:after="0" w:line="240" w:lineRule="auto"/>
        <w:outlineLvl w:val="0"/>
        <w:rPr>
          <w:rFonts w:cs="Arial"/>
          <w:b/>
        </w:rPr>
      </w:pPr>
      <w:bookmarkStart w:id="71" w:name="_Toc347824439"/>
      <w:r w:rsidRPr="00B104E1">
        <w:rPr>
          <w:rFonts w:cs="Arial"/>
          <w:b/>
          <w:sz w:val="24"/>
        </w:rPr>
        <w:lastRenderedPageBreak/>
        <w:t>PROGRAMME OF PLANNED MAINTENANCE REPORT</w:t>
      </w:r>
      <w:bookmarkEnd w:id="71"/>
    </w:p>
    <w:p w:rsidR="00DD0BA2" w:rsidRPr="00B104E1" w:rsidRDefault="00DD0BA2" w:rsidP="00DD0BA2">
      <w:pPr>
        <w:ind w:left="794"/>
        <w:outlineLvl w:val="0"/>
        <w:rPr>
          <w:rFonts w:cs="Arial"/>
        </w:rPr>
      </w:pPr>
    </w:p>
    <w:p w:rsidR="00DD0BA2" w:rsidRPr="00B104E1" w:rsidRDefault="00DD0BA2" w:rsidP="00DD0BA2">
      <w:pPr>
        <w:numPr>
          <w:ilvl w:val="1"/>
          <w:numId w:val="41"/>
        </w:numPr>
        <w:spacing w:after="0" w:line="240" w:lineRule="auto"/>
        <w:outlineLvl w:val="0"/>
        <w:rPr>
          <w:rFonts w:cs="Arial"/>
          <w:b/>
        </w:rPr>
      </w:pPr>
      <w:bookmarkStart w:id="72" w:name="_Toc347824440"/>
      <w:r w:rsidRPr="00B104E1">
        <w:rPr>
          <w:rFonts w:cs="Arial"/>
          <w:sz w:val="24"/>
        </w:rPr>
        <w:t xml:space="preserve">Within </w:t>
      </w:r>
      <w:r>
        <w:rPr>
          <w:rFonts w:cs="Arial"/>
          <w:sz w:val="24"/>
        </w:rPr>
        <w:t>one month</w:t>
      </w:r>
      <w:r w:rsidRPr="00B104E1">
        <w:rPr>
          <w:rFonts w:cs="Arial"/>
          <w:sz w:val="24"/>
        </w:rPr>
        <w:t xml:space="preserve"> of the initial inspection in clause 6, the Contractor is to prepare and provide to the </w:t>
      </w:r>
      <w:r>
        <w:rPr>
          <w:rFonts w:cs="Arial"/>
          <w:sz w:val="24"/>
        </w:rPr>
        <w:t>PM</w:t>
      </w:r>
      <w:r w:rsidRPr="00B104E1">
        <w:rPr>
          <w:rFonts w:cs="Arial"/>
          <w:sz w:val="24"/>
        </w:rPr>
        <w:t xml:space="preserve"> a report detailing the recommended programme of planned maintenance</w:t>
      </w:r>
      <w:r>
        <w:rPr>
          <w:rFonts w:cs="Arial"/>
          <w:sz w:val="24"/>
        </w:rPr>
        <w:t xml:space="preserve"> for</w:t>
      </w:r>
      <w:r w:rsidRPr="00B104E1">
        <w:rPr>
          <w:rFonts w:cs="Arial"/>
          <w:sz w:val="24"/>
        </w:rPr>
        <w:t xml:space="preserve"> </w:t>
      </w:r>
      <w:r w:rsidR="005E3410">
        <w:rPr>
          <w:rFonts w:cs="Arial"/>
          <w:sz w:val="24"/>
        </w:rPr>
        <w:t>the Equipment over the next five</w:t>
      </w:r>
      <w:r w:rsidRPr="00B104E1">
        <w:rPr>
          <w:rFonts w:cs="Arial"/>
          <w:sz w:val="24"/>
        </w:rPr>
        <w:t xml:space="preserve"> years.</w:t>
      </w:r>
      <w:bookmarkEnd w:id="72"/>
    </w:p>
    <w:p w:rsidR="00DD0BA2" w:rsidRPr="00B104E1"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73" w:name="_Toc347824441"/>
      <w:r w:rsidRPr="00B104E1">
        <w:rPr>
          <w:rFonts w:cs="Arial"/>
          <w:sz w:val="24"/>
        </w:rPr>
        <w:t>The report is to include a li</w:t>
      </w:r>
      <w:r w:rsidR="005E3410">
        <w:rPr>
          <w:rFonts w:cs="Arial"/>
          <w:sz w:val="24"/>
        </w:rPr>
        <w:t xml:space="preserve">st of all the water service installation </w:t>
      </w:r>
      <w:r w:rsidRPr="00B104E1">
        <w:rPr>
          <w:rFonts w:cs="Arial"/>
          <w:sz w:val="24"/>
        </w:rPr>
        <w:t xml:space="preserve">components, their condition, preventative maintenance action outside the </w:t>
      </w:r>
      <w:r>
        <w:rPr>
          <w:rFonts w:cs="Arial"/>
          <w:sz w:val="24"/>
        </w:rPr>
        <w:t xml:space="preserve">Works / </w:t>
      </w:r>
      <w:r w:rsidRPr="00B104E1">
        <w:rPr>
          <w:rFonts w:cs="Arial"/>
          <w:sz w:val="24"/>
        </w:rPr>
        <w:t>service requirements of this Contract, recommended improvements or enhancements and a price for the planned work or actions</w:t>
      </w:r>
      <w:r>
        <w:rPr>
          <w:rFonts w:cs="Arial"/>
          <w:sz w:val="24"/>
        </w:rPr>
        <w:t xml:space="preserve"> proposed</w:t>
      </w:r>
      <w:r w:rsidRPr="00B104E1">
        <w:rPr>
          <w:rFonts w:cs="Arial"/>
          <w:sz w:val="24"/>
        </w:rPr>
        <w:t>.</w:t>
      </w:r>
      <w:bookmarkEnd w:id="73"/>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74" w:name="_Toc347824442"/>
      <w:r w:rsidRPr="00B104E1">
        <w:rPr>
          <w:rFonts w:cs="Arial"/>
          <w:sz w:val="24"/>
        </w:rPr>
        <w:t>The pricing for the Wor</w:t>
      </w:r>
      <w:r>
        <w:rPr>
          <w:rFonts w:cs="Arial"/>
          <w:sz w:val="24"/>
        </w:rPr>
        <w:t xml:space="preserve">ks shall include all aspects of the Works including </w:t>
      </w:r>
      <w:r w:rsidRPr="00C86FAF">
        <w:rPr>
          <w:rFonts w:cs="Arial"/>
          <w:b/>
          <w:sz w:val="24"/>
        </w:rPr>
        <w:t>Section D: The Works</w:t>
      </w:r>
      <w:r w:rsidRPr="00B104E1">
        <w:rPr>
          <w:rFonts w:cs="Arial"/>
          <w:sz w:val="24"/>
        </w:rPr>
        <w:t>.</w:t>
      </w:r>
      <w:bookmarkEnd w:id="74"/>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75" w:name="_Toc347824443"/>
      <w:r w:rsidRPr="00B104E1">
        <w:rPr>
          <w:rFonts w:cs="Arial"/>
          <w:sz w:val="24"/>
        </w:rPr>
        <w:t>The</w:t>
      </w:r>
      <w:r>
        <w:rPr>
          <w:rFonts w:cs="Arial"/>
          <w:sz w:val="24"/>
        </w:rPr>
        <w:t xml:space="preserve"> planned maintenance</w:t>
      </w:r>
      <w:r w:rsidRPr="00B104E1">
        <w:rPr>
          <w:rFonts w:cs="Arial"/>
          <w:sz w:val="24"/>
        </w:rPr>
        <w:t xml:space="preserve"> report shall be given to the </w:t>
      </w:r>
      <w:r>
        <w:rPr>
          <w:rFonts w:cs="Arial"/>
          <w:sz w:val="24"/>
        </w:rPr>
        <w:t>PM</w:t>
      </w:r>
      <w:r w:rsidRPr="00B104E1">
        <w:rPr>
          <w:rFonts w:cs="Arial"/>
          <w:sz w:val="24"/>
        </w:rPr>
        <w:t xml:space="preserve"> in an electronic format suitable for circulation to bu</w:t>
      </w:r>
      <w:r>
        <w:rPr>
          <w:rFonts w:cs="Arial"/>
          <w:sz w:val="24"/>
        </w:rPr>
        <w:t>ilding managers and occupiers at</w:t>
      </w:r>
      <w:r w:rsidRPr="00B104E1">
        <w:rPr>
          <w:rFonts w:cs="Arial"/>
          <w:sz w:val="24"/>
        </w:rPr>
        <w:t xml:space="preserve"> the Locations</w:t>
      </w:r>
      <w:r w:rsidRPr="00B104E1">
        <w:rPr>
          <w:rFonts w:cs="Arial"/>
        </w:rPr>
        <w:t>.</w:t>
      </w:r>
      <w:bookmarkEnd w:id="75"/>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76" w:name="_Toc347824444"/>
      <w:r w:rsidRPr="00B104E1">
        <w:rPr>
          <w:rFonts w:cs="Arial"/>
          <w:b/>
          <w:sz w:val="24"/>
        </w:rPr>
        <w:t xml:space="preserve">IMPLEMENTATION OF </w:t>
      </w:r>
      <w:bookmarkEnd w:id="76"/>
      <w:r>
        <w:rPr>
          <w:rFonts w:cs="Arial"/>
          <w:b/>
          <w:sz w:val="24"/>
        </w:rPr>
        <w:t>THE WORKS</w:t>
      </w:r>
    </w:p>
    <w:p w:rsidR="00DD0BA2" w:rsidRDefault="00DD0BA2" w:rsidP="00DD0BA2">
      <w:pPr>
        <w:ind w:left="794"/>
        <w:outlineLvl w:val="0"/>
        <w:rPr>
          <w:rFonts w:cs="Arial"/>
          <w:b/>
        </w:rPr>
      </w:pPr>
    </w:p>
    <w:p w:rsidR="00646419" w:rsidRPr="00646419" w:rsidRDefault="00646419" w:rsidP="00DD0BA2">
      <w:pPr>
        <w:numPr>
          <w:ilvl w:val="1"/>
          <w:numId w:val="41"/>
        </w:numPr>
        <w:spacing w:after="0" w:line="240" w:lineRule="auto"/>
        <w:outlineLvl w:val="0"/>
        <w:rPr>
          <w:rFonts w:cs="Arial"/>
          <w:b/>
        </w:rPr>
      </w:pPr>
      <w:bookmarkStart w:id="77" w:name="_Toc347824445"/>
      <w:r>
        <w:rPr>
          <w:rFonts w:cs="Arial"/>
          <w:sz w:val="24"/>
          <w:szCs w:val="24"/>
        </w:rPr>
        <w:t>The Contractor shall provide to the PM a service programme of work at least two prior to the Contract Start Date for approval.</w:t>
      </w:r>
    </w:p>
    <w:p w:rsidR="00646419" w:rsidRPr="00646419" w:rsidRDefault="00646419" w:rsidP="00646419">
      <w:pPr>
        <w:spacing w:after="0" w:line="240" w:lineRule="auto"/>
        <w:ind w:left="794"/>
        <w:outlineLvl w:val="0"/>
        <w:rPr>
          <w:rFonts w:cs="Arial"/>
          <w:b/>
        </w:rPr>
      </w:pPr>
    </w:p>
    <w:p w:rsidR="00DD0BA2" w:rsidRDefault="00DD0BA2" w:rsidP="00DD0BA2">
      <w:pPr>
        <w:numPr>
          <w:ilvl w:val="1"/>
          <w:numId w:val="41"/>
        </w:numPr>
        <w:spacing w:after="0" w:line="240" w:lineRule="auto"/>
        <w:outlineLvl w:val="0"/>
        <w:rPr>
          <w:rFonts w:cs="Arial"/>
          <w:b/>
        </w:rPr>
      </w:pPr>
      <w:r>
        <w:rPr>
          <w:rFonts w:cs="Arial"/>
          <w:sz w:val="24"/>
        </w:rPr>
        <w:t>Following award of Contract to</w:t>
      </w:r>
      <w:r w:rsidRPr="00B104E1">
        <w:rPr>
          <w:rFonts w:cs="Arial"/>
          <w:sz w:val="24"/>
        </w:rPr>
        <w:t xml:space="preserve"> the Con</w:t>
      </w:r>
      <w:r>
        <w:rPr>
          <w:rFonts w:cs="Arial"/>
          <w:sz w:val="24"/>
        </w:rPr>
        <w:t>tractor, the Contractor shall commence the Works</w:t>
      </w:r>
      <w:r w:rsidRPr="00B104E1">
        <w:rPr>
          <w:rFonts w:cs="Arial"/>
          <w:sz w:val="24"/>
        </w:rPr>
        <w:t xml:space="preserve"> accordance with the</w:t>
      </w:r>
      <w:r>
        <w:rPr>
          <w:rFonts w:cs="Arial"/>
          <w:sz w:val="24"/>
        </w:rPr>
        <w:t xml:space="preserve"> PM </w:t>
      </w:r>
      <w:r w:rsidRPr="00B104E1">
        <w:rPr>
          <w:rFonts w:cs="Arial"/>
          <w:sz w:val="24"/>
        </w:rPr>
        <w:t>approved service programme.</w:t>
      </w:r>
      <w:bookmarkEnd w:id="77"/>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78" w:name="_Toc347824446"/>
      <w:r w:rsidRPr="00B104E1">
        <w:rPr>
          <w:rFonts w:cs="Arial"/>
          <w:sz w:val="24"/>
        </w:rPr>
        <w:t>The Contractor shall provide and leave at each Location a s</w:t>
      </w:r>
      <w:r>
        <w:rPr>
          <w:rFonts w:cs="Arial"/>
          <w:sz w:val="24"/>
        </w:rPr>
        <w:t>eparate copy of the preventative maintenance job sheet,</w:t>
      </w:r>
      <w:r w:rsidRPr="00B104E1">
        <w:rPr>
          <w:rFonts w:cs="Arial"/>
          <w:sz w:val="24"/>
        </w:rPr>
        <w:t xml:space="preserve"> </w:t>
      </w:r>
      <w:r>
        <w:rPr>
          <w:rFonts w:cs="Arial"/>
          <w:sz w:val="24"/>
        </w:rPr>
        <w:t xml:space="preserve">sample </w:t>
      </w:r>
      <w:r w:rsidRPr="00B104E1">
        <w:rPr>
          <w:rFonts w:cs="Arial"/>
          <w:sz w:val="24"/>
        </w:rPr>
        <w:t>analysis</w:t>
      </w:r>
      <w:r>
        <w:rPr>
          <w:rFonts w:cs="Arial"/>
          <w:sz w:val="24"/>
        </w:rPr>
        <w:t xml:space="preserve"> </w:t>
      </w:r>
      <w:r w:rsidRPr="00B104E1">
        <w:rPr>
          <w:rFonts w:cs="Arial"/>
          <w:sz w:val="24"/>
        </w:rPr>
        <w:t>and</w:t>
      </w:r>
      <w:r>
        <w:rPr>
          <w:rFonts w:cs="Arial"/>
          <w:sz w:val="24"/>
        </w:rPr>
        <w:t>/or</w:t>
      </w:r>
      <w:r w:rsidRPr="00B104E1">
        <w:rPr>
          <w:rFonts w:cs="Arial"/>
          <w:sz w:val="24"/>
        </w:rPr>
        <w:t xml:space="preserve"> maintenance certificate</w:t>
      </w:r>
      <w:r>
        <w:rPr>
          <w:rFonts w:cs="Arial"/>
          <w:sz w:val="24"/>
        </w:rPr>
        <w:t>, log sheet etc</w:t>
      </w:r>
      <w:r w:rsidR="005E3410">
        <w:rPr>
          <w:rFonts w:cs="Arial"/>
          <w:sz w:val="24"/>
        </w:rPr>
        <w:t>.</w:t>
      </w:r>
      <w:r w:rsidRPr="00B104E1">
        <w:rPr>
          <w:rFonts w:cs="Arial"/>
          <w:sz w:val="24"/>
        </w:rPr>
        <w:t xml:space="preserve"> in a format approved by the </w:t>
      </w:r>
      <w:r>
        <w:rPr>
          <w:rFonts w:cs="Arial"/>
          <w:sz w:val="24"/>
        </w:rPr>
        <w:t>PM</w:t>
      </w:r>
      <w:r w:rsidRPr="00B104E1">
        <w:rPr>
          <w:rFonts w:cs="Arial"/>
          <w:sz w:val="24"/>
        </w:rPr>
        <w:t xml:space="preserve">. A further copy shall be sent by the Contractor to the </w:t>
      </w:r>
      <w:r>
        <w:rPr>
          <w:rFonts w:cs="Arial"/>
          <w:sz w:val="24"/>
        </w:rPr>
        <w:t>PM</w:t>
      </w:r>
      <w:r w:rsidRPr="00B104E1">
        <w:rPr>
          <w:rFonts w:cs="Arial"/>
          <w:sz w:val="24"/>
        </w:rPr>
        <w:t xml:space="preserve"> in an electronic version</w:t>
      </w:r>
      <w:r w:rsidR="005E3410">
        <w:rPr>
          <w:rFonts w:cs="Arial"/>
          <w:sz w:val="24"/>
        </w:rPr>
        <w:t xml:space="preserve"> </w:t>
      </w:r>
      <w:r w:rsidRPr="00B104E1">
        <w:rPr>
          <w:rFonts w:cs="Arial"/>
          <w:sz w:val="24"/>
        </w:rPr>
        <w:t>accompanying the invoice.</w:t>
      </w:r>
      <w:bookmarkEnd w:id="78"/>
    </w:p>
    <w:p w:rsidR="00DD0BA2" w:rsidRDefault="00DD0BA2" w:rsidP="00DD0BA2">
      <w:pPr>
        <w:pStyle w:val="ListParagraph"/>
        <w:rPr>
          <w:rFonts w:cs="Arial"/>
          <w:sz w:val="24"/>
        </w:rPr>
      </w:pPr>
    </w:p>
    <w:p w:rsidR="00DD0BA2" w:rsidRPr="00EA1A83" w:rsidRDefault="00DD0BA2" w:rsidP="00DD0BA2">
      <w:pPr>
        <w:numPr>
          <w:ilvl w:val="1"/>
          <w:numId w:val="41"/>
        </w:numPr>
        <w:spacing w:after="0" w:line="240" w:lineRule="auto"/>
        <w:outlineLvl w:val="0"/>
        <w:rPr>
          <w:rFonts w:cs="Arial"/>
          <w:b/>
        </w:rPr>
      </w:pPr>
      <w:bookmarkStart w:id="79" w:name="_Toc347824447"/>
      <w:r w:rsidRPr="00EA1A83">
        <w:rPr>
          <w:rFonts w:cs="Arial"/>
          <w:sz w:val="24"/>
        </w:rPr>
        <w:t xml:space="preserve">All servicing certificates shall be counter signed by a responsible person nominated by the </w:t>
      </w:r>
      <w:r>
        <w:rPr>
          <w:rFonts w:cs="Arial"/>
          <w:sz w:val="24"/>
        </w:rPr>
        <w:t>PM</w:t>
      </w:r>
      <w:r w:rsidRPr="00EA1A83">
        <w:rPr>
          <w:rFonts w:cs="Arial"/>
          <w:sz w:val="24"/>
        </w:rPr>
        <w:t xml:space="preserve"> a</w:t>
      </w:r>
      <w:r>
        <w:rPr>
          <w:rFonts w:cs="Arial"/>
          <w:sz w:val="24"/>
        </w:rPr>
        <w:t>nd notified to the Contractor for</w:t>
      </w:r>
      <w:r w:rsidRPr="00EA1A83">
        <w:rPr>
          <w:rFonts w:cs="Arial"/>
          <w:sz w:val="24"/>
        </w:rPr>
        <w:t xml:space="preserve"> each of the Locations (where possible) to confirm attendance and completion of the Works at that Location.</w:t>
      </w:r>
      <w:bookmarkEnd w:id="79"/>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80" w:name="_Toc347824448"/>
      <w:r w:rsidRPr="00EA1A83">
        <w:rPr>
          <w:rFonts w:cs="Arial"/>
          <w:sz w:val="24"/>
        </w:rPr>
        <w:t>Each inspection and maintenance certificate is to include or be accompanied by an appended form providing details of the manufacturer information, size / capacity, age, last test date, action taken at time of visit, recommended action and any other pertinent remark or observation.</w:t>
      </w:r>
      <w:bookmarkEnd w:id="80"/>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81" w:name="_Toc347824449"/>
      <w:r w:rsidRPr="00EA1A83">
        <w:rPr>
          <w:rFonts w:cs="Arial"/>
          <w:sz w:val="24"/>
        </w:rPr>
        <w:lastRenderedPageBreak/>
        <w:t>The Contractor shall update the existing site based log book if present and appliance labels. If a site log book cannot be found the Contractor is to provide a new book and commence recording servicing and remedial action taken thereafter.</w:t>
      </w:r>
      <w:bookmarkEnd w:id="81"/>
    </w:p>
    <w:p w:rsidR="00DD0BA2" w:rsidRDefault="00DD0BA2" w:rsidP="00DD0BA2">
      <w:pPr>
        <w:pStyle w:val="ListParagraph"/>
        <w:rPr>
          <w:rFonts w:cs="Arial"/>
          <w:sz w:val="24"/>
        </w:rPr>
      </w:pPr>
    </w:p>
    <w:p w:rsidR="00DD0BA2" w:rsidRPr="00EA1A83" w:rsidRDefault="00A64812" w:rsidP="00DD0BA2">
      <w:pPr>
        <w:numPr>
          <w:ilvl w:val="1"/>
          <w:numId w:val="41"/>
        </w:numPr>
        <w:spacing w:after="0" w:line="240" w:lineRule="auto"/>
        <w:outlineLvl w:val="0"/>
        <w:rPr>
          <w:rFonts w:cs="Arial"/>
          <w:b/>
        </w:rPr>
      </w:pPr>
      <w:bookmarkStart w:id="82" w:name="_Toc347824450"/>
      <w:r>
        <w:rPr>
          <w:rFonts w:cs="Arial"/>
          <w:sz w:val="24"/>
        </w:rPr>
        <w:t xml:space="preserve">During the Contract Period </w:t>
      </w:r>
      <w:r w:rsidR="00DD0BA2" w:rsidRPr="00EA1A83">
        <w:rPr>
          <w:rFonts w:cs="Arial"/>
          <w:sz w:val="24"/>
        </w:rPr>
        <w:t>a</w:t>
      </w:r>
      <w:r>
        <w:rPr>
          <w:rFonts w:cs="Arial"/>
          <w:sz w:val="24"/>
        </w:rPr>
        <w:t>ny</w:t>
      </w:r>
      <w:r w:rsidR="00DD0BA2" w:rsidRPr="00EA1A83">
        <w:rPr>
          <w:rFonts w:cs="Arial"/>
          <w:sz w:val="24"/>
        </w:rPr>
        <w:t xml:space="preserve"> component, equipment or part of </w:t>
      </w:r>
      <w:r w:rsidR="00AD5122" w:rsidRPr="00EA1A83">
        <w:rPr>
          <w:rFonts w:cs="Arial"/>
          <w:sz w:val="24"/>
        </w:rPr>
        <w:t>a</w:t>
      </w:r>
      <w:r>
        <w:rPr>
          <w:rFonts w:cs="Arial"/>
          <w:sz w:val="24"/>
        </w:rPr>
        <w:t xml:space="preserve"> water service</w:t>
      </w:r>
      <w:r w:rsidR="00DD0BA2" w:rsidRPr="00EA1A83">
        <w:rPr>
          <w:rFonts w:cs="Arial"/>
          <w:sz w:val="24"/>
        </w:rPr>
        <w:t xml:space="preserve"> installation to be serviced, repaired or renewed on an ad-hoc call-out / reactive basis outside the appro</w:t>
      </w:r>
      <w:r>
        <w:rPr>
          <w:rFonts w:cs="Arial"/>
          <w:sz w:val="24"/>
        </w:rPr>
        <w:t xml:space="preserve">ved programme of servicing </w:t>
      </w:r>
      <w:r w:rsidR="00DD0BA2" w:rsidRPr="00EA1A83">
        <w:rPr>
          <w:rFonts w:cs="Arial"/>
          <w:sz w:val="24"/>
        </w:rPr>
        <w:t>shall be carried out in accordance with th</w:t>
      </w:r>
      <w:r w:rsidR="00DD0BA2">
        <w:rPr>
          <w:rFonts w:cs="Arial"/>
          <w:sz w:val="24"/>
        </w:rPr>
        <w:t>e terms and conditions of the Contract</w:t>
      </w:r>
      <w:r w:rsidR="00DD0BA2" w:rsidRPr="00EA1A83">
        <w:rPr>
          <w:rFonts w:cs="Arial"/>
          <w:sz w:val="24"/>
        </w:rPr>
        <w:t>.</w:t>
      </w:r>
      <w:bookmarkEnd w:id="82"/>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83" w:name="_Toc347824451"/>
      <w:r w:rsidRPr="00EA1A83">
        <w:rPr>
          <w:rFonts w:cs="Arial"/>
          <w:sz w:val="24"/>
        </w:rPr>
        <w:t xml:space="preserve">Instructions for all call-out / reactive Works will be confirmed by a computer-generated official </w:t>
      </w:r>
      <w:r>
        <w:rPr>
          <w:rFonts w:cs="Arial"/>
          <w:sz w:val="24"/>
        </w:rPr>
        <w:t xml:space="preserve">purchase </w:t>
      </w:r>
      <w:r w:rsidRPr="00EA1A83">
        <w:rPr>
          <w:rFonts w:cs="Arial"/>
          <w:sz w:val="24"/>
        </w:rPr>
        <w:t xml:space="preserve">order issued by the Council to the Contractor setting out the work requirement and its location.  All call-out Works shall be completed within the target completion </w:t>
      </w:r>
      <w:r>
        <w:rPr>
          <w:rFonts w:cs="Arial"/>
          <w:sz w:val="24"/>
        </w:rPr>
        <w:t>date shown on the official purchase</w:t>
      </w:r>
      <w:r w:rsidRPr="00EA1A83">
        <w:rPr>
          <w:rFonts w:cs="Arial"/>
          <w:sz w:val="24"/>
        </w:rPr>
        <w:t xml:space="preserve"> order. To ensure </w:t>
      </w:r>
      <w:r>
        <w:rPr>
          <w:rFonts w:cs="Arial"/>
          <w:sz w:val="24"/>
        </w:rPr>
        <w:t xml:space="preserve">the building service </w:t>
      </w:r>
      <w:r w:rsidRPr="00EA1A83">
        <w:rPr>
          <w:rFonts w:cs="Arial"/>
          <w:sz w:val="24"/>
        </w:rPr>
        <w:t>installation</w:t>
      </w:r>
      <w:r>
        <w:rPr>
          <w:rFonts w:cs="Arial"/>
          <w:sz w:val="24"/>
        </w:rPr>
        <w:t>s remain</w:t>
      </w:r>
      <w:r w:rsidRPr="00EA1A83">
        <w:rPr>
          <w:rFonts w:cs="Arial"/>
          <w:sz w:val="24"/>
        </w:rPr>
        <w:t xml:space="preserve"> operational with minimal interruption call-out work instructions will normally require (unless otherwise agreed between the parties) the Contractor to attend within 24 hours</w:t>
      </w:r>
      <w:r>
        <w:rPr>
          <w:rFonts w:cs="Arial"/>
          <w:sz w:val="24"/>
        </w:rPr>
        <w:t xml:space="preserve"> but within 4 hours for emergency situations</w:t>
      </w:r>
      <w:r w:rsidRPr="00EA1A83">
        <w:rPr>
          <w:rFonts w:cs="Arial"/>
          <w:sz w:val="24"/>
        </w:rPr>
        <w:t xml:space="preserve"> from the time of the work instruction. Work instructions released on an emergency basis with a 24 hour response requirement will initially be by verbal instruction from the </w:t>
      </w:r>
      <w:r>
        <w:rPr>
          <w:rFonts w:cs="Arial"/>
          <w:sz w:val="24"/>
        </w:rPr>
        <w:t>PM</w:t>
      </w:r>
      <w:r w:rsidRPr="00EA1A83">
        <w:rPr>
          <w:rFonts w:cs="Arial"/>
          <w:sz w:val="24"/>
        </w:rPr>
        <w:t xml:space="preserve"> or another Council authorised officer and followed up shortly afte</w:t>
      </w:r>
      <w:r>
        <w:rPr>
          <w:rFonts w:cs="Arial"/>
          <w:sz w:val="24"/>
        </w:rPr>
        <w:t>rwards by a formal official purchase</w:t>
      </w:r>
      <w:r w:rsidRPr="00EA1A83">
        <w:rPr>
          <w:rFonts w:cs="Arial"/>
          <w:sz w:val="24"/>
        </w:rPr>
        <w:t xml:space="preserve"> order.</w:t>
      </w:r>
      <w:bookmarkEnd w:id="83"/>
    </w:p>
    <w:p w:rsidR="00DD0BA2" w:rsidRDefault="00DD0BA2" w:rsidP="00DD0BA2">
      <w:pPr>
        <w:pStyle w:val="ListParagraph"/>
        <w:rPr>
          <w:rFonts w:cs="Arial"/>
          <w:sz w:val="24"/>
        </w:rPr>
      </w:pPr>
    </w:p>
    <w:p w:rsidR="00DD0BA2" w:rsidRPr="00EA1A83" w:rsidRDefault="00DD0BA2" w:rsidP="00DD0BA2">
      <w:pPr>
        <w:numPr>
          <w:ilvl w:val="1"/>
          <w:numId w:val="41"/>
        </w:numPr>
        <w:spacing w:after="0" w:line="240" w:lineRule="auto"/>
        <w:outlineLvl w:val="0"/>
        <w:rPr>
          <w:rFonts w:cs="Arial"/>
          <w:b/>
        </w:rPr>
      </w:pPr>
      <w:bookmarkStart w:id="84" w:name="_Toc347824452"/>
      <w:r w:rsidRPr="00EA1A83">
        <w:rPr>
          <w:rFonts w:cs="Arial"/>
          <w:sz w:val="24"/>
        </w:rPr>
        <w:t>The Council’s</w:t>
      </w:r>
      <w:r>
        <w:rPr>
          <w:rFonts w:cs="Arial"/>
          <w:sz w:val="24"/>
        </w:rPr>
        <w:t xml:space="preserve"> official purchase order number and</w:t>
      </w:r>
      <w:r w:rsidRPr="00EA1A83">
        <w:rPr>
          <w:rFonts w:cs="Arial"/>
          <w:sz w:val="24"/>
        </w:rPr>
        <w:t xml:space="preserve"> Location si</w:t>
      </w:r>
      <w:r w:rsidR="00D16574">
        <w:rPr>
          <w:rFonts w:cs="Arial"/>
          <w:sz w:val="24"/>
        </w:rPr>
        <w:t>te reference number in the Pricing Framework</w:t>
      </w:r>
      <w:r w:rsidRPr="00EA1A83">
        <w:rPr>
          <w:rFonts w:cs="Arial"/>
          <w:sz w:val="24"/>
        </w:rPr>
        <w:t xml:space="preserve"> is to be used by the Contractor in all invoices and correspondence to denote the location for all Works.</w:t>
      </w:r>
      <w:bookmarkEnd w:id="84"/>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85" w:name="_Toc347824453"/>
      <w:r w:rsidRPr="00EA1A83">
        <w:rPr>
          <w:rFonts w:cs="Arial"/>
          <w:sz w:val="24"/>
        </w:rPr>
        <w:t xml:space="preserve">The Contractor shall </w:t>
      </w:r>
      <w:r>
        <w:rPr>
          <w:rFonts w:cs="Arial"/>
          <w:sz w:val="24"/>
        </w:rPr>
        <w:t xml:space="preserve">identify and </w:t>
      </w:r>
      <w:r w:rsidRPr="00EA1A83">
        <w:rPr>
          <w:rFonts w:cs="Arial"/>
          <w:sz w:val="24"/>
        </w:rPr>
        <w:t>label all equipment as per</w:t>
      </w:r>
      <w:r>
        <w:rPr>
          <w:rFonts w:cs="Arial"/>
          <w:sz w:val="24"/>
        </w:rPr>
        <w:t xml:space="preserve"> the location risk assessment </w:t>
      </w:r>
      <w:r w:rsidRPr="00EA1A83">
        <w:rPr>
          <w:rFonts w:cs="Arial"/>
          <w:sz w:val="24"/>
        </w:rPr>
        <w:t>to ensure all equipment can be clearly identified. The labels used shall be metal tags with engraved / punched reference numb</w:t>
      </w:r>
      <w:r>
        <w:rPr>
          <w:rFonts w:cs="Arial"/>
          <w:sz w:val="24"/>
        </w:rPr>
        <w:t xml:space="preserve">er </w:t>
      </w:r>
      <w:r w:rsidRPr="00EA1A83">
        <w:rPr>
          <w:rFonts w:cs="Arial"/>
          <w:sz w:val="24"/>
        </w:rPr>
        <w:t>secured to the equipment by the use of tags.  In addition to the Equipment the Contractor is also required to identify other assets in the same manner.</w:t>
      </w:r>
      <w:bookmarkEnd w:id="85"/>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86" w:name="_Toc347824454"/>
      <w:r w:rsidRPr="00EA1A83">
        <w:rPr>
          <w:rFonts w:cs="Arial"/>
          <w:sz w:val="24"/>
        </w:rPr>
        <w:t>The Works shall be carried out during normal working hours namely 08:00 to 17:00</w:t>
      </w:r>
      <w:r>
        <w:rPr>
          <w:rFonts w:cs="Arial"/>
          <w:sz w:val="24"/>
        </w:rPr>
        <w:t xml:space="preserve"> unless where stated otherwise</w:t>
      </w:r>
      <w:r w:rsidRPr="00EA1A83">
        <w:rPr>
          <w:rFonts w:cs="Arial"/>
          <w:sz w:val="24"/>
        </w:rPr>
        <w:t>. No operation which by its nature requires inspection prior to and during the course of its execution shall be carried out outside normal working hours unless adequate notice is first given</w:t>
      </w:r>
      <w:r>
        <w:rPr>
          <w:rFonts w:cs="Arial"/>
          <w:sz w:val="24"/>
        </w:rPr>
        <w:t xml:space="preserve"> to and approval received from </w:t>
      </w:r>
      <w:r w:rsidRPr="00EA1A83">
        <w:rPr>
          <w:rFonts w:cs="Arial"/>
          <w:sz w:val="24"/>
        </w:rPr>
        <w:t xml:space="preserve">the </w:t>
      </w:r>
      <w:r>
        <w:rPr>
          <w:rFonts w:cs="Arial"/>
          <w:sz w:val="24"/>
        </w:rPr>
        <w:t>PM</w:t>
      </w:r>
      <w:r w:rsidRPr="00EA1A83">
        <w:rPr>
          <w:rFonts w:cs="Arial"/>
          <w:sz w:val="24"/>
        </w:rPr>
        <w:t xml:space="preserve"> and in turn the building management or occupier.</w:t>
      </w:r>
      <w:bookmarkEnd w:id="86"/>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87" w:name="_Toc347824455"/>
      <w:r w:rsidRPr="00EA1A83">
        <w:rPr>
          <w:rFonts w:cs="Arial"/>
          <w:b/>
          <w:sz w:val="24"/>
        </w:rPr>
        <w:t>EMERGENCY WORKS</w:t>
      </w:r>
      <w:bookmarkEnd w:id="87"/>
    </w:p>
    <w:p w:rsidR="00DD0BA2" w:rsidRDefault="00DD0BA2" w:rsidP="00DD0BA2">
      <w:pPr>
        <w:ind w:left="794"/>
        <w:outlineLvl w:val="0"/>
        <w:rPr>
          <w:rFonts w:cs="Arial"/>
          <w:b/>
        </w:rPr>
      </w:pPr>
    </w:p>
    <w:p w:rsidR="00DD0BA2" w:rsidRPr="00EA1A83" w:rsidRDefault="00DD0BA2" w:rsidP="00DD0BA2">
      <w:pPr>
        <w:numPr>
          <w:ilvl w:val="1"/>
          <w:numId w:val="41"/>
        </w:numPr>
        <w:spacing w:after="0" w:line="240" w:lineRule="auto"/>
        <w:outlineLvl w:val="0"/>
        <w:rPr>
          <w:rFonts w:cs="Arial"/>
          <w:b/>
        </w:rPr>
      </w:pPr>
      <w:bookmarkStart w:id="88" w:name="_Toc347824456"/>
      <w:r w:rsidRPr="00EA1A83">
        <w:rPr>
          <w:rFonts w:cs="Arial"/>
          <w:sz w:val="24"/>
        </w:rPr>
        <w:t>The Con</w:t>
      </w:r>
      <w:r w:rsidR="00A64812">
        <w:rPr>
          <w:rFonts w:cs="Arial"/>
          <w:sz w:val="24"/>
        </w:rPr>
        <w:t>tractor may need to</w:t>
      </w:r>
      <w:r w:rsidRPr="00EA1A83">
        <w:rPr>
          <w:rFonts w:cs="Arial"/>
          <w:sz w:val="24"/>
        </w:rPr>
        <w:t xml:space="preserve"> provide a 2</w:t>
      </w:r>
      <w:r>
        <w:rPr>
          <w:rFonts w:cs="Arial"/>
          <w:sz w:val="24"/>
        </w:rPr>
        <w:t>4 hour, 365 days per year call-</w:t>
      </w:r>
      <w:r w:rsidRPr="00EA1A83">
        <w:rPr>
          <w:rFonts w:cs="Arial"/>
          <w:sz w:val="24"/>
        </w:rPr>
        <w:t>out service in respect of emergencies to undertake all necessary inspection and testing to determine the cause of any fault, for provision of any temporary works necessary to maintain effective operation of the Equipment until full repairs can be effected, and for additional log book entries and service reports.</w:t>
      </w:r>
      <w:bookmarkEnd w:id="88"/>
    </w:p>
    <w:p w:rsidR="00DD0BA2" w:rsidRPr="00EA1A83"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89" w:name="_Toc347824457"/>
      <w:r w:rsidRPr="00EA1A83">
        <w:rPr>
          <w:rFonts w:cs="Arial"/>
          <w:sz w:val="24"/>
        </w:rPr>
        <w:lastRenderedPageBreak/>
        <w:t xml:space="preserve">Work instructions released on an emergency basis will require an immediate Contractor attendance the same day within four hours or earlier and be initiated by a verbal instruction from the </w:t>
      </w:r>
      <w:r>
        <w:rPr>
          <w:rFonts w:cs="Arial"/>
          <w:sz w:val="24"/>
        </w:rPr>
        <w:t>PM</w:t>
      </w:r>
      <w:r w:rsidRPr="00EA1A83">
        <w:rPr>
          <w:rFonts w:cs="Arial"/>
          <w:sz w:val="24"/>
        </w:rPr>
        <w:t xml:space="preserve"> or another Council authorised officer, or the Council standby service and confirmed shortl</w:t>
      </w:r>
      <w:r>
        <w:rPr>
          <w:rFonts w:cs="Arial"/>
          <w:sz w:val="24"/>
        </w:rPr>
        <w:t>y afterwards by an official purchase</w:t>
      </w:r>
      <w:r w:rsidRPr="00EA1A83">
        <w:rPr>
          <w:rFonts w:cs="Arial"/>
          <w:sz w:val="24"/>
        </w:rPr>
        <w:t xml:space="preserve"> order.</w:t>
      </w:r>
      <w:bookmarkEnd w:id="89"/>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90" w:name="_Toc347824458"/>
      <w:r w:rsidRPr="001141A2">
        <w:rPr>
          <w:rFonts w:cs="Arial"/>
          <w:b/>
          <w:sz w:val="24"/>
        </w:rPr>
        <w:t>THE CONTRACTOR’S OBLIGATIONS</w:t>
      </w:r>
      <w:bookmarkEnd w:id="90"/>
    </w:p>
    <w:p w:rsidR="00DD0BA2" w:rsidRDefault="00DD0BA2" w:rsidP="00DD0BA2">
      <w:pPr>
        <w:ind w:left="794"/>
        <w:outlineLvl w:val="0"/>
        <w:rPr>
          <w:rFonts w:cs="Arial"/>
          <w:b/>
        </w:rPr>
      </w:pPr>
    </w:p>
    <w:p w:rsidR="00DD0BA2" w:rsidRDefault="00DD0BA2" w:rsidP="00DD0BA2">
      <w:pPr>
        <w:outlineLvl w:val="0"/>
        <w:rPr>
          <w:rFonts w:cs="Arial"/>
          <w:b/>
        </w:rPr>
      </w:pPr>
      <w:bookmarkStart w:id="91" w:name="_Toc347824459"/>
      <w:r w:rsidRPr="001141A2">
        <w:rPr>
          <w:rFonts w:cs="Arial"/>
          <w:b/>
          <w:sz w:val="24"/>
        </w:rPr>
        <w:t>Performance</w:t>
      </w:r>
      <w:bookmarkEnd w:id="91"/>
    </w:p>
    <w:p w:rsidR="00DD0BA2" w:rsidRDefault="00DD0BA2" w:rsidP="00DD0BA2">
      <w:pPr>
        <w:numPr>
          <w:ilvl w:val="1"/>
          <w:numId w:val="41"/>
        </w:numPr>
        <w:spacing w:after="0" w:line="240" w:lineRule="auto"/>
        <w:outlineLvl w:val="0"/>
        <w:rPr>
          <w:rFonts w:cs="Arial"/>
          <w:b/>
        </w:rPr>
      </w:pPr>
      <w:bookmarkStart w:id="92" w:name="_Toc347824460"/>
      <w:r w:rsidRPr="001141A2">
        <w:rPr>
          <w:rFonts w:cs="Arial"/>
          <w:sz w:val="24"/>
        </w:rPr>
        <w:t>The Contractor will undertake the Works in accordance with the terms and condit</w:t>
      </w:r>
      <w:r>
        <w:rPr>
          <w:rFonts w:cs="Arial"/>
          <w:sz w:val="24"/>
        </w:rPr>
        <w:t>ions of the Contract documentation</w:t>
      </w:r>
      <w:bookmarkEnd w:id="92"/>
      <w:r w:rsidR="00A64812">
        <w:rPr>
          <w:rFonts w:cs="Arial"/>
          <w:sz w:val="24"/>
        </w:rPr>
        <w:t xml:space="preserve"> and will act as Principal Contractor under the Construction (Design and Management) Regulations.</w:t>
      </w:r>
    </w:p>
    <w:p w:rsidR="00DD0BA2" w:rsidRDefault="00DD0BA2" w:rsidP="00DD0BA2">
      <w:pPr>
        <w:ind w:left="794"/>
        <w:outlineLvl w:val="0"/>
        <w:rPr>
          <w:rFonts w:cs="Arial"/>
          <w:b/>
        </w:rPr>
      </w:pPr>
    </w:p>
    <w:p w:rsidR="00DD0BA2" w:rsidRPr="001141A2" w:rsidRDefault="00DD0BA2" w:rsidP="00DD0BA2">
      <w:pPr>
        <w:numPr>
          <w:ilvl w:val="1"/>
          <w:numId w:val="41"/>
        </w:numPr>
        <w:spacing w:after="0" w:line="240" w:lineRule="auto"/>
        <w:outlineLvl w:val="0"/>
        <w:rPr>
          <w:rFonts w:cs="Arial"/>
          <w:b/>
        </w:rPr>
      </w:pPr>
      <w:bookmarkStart w:id="93" w:name="_Toc347824461"/>
      <w:r w:rsidRPr="001141A2">
        <w:rPr>
          <w:rFonts w:cs="Arial"/>
          <w:sz w:val="24"/>
        </w:rPr>
        <w:t>The Contractor</w:t>
      </w:r>
      <w:r>
        <w:rPr>
          <w:rFonts w:cs="Arial"/>
          <w:sz w:val="24"/>
        </w:rPr>
        <w:t xml:space="preserve"> shall ensure that the Works are</w:t>
      </w:r>
      <w:r w:rsidRPr="001141A2">
        <w:rPr>
          <w:rFonts w:cs="Arial"/>
          <w:sz w:val="24"/>
        </w:rPr>
        <w:t xml:space="preserve"> carried out by a sufficient number of suitably qualified and experienced staff who will act with due skill and care and comply with any relevant</w:t>
      </w:r>
      <w:r>
        <w:rPr>
          <w:rFonts w:cs="Arial"/>
          <w:sz w:val="24"/>
        </w:rPr>
        <w:t xml:space="preserve"> Health and Safety,</w:t>
      </w:r>
      <w:r w:rsidRPr="001141A2">
        <w:rPr>
          <w:rFonts w:cs="Arial"/>
          <w:sz w:val="24"/>
        </w:rPr>
        <w:t xml:space="preserve"> British Standards, </w:t>
      </w:r>
      <w:r>
        <w:rPr>
          <w:rFonts w:cs="Arial"/>
          <w:sz w:val="24"/>
        </w:rPr>
        <w:t xml:space="preserve">Water Regulations </w:t>
      </w:r>
      <w:r w:rsidRPr="001141A2">
        <w:rPr>
          <w:rFonts w:cs="Arial"/>
          <w:sz w:val="24"/>
        </w:rPr>
        <w:t>or other relevant and impacting legislation or regulatory control to the satisfaction of the Contractor.</w:t>
      </w:r>
      <w:bookmarkEnd w:id="93"/>
    </w:p>
    <w:p w:rsidR="00DD0BA2" w:rsidRDefault="00DD0BA2" w:rsidP="00DD0BA2">
      <w:pPr>
        <w:pStyle w:val="ListParagraph"/>
        <w:rPr>
          <w:rFonts w:cs="Arial"/>
          <w:sz w:val="24"/>
        </w:rPr>
      </w:pPr>
    </w:p>
    <w:p w:rsidR="00DD0BA2" w:rsidRPr="003A20C1" w:rsidRDefault="00DD0BA2" w:rsidP="00DD0BA2">
      <w:pPr>
        <w:numPr>
          <w:ilvl w:val="1"/>
          <w:numId w:val="41"/>
        </w:numPr>
        <w:spacing w:after="0" w:line="240" w:lineRule="auto"/>
        <w:outlineLvl w:val="0"/>
        <w:rPr>
          <w:rFonts w:cs="Arial"/>
          <w:b/>
        </w:rPr>
      </w:pPr>
      <w:bookmarkStart w:id="94" w:name="_Toc347824462"/>
      <w:r w:rsidRPr="001141A2">
        <w:rPr>
          <w:rFonts w:cs="Arial"/>
          <w:sz w:val="24"/>
        </w:rPr>
        <w:t>The Contractor shall at all times during the Contract Period provide and maintain sufficient equipment, transportation, materials and consumables as are required.</w:t>
      </w:r>
      <w:bookmarkEnd w:id="94"/>
    </w:p>
    <w:p w:rsidR="00DD0BA2" w:rsidRPr="003A20C1" w:rsidRDefault="00DD0BA2" w:rsidP="00DD0BA2">
      <w:pPr>
        <w:pStyle w:val="ListParagraph"/>
        <w:rPr>
          <w:rFonts w:cs="Arial"/>
          <w:b/>
          <w:sz w:val="24"/>
        </w:rPr>
      </w:pPr>
    </w:p>
    <w:p w:rsidR="00DD0BA2" w:rsidRPr="003A20C1" w:rsidRDefault="00DD0BA2" w:rsidP="00DD0BA2">
      <w:pPr>
        <w:numPr>
          <w:ilvl w:val="1"/>
          <w:numId w:val="41"/>
        </w:numPr>
        <w:spacing w:after="0" w:line="240" w:lineRule="auto"/>
        <w:jc w:val="both"/>
        <w:rPr>
          <w:rFonts w:cs="Arial"/>
          <w:sz w:val="24"/>
        </w:rPr>
      </w:pPr>
      <w:r w:rsidRPr="003A20C1">
        <w:rPr>
          <w:rFonts w:cs="Arial"/>
          <w:sz w:val="24"/>
        </w:rPr>
        <w:t>The Contrac</w:t>
      </w:r>
      <w:r>
        <w:rPr>
          <w:rFonts w:cs="Arial"/>
          <w:sz w:val="24"/>
        </w:rPr>
        <w:t xml:space="preserve">tor shall remove </w:t>
      </w:r>
      <w:r w:rsidRPr="003A20C1">
        <w:rPr>
          <w:rFonts w:cs="Arial"/>
          <w:sz w:val="24"/>
        </w:rPr>
        <w:t>all surplus materials and all rubbish as it arises and leave the</w:t>
      </w:r>
      <w:r>
        <w:rPr>
          <w:rFonts w:cs="Arial"/>
          <w:sz w:val="24"/>
        </w:rPr>
        <w:t xml:space="preserve"> work area </w:t>
      </w:r>
      <w:r w:rsidRPr="003A20C1">
        <w:rPr>
          <w:rFonts w:cs="Arial"/>
          <w:sz w:val="24"/>
        </w:rPr>
        <w:t>clean and tidy at all times without obstruction.</w:t>
      </w:r>
    </w:p>
    <w:p w:rsidR="00DD0BA2" w:rsidRPr="003A20C1" w:rsidRDefault="00DD0BA2" w:rsidP="00DD0BA2">
      <w:pPr>
        <w:pStyle w:val="ListParagraph"/>
        <w:rPr>
          <w:rFonts w:cs="Arial"/>
          <w:b/>
          <w:sz w:val="24"/>
        </w:rPr>
      </w:pPr>
    </w:p>
    <w:p w:rsidR="00DD0BA2" w:rsidRDefault="00DD0BA2" w:rsidP="00DD0BA2">
      <w:pPr>
        <w:outlineLvl w:val="0"/>
        <w:rPr>
          <w:rFonts w:cs="Arial"/>
          <w:b/>
        </w:rPr>
      </w:pPr>
      <w:bookmarkStart w:id="95" w:name="_Toc347824463"/>
      <w:r w:rsidRPr="00406384">
        <w:rPr>
          <w:rFonts w:cs="Arial"/>
          <w:b/>
          <w:sz w:val="24"/>
        </w:rPr>
        <w:t>Compliance</w:t>
      </w:r>
      <w:bookmarkEnd w:id="95"/>
    </w:p>
    <w:p w:rsidR="00DD0BA2" w:rsidRDefault="00DD0BA2" w:rsidP="00DD0BA2">
      <w:pPr>
        <w:numPr>
          <w:ilvl w:val="1"/>
          <w:numId w:val="41"/>
        </w:numPr>
        <w:spacing w:after="0" w:line="240" w:lineRule="auto"/>
        <w:outlineLvl w:val="0"/>
        <w:rPr>
          <w:rFonts w:cs="Arial"/>
          <w:b/>
        </w:rPr>
      </w:pPr>
      <w:bookmarkStart w:id="96" w:name="_Toc347824464"/>
      <w:r w:rsidRPr="00406384">
        <w:rPr>
          <w:rFonts w:cs="Arial"/>
          <w:sz w:val="24"/>
        </w:rPr>
        <w:t>The Contractor shall comply with all relevant legal provisions, whether in the form of Orders, Regulations, Statutes, Statutory Instruments, Codes of Practice, Bylaws, Directives or the like, to be observed and performed in connection with the execution of Works including the loading and unloading of vehicles on the highway, and shall indemnify the Council accordingly against any loss or damage caused by non-compliance with such legal provisions.</w:t>
      </w:r>
      <w:bookmarkEnd w:id="96"/>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97" w:name="_Toc347824465"/>
      <w:r w:rsidRPr="00406384">
        <w:rPr>
          <w:rFonts w:cs="Arial"/>
          <w:sz w:val="24"/>
        </w:rPr>
        <w:t xml:space="preserve">In particular the Contractor shall at all times comply with the requirements of the Health and Safety at Work Act 1974, the Management of Health and Safety at Work Regulations 1992, the Electricity at Work Act 1989, Working at Height Regulations 2005, Construction (Design </w:t>
      </w:r>
      <w:r>
        <w:rPr>
          <w:rFonts w:cs="Arial"/>
          <w:sz w:val="24"/>
        </w:rPr>
        <w:t xml:space="preserve">and Management) Regulations 2015, </w:t>
      </w:r>
      <w:r w:rsidRPr="00E04D18">
        <w:rPr>
          <w:rFonts w:cs="Arial"/>
          <w:sz w:val="24"/>
        </w:rPr>
        <w:t>Approved Code of Practice (L8</w:t>
      </w:r>
      <w:r>
        <w:rPr>
          <w:rFonts w:cs="Arial"/>
          <w:sz w:val="24"/>
        </w:rPr>
        <w:t xml:space="preserve"> current edition</w:t>
      </w:r>
      <w:r w:rsidRPr="00E04D18">
        <w:rPr>
          <w:rFonts w:cs="Arial"/>
          <w:sz w:val="24"/>
        </w:rPr>
        <w:t>): The Control of Legionella Bacteria</w:t>
      </w:r>
      <w:r>
        <w:rPr>
          <w:rFonts w:cs="Arial"/>
          <w:sz w:val="24"/>
        </w:rPr>
        <w:t>, Confined Space Regulations 2012</w:t>
      </w:r>
      <w:r w:rsidRPr="00E04D18">
        <w:rPr>
          <w:rFonts w:cs="Arial"/>
          <w:sz w:val="24"/>
        </w:rPr>
        <w:t xml:space="preserve"> in Water Systems (ACOP L8)</w:t>
      </w:r>
      <w:r>
        <w:rPr>
          <w:rFonts w:cs="Arial"/>
          <w:sz w:val="24"/>
        </w:rPr>
        <w:t xml:space="preserve"> </w:t>
      </w:r>
      <w:r w:rsidRPr="00406384">
        <w:rPr>
          <w:rFonts w:cs="Arial"/>
          <w:sz w:val="24"/>
        </w:rPr>
        <w:t>and any other legal provisions pertaining to the various industries engaged in connection with the Works and to the Health and Safety of its own staff, the Council’s employees and others who may be affected by its execution of the Works.</w:t>
      </w:r>
      <w:bookmarkEnd w:id="97"/>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98" w:name="_Toc347824466"/>
      <w:r w:rsidRPr="00406384">
        <w:rPr>
          <w:rFonts w:cs="Arial"/>
          <w:sz w:val="24"/>
        </w:rPr>
        <w:lastRenderedPageBreak/>
        <w:t xml:space="preserve">The Contractor shall present to the </w:t>
      </w:r>
      <w:r>
        <w:rPr>
          <w:rFonts w:cs="Arial"/>
          <w:sz w:val="24"/>
        </w:rPr>
        <w:t>PM</w:t>
      </w:r>
      <w:r w:rsidRPr="00406384">
        <w:rPr>
          <w:rFonts w:cs="Arial"/>
          <w:sz w:val="24"/>
        </w:rPr>
        <w:t xml:space="preserve"> a full Company Health and Safety Policy, Plan of Works including Risk Assessments to the Council prior to the </w:t>
      </w:r>
      <w:r>
        <w:rPr>
          <w:rFonts w:cs="Arial"/>
          <w:sz w:val="24"/>
        </w:rPr>
        <w:t>Contract Start Date</w:t>
      </w:r>
      <w:r w:rsidRPr="00406384">
        <w:rPr>
          <w:rFonts w:cs="Arial"/>
          <w:sz w:val="24"/>
        </w:rPr>
        <w:t>.</w:t>
      </w:r>
      <w:bookmarkEnd w:id="98"/>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99" w:name="_Toc347824467"/>
      <w:r w:rsidRPr="00406384">
        <w:rPr>
          <w:rFonts w:cs="Arial"/>
          <w:sz w:val="24"/>
        </w:rPr>
        <w:t xml:space="preserve">The Contractor acknowledges that performance of the Contract may require some of its staff to come into contact with children, vulnerable persons or other members of the public, towards whom the Council owes a duty of care. The </w:t>
      </w:r>
      <w:r>
        <w:rPr>
          <w:rFonts w:cs="Arial"/>
          <w:sz w:val="24"/>
        </w:rPr>
        <w:t>PM</w:t>
      </w:r>
      <w:r w:rsidRPr="00406384">
        <w:rPr>
          <w:rFonts w:cs="Arial"/>
          <w:sz w:val="24"/>
        </w:rPr>
        <w:t xml:space="preserve"> reserves the right to request the Contractor to remove and replace a member of the Contractor’s staff from a Location if the </w:t>
      </w:r>
      <w:r>
        <w:rPr>
          <w:rFonts w:cs="Arial"/>
          <w:sz w:val="24"/>
        </w:rPr>
        <w:t>PM</w:t>
      </w:r>
      <w:r w:rsidRPr="00406384">
        <w:rPr>
          <w:rFonts w:cs="Arial"/>
          <w:sz w:val="24"/>
        </w:rPr>
        <w:t xml:space="preserve"> has a reasonable concern regarding the conduct of the member of staff.  The Council recommends that the Contractor reads the Council’s Safeguarding Children Policy for further advice.</w:t>
      </w:r>
      <w:bookmarkEnd w:id="99"/>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00" w:name="_Toc347824468"/>
      <w:r w:rsidRPr="00406384">
        <w:rPr>
          <w:rFonts w:cs="Arial"/>
          <w:sz w:val="24"/>
        </w:rPr>
        <w:t xml:space="preserve">The Contractor shall provide a means of identification to all persons acting on its behalf and engaged in the Works, in a form approved by the </w:t>
      </w:r>
      <w:r>
        <w:rPr>
          <w:rFonts w:cs="Arial"/>
          <w:sz w:val="24"/>
        </w:rPr>
        <w:t>PM</w:t>
      </w:r>
      <w:r w:rsidRPr="00406384">
        <w:rPr>
          <w:rFonts w:cs="Arial"/>
          <w:sz w:val="24"/>
        </w:rPr>
        <w:t>, and shall require its employees to wear and keep visible such identification at all times whilst on Council premises.</w:t>
      </w:r>
      <w:bookmarkEnd w:id="100"/>
    </w:p>
    <w:p w:rsidR="00DD0BA2" w:rsidRDefault="00DD0BA2" w:rsidP="00DD0BA2">
      <w:pPr>
        <w:pStyle w:val="ListParagraph"/>
        <w:rPr>
          <w:rFonts w:cs="Arial"/>
          <w:b/>
          <w:sz w:val="24"/>
        </w:rPr>
      </w:pPr>
    </w:p>
    <w:p w:rsidR="00DD0BA2" w:rsidRDefault="00DD0BA2" w:rsidP="00DD0BA2">
      <w:pPr>
        <w:outlineLvl w:val="0"/>
        <w:rPr>
          <w:rFonts w:cs="Arial"/>
          <w:b/>
        </w:rPr>
      </w:pPr>
      <w:bookmarkStart w:id="101" w:name="_Toc347824469"/>
      <w:r w:rsidRPr="00406384">
        <w:rPr>
          <w:rFonts w:cs="Arial"/>
          <w:b/>
          <w:sz w:val="24"/>
        </w:rPr>
        <w:t>Insurance</w:t>
      </w:r>
      <w:bookmarkEnd w:id="101"/>
    </w:p>
    <w:p w:rsidR="00DD0BA2" w:rsidRDefault="00DD0BA2" w:rsidP="00DD0BA2">
      <w:pPr>
        <w:numPr>
          <w:ilvl w:val="1"/>
          <w:numId w:val="41"/>
        </w:numPr>
        <w:spacing w:after="0" w:line="240" w:lineRule="auto"/>
        <w:outlineLvl w:val="0"/>
        <w:rPr>
          <w:rFonts w:cs="Arial"/>
          <w:b/>
        </w:rPr>
      </w:pPr>
      <w:bookmarkStart w:id="102" w:name="_Toc347824470"/>
      <w:r w:rsidRPr="00406384">
        <w:rPr>
          <w:rFonts w:cs="Arial"/>
          <w:sz w:val="24"/>
        </w:rPr>
        <w:t>The Contractor shall effect and maintain that it has the following types and amounts of insurance cover with a reputable insurance provider:</w:t>
      </w:r>
      <w:bookmarkEnd w:id="102"/>
    </w:p>
    <w:p w:rsidR="00DD0BA2" w:rsidRDefault="00DD0BA2" w:rsidP="00DD0BA2">
      <w:pPr>
        <w:ind w:left="794"/>
        <w:outlineLvl w:val="0"/>
        <w:rPr>
          <w:rFonts w:cs="Arial"/>
          <w:b/>
        </w:rPr>
      </w:pPr>
    </w:p>
    <w:p w:rsidR="00DD0BA2" w:rsidRDefault="00DD0BA2" w:rsidP="00DD0BA2">
      <w:pPr>
        <w:numPr>
          <w:ilvl w:val="2"/>
          <w:numId w:val="41"/>
        </w:numPr>
        <w:spacing w:after="0" w:line="240" w:lineRule="auto"/>
        <w:ind w:left="1843" w:hanging="992"/>
        <w:outlineLvl w:val="0"/>
        <w:rPr>
          <w:rFonts w:cs="Arial"/>
          <w:b/>
        </w:rPr>
      </w:pPr>
      <w:bookmarkStart w:id="103" w:name="_Toc347824471"/>
      <w:r w:rsidRPr="00406384">
        <w:rPr>
          <w:rFonts w:cs="Arial"/>
          <w:sz w:val="24"/>
        </w:rPr>
        <w:t>Public Liability (Third Party) insurance with a minimum limit of indemnity of £5,000,000 (Five million pounds);</w:t>
      </w:r>
      <w:bookmarkEnd w:id="103"/>
    </w:p>
    <w:p w:rsidR="00DD0BA2" w:rsidRDefault="00DD0BA2" w:rsidP="00DD0BA2">
      <w:pPr>
        <w:ind w:left="1843" w:hanging="992"/>
        <w:outlineLvl w:val="0"/>
        <w:rPr>
          <w:rFonts w:cs="Arial"/>
          <w:b/>
        </w:rPr>
      </w:pPr>
    </w:p>
    <w:p w:rsidR="00DD0BA2" w:rsidRDefault="00DD0BA2" w:rsidP="00DD0BA2">
      <w:pPr>
        <w:numPr>
          <w:ilvl w:val="2"/>
          <w:numId w:val="41"/>
        </w:numPr>
        <w:spacing w:after="0" w:line="240" w:lineRule="auto"/>
        <w:ind w:left="1843" w:hanging="992"/>
        <w:outlineLvl w:val="0"/>
        <w:rPr>
          <w:rFonts w:cs="Arial"/>
          <w:b/>
        </w:rPr>
      </w:pPr>
      <w:bookmarkStart w:id="104" w:name="_Toc347824472"/>
      <w:r w:rsidRPr="00406384">
        <w:rPr>
          <w:rFonts w:cs="Arial"/>
          <w:sz w:val="24"/>
        </w:rPr>
        <w:t>Employers’ Liability insurance to comply with statutory requirements with a minimum limit of indemnity of £5,000,000 (Five million pounds) in respect of any one act or occurrence or series of acts or occurrences in any one year.</w:t>
      </w:r>
      <w:bookmarkEnd w:id="104"/>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05" w:name="_Toc347824473"/>
      <w:r w:rsidRPr="00406384">
        <w:rPr>
          <w:rFonts w:cs="Arial"/>
          <w:sz w:val="24"/>
        </w:rPr>
        <w:t>The Contractor shall satisfy the Council that it has the required insurances prior to the commencement of the Works and shall provide to the Council upon request copies of the policies.</w:t>
      </w:r>
      <w:bookmarkEnd w:id="105"/>
    </w:p>
    <w:p w:rsidR="00DD0BA2" w:rsidRPr="00406384"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06" w:name="_Toc347824474"/>
      <w:r w:rsidRPr="00406384">
        <w:rPr>
          <w:rFonts w:cs="Arial"/>
          <w:sz w:val="24"/>
        </w:rPr>
        <w:t>Failure to maintain valid insurance cover for the duration of the Contract Period and failure to provide the Council with evidence of such cover will constitute a material breach of the Contract which will entitle the Council to terminate with immediate effect.</w:t>
      </w:r>
      <w:bookmarkEnd w:id="106"/>
    </w:p>
    <w:p w:rsidR="00DD0BA2" w:rsidRDefault="00DD0BA2" w:rsidP="00DD0BA2">
      <w:pPr>
        <w:pStyle w:val="ListParagraph"/>
        <w:rPr>
          <w:rFonts w:cs="Arial"/>
          <w:b/>
          <w:sz w:val="24"/>
        </w:rPr>
      </w:pPr>
    </w:p>
    <w:p w:rsidR="00DD0BA2" w:rsidRDefault="00DD0BA2" w:rsidP="00DD0BA2">
      <w:pPr>
        <w:outlineLvl w:val="0"/>
        <w:rPr>
          <w:rFonts w:cs="Arial"/>
          <w:b/>
        </w:rPr>
      </w:pPr>
      <w:bookmarkStart w:id="107" w:name="_Toc347824475"/>
      <w:r w:rsidRPr="00406384">
        <w:rPr>
          <w:rFonts w:cs="Arial"/>
          <w:b/>
          <w:sz w:val="24"/>
        </w:rPr>
        <w:t>Assignment and Sub-contracting</w:t>
      </w:r>
      <w:bookmarkEnd w:id="107"/>
    </w:p>
    <w:p w:rsidR="00DD0BA2" w:rsidRDefault="00DD0BA2" w:rsidP="00DD0BA2">
      <w:pPr>
        <w:numPr>
          <w:ilvl w:val="1"/>
          <w:numId w:val="41"/>
        </w:numPr>
        <w:spacing w:after="0" w:line="240" w:lineRule="auto"/>
        <w:outlineLvl w:val="0"/>
        <w:rPr>
          <w:rFonts w:cs="Arial"/>
          <w:b/>
        </w:rPr>
      </w:pPr>
      <w:bookmarkStart w:id="108" w:name="_Toc347824476"/>
      <w:r w:rsidRPr="00406384">
        <w:rPr>
          <w:rFonts w:cs="Arial"/>
          <w:sz w:val="24"/>
        </w:rPr>
        <w:t>The Contractor shall not assign this Contract.</w:t>
      </w:r>
      <w:bookmarkEnd w:id="108"/>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09" w:name="_Toc347824477"/>
      <w:r w:rsidRPr="00406384">
        <w:rPr>
          <w:rFonts w:cs="Arial"/>
          <w:sz w:val="24"/>
        </w:rPr>
        <w:lastRenderedPageBreak/>
        <w:t xml:space="preserve">The Contractor shall not sub-contract any part of the Works without the prior written consent of the </w:t>
      </w:r>
      <w:r>
        <w:rPr>
          <w:rFonts w:cs="Arial"/>
          <w:sz w:val="24"/>
        </w:rPr>
        <w:t>PM</w:t>
      </w:r>
      <w:r w:rsidRPr="00406384">
        <w:rPr>
          <w:rFonts w:cs="Arial"/>
          <w:sz w:val="24"/>
        </w:rPr>
        <w:t xml:space="preserve"> such consent not to be unreasonably withheld or delayed. Notwithstanding such consent, the Contractor shall continue to be liable for performance of the Works and shall be responsible for the acts, omissions and breaches of any sub-contractor as fully as if they were the Contractor’s own.</w:t>
      </w:r>
      <w:bookmarkEnd w:id="109"/>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10" w:name="_Toc347824478"/>
      <w:r w:rsidRPr="00406384">
        <w:rPr>
          <w:rFonts w:cs="Arial"/>
          <w:sz w:val="24"/>
        </w:rPr>
        <w:t>If consent is given to the Contractor to sub-contract parts of the Works the Contractor shall ensure that the sub-contractor has the same level of insurance cover specified above and will provide to the Council evidence of such policies.</w:t>
      </w:r>
      <w:bookmarkEnd w:id="110"/>
    </w:p>
    <w:p w:rsidR="00DD0BA2" w:rsidRDefault="00DD0BA2" w:rsidP="00DD0BA2">
      <w:pPr>
        <w:pStyle w:val="ListParagraph"/>
        <w:rPr>
          <w:rFonts w:cs="Arial"/>
          <w:b/>
          <w:sz w:val="24"/>
        </w:rPr>
      </w:pPr>
    </w:p>
    <w:p w:rsidR="00DD0BA2" w:rsidRDefault="00DD0BA2" w:rsidP="00DD0BA2">
      <w:pPr>
        <w:outlineLvl w:val="0"/>
        <w:rPr>
          <w:rFonts w:cs="Arial"/>
          <w:b/>
        </w:rPr>
      </w:pPr>
      <w:bookmarkStart w:id="111" w:name="_Toc347824479"/>
      <w:r w:rsidRPr="00406384">
        <w:rPr>
          <w:rFonts w:cs="Arial"/>
          <w:b/>
          <w:sz w:val="24"/>
        </w:rPr>
        <w:t>Agency</w:t>
      </w:r>
      <w:bookmarkEnd w:id="111"/>
    </w:p>
    <w:p w:rsidR="00DD0BA2" w:rsidRDefault="00DD0BA2" w:rsidP="00DD0BA2">
      <w:pPr>
        <w:numPr>
          <w:ilvl w:val="1"/>
          <w:numId w:val="41"/>
        </w:numPr>
        <w:spacing w:after="0" w:line="240" w:lineRule="auto"/>
        <w:outlineLvl w:val="0"/>
        <w:rPr>
          <w:rFonts w:cs="Arial"/>
          <w:b/>
        </w:rPr>
      </w:pPr>
      <w:bookmarkStart w:id="112" w:name="_Toc347824480"/>
      <w:r w:rsidRPr="00406384">
        <w:rPr>
          <w:rFonts w:cs="Arial"/>
          <w:sz w:val="24"/>
        </w:rPr>
        <w:t>The Contractor is not and shall in no circumstances hold itself out as being the servant or agent of the Council for any purpose other than those expressly conferred to by this Contract.</w:t>
      </w:r>
      <w:bookmarkEnd w:id="112"/>
    </w:p>
    <w:p w:rsidR="00DD0BA2" w:rsidRDefault="00DD0BA2" w:rsidP="00DD0BA2">
      <w:pPr>
        <w:ind w:left="794"/>
        <w:outlineLvl w:val="0"/>
        <w:rPr>
          <w:rFonts w:cs="Arial"/>
          <w:b/>
        </w:rPr>
      </w:pPr>
    </w:p>
    <w:p w:rsidR="00DD0BA2" w:rsidRDefault="00DD0BA2" w:rsidP="00DD0BA2">
      <w:pPr>
        <w:outlineLvl w:val="0"/>
        <w:rPr>
          <w:rFonts w:cs="Arial"/>
          <w:b/>
        </w:rPr>
      </w:pPr>
      <w:bookmarkStart w:id="113" w:name="_Toc347824481"/>
      <w:r w:rsidRPr="00406384">
        <w:rPr>
          <w:rFonts w:cs="Arial"/>
          <w:b/>
          <w:sz w:val="24"/>
        </w:rPr>
        <w:t>Advertisement</w:t>
      </w:r>
      <w:bookmarkEnd w:id="113"/>
    </w:p>
    <w:p w:rsidR="00DD0BA2" w:rsidRDefault="00DD0BA2" w:rsidP="00DD0BA2">
      <w:pPr>
        <w:numPr>
          <w:ilvl w:val="1"/>
          <w:numId w:val="41"/>
        </w:numPr>
        <w:spacing w:after="0" w:line="240" w:lineRule="auto"/>
        <w:outlineLvl w:val="0"/>
        <w:rPr>
          <w:rFonts w:cs="Arial"/>
          <w:b/>
        </w:rPr>
      </w:pPr>
      <w:bookmarkStart w:id="114" w:name="_Toc347824482"/>
      <w:r w:rsidRPr="00406384">
        <w:rPr>
          <w:rFonts w:cs="Arial"/>
          <w:sz w:val="24"/>
        </w:rPr>
        <w:t>No advertisement of any description will be allowed on premises, equipment, materials or consumables utilised in the performance of the Works without the prior written co</w:t>
      </w:r>
      <w:r>
        <w:rPr>
          <w:rFonts w:cs="Arial"/>
          <w:sz w:val="24"/>
        </w:rPr>
        <w:t>nsent of the PM</w:t>
      </w:r>
      <w:r w:rsidRPr="00406384">
        <w:rPr>
          <w:rFonts w:cs="Arial"/>
          <w:sz w:val="24"/>
        </w:rPr>
        <w:t xml:space="preserve"> such consent shall not be unreasonably withheld or delayed.</w:t>
      </w:r>
      <w:bookmarkEnd w:id="114"/>
    </w:p>
    <w:p w:rsidR="00DD0BA2" w:rsidRDefault="00DD0BA2" w:rsidP="00DD0BA2">
      <w:pPr>
        <w:ind w:left="794"/>
        <w:outlineLvl w:val="0"/>
        <w:rPr>
          <w:rFonts w:cs="Arial"/>
          <w:b/>
        </w:rPr>
      </w:pPr>
    </w:p>
    <w:p w:rsidR="00DD0BA2" w:rsidRDefault="00DD0BA2" w:rsidP="00DD0BA2">
      <w:pPr>
        <w:outlineLvl w:val="0"/>
        <w:rPr>
          <w:rFonts w:cs="Arial"/>
          <w:b/>
        </w:rPr>
      </w:pPr>
      <w:bookmarkStart w:id="115" w:name="_Toc347824483"/>
      <w:r w:rsidRPr="00406384">
        <w:rPr>
          <w:rFonts w:cs="Arial"/>
          <w:b/>
          <w:sz w:val="24"/>
        </w:rPr>
        <w:t>Complaints</w:t>
      </w:r>
      <w:bookmarkEnd w:id="115"/>
    </w:p>
    <w:p w:rsidR="00DD0BA2" w:rsidRDefault="00DD0BA2" w:rsidP="00DD0BA2">
      <w:pPr>
        <w:numPr>
          <w:ilvl w:val="1"/>
          <w:numId w:val="41"/>
        </w:numPr>
        <w:spacing w:after="0" w:line="240" w:lineRule="auto"/>
        <w:outlineLvl w:val="0"/>
        <w:rPr>
          <w:rFonts w:cs="Arial"/>
          <w:b/>
        </w:rPr>
      </w:pPr>
      <w:bookmarkStart w:id="116" w:name="_Toc347824484"/>
      <w:r w:rsidRPr="00406384">
        <w:rPr>
          <w:rFonts w:cs="Arial"/>
          <w:sz w:val="24"/>
        </w:rPr>
        <w:t xml:space="preserve">The Contractor’s representative shall be required to attend meetings to discuss performance of the Contract with the </w:t>
      </w:r>
      <w:r>
        <w:rPr>
          <w:rFonts w:cs="Arial"/>
          <w:sz w:val="24"/>
        </w:rPr>
        <w:t>PM</w:t>
      </w:r>
      <w:r w:rsidRPr="00406384">
        <w:rPr>
          <w:rFonts w:cs="Arial"/>
          <w:sz w:val="24"/>
        </w:rPr>
        <w:t xml:space="preserve"> quarterly (if such frequency is required) and at other times as reasonably required by the </w:t>
      </w:r>
      <w:r>
        <w:rPr>
          <w:rFonts w:cs="Arial"/>
          <w:sz w:val="24"/>
        </w:rPr>
        <w:t>PM</w:t>
      </w:r>
      <w:r w:rsidRPr="00406384">
        <w:rPr>
          <w:rFonts w:cs="Arial"/>
          <w:sz w:val="24"/>
        </w:rPr>
        <w:t xml:space="preserve"> to discuss particular elements of the Works.</w:t>
      </w:r>
      <w:bookmarkEnd w:id="116"/>
    </w:p>
    <w:p w:rsidR="00DD0BA2" w:rsidRDefault="00DD0BA2" w:rsidP="00DD0BA2">
      <w:pPr>
        <w:pStyle w:val="ListParagraph"/>
        <w:rPr>
          <w:rFonts w:cs="Arial"/>
          <w:sz w:val="24"/>
        </w:rPr>
      </w:pPr>
    </w:p>
    <w:p w:rsidR="00DD0BA2" w:rsidRPr="00406384" w:rsidRDefault="00DD0BA2" w:rsidP="00DD0BA2">
      <w:pPr>
        <w:numPr>
          <w:ilvl w:val="1"/>
          <w:numId w:val="41"/>
        </w:numPr>
        <w:spacing w:after="0" w:line="240" w:lineRule="auto"/>
        <w:outlineLvl w:val="0"/>
        <w:rPr>
          <w:rFonts w:cs="Arial"/>
          <w:b/>
        </w:rPr>
      </w:pPr>
      <w:bookmarkStart w:id="117" w:name="_Toc347824485"/>
      <w:r w:rsidRPr="00406384">
        <w:rPr>
          <w:rFonts w:cs="Arial"/>
          <w:sz w:val="24"/>
        </w:rPr>
        <w:t xml:space="preserve">If any person or organisation makes a complaint concerning the Works to the Contractor then the Contractor shall immediately report the incident to the </w:t>
      </w:r>
      <w:r>
        <w:rPr>
          <w:rFonts w:cs="Arial"/>
          <w:sz w:val="24"/>
        </w:rPr>
        <w:t>PM</w:t>
      </w:r>
      <w:r w:rsidRPr="00406384">
        <w:rPr>
          <w:rFonts w:cs="Arial"/>
          <w:sz w:val="24"/>
        </w:rPr>
        <w:t xml:space="preserve"> and provide a written report of the complaint the same or next working day.  Where the </w:t>
      </w:r>
      <w:r>
        <w:rPr>
          <w:rFonts w:cs="Arial"/>
          <w:sz w:val="24"/>
        </w:rPr>
        <w:t>PM</w:t>
      </w:r>
      <w:r w:rsidRPr="00406384">
        <w:rPr>
          <w:rFonts w:cs="Arial"/>
          <w:sz w:val="24"/>
        </w:rPr>
        <w:t xml:space="preserve"> notifies the Contractor that the Contractor shall resolve the complaint the Contractor shall do so within two days from the date of notification and shall resolve the complaint to the satisfaction of the </w:t>
      </w:r>
      <w:r>
        <w:rPr>
          <w:rFonts w:cs="Arial"/>
          <w:sz w:val="24"/>
        </w:rPr>
        <w:t>PM</w:t>
      </w:r>
      <w:r w:rsidRPr="00406384">
        <w:rPr>
          <w:rFonts w:cs="Arial"/>
          <w:sz w:val="24"/>
        </w:rPr>
        <w:t>.</w:t>
      </w:r>
      <w:bookmarkEnd w:id="117"/>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18" w:name="_Toc347824486"/>
      <w:r w:rsidRPr="00406384">
        <w:rPr>
          <w:rFonts w:cs="Arial"/>
          <w:sz w:val="24"/>
        </w:rPr>
        <w:t xml:space="preserve">The Contractor’s proposed corrective action shall be approved by the </w:t>
      </w:r>
      <w:r>
        <w:rPr>
          <w:rFonts w:cs="Arial"/>
          <w:sz w:val="24"/>
        </w:rPr>
        <w:t>PM</w:t>
      </w:r>
      <w:r w:rsidRPr="00406384">
        <w:rPr>
          <w:rFonts w:cs="Arial"/>
          <w:sz w:val="24"/>
        </w:rPr>
        <w:t xml:space="preserve"> prior to implementation.</w:t>
      </w:r>
      <w:bookmarkEnd w:id="118"/>
    </w:p>
    <w:p w:rsidR="00DD0BA2" w:rsidRDefault="00DD0BA2" w:rsidP="00DD0BA2">
      <w:pPr>
        <w:pStyle w:val="ListParagraph"/>
        <w:rPr>
          <w:rFonts w:cs="Arial"/>
          <w:b/>
          <w:sz w:val="24"/>
        </w:rPr>
      </w:pPr>
    </w:p>
    <w:p w:rsidR="00DD0BA2" w:rsidRDefault="00DD0BA2" w:rsidP="00DD0BA2">
      <w:pPr>
        <w:outlineLvl w:val="0"/>
        <w:rPr>
          <w:rFonts w:cs="Arial"/>
          <w:b/>
        </w:rPr>
      </w:pPr>
      <w:bookmarkStart w:id="119" w:name="_Toc347824487"/>
      <w:r w:rsidRPr="00406384">
        <w:rPr>
          <w:rFonts w:cs="Arial"/>
          <w:b/>
          <w:sz w:val="24"/>
        </w:rPr>
        <w:t>Defective Works</w:t>
      </w:r>
      <w:bookmarkEnd w:id="119"/>
    </w:p>
    <w:p w:rsidR="00DD0BA2" w:rsidRDefault="00DD0BA2" w:rsidP="00DD0BA2">
      <w:pPr>
        <w:numPr>
          <w:ilvl w:val="1"/>
          <w:numId w:val="41"/>
        </w:numPr>
        <w:spacing w:after="0" w:line="240" w:lineRule="auto"/>
        <w:outlineLvl w:val="0"/>
        <w:rPr>
          <w:rFonts w:cs="Arial"/>
          <w:b/>
        </w:rPr>
      </w:pPr>
      <w:bookmarkStart w:id="120" w:name="_Toc347824488"/>
      <w:r w:rsidRPr="00406384">
        <w:rPr>
          <w:rFonts w:cs="Arial"/>
          <w:sz w:val="24"/>
        </w:rPr>
        <w:t xml:space="preserve">Where the </w:t>
      </w:r>
      <w:r>
        <w:rPr>
          <w:rFonts w:cs="Arial"/>
          <w:sz w:val="24"/>
        </w:rPr>
        <w:t>PM</w:t>
      </w:r>
      <w:r w:rsidRPr="00406384">
        <w:rPr>
          <w:rFonts w:cs="Arial"/>
          <w:sz w:val="24"/>
        </w:rPr>
        <w:t xml:space="preserve"> or an appointed third party inspects any element of the Works and reasonably considers that the work undertaken by the Contractor is defective he shall advise the Contractor of the issue and may remove any equipment or material </w:t>
      </w:r>
      <w:r w:rsidRPr="00406384">
        <w:rPr>
          <w:rFonts w:cs="Arial"/>
          <w:sz w:val="24"/>
        </w:rPr>
        <w:lastRenderedPageBreak/>
        <w:t xml:space="preserve">and require the Contractor to re-perform any task which has not been carried out correctly.  Any corrective work shall be at the expense of the Contractor and shall be carried out to the satisfaction of the </w:t>
      </w:r>
      <w:r>
        <w:rPr>
          <w:rFonts w:cs="Arial"/>
          <w:sz w:val="24"/>
        </w:rPr>
        <w:t>PM</w:t>
      </w:r>
      <w:r w:rsidRPr="00406384">
        <w:rPr>
          <w:rFonts w:cs="Arial"/>
          <w:sz w:val="24"/>
        </w:rPr>
        <w:t>.</w:t>
      </w:r>
      <w:bookmarkEnd w:id="120"/>
    </w:p>
    <w:p w:rsidR="00DD0BA2" w:rsidRPr="00406384" w:rsidRDefault="00DD0BA2" w:rsidP="00DD0BA2">
      <w:pPr>
        <w:ind w:left="794"/>
        <w:outlineLvl w:val="0"/>
        <w:rPr>
          <w:rFonts w:cs="Arial"/>
        </w:rPr>
      </w:pPr>
    </w:p>
    <w:p w:rsidR="00DD0BA2" w:rsidRPr="00406384" w:rsidRDefault="00DD0BA2" w:rsidP="00DD0BA2">
      <w:pPr>
        <w:numPr>
          <w:ilvl w:val="1"/>
          <w:numId w:val="41"/>
        </w:numPr>
        <w:spacing w:after="0" w:line="240" w:lineRule="auto"/>
        <w:outlineLvl w:val="0"/>
        <w:rPr>
          <w:rFonts w:cs="Arial"/>
          <w:b/>
        </w:rPr>
      </w:pPr>
      <w:bookmarkStart w:id="121" w:name="_Toc347824489"/>
      <w:r w:rsidRPr="00406384">
        <w:rPr>
          <w:rFonts w:cs="Arial"/>
          <w:sz w:val="24"/>
        </w:rPr>
        <w:t xml:space="preserve">Any defects or other faults which appear within </w:t>
      </w:r>
      <w:r w:rsidRPr="00406384">
        <w:rPr>
          <w:rFonts w:cs="Arial"/>
          <w:b/>
          <w:sz w:val="24"/>
        </w:rPr>
        <w:t>twelve</w:t>
      </w:r>
      <w:r w:rsidRPr="00406384">
        <w:rPr>
          <w:rFonts w:cs="Arial"/>
          <w:sz w:val="24"/>
        </w:rPr>
        <w:t xml:space="preserve"> months of completion of a particular element of the Works because of</w:t>
      </w:r>
      <w:r>
        <w:rPr>
          <w:rFonts w:cs="Arial"/>
          <w:sz w:val="24"/>
        </w:rPr>
        <w:t xml:space="preserve"> a latent defect,</w:t>
      </w:r>
      <w:r w:rsidRPr="00406384">
        <w:rPr>
          <w:rFonts w:cs="Arial"/>
          <w:sz w:val="24"/>
        </w:rPr>
        <w:t xml:space="preserve"> poor materials or workmanship not in accordance with the Contract shall be made good by the Contractor entirely at their own expense. All making good of defect work shall be completed within 24 hours of receiving notification from the </w:t>
      </w:r>
      <w:r>
        <w:rPr>
          <w:rFonts w:cs="Arial"/>
          <w:sz w:val="24"/>
        </w:rPr>
        <w:t>PM</w:t>
      </w:r>
      <w:r w:rsidRPr="00406384">
        <w:rPr>
          <w:rFonts w:cs="Arial"/>
          <w:sz w:val="24"/>
        </w:rPr>
        <w:t xml:space="preserve">. Where defective work is not undertaken within 24 hours (or longer as may be agreed in writing between the parties) without a reasonable explanation the </w:t>
      </w:r>
      <w:r>
        <w:rPr>
          <w:rFonts w:cs="Arial"/>
          <w:sz w:val="24"/>
        </w:rPr>
        <w:t>PM</w:t>
      </w:r>
      <w:r w:rsidRPr="00406384">
        <w:rPr>
          <w:rFonts w:cs="Arial"/>
          <w:sz w:val="24"/>
        </w:rPr>
        <w:t xml:space="preserve"> reserves the right to employ another Contractor to make good and charge the full cost</w:t>
      </w:r>
      <w:r>
        <w:rPr>
          <w:rFonts w:cs="Arial"/>
          <w:sz w:val="24"/>
        </w:rPr>
        <w:t xml:space="preserve"> plus 15% administration charge</w:t>
      </w:r>
      <w:r w:rsidRPr="00406384">
        <w:rPr>
          <w:rFonts w:cs="Arial"/>
          <w:sz w:val="24"/>
        </w:rPr>
        <w:t xml:space="preserve"> incurred to the Contractor.</w:t>
      </w:r>
      <w:bookmarkEnd w:id="121"/>
    </w:p>
    <w:p w:rsidR="00DD0BA2" w:rsidRDefault="00DD0BA2" w:rsidP="00DD0BA2">
      <w:pPr>
        <w:pStyle w:val="ListParagraph"/>
        <w:rPr>
          <w:rFonts w:cs="Arial"/>
          <w:b/>
          <w:sz w:val="24"/>
        </w:rPr>
      </w:pPr>
    </w:p>
    <w:p w:rsidR="00DD0BA2" w:rsidRDefault="00DD0BA2" w:rsidP="00DD0BA2">
      <w:pPr>
        <w:outlineLvl w:val="0"/>
        <w:rPr>
          <w:rFonts w:cs="Arial"/>
          <w:b/>
        </w:rPr>
      </w:pPr>
      <w:bookmarkStart w:id="122" w:name="_Toc347824490"/>
      <w:r w:rsidRPr="00406384">
        <w:rPr>
          <w:rFonts w:cs="Arial"/>
          <w:b/>
          <w:sz w:val="24"/>
        </w:rPr>
        <w:t>Barriers</w:t>
      </w:r>
      <w:bookmarkEnd w:id="122"/>
    </w:p>
    <w:p w:rsidR="00DD0BA2" w:rsidRPr="00406384" w:rsidRDefault="00DD0BA2" w:rsidP="00DD0BA2">
      <w:pPr>
        <w:numPr>
          <w:ilvl w:val="1"/>
          <w:numId w:val="41"/>
        </w:numPr>
        <w:spacing w:after="0" w:line="240" w:lineRule="auto"/>
        <w:outlineLvl w:val="0"/>
        <w:rPr>
          <w:rFonts w:cs="Arial"/>
          <w:b/>
        </w:rPr>
      </w:pPr>
      <w:bookmarkStart w:id="123" w:name="_Toc347824491"/>
      <w:r w:rsidRPr="00406384">
        <w:rPr>
          <w:rFonts w:cs="Arial"/>
          <w:sz w:val="24"/>
        </w:rPr>
        <w:t>Adequate and sufficient warning notice and protective barriers are to be positioned and employed to facilitate the Works at all times in order to satisfy the relevant health and safety requirements for the Works</w:t>
      </w:r>
      <w:r>
        <w:rPr>
          <w:rFonts w:cs="Arial"/>
          <w:sz w:val="24"/>
        </w:rPr>
        <w:t>.</w:t>
      </w:r>
      <w:bookmarkEnd w:id="123"/>
    </w:p>
    <w:p w:rsidR="00DD0BA2" w:rsidRPr="00406384" w:rsidRDefault="00DD0BA2" w:rsidP="00DD0BA2">
      <w:pPr>
        <w:ind w:left="794"/>
        <w:outlineLvl w:val="0"/>
        <w:rPr>
          <w:rFonts w:cs="Arial"/>
          <w:b/>
        </w:rPr>
      </w:pPr>
    </w:p>
    <w:p w:rsidR="00DD0BA2" w:rsidRPr="00406384" w:rsidRDefault="00DD0BA2" w:rsidP="00DD0BA2">
      <w:pPr>
        <w:outlineLvl w:val="0"/>
        <w:rPr>
          <w:rFonts w:cs="Arial"/>
          <w:b/>
        </w:rPr>
      </w:pPr>
      <w:bookmarkStart w:id="124" w:name="_Toc347824492"/>
      <w:r w:rsidRPr="00406384">
        <w:rPr>
          <w:rFonts w:cs="Arial"/>
          <w:b/>
          <w:sz w:val="24"/>
        </w:rPr>
        <w:t>Access</w:t>
      </w:r>
      <w:bookmarkEnd w:id="124"/>
    </w:p>
    <w:p w:rsidR="00DD0BA2" w:rsidRPr="00406384" w:rsidRDefault="00DD0BA2" w:rsidP="00DD0BA2">
      <w:pPr>
        <w:numPr>
          <w:ilvl w:val="1"/>
          <w:numId w:val="41"/>
        </w:numPr>
        <w:spacing w:after="0" w:line="240" w:lineRule="auto"/>
        <w:outlineLvl w:val="0"/>
        <w:rPr>
          <w:rFonts w:cs="Arial"/>
          <w:b/>
        </w:rPr>
      </w:pPr>
      <w:bookmarkStart w:id="125" w:name="_Toc347824493"/>
      <w:r w:rsidRPr="00406384">
        <w:rPr>
          <w:rFonts w:cs="Arial"/>
          <w:sz w:val="24"/>
        </w:rPr>
        <w:t xml:space="preserve">It shall be the responsibility of the Contractor to arrange access to a particular Location with the building operator / management. The </w:t>
      </w:r>
      <w:r>
        <w:rPr>
          <w:rFonts w:cs="Arial"/>
          <w:sz w:val="24"/>
        </w:rPr>
        <w:t>PM</w:t>
      </w:r>
      <w:r w:rsidRPr="00406384">
        <w:rPr>
          <w:rFonts w:cs="Arial"/>
          <w:sz w:val="24"/>
        </w:rPr>
        <w:t xml:space="preserve"> will help facilitate access if the Contractor is having difficulty making the arrangements.  It will be the responsibility of the Contractor to confirm all contact particulars for access with the </w:t>
      </w:r>
      <w:r>
        <w:rPr>
          <w:rFonts w:cs="Arial"/>
          <w:sz w:val="24"/>
        </w:rPr>
        <w:t>PM</w:t>
      </w:r>
      <w:r w:rsidRPr="00406384">
        <w:rPr>
          <w:rFonts w:cs="Arial"/>
          <w:sz w:val="24"/>
        </w:rPr>
        <w:t xml:space="preserve"> prior to the programme of planned maintenance.  The Council shall not pay any charges levied by the Contractor regarding abortive visits to Locations.</w:t>
      </w:r>
      <w:bookmarkEnd w:id="125"/>
    </w:p>
    <w:p w:rsidR="00DD0BA2" w:rsidRPr="00406384"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26" w:name="_Toc347824494"/>
      <w:r w:rsidRPr="00406384">
        <w:rPr>
          <w:rFonts w:cs="Arial"/>
          <w:sz w:val="24"/>
        </w:rPr>
        <w:t>The Contractor agrees to cause a little disruption to the Council and users of the Locations as reasonably possible in carrying out the Works.</w:t>
      </w:r>
      <w:bookmarkEnd w:id="126"/>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27" w:name="_Toc347824495"/>
      <w:r w:rsidRPr="00406384">
        <w:rPr>
          <w:rFonts w:cs="Arial"/>
          <w:sz w:val="24"/>
        </w:rPr>
        <w:t>The Contractor shall occupy only those parts of the Locations as are necessary for the execution of the Works and the Locations shall be accessed solely for the purpose of the execution of the Works as instructed.</w:t>
      </w:r>
      <w:bookmarkEnd w:id="127"/>
    </w:p>
    <w:p w:rsidR="00DD0BA2" w:rsidRDefault="00DD0BA2" w:rsidP="00DD0BA2">
      <w:pPr>
        <w:pStyle w:val="ListParagraph"/>
        <w:rPr>
          <w:rFonts w:cs="Arial"/>
          <w:sz w:val="24"/>
        </w:rPr>
      </w:pPr>
    </w:p>
    <w:p w:rsidR="00DD0BA2" w:rsidRPr="00406384" w:rsidRDefault="00DD0BA2" w:rsidP="00DD0BA2">
      <w:pPr>
        <w:numPr>
          <w:ilvl w:val="1"/>
          <w:numId w:val="41"/>
        </w:numPr>
        <w:spacing w:after="0" w:line="240" w:lineRule="auto"/>
        <w:outlineLvl w:val="0"/>
        <w:rPr>
          <w:rFonts w:cs="Arial"/>
          <w:b/>
        </w:rPr>
      </w:pPr>
      <w:bookmarkStart w:id="128" w:name="_Toc347824496"/>
      <w:r w:rsidRPr="00406384">
        <w:rPr>
          <w:rFonts w:cs="Arial"/>
          <w:sz w:val="24"/>
        </w:rPr>
        <w:t>Vehicular spaces for parking at each Location is limited or restricted. The Contractor is to make his own parking arrangements where space is not available</w:t>
      </w:r>
      <w:bookmarkEnd w:id="128"/>
      <w:r>
        <w:rPr>
          <w:rFonts w:cs="Arial"/>
          <w:sz w:val="24"/>
        </w:rPr>
        <w:t xml:space="preserve"> and be responsible for the payment of any parking charges.</w:t>
      </w:r>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29" w:name="_Toc347824497"/>
      <w:r w:rsidRPr="00406384">
        <w:rPr>
          <w:rFonts w:cs="Arial"/>
          <w:sz w:val="24"/>
        </w:rPr>
        <w:t>No workman employed on the Works (by the Contractor or any sub-contractor) is to be allowed to trespass upon any adjoining property and the Contractor will indemnify the Council from any claim or action for damages on account of trespass misconduct. The Contractor shall take all necessary measures to protect existing premises.</w:t>
      </w:r>
      <w:bookmarkEnd w:id="129"/>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30" w:name="_Toc347824498"/>
      <w:r w:rsidRPr="004736F5">
        <w:rPr>
          <w:rFonts w:cs="Arial"/>
          <w:sz w:val="24"/>
        </w:rPr>
        <w:t>Many of the Locations have a log in and out procedure. The Contractor is to adopt these procedures to ensure security and fire management is maintained.</w:t>
      </w:r>
      <w:bookmarkEnd w:id="130"/>
    </w:p>
    <w:p w:rsidR="00DD0BA2" w:rsidRDefault="00DD0BA2" w:rsidP="00DD0BA2">
      <w:pPr>
        <w:pStyle w:val="ListParagraph"/>
        <w:rPr>
          <w:rFonts w:cs="Arial"/>
          <w:b/>
          <w:sz w:val="24"/>
        </w:rPr>
      </w:pPr>
    </w:p>
    <w:p w:rsidR="00DD0BA2" w:rsidRDefault="00DD0BA2" w:rsidP="00DD0BA2">
      <w:pPr>
        <w:outlineLvl w:val="0"/>
        <w:rPr>
          <w:rFonts w:cs="Arial"/>
          <w:b/>
        </w:rPr>
      </w:pPr>
      <w:bookmarkStart w:id="131" w:name="_Toc347824499"/>
      <w:r w:rsidRPr="004736F5">
        <w:rPr>
          <w:rFonts w:cs="Arial"/>
          <w:b/>
          <w:sz w:val="24"/>
        </w:rPr>
        <w:t>Asbestos</w:t>
      </w:r>
      <w:bookmarkEnd w:id="131"/>
    </w:p>
    <w:p w:rsidR="00DD0BA2" w:rsidRDefault="00DD0BA2" w:rsidP="00DD0BA2">
      <w:pPr>
        <w:numPr>
          <w:ilvl w:val="1"/>
          <w:numId w:val="41"/>
        </w:numPr>
        <w:spacing w:after="0" w:line="240" w:lineRule="auto"/>
        <w:outlineLvl w:val="0"/>
        <w:rPr>
          <w:rFonts w:cs="Arial"/>
          <w:b/>
        </w:rPr>
      </w:pPr>
      <w:bookmarkStart w:id="132" w:name="_Toc347824500"/>
      <w:r w:rsidRPr="004736F5">
        <w:rPr>
          <w:rFonts w:cs="Arial"/>
          <w:sz w:val="24"/>
        </w:rPr>
        <w:t xml:space="preserve">No presumed or known asbestos containing material is to be disturbed by the Contractor without formal written approval from the </w:t>
      </w:r>
      <w:r>
        <w:rPr>
          <w:rFonts w:cs="Arial"/>
          <w:sz w:val="24"/>
        </w:rPr>
        <w:t>PM</w:t>
      </w:r>
      <w:r w:rsidRPr="004736F5">
        <w:rPr>
          <w:rFonts w:cs="Arial"/>
          <w:sz w:val="24"/>
        </w:rPr>
        <w:t>.  A list of the Locations which contain asbestos w</w:t>
      </w:r>
      <w:r>
        <w:rPr>
          <w:rFonts w:cs="Arial"/>
          <w:sz w:val="24"/>
        </w:rPr>
        <w:t>ill be provided by the PM to the Contractor prior to the Contract Start Date</w:t>
      </w:r>
      <w:r w:rsidRPr="004736F5">
        <w:rPr>
          <w:rFonts w:cs="Arial"/>
          <w:sz w:val="24"/>
        </w:rPr>
        <w:t>.</w:t>
      </w:r>
      <w:bookmarkEnd w:id="132"/>
    </w:p>
    <w:p w:rsidR="00DD0BA2" w:rsidRDefault="00DD0BA2" w:rsidP="00DD0BA2">
      <w:pPr>
        <w:ind w:left="794"/>
        <w:outlineLvl w:val="0"/>
        <w:rPr>
          <w:rFonts w:cs="Arial"/>
          <w:b/>
        </w:rPr>
      </w:pPr>
    </w:p>
    <w:p w:rsidR="00DD0BA2" w:rsidRDefault="00DD0BA2" w:rsidP="00DD0BA2">
      <w:pPr>
        <w:outlineLvl w:val="0"/>
        <w:rPr>
          <w:rFonts w:cs="Arial"/>
          <w:b/>
        </w:rPr>
      </w:pPr>
      <w:bookmarkStart w:id="133" w:name="_Toc347824501"/>
      <w:r w:rsidRPr="004736F5">
        <w:rPr>
          <w:rFonts w:cs="Arial"/>
          <w:b/>
          <w:sz w:val="24"/>
        </w:rPr>
        <w:t>Audit and Retention of Documents</w:t>
      </w:r>
      <w:bookmarkEnd w:id="133"/>
    </w:p>
    <w:p w:rsidR="00DD0BA2" w:rsidRDefault="00DD0BA2" w:rsidP="00DD0BA2">
      <w:pPr>
        <w:numPr>
          <w:ilvl w:val="1"/>
          <w:numId w:val="41"/>
        </w:numPr>
        <w:spacing w:after="0" w:line="240" w:lineRule="auto"/>
        <w:outlineLvl w:val="0"/>
        <w:rPr>
          <w:rFonts w:cs="Arial"/>
          <w:b/>
        </w:rPr>
      </w:pPr>
      <w:bookmarkStart w:id="134" w:name="_Toc347824502"/>
      <w:r w:rsidRPr="004736F5">
        <w:rPr>
          <w:rFonts w:cs="Arial"/>
          <w:sz w:val="24"/>
        </w:rPr>
        <w:t>The Contractor will be required to retain all relevant time sheets, wages books, vouchers, comparative quotations and invoices in connection with the Contract for a period of 12 months from the end of the Contract until inspected and approved by the Council and Government Auditors (if required).</w:t>
      </w:r>
      <w:bookmarkEnd w:id="134"/>
    </w:p>
    <w:p w:rsidR="00DD0BA2" w:rsidRDefault="00DD0BA2" w:rsidP="00DD0BA2">
      <w:pPr>
        <w:outlineLvl w:val="0"/>
        <w:rPr>
          <w:rFonts w:cs="Arial"/>
          <w:b/>
        </w:rPr>
      </w:pPr>
    </w:p>
    <w:p w:rsidR="00DD0BA2" w:rsidRPr="004736F5" w:rsidRDefault="00DD0BA2" w:rsidP="00DD0BA2">
      <w:pPr>
        <w:outlineLvl w:val="0"/>
        <w:rPr>
          <w:rFonts w:cs="Arial"/>
          <w:b/>
        </w:rPr>
      </w:pPr>
      <w:bookmarkStart w:id="135" w:name="_Toc347824503"/>
      <w:r w:rsidRPr="004736F5">
        <w:rPr>
          <w:rFonts w:cs="Arial"/>
          <w:b/>
          <w:sz w:val="24"/>
        </w:rPr>
        <w:t>Disruption</w:t>
      </w:r>
      <w:bookmarkEnd w:id="135"/>
    </w:p>
    <w:p w:rsidR="00DD0BA2" w:rsidRDefault="00DD0BA2" w:rsidP="00DD0BA2">
      <w:pPr>
        <w:numPr>
          <w:ilvl w:val="1"/>
          <w:numId w:val="41"/>
        </w:numPr>
        <w:spacing w:after="0" w:line="240" w:lineRule="auto"/>
        <w:outlineLvl w:val="0"/>
        <w:rPr>
          <w:rFonts w:cs="Arial"/>
          <w:b/>
        </w:rPr>
      </w:pPr>
      <w:bookmarkStart w:id="136" w:name="_Toc347824504"/>
      <w:r w:rsidRPr="004736F5">
        <w:rPr>
          <w:rFonts w:cs="Arial"/>
          <w:sz w:val="24"/>
        </w:rPr>
        <w:t xml:space="preserve">It shall be the Contractor’s responsibility to take all reasonable steps to protect adjacent surfaces and fittings while undertaking the Works. Any damage caused as a result of the Works is to be reported to the </w:t>
      </w:r>
      <w:r>
        <w:rPr>
          <w:rFonts w:cs="Arial"/>
          <w:sz w:val="24"/>
        </w:rPr>
        <w:t>PM</w:t>
      </w:r>
      <w:r w:rsidRPr="004736F5">
        <w:rPr>
          <w:rFonts w:cs="Arial"/>
          <w:sz w:val="24"/>
        </w:rPr>
        <w:t xml:space="preserve"> immediately with the Contractor responsible for implementing repair work straight away without cost to the Council.</w:t>
      </w:r>
      <w:bookmarkEnd w:id="136"/>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37" w:name="_Toc347824505"/>
      <w:r w:rsidRPr="004736F5">
        <w:rPr>
          <w:rFonts w:cs="Arial"/>
          <w:sz w:val="24"/>
        </w:rPr>
        <w:t xml:space="preserve">Dust and dirt emissions are to be kept to a minimum with suitable protection or methods put in place for containment to prevent spread. Any debris created by the Contractor during the implementation of the Works is to be removed and disposed of at an authorised location to the satisfaction of the </w:t>
      </w:r>
      <w:r>
        <w:rPr>
          <w:rFonts w:cs="Arial"/>
          <w:sz w:val="24"/>
        </w:rPr>
        <w:t>PM</w:t>
      </w:r>
      <w:r w:rsidRPr="004736F5">
        <w:rPr>
          <w:rFonts w:cs="Arial"/>
          <w:sz w:val="24"/>
        </w:rPr>
        <w:t>.</w:t>
      </w:r>
      <w:bookmarkEnd w:id="137"/>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38" w:name="_Toc347824506"/>
      <w:r w:rsidRPr="004736F5">
        <w:rPr>
          <w:rFonts w:cs="Arial"/>
          <w:sz w:val="24"/>
        </w:rPr>
        <w:t>The Contractor shall provide adequate and sufficient provision for storage, waste disposal, office and welfare sufficient for the satisfactory completion of the Works.</w:t>
      </w:r>
      <w:bookmarkEnd w:id="138"/>
    </w:p>
    <w:p w:rsidR="00DD0BA2" w:rsidRDefault="00DD0BA2" w:rsidP="00DD0BA2">
      <w:pPr>
        <w:pStyle w:val="ListParagraph"/>
        <w:rPr>
          <w:rFonts w:cs="Arial"/>
          <w:b/>
          <w:sz w:val="24"/>
        </w:rPr>
      </w:pPr>
    </w:p>
    <w:p w:rsidR="00DD0BA2" w:rsidRPr="004736F5" w:rsidRDefault="00DD0BA2" w:rsidP="00DD0BA2">
      <w:pPr>
        <w:outlineLvl w:val="0"/>
        <w:rPr>
          <w:rFonts w:cs="Arial"/>
          <w:b/>
        </w:rPr>
      </w:pPr>
      <w:bookmarkStart w:id="139" w:name="_Toc347824507"/>
      <w:r w:rsidRPr="004736F5">
        <w:rPr>
          <w:rFonts w:cs="Arial"/>
          <w:b/>
          <w:sz w:val="24"/>
        </w:rPr>
        <w:t>TUPE</w:t>
      </w:r>
      <w:bookmarkEnd w:id="139"/>
    </w:p>
    <w:p w:rsidR="00DD0BA2" w:rsidRDefault="00DD0BA2" w:rsidP="00DD0BA2">
      <w:pPr>
        <w:numPr>
          <w:ilvl w:val="1"/>
          <w:numId w:val="41"/>
        </w:numPr>
        <w:spacing w:after="0" w:line="240" w:lineRule="auto"/>
        <w:outlineLvl w:val="0"/>
        <w:rPr>
          <w:rFonts w:cs="Arial"/>
          <w:b/>
        </w:rPr>
      </w:pPr>
      <w:bookmarkStart w:id="140" w:name="_Toc347824508"/>
      <w:r w:rsidRPr="004736F5">
        <w:rPr>
          <w:rFonts w:cs="Arial"/>
          <w:sz w:val="24"/>
        </w:rPr>
        <w:t xml:space="preserve">No later than six months prior to the Contract Termination Date or immediately upon termination of the Contract for any reason under clause 15 the Contractor shall provide to the </w:t>
      </w:r>
      <w:r>
        <w:rPr>
          <w:rFonts w:cs="Arial"/>
          <w:sz w:val="24"/>
        </w:rPr>
        <w:t>PM</w:t>
      </w:r>
      <w:r w:rsidRPr="004736F5">
        <w:rPr>
          <w:rFonts w:cs="Arial"/>
          <w:sz w:val="24"/>
        </w:rPr>
        <w:t xml:space="preserve"> all relevant information relating to the Contractor’s employees employed in connection with the Contract for which the Council may reasonably require for the purpose of re-tendering any parts or the entire Contract.</w:t>
      </w:r>
      <w:bookmarkEnd w:id="140"/>
    </w:p>
    <w:p w:rsidR="00DD0BA2" w:rsidRDefault="00DD0BA2" w:rsidP="00DD0BA2">
      <w:pPr>
        <w:ind w:left="794"/>
        <w:outlineLvl w:val="0"/>
        <w:rPr>
          <w:rFonts w:cs="Arial"/>
          <w:b/>
        </w:rPr>
      </w:pPr>
    </w:p>
    <w:p w:rsidR="00DD0BA2" w:rsidRPr="004736F5" w:rsidRDefault="00DD0BA2" w:rsidP="00DD0BA2">
      <w:pPr>
        <w:numPr>
          <w:ilvl w:val="1"/>
          <w:numId w:val="41"/>
        </w:numPr>
        <w:spacing w:after="0" w:line="240" w:lineRule="auto"/>
        <w:outlineLvl w:val="0"/>
        <w:rPr>
          <w:rFonts w:cs="Arial"/>
          <w:b/>
        </w:rPr>
      </w:pPr>
      <w:bookmarkStart w:id="141" w:name="_Toc347824509"/>
      <w:r w:rsidRPr="004736F5">
        <w:rPr>
          <w:rFonts w:cs="Arial"/>
          <w:sz w:val="24"/>
        </w:rPr>
        <w:t>This information may be disclosed by the Council to any potential tenderer as part of its duty under the TUPE Regulations and shall include the following:</w:t>
      </w:r>
      <w:bookmarkEnd w:id="141"/>
    </w:p>
    <w:p w:rsidR="00DD0BA2" w:rsidRPr="004736F5" w:rsidRDefault="00DD0BA2" w:rsidP="00DD0BA2">
      <w:pPr>
        <w:outlineLvl w:val="0"/>
        <w:rPr>
          <w:rFonts w:cs="Arial"/>
          <w:b/>
        </w:rPr>
      </w:pP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lastRenderedPageBreak/>
        <w:t>Length of service;</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Probationary period;</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Retirement age;</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Pension arrangements;</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 xml:space="preserve">Periods of notice; </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Current pay agreements;</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Any agreed pay settlements yet to come into effect;</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Working hours;</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 xml:space="preserve">Annual leave entitlements; </w:t>
      </w:r>
    </w:p>
    <w:p w:rsidR="00DD0BA2" w:rsidRPr="00716EB4" w:rsidRDefault="00DD0BA2" w:rsidP="00DD0BA2">
      <w:pPr>
        <w:pStyle w:val="ListParagraph"/>
        <w:numPr>
          <w:ilvl w:val="0"/>
          <w:numId w:val="42"/>
        </w:numPr>
        <w:tabs>
          <w:tab w:val="left" w:pos="2160"/>
        </w:tabs>
        <w:ind w:left="1276" w:hanging="425"/>
        <w:rPr>
          <w:rFonts w:cs="Arial"/>
          <w:sz w:val="24"/>
        </w:rPr>
      </w:pPr>
      <w:r w:rsidRPr="00716EB4">
        <w:rPr>
          <w:rFonts w:cs="Arial"/>
          <w:sz w:val="24"/>
        </w:rPr>
        <w:t xml:space="preserve">Sick leave arrangements; </w:t>
      </w:r>
    </w:p>
    <w:p w:rsidR="00DD0BA2" w:rsidRDefault="00DD0BA2" w:rsidP="00DD0BA2">
      <w:pPr>
        <w:pStyle w:val="ListParagraph"/>
        <w:numPr>
          <w:ilvl w:val="0"/>
          <w:numId w:val="42"/>
        </w:numPr>
        <w:tabs>
          <w:tab w:val="left" w:pos="1418"/>
        </w:tabs>
        <w:ind w:left="1276" w:hanging="425"/>
        <w:rPr>
          <w:rFonts w:cs="Arial"/>
          <w:sz w:val="24"/>
        </w:rPr>
      </w:pPr>
      <w:r>
        <w:rPr>
          <w:rFonts w:cs="Arial"/>
          <w:sz w:val="24"/>
        </w:rPr>
        <w:t xml:space="preserve"> </w:t>
      </w:r>
      <w:r w:rsidRPr="00716EB4">
        <w:rPr>
          <w:rFonts w:cs="Arial"/>
          <w:sz w:val="24"/>
        </w:rPr>
        <w:t xml:space="preserve">Maternity/paternity leave arrangements; </w:t>
      </w:r>
    </w:p>
    <w:p w:rsidR="00DD0BA2" w:rsidRDefault="00DD0BA2" w:rsidP="00DD0BA2">
      <w:pPr>
        <w:pStyle w:val="ListParagraph"/>
        <w:numPr>
          <w:ilvl w:val="0"/>
          <w:numId w:val="42"/>
        </w:numPr>
        <w:tabs>
          <w:tab w:val="left" w:pos="1418"/>
        </w:tabs>
        <w:ind w:left="1276" w:hanging="425"/>
        <w:rPr>
          <w:rFonts w:cs="Arial"/>
          <w:sz w:val="24"/>
        </w:rPr>
      </w:pPr>
      <w:r w:rsidRPr="00C62C32">
        <w:rPr>
          <w:rFonts w:cs="Arial"/>
          <w:sz w:val="24"/>
        </w:rPr>
        <w:t xml:space="preserve">Special leave arrangements; </w:t>
      </w:r>
    </w:p>
    <w:p w:rsidR="00DD0BA2" w:rsidRPr="00C62C32" w:rsidRDefault="00DD0BA2" w:rsidP="00DD0BA2">
      <w:pPr>
        <w:pStyle w:val="ListParagraph"/>
        <w:numPr>
          <w:ilvl w:val="0"/>
          <w:numId w:val="42"/>
        </w:numPr>
        <w:tabs>
          <w:tab w:val="left" w:pos="1418"/>
        </w:tabs>
        <w:ind w:left="1276" w:hanging="425"/>
        <w:rPr>
          <w:rFonts w:cs="Arial"/>
          <w:sz w:val="24"/>
        </w:rPr>
      </w:pPr>
      <w:r w:rsidRPr="00C62C32">
        <w:rPr>
          <w:rFonts w:cs="Arial"/>
          <w:sz w:val="24"/>
        </w:rPr>
        <w:t xml:space="preserve">Terms and conditions of transfers; </w:t>
      </w:r>
    </w:p>
    <w:p w:rsidR="00DD0BA2" w:rsidRPr="00716EB4" w:rsidRDefault="00DD0BA2" w:rsidP="00DD0BA2">
      <w:pPr>
        <w:pStyle w:val="ListParagraph"/>
        <w:numPr>
          <w:ilvl w:val="0"/>
          <w:numId w:val="42"/>
        </w:numPr>
        <w:ind w:left="1276" w:hanging="425"/>
        <w:rPr>
          <w:rFonts w:cs="Arial"/>
          <w:sz w:val="24"/>
        </w:rPr>
      </w:pPr>
      <w:r w:rsidRPr="00716EB4">
        <w:rPr>
          <w:rFonts w:cs="Arial"/>
          <w:sz w:val="24"/>
        </w:rPr>
        <w:t>Employee bonus schemes;</w:t>
      </w:r>
    </w:p>
    <w:p w:rsidR="00DD0BA2" w:rsidRDefault="00DD0BA2" w:rsidP="00DD0BA2">
      <w:pPr>
        <w:pStyle w:val="ListParagraph"/>
        <w:numPr>
          <w:ilvl w:val="0"/>
          <w:numId w:val="42"/>
        </w:numPr>
        <w:ind w:left="1276" w:hanging="425"/>
        <w:rPr>
          <w:rFonts w:cs="Arial"/>
          <w:sz w:val="24"/>
        </w:rPr>
      </w:pPr>
      <w:r>
        <w:rPr>
          <w:rFonts w:cs="Arial"/>
          <w:sz w:val="24"/>
        </w:rPr>
        <w:t xml:space="preserve"> </w:t>
      </w:r>
      <w:r w:rsidRPr="00716EB4">
        <w:rPr>
          <w:rFonts w:cs="Arial"/>
          <w:sz w:val="24"/>
        </w:rPr>
        <w:t>Any relevant collective agreement;</w:t>
      </w:r>
    </w:p>
    <w:p w:rsidR="00DD0BA2" w:rsidRPr="00C62C32" w:rsidRDefault="00DD0BA2" w:rsidP="00DD0BA2">
      <w:pPr>
        <w:pStyle w:val="ListParagraph"/>
        <w:numPr>
          <w:ilvl w:val="0"/>
          <w:numId w:val="42"/>
        </w:numPr>
        <w:ind w:left="1276" w:hanging="425"/>
        <w:rPr>
          <w:rFonts w:cs="Arial"/>
          <w:sz w:val="24"/>
        </w:rPr>
      </w:pPr>
      <w:r w:rsidRPr="00C62C32">
        <w:rPr>
          <w:rFonts w:cs="Arial"/>
          <w:sz w:val="24"/>
        </w:rPr>
        <w:t xml:space="preserve"> Sporting, social, welfare or other facil</w:t>
      </w:r>
      <w:r>
        <w:rPr>
          <w:rFonts w:cs="Arial"/>
          <w:sz w:val="24"/>
        </w:rPr>
        <w:t xml:space="preserve">ities provided which may </w:t>
      </w:r>
      <w:r w:rsidRPr="00C62C32">
        <w:rPr>
          <w:rFonts w:cs="Arial"/>
          <w:sz w:val="24"/>
        </w:rPr>
        <w:t>be considered employment benefits of staff; and Facility time and facilities provided for trade union officials and health and safety representatives.</w:t>
      </w:r>
    </w:p>
    <w:p w:rsidR="00DD0BA2" w:rsidRDefault="00DD0BA2" w:rsidP="00DD0BA2">
      <w:pPr>
        <w:ind w:left="794"/>
        <w:outlineLvl w:val="0"/>
        <w:rPr>
          <w:rFonts w:cs="Arial"/>
          <w:b/>
        </w:rPr>
      </w:pPr>
    </w:p>
    <w:p w:rsidR="00DD0BA2" w:rsidRPr="004736F5" w:rsidRDefault="00DD0BA2" w:rsidP="00DD0BA2">
      <w:pPr>
        <w:numPr>
          <w:ilvl w:val="0"/>
          <w:numId w:val="41"/>
        </w:numPr>
        <w:spacing w:after="0" w:line="240" w:lineRule="auto"/>
        <w:outlineLvl w:val="0"/>
        <w:rPr>
          <w:rFonts w:cs="Arial"/>
          <w:b/>
        </w:rPr>
      </w:pPr>
      <w:bookmarkStart w:id="142" w:name="_Toc347824510"/>
      <w:r w:rsidRPr="004736F5">
        <w:rPr>
          <w:rFonts w:cs="Arial"/>
          <w:b/>
          <w:sz w:val="24"/>
        </w:rPr>
        <w:t>COUNCIL’S OBLIGATION</w:t>
      </w:r>
      <w:r>
        <w:rPr>
          <w:rFonts w:cs="Arial"/>
          <w:b/>
          <w:sz w:val="24"/>
        </w:rPr>
        <w:t>S</w:t>
      </w:r>
      <w:bookmarkEnd w:id="142"/>
    </w:p>
    <w:p w:rsidR="00DD0BA2" w:rsidRPr="004736F5" w:rsidRDefault="00DD0BA2" w:rsidP="00DD0BA2">
      <w:pPr>
        <w:ind w:left="794"/>
        <w:outlineLvl w:val="0"/>
        <w:rPr>
          <w:rFonts w:cs="Arial"/>
        </w:rPr>
      </w:pPr>
    </w:p>
    <w:p w:rsidR="00DD0BA2" w:rsidRDefault="00DD0BA2" w:rsidP="00DD0BA2">
      <w:pPr>
        <w:numPr>
          <w:ilvl w:val="1"/>
          <w:numId w:val="41"/>
        </w:numPr>
        <w:spacing w:after="0" w:line="240" w:lineRule="auto"/>
        <w:outlineLvl w:val="0"/>
        <w:rPr>
          <w:rFonts w:cs="Arial"/>
          <w:b/>
        </w:rPr>
      </w:pPr>
      <w:bookmarkStart w:id="143" w:name="_Toc347824511"/>
      <w:r w:rsidRPr="004736F5">
        <w:rPr>
          <w:rFonts w:cs="Arial"/>
          <w:sz w:val="24"/>
        </w:rPr>
        <w:t>In consideration of the Works undertaken by the Contractor the Council agrees to make payments to the Contractor for each element of the Works in accordance with the terms and conditions set</w:t>
      </w:r>
      <w:r>
        <w:rPr>
          <w:rFonts w:cs="Arial"/>
          <w:sz w:val="24"/>
        </w:rPr>
        <w:t xml:space="preserve"> out in the Contract</w:t>
      </w:r>
      <w:r w:rsidRPr="004736F5">
        <w:rPr>
          <w:rFonts w:cs="Arial"/>
          <w:sz w:val="24"/>
        </w:rPr>
        <w:t>.</w:t>
      </w:r>
      <w:bookmarkEnd w:id="143"/>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44" w:name="_Toc347824512"/>
      <w:r w:rsidRPr="004736F5">
        <w:rPr>
          <w:rFonts w:cs="Arial"/>
          <w:sz w:val="24"/>
        </w:rPr>
        <w:t xml:space="preserve">The </w:t>
      </w:r>
      <w:r>
        <w:rPr>
          <w:rFonts w:cs="Arial"/>
          <w:sz w:val="24"/>
        </w:rPr>
        <w:t>PM</w:t>
      </w:r>
      <w:r w:rsidRPr="004736F5">
        <w:rPr>
          <w:rFonts w:cs="Arial"/>
          <w:sz w:val="24"/>
        </w:rPr>
        <w:t xml:space="preserve"> shall answer any reasonable requests from the Contractor for further information or assistance without undue delay.</w:t>
      </w:r>
      <w:bookmarkEnd w:id="144"/>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45" w:name="_Toc347824513"/>
      <w:r w:rsidRPr="004736F5">
        <w:rPr>
          <w:rFonts w:cs="Arial"/>
          <w:sz w:val="24"/>
        </w:rPr>
        <w:t xml:space="preserve">The </w:t>
      </w:r>
      <w:r>
        <w:rPr>
          <w:rFonts w:cs="Arial"/>
          <w:sz w:val="24"/>
        </w:rPr>
        <w:t>PM shall be</w:t>
      </w:r>
      <w:r w:rsidRPr="004736F5">
        <w:rPr>
          <w:rFonts w:cs="Arial"/>
          <w:sz w:val="24"/>
        </w:rPr>
        <w:t xml:space="preserve"> available upon</w:t>
      </w:r>
      <w:r>
        <w:rPr>
          <w:rFonts w:cs="Arial"/>
          <w:sz w:val="24"/>
        </w:rPr>
        <w:t xml:space="preserve"> receipt of reasonable notice being given </w:t>
      </w:r>
      <w:r w:rsidRPr="004736F5">
        <w:rPr>
          <w:rFonts w:cs="Arial"/>
          <w:sz w:val="24"/>
        </w:rPr>
        <w:t>to meet with the Contractor to discuss any element of the Works.</w:t>
      </w:r>
      <w:bookmarkEnd w:id="145"/>
    </w:p>
    <w:p w:rsidR="00DD0BA2" w:rsidRDefault="00DD0BA2" w:rsidP="00DD0BA2">
      <w:pPr>
        <w:pStyle w:val="ListParagraph"/>
        <w:rPr>
          <w:rFonts w:cs="Arial"/>
          <w:sz w:val="24"/>
        </w:rPr>
      </w:pPr>
    </w:p>
    <w:p w:rsidR="00DD0BA2" w:rsidRPr="004736F5" w:rsidRDefault="00DD0BA2" w:rsidP="00DD0BA2">
      <w:pPr>
        <w:numPr>
          <w:ilvl w:val="1"/>
          <w:numId w:val="41"/>
        </w:numPr>
        <w:spacing w:after="0" w:line="240" w:lineRule="auto"/>
        <w:outlineLvl w:val="0"/>
        <w:rPr>
          <w:rFonts w:cs="Arial"/>
          <w:b/>
        </w:rPr>
      </w:pPr>
      <w:bookmarkStart w:id="146" w:name="_Toc347824514"/>
      <w:r w:rsidRPr="004736F5">
        <w:rPr>
          <w:rFonts w:cs="Arial"/>
          <w:sz w:val="24"/>
        </w:rPr>
        <w:t xml:space="preserve">The </w:t>
      </w:r>
      <w:r>
        <w:rPr>
          <w:rFonts w:cs="Arial"/>
          <w:sz w:val="24"/>
        </w:rPr>
        <w:t>PM</w:t>
      </w:r>
      <w:r w:rsidRPr="004736F5">
        <w:rPr>
          <w:rFonts w:cs="Arial"/>
          <w:sz w:val="24"/>
        </w:rPr>
        <w:t xml:space="preserve"> may at his discretion carry out interim and final inspections of Equipment during the Works or instruct a third party to undertake such inspections.</w:t>
      </w:r>
      <w:bookmarkEnd w:id="146"/>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47" w:name="_Toc347824515"/>
      <w:r w:rsidRPr="004736F5">
        <w:rPr>
          <w:rFonts w:cs="Arial"/>
          <w:b/>
          <w:sz w:val="24"/>
        </w:rPr>
        <w:t>REVIEW AND CONTRACT CONTINUANCE</w:t>
      </w:r>
      <w:bookmarkEnd w:id="147"/>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48" w:name="_Toc347824516"/>
      <w:r w:rsidRPr="004736F5">
        <w:rPr>
          <w:rFonts w:cs="Arial"/>
          <w:sz w:val="24"/>
        </w:rPr>
        <w:t>The Contra</w:t>
      </w:r>
      <w:r>
        <w:rPr>
          <w:rFonts w:cs="Arial"/>
          <w:sz w:val="24"/>
        </w:rPr>
        <w:t xml:space="preserve">ctor’s performance </w:t>
      </w:r>
      <w:r w:rsidRPr="004736F5">
        <w:rPr>
          <w:rFonts w:cs="Arial"/>
          <w:sz w:val="24"/>
        </w:rPr>
        <w:t>under this Contract and the du</w:t>
      </w:r>
      <w:r>
        <w:rPr>
          <w:rFonts w:cs="Arial"/>
          <w:sz w:val="24"/>
        </w:rPr>
        <w:t>ration of the Contract Period are</w:t>
      </w:r>
      <w:r w:rsidRPr="004736F5">
        <w:rPr>
          <w:rFonts w:cs="Arial"/>
          <w:sz w:val="24"/>
        </w:rPr>
        <w:t xml:space="preserve"> subject to review by the Council prior to each</w:t>
      </w:r>
      <w:r>
        <w:rPr>
          <w:rFonts w:cs="Arial"/>
          <w:sz w:val="24"/>
        </w:rPr>
        <w:t xml:space="preserve"> annual</w:t>
      </w:r>
      <w:r w:rsidRPr="004736F5">
        <w:rPr>
          <w:rFonts w:cs="Arial"/>
          <w:sz w:val="24"/>
        </w:rPr>
        <w:t xml:space="preserve"> anniversary date</w:t>
      </w:r>
      <w:r>
        <w:rPr>
          <w:rFonts w:cs="Arial"/>
          <w:sz w:val="24"/>
        </w:rPr>
        <w:t xml:space="preserve"> from the Contract Start Date</w:t>
      </w:r>
      <w:r w:rsidRPr="004736F5">
        <w:rPr>
          <w:rFonts w:cs="Arial"/>
          <w:sz w:val="24"/>
        </w:rPr>
        <w:t>.  The Council will review performance in accordance with clause 12.2 below.</w:t>
      </w:r>
      <w:bookmarkEnd w:id="148"/>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49" w:name="_Toc347824517"/>
      <w:r w:rsidRPr="004736F5">
        <w:rPr>
          <w:rFonts w:cs="Arial"/>
          <w:sz w:val="24"/>
        </w:rPr>
        <w:lastRenderedPageBreak/>
        <w:t>The Council’s performance review will include most or all of the following criteria: maximising building occupier or management satisfaction; minimising number of recalls for incomplete works; maximising quality of workmanship and materials; minimising complaints and maximising satisfactory outcome; maximising quality of information and accuracy of invoices; and meeting targets for speed of invoicing and ensuring the highest possible standard in health and safety matters. The above list is not exhaustive and may include any related objective basis for the consideration of performance in works of this nature.</w:t>
      </w:r>
      <w:bookmarkEnd w:id="149"/>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0" w:name="_Toc347824518"/>
      <w:r w:rsidRPr="004736F5">
        <w:rPr>
          <w:rFonts w:cs="Arial"/>
          <w:sz w:val="24"/>
        </w:rPr>
        <w:t xml:space="preserve">Where the </w:t>
      </w:r>
      <w:r>
        <w:rPr>
          <w:rFonts w:cs="Arial"/>
          <w:sz w:val="24"/>
        </w:rPr>
        <w:t>PM</w:t>
      </w:r>
      <w:r w:rsidRPr="004736F5">
        <w:rPr>
          <w:rFonts w:cs="Arial"/>
          <w:sz w:val="24"/>
        </w:rPr>
        <w:t xml:space="preserve"> is reasonably of the view that the performance of the Contractor needs to be improved he shall set out in writing the areas of improvement and provide a reasonable time frame for improvement to take place.</w:t>
      </w:r>
      <w:bookmarkEnd w:id="150"/>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1" w:name="_Toc347824519"/>
      <w:r w:rsidRPr="004736F5">
        <w:rPr>
          <w:rFonts w:cs="Arial"/>
          <w:sz w:val="24"/>
        </w:rPr>
        <w:t xml:space="preserve">Where improvement does not take place the </w:t>
      </w:r>
      <w:r>
        <w:rPr>
          <w:rFonts w:cs="Arial"/>
          <w:sz w:val="24"/>
        </w:rPr>
        <w:t>PM may invoke the T</w:t>
      </w:r>
      <w:r w:rsidRPr="004736F5">
        <w:rPr>
          <w:rFonts w:cs="Arial"/>
          <w:sz w:val="24"/>
        </w:rPr>
        <w:t>ermination provisions set out in clause 15 below.</w:t>
      </w:r>
      <w:bookmarkEnd w:id="151"/>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2" w:name="_Toc347824520"/>
      <w:r w:rsidRPr="004736F5">
        <w:rPr>
          <w:rFonts w:cs="Arial"/>
          <w:sz w:val="24"/>
        </w:rPr>
        <w:t>Where the Contrac</w:t>
      </w:r>
      <w:r>
        <w:rPr>
          <w:rFonts w:cs="Arial"/>
          <w:sz w:val="24"/>
        </w:rPr>
        <w:t>tor fails to effect the programme of Works</w:t>
      </w:r>
      <w:r w:rsidRPr="004736F5">
        <w:rPr>
          <w:rFonts w:cs="Arial"/>
          <w:sz w:val="24"/>
        </w:rPr>
        <w:t xml:space="preserve"> or fails to respond to a ‘call-out’ instruction within the time required, the </w:t>
      </w:r>
      <w:r>
        <w:rPr>
          <w:rFonts w:cs="Arial"/>
          <w:sz w:val="24"/>
        </w:rPr>
        <w:t>PM</w:t>
      </w:r>
      <w:r w:rsidRPr="004736F5">
        <w:rPr>
          <w:rFonts w:cs="Arial"/>
          <w:sz w:val="24"/>
        </w:rPr>
        <w:t xml:space="preserve"> will be entitled, where there are no extenuating circumstances outside the influence of the Contractor, to employ others to execute or complete an element of the Works and to recover all additional costs incurr</w:t>
      </w:r>
      <w:r>
        <w:rPr>
          <w:rFonts w:cs="Arial"/>
          <w:sz w:val="24"/>
        </w:rPr>
        <w:t>ed, together with an addition 15</w:t>
      </w:r>
      <w:r w:rsidRPr="004736F5">
        <w:rPr>
          <w:rFonts w:cs="Arial"/>
          <w:sz w:val="24"/>
        </w:rPr>
        <w:t>% administration charge, from the Contractor.</w:t>
      </w:r>
      <w:bookmarkEnd w:id="152"/>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53" w:name="_Toc347824521"/>
      <w:r w:rsidRPr="004736F5">
        <w:rPr>
          <w:rFonts w:cs="Arial"/>
          <w:b/>
          <w:sz w:val="24"/>
        </w:rPr>
        <w:t>AUTHORISATION AND PAYMENT</w:t>
      </w:r>
      <w:bookmarkEnd w:id="153"/>
    </w:p>
    <w:p w:rsidR="00DD0BA2" w:rsidRDefault="00DD0BA2" w:rsidP="00DD0BA2">
      <w:pPr>
        <w:ind w:left="794"/>
        <w:outlineLvl w:val="0"/>
        <w:rPr>
          <w:rFonts w:cs="Arial"/>
          <w:b/>
        </w:rPr>
      </w:pPr>
    </w:p>
    <w:p w:rsidR="00DD0BA2" w:rsidRPr="004736F5" w:rsidRDefault="00DD0BA2" w:rsidP="00DD0BA2">
      <w:pPr>
        <w:numPr>
          <w:ilvl w:val="1"/>
          <w:numId w:val="41"/>
        </w:numPr>
        <w:spacing w:after="0" w:line="240" w:lineRule="auto"/>
        <w:outlineLvl w:val="0"/>
        <w:rPr>
          <w:rFonts w:cs="Arial"/>
          <w:b/>
        </w:rPr>
      </w:pPr>
      <w:bookmarkStart w:id="154" w:name="_Toc347824522"/>
      <w:r w:rsidRPr="004736F5">
        <w:rPr>
          <w:rFonts w:cs="Arial"/>
          <w:sz w:val="24"/>
        </w:rPr>
        <w:t>All payments shall be in arrears from the Council to the Contractor on completion of an element of the Works.</w:t>
      </w:r>
      <w:bookmarkEnd w:id="154"/>
    </w:p>
    <w:p w:rsidR="00DD0BA2" w:rsidRPr="004736F5"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55" w:name="_Toc347824523"/>
      <w:r w:rsidRPr="004736F5">
        <w:rPr>
          <w:rFonts w:cs="Arial"/>
          <w:sz w:val="24"/>
        </w:rPr>
        <w:t>Interim payments will be monthly with the Contractor presenting to the Council the programmed maintenance and call-out works on a valid consolidated invoice.</w:t>
      </w:r>
      <w:bookmarkEnd w:id="155"/>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6" w:name="_Toc347824524"/>
      <w:r w:rsidRPr="004736F5">
        <w:rPr>
          <w:rFonts w:cs="Arial"/>
          <w:sz w:val="24"/>
        </w:rPr>
        <w:t>The invoice shall contain the Contractor’s VAT details and the Contract shall also submit the inspection certificates set out in clause 8 above and any official works orders.</w:t>
      </w:r>
      <w:bookmarkEnd w:id="156"/>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7" w:name="_Toc347824525"/>
      <w:r w:rsidRPr="004736F5">
        <w:rPr>
          <w:rFonts w:cs="Arial"/>
          <w:sz w:val="24"/>
        </w:rPr>
        <w:t xml:space="preserve">Payment will be made to the Contractor within 30 days of authorisation of payment by the </w:t>
      </w:r>
      <w:r>
        <w:rPr>
          <w:rFonts w:cs="Arial"/>
          <w:sz w:val="24"/>
        </w:rPr>
        <w:t>PM</w:t>
      </w:r>
      <w:r w:rsidRPr="004736F5">
        <w:rPr>
          <w:rFonts w:cs="Arial"/>
          <w:sz w:val="24"/>
        </w:rPr>
        <w:t>, such authorisation not to be unreasonably withheld or delayed.</w:t>
      </w:r>
      <w:bookmarkEnd w:id="157"/>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58" w:name="_Toc347824526"/>
      <w:r w:rsidRPr="004736F5">
        <w:rPr>
          <w:rFonts w:cs="Arial"/>
          <w:sz w:val="24"/>
        </w:rPr>
        <w:t>The Contractor shall be responsible for compliance with all relevant legal provisions in respect of Income Tax, Construction Industry Tax Deduction Scheme and other company taxation legislation and shall indemnify the Council accordingly against any loss or damage caused by non-compliance with any such legal provision.</w:t>
      </w:r>
      <w:bookmarkEnd w:id="158"/>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59" w:name="_Toc347824527"/>
      <w:r w:rsidRPr="004736F5">
        <w:rPr>
          <w:rFonts w:cs="Arial"/>
          <w:b/>
          <w:sz w:val="24"/>
        </w:rPr>
        <w:t>INDEMNITY</w:t>
      </w:r>
      <w:bookmarkEnd w:id="159"/>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60" w:name="_Toc347824528"/>
      <w:r w:rsidRPr="004736F5">
        <w:rPr>
          <w:rFonts w:cs="Arial"/>
          <w:sz w:val="24"/>
        </w:rPr>
        <w:t>The Contractor shall keep the Council indemnified in full against all costs, expenses, damages and losses (whether direct or indirect), including any interest, fines, legal and other professional fees and expenses awarded against or incurred or paid by the Council as a result of or in connection with any claim made against the Council by a third party arising out of, or in connection with, the Works, to the extent that such claim arises out of the breach, negligent performance or failure or delay in performance of the Contract by the Contractor, its employees, agents or sub-contractors.</w:t>
      </w:r>
      <w:bookmarkEnd w:id="160"/>
    </w:p>
    <w:p w:rsidR="00DD0BA2" w:rsidRDefault="00DD0BA2" w:rsidP="00DD0BA2">
      <w:pPr>
        <w:ind w:left="794"/>
        <w:outlineLvl w:val="0"/>
        <w:rPr>
          <w:rFonts w:cs="Arial"/>
          <w:b/>
        </w:rPr>
      </w:pPr>
    </w:p>
    <w:p w:rsidR="00DD0BA2" w:rsidRDefault="00DD0BA2" w:rsidP="00DD0BA2">
      <w:pPr>
        <w:numPr>
          <w:ilvl w:val="0"/>
          <w:numId w:val="41"/>
        </w:numPr>
        <w:spacing w:after="0" w:line="240" w:lineRule="auto"/>
        <w:outlineLvl w:val="0"/>
        <w:rPr>
          <w:rFonts w:cs="Arial"/>
          <w:b/>
        </w:rPr>
      </w:pPr>
      <w:bookmarkStart w:id="161" w:name="_Toc347824529"/>
      <w:r w:rsidRPr="004736F5">
        <w:rPr>
          <w:rFonts w:cs="Arial"/>
          <w:b/>
          <w:sz w:val="24"/>
        </w:rPr>
        <w:t>TERMINATION</w:t>
      </w:r>
      <w:bookmarkEnd w:id="161"/>
    </w:p>
    <w:p w:rsidR="00DD0BA2" w:rsidRDefault="00DD0BA2" w:rsidP="00DD0BA2">
      <w:pPr>
        <w:ind w:left="794"/>
        <w:outlineLvl w:val="0"/>
        <w:rPr>
          <w:rFonts w:cs="Arial"/>
          <w:b/>
        </w:rPr>
      </w:pPr>
    </w:p>
    <w:p w:rsidR="00DD0BA2" w:rsidRPr="00FF6E99" w:rsidRDefault="00DD0BA2" w:rsidP="00DD0BA2">
      <w:pPr>
        <w:numPr>
          <w:ilvl w:val="1"/>
          <w:numId w:val="41"/>
        </w:numPr>
        <w:spacing w:after="0" w:line="240" w:lineRule="auto"/>
        <w:outlineLvl w:val="0"/>
        <w:rPr>
          <w:rFonts w:cs="Arial"/>
          <w:b/>
        </w:rPr>
      </w:pPr>
      <w:bookmarkStart w:id="162" w:name="_Toc347824530"/>
      <w:r w:rsidRPr="004736F5">
        <w:rPr>
          <w:rFonts w:cs="Arial"/>
          <w:sz w:val="24"/>
        </w:rPr>
        <w:t>The following obligations are conditions of this Contract and any breach of them shall be deemed a fundamental breach which shall determine this Contract immediately and the rights and liabilities of the parties shall thereafter be determined:</w:t>
      </w:r>
      <w:bookmarkEnd w:id="162"/>
    </w:p>
    <w:p w:rsidR="00DD0BA2" w:rsidRPr="00FF6E99" w:rsidRDefault="00DD0BA2" w:rsidP="00DD0BA2">
      <w:pPr>
        <w:ind w:left="794"/>
        <w:outlineLvl w:val="0"/>
        <w:rPr>
          <w:rFonts w:cs="Arial"/>
          <w:b/>
        </w:rPr>
      </w:pPr>
    </w:p>
    <w:p w:rsidR="00DD0BA2" w:rsidRDefault="00DD0BA2" w:rsidP="00DD0BA2">
      <w:pPr>
        <w:numPr>
          <w:ilvl w:val="2"/>
          <w:numId w:val="41"/>
        </w:numPr>
        <w:spacing w:after="0" w:line="240" w:lineRule="auto"/>
        <w:ind w:left="1843" w:hanging="992"/>
        <w:outlineLvl w:val="0"/>
        <w:rPr>
          <w:rFonts w:cs="Arial"/>
          <w:b/>
        </w:rPr>
      </w:pPr>
      <w:bookmarkStart w:id="163" w:name="_Toc347824531"/>
      <w:r w:rsidRPr="00FF6E99">
        <w:rPr>
          <w:rFonts w:cs="Arial"/>
          <w:sz w:val="24"/>
        </w:rPr>
        <w:t>Failure on the part of the Council to make punctual payment of all sums due to the Contractor under the terms of this Contract;</w:t>
      </w:r>
      <w:bookmarkEnd w:id="163"/>
    </w:p>
    <w:p w:rsidR="00DD0BA2" w:rsidRDefault="00DD0BA2" w:rsidP="00DD0BA2">
      <w:pPr>
        <w:ind w:left="1843" w:hanging="992"/>
        <w:outlineLvl w:val="0"/>
        <w:rPr>
          <w:rFonts w:cs="Arial"/>
          <w:b/>
        </w:rPr>
      </w:pPr>
    </w:p>
    <w:p w:rsidR="00DD0BA2" w:rsidRDefault="00DD0BA2" w:rsidP="00DD0BA2">
      <w:pPr>
        <w:numPr>
          <w:ilvl w:val="2"/>
          <w:numId w:val="41"/>
        </w:numPr>
        <w:spacing w:after="0" w:line="240" w:lineRule="auto"/>
        <w:ind w:left="1843" w:hanging="992"/>
        <w:outlineLvl w:val="0"/>
        <w:rPr>
          <w:rFonts w:cs="Arial"/>
          <w:b/>
        </w:rPr>
      </w:pPr>
      <w:bookmarkStart w:id="164" w:name="_Toc347824532"/>
      <w:r w:rsidRPr="00FF6E99">
        <w:rPr>
          <w:rFonts w:cs="Arial"/>
          <w:sz w:val="24"/>
        </w:rPr>
        <w:t>The Contractor commits a material or persistent breach of the Contract and (if such breach is remediable) fails to remedy that breach within 14 days of receipt of notice in writing of the breach;</w:t>
      </w:r>
      <w:bookmarkEnd w:id="164"/>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65" w:name="_Toc347824533"/>
      <w:r w:rsidRPr="00FF6E99">
        <w:rPr>
          <w:rFonts w:cs="Arial"/>
          <w:sz w:val="24"/>
        </w:rPr>
        <w:t>The levying of any distress or execution against the Contractor or the making by him of any composition or arrangement with creditors or being a company the company’s liquidation (other than a members’ voluntary liquidation).</w:t>
      </w:r>
      <w:bookmarkEnd w:id="165"/>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66" w:name="_Toc347824534"/>
      <w:r w:rsidRPr="00FF6E99">
        <w:rPr>
          <w:rFonts w:cs="Arial"/>
          <w:sz w:val="24"/>
        </w:rPr>
        <w:t>The Contractor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166"/>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67" w:name="_Toc347824535"/>
      <w:r w:rsidRPr="00FF6E99">
        <w:rPr>
          <w:rFonts w:cs="Arial"/>
          <w:sz w:val="24"/>
        </w:rPr>
        <w:t xml:space="preserve">The Contractor commences negotiations with all or any class of its creditors with a view to rescheduling any of its debts, or makes a proposal for or enters into any compromise or arrangement with its </w:t>
      </w:r>
      <w:r w:rsidRPr="00FF6E99">
        <w:rPr>
          <w:rFonts w:cs="Arial"/>
          <w:sz w:val="24"/>
        </w:rPr>
        <w:lastRenderedPageBreak/>
        <w:t>creditors other than (where a company) for the sole purpose of a scheme for a solvent amalgamation of the Contractor with one or more other companies or the solvent reconstruction of the Contractor;</w:t>
      </w:r>
      <w:bookmarkEnd w:id="167"/>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68" w:name="_Toc347824536"/>
      <w:r w:rsidRPr="00FF6E99">
        <w:rPr>
          <w:rFonts w:cs="Arial"/>
          <w:sz w:val="24"/>
        </w:rPr>
        <w:t>A petition is filed, a notice is given, a resolution is passed, or an order is made, for or in connection with the winding up of the Contractor (being a company) other than for the sole purpose of a scheme for a solvent amalgamation of the Contractor with one or more other companies or the solvent reconstruction of the Contractor;</w:t>
      </w:r>
      <w:bookmarkEnd w:id="168"/>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69" w:name="_Toc347824537"/>
      <w:r w:rsidRPr="00FF6E99">
        <w:rPr>
          <w:rFonts w:cs="Arial"/>
          <w:sz w:val="24"/>
        </w:rPr>
        <w:t>The Contractor (being an individual) is the subject of a bankruptcy petition order;</w:t>
      </w:r>
      <w:bookmarkEnd w:id="169"/>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0" w:name="_Toc347824538"/>
      <w:r w:rsidRPr="00FF6E99">
        <w:rPr>
          <w:rFonts w:cs="Arial"/>
          <w:sz w:val="24"/>
        </w:rPr>
        <w:t>A creditor or encumbrancer of the Contractor attaches or takes possession of, or a distress, execution, sequestration or other such process is levied or enforced on or sued against, the whole or any part of its assets and such attachment or process is not discharged within 14 days;</w:t>
      </w:r>
      <w:bookmarkEnd w:id="170"/>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1" w:name="_Toc347824539"/>
      <w:r w:rsidRPr="00FF6E99">
        <w:rPr>
          <w:rFonts w:cs="Arial"/>
          <w:sz w:val="24"/>
        </w:rPr>
        <w:t>An application is made to court, or an order is made, for the appointment of an administrator or if a notice of intention to appoint an administrator is given or if an administrator is appointed over the Contractor (being a company);</w:t>
      </w:r>
      <w:bookmarkEnd w:id="171"/>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2" w:name="_Toc347824540"/>
      <w:r w:rsidRPr="00FF6E99">
        <w:rPr>
          <w:rFonts w:cs="Arial"/>
          <w:sz w:val="24"/>
        </w:rPr>
        <w:t>A floating charge holder over the assets of the Contractor (being a company) has become entitled to appoint or has appointed an administrative receiver;</w:t>
      </w:r>
      <w:bookmarkEnd w:id="172"/>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3" w:name="_Toc347824541"/>
      <w:r w:rsidRPr="00FF6E99">
        <w:rPr>
          <w:rFonts w:cs="Arial"/>
          <w:sz w:val="24"/>
        </w:rPr>
        <w:t>A person becomes entitled to appoint a receiver over the assets of the Contractor or a receiver is appointed over the assets of the Contractor;</w:t>
      </w:r>
      <w:bookmarkEnd w:id="173"/>
    </w:p>
    <w:p w:rsidR="00DD0BA2" w:rsidRDefault="00DD0BA2" w:rsidP="00DD0BA2">
      <w:pPr>
        <w:pStyle w:val="ListParagraph"/>
        <w:ind w:left="1843" w:hanging="992"/>
        <w:rPr>
          <w:rFonts w:cs="Arial"/>
          <w:sz w:val="24"/>
        </w:rPr>
      </w:pPr>
    </w:p>
    <w:p w:rsidR="00DD0BA2" w:rsidRPr="00FF6E99" w:rsidRDefault="00DD0BA2" w:rsidP="00DD0BA2">
      <w:pPr>
        <w:numPr>
          <w:ilvl w:val="2"/>
          <w:numId w:val="41"/>
        </w:numPr>
        <w:spacing w:after="0" w:line="240" w:lineRule="auto"/>
        <w:ind w:left="1843" w:hanging="992"/>
        <w:outlineLvl w:val="0"/>
        <w:rPr>
          <w:rFonts w:cs="Arial"/>
          <w:b/>
        </w:rPr>
      </w:pPr>
      <w:bookmarkStart w:id="174" w:name="_Toc347824542"/>
      <w:r w:rsidRPr="00FF6E99">
        <w:rPr>
          <w:rFonts w:cs="Arial"/>
          <w:sz w:val="24"/>
        </w:rPr>
        <w:t>Any event occurs, or proceeding is taken, with respect to the Contractor in any jurisdiction to which it is subject that has an effect equivalent or similar to any of the events mentioned in this clause 14.1;</w:t>
      </w:r>
      <w:bookmarkEnd w:id="174"/>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5" w:name="_Toc347824543"/>
      <w:r w:rsidRPr="00FF6E99">
        <w:rPr>
          <w:rFonts w:cs="Arial"/>
          <w:sz w:val="24"/>
        </w:rPr>
        <w:t>The Contractor suspends or threatens to suspend, or ceases or threatens to cease to carry on, all or a substantial part of its business; or;</w:t>
      </w:r>
      <w:bookmarkEnd w:id="175"/>
    </w:p>
    <w:p w:rsidR="00DD0BA2" w:rsidRDefault="00DD0BA2" w:rsidP="00DD0BA2">
      <w:pPr>
        <w:pStyle w:val="ListParagraph"/>
        <w:ind w:left="1843" w:hanging="992"/>
        <w:rPr>
          <w:rFonts w:cs="Arial"/>
          <w:sz w:val="24"/>
        </w:rPr>
      </w:pPr>
    </w:p>
    <w:p w:rsidR="00DD0BA2" w:rsidRDefault="00DD0BA2" w:rsidP="00DD0BA2">
      <w:pPr>
        <w:numPr>
          <w:ilvl w:val="2"/>
          <w:numId w:val="41"/>
        </w:numPr>
        <w:spacing w:after="0" w:line="240" w:lineRule="auto"/>
        <w:ind w:left="1843" w:hanging="992"/>
        <w:outlineLvl w:val="0"/>
        <w:rPr>
          <w:rFonts w:cs="Arial"/>
          <w:b/>
        </w:rPr>
      </w:pPr>
      <w:bookmarkStart w:id="176" w:name="_Toc347824544"/>
      <w:r w:rsidRPr="00FF6E99">
        <w:rPr>
          <w:rFonts w:cs="Arial"/>
          <w:sz w:val="24"/>
        </w:rPr>
        <w:t xml:space="preserve">Discovery that the Contractor shall have offered, or given, or agreed to give to any person any gift, consideration, inducement or reward of any kind, for doing or not doing any action in relation to the Contract or any other Contract with the Council, or the like acts shall have been done by any person employed by the Contractor or acting on its behalf (whether </w:t>
      </w:r>
      <w:r w:rsidRPr="00FF6E99">
        <w:rPr>
          <w:rFonts w:cs="Arial"/>
          <w:sz w:val="24"/>
        </w:rPr>
        <w:lastRenderedPageBreak/>
        <w:t>with or without the knowledge of the Contractor), or in relation to any Contract with the Council, the Contractor or person employed by it or acting on its behalf shall have committed any offence under the Prevention of Corruption Acts 1889 to 1916, or have given any fee or reward the receipt of which is an offence under Section 117 (2) of the Local Government Act 1972.</w:t>
      </w:r>
      <w:bookmarkEnd w:id="176"/>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77" w:name="_Toc347824545"/>
      <w:r w:rsidRPr="00FF6E99">
        <w:rPr>
          <w:rFonts w:cs="Arial"/>
          <w:b/>
          <w:sz w:val="24"/>
        </w:rPr>
        <w:t>TERMINATION CONSEQUENCES</w:t>
      </w:r>
      <w:bookmarkEnd w:id="177"/>
    </w:p>
    <w:p w:rsidR="00DD0BA2" w:rsidRDefault="00DD0BA2" w:rsidP="00DD0BA2">
      <w:pPr>
        <w:ind w:left="794"/>
        <w:outlineLvl w:val="0"/>
        <w:rPr>
          <w:rFonts w:cs="Arial"/>
          <w:b/>
        </w:rPr>
      </w:pPr>
    </w:p>
    <w:p w:rsidR="00DD0BA2" w:rsidRPr="00FF6E99" w:rsidRDefault="00DD0BA2" w:rsidP="00DD0BA2">
      <w:pPr>
        <w:numPr>
          <w:ilvl w:val="1"/>
          <w:numId w:val="41"/>
        </w:numPr>
        <w:spacing w:after="0" w:line="240" w:lineRule="auto"/>
        <w:outlineLvl w:val="0"/>
        <w:rPr>
          <w:rFonts w:cs="Arial"/>
          <w:b/>
        </w:rPr>
      </w:pPr>
      <w:bookmarkStart w:id="178" w:name="_Toc347824546"/>
      <w:r w:rsidRPr="00FF6E99">
        <w:rPr>
          <w:rFonts w:cs="Arial"/>
          <w:snapToGrid w:val="0"/>
          <w:sz w:val="24"/>
        </w:rPr>
        <w:t>On termination of the Contract for any reason:</w:t>
      </w:r>
      <w:bookmarkEnd w:id="178"/>
    </w:p>
    <w:p w:rsidR="00DD0BA2" w:rsidRPr="00FF6E99" w:rsidRDefault="00DD0BA2" w:rsidP="00DD0BA2">
      <w:pPr>
        <w:ind w:left="794"/>
        <w:outlineLvl w:val="0"/>
        <w:rPr>
          <w:rFonts w:cs="Arial"/>
          <w:b/>
        </w:rPr>
      </w:pPr>
    </w:p>
    <w:p w:rsidR="00DD0BA2" w:rsidRPr="00FF6E99" w:rsidRDefault="00DD0BA2" w:rsidP="00DD0BA2">
      <w:pPr>
        <w:numPr>
          <w:ilvl w:val="2"/>
          <w:numId w:val="41"/>
        </w:numPr>
        <w:spacing w:after="0" w:line="240" w:lineRule="auto"/>
        <w:ind w:left="1843" w:hanging="992"/>
        <w:outlineLvl w:val="0"/>
        <w:rPr>
          <w:rFonts w:cs="Arial"/>
          <w:b/>
        </w:rPr>
      </w:pPr>
      <w:bookmarkStart w:id="179" w:name="_Toc347824547"/>
      <w:r w:rsidRPr="00FF6E99">
        <w:rPr>
          <w:rFonts w:cs="Arial"/>
          <w:snapToGrid w:val="0"/>
          <w:sz w:val="24"/>
        </w:rPr>
        <w:t>The Council will pay to the Contractor any outstanding sums due;</w:t>
      </w:r>
      <w:bookmarkEnd w:id="179"/>
    </w:p>
    <w:p w:rsidR="00DD0BA2" w:rsidRPr="00FF6E99" w:rsidRDefault="00DD0BA2" w:rsidP="00DD0BA2">
      <w:pPr>
        <w:ind w:left="1843" w:hanging="992"/>
        <w:outlineLvl w:val="0"/>
        <w:rPr>
          <w:rFonts w:cs="Arial"/>
          <w:b/>
        </w:rPr>
      </w:pPr>
    </w:p>
    <w:p w:rsidR="00DD0BA2" w:rsidRDefault="00DD0BA2" w:rsidP="00DD0BA2">
      <w:pPr>
        <w:numPr>
          <w:ilvl w:val="2"/>
          <w:numId w:val="41"/>
        </w:numPr>
        <w:spacing w:after="0" w:line="240" w:lineRule="auto"/>
        <w:ind w:left="1843" w:hanging="992"/>
        <w:outlineLvl w:val="0"/>
        <w:rPr>
          <w:rFonts w:cs="Arial"/>
          <w:b/>
        </w:rPr>
      </w:pPr>
      <w:bookmarkStart w:id="180" w:name="_Toc347824548"/>
      <w:r w:rsidRPr="00FF6E99">
        <w:rPr>
          <w:rFonts w:cs="Arial"/>
          <w:snapToGrid w:val="0"/>
          <w:sz w:val="24"/>
        </w:rPr>
        <w:t>The accrued rights, remedies, obligations and liabilities of the parties as at termination shall not be affected, including the right to claim damages in respect of any breach of the Contract which existed at or before the date of termination; and</w:t>
      </w:r>
      <w:bookmarkEnd w:id="180"/>
    </w:p>
    <w:p w:rsidR="00DD0BA2" w:rsidRDefault="00DD0BA2" w:rsidP="00DD0BA2">
      <w:pPr>
        <w:pStyle w:val="ListParagraph"/>
        <w:ind w:left="1843" w:hanging="992"/>
        <w:rPr>
          <w:rFonts w:cs="Arial"/>
          <w:snapToGrid w:val="0"/>
          <w:sz w:val="24"/>
        </w:rPr>
      </w:pPr>
    </w:p>
    <w:p w:rsidR="00DD0BA2" w:rsidRDefault="00DD0BA2" w:rsidP="00DD0BA2">
      <w:pPr>
        <w:numPr>
          <w:ilvl w:val="2"/>
          <w:numId w:val="41"/>
        </w:numPr>
        <w:spacing w:after="0" w:line="240" w:lineRule="auto"/>
        <w:ind w:left="1843" w:hanging="992"/>
        <w:outlineLvl w:val="0"/>
        <w:rPr>
          <w:rFonts w:cs="Arial"/>
          <w:b/>
        </w:rPr>
      </w:pPr>
      <w:bookmarkStart w:id="181" w:name="_Toc347824549"/>
      <w:r w:rsidRPr="00FF6E99">
        <w:rPr>
          <w:rFonts w:cs="Arial"/>
          <w:snapToGrid w:val="0"/>
          <w:sz w:val="24"/>
        </w:rPr>
        <w:t>Clauses which expressly or by implication have effect after termination shall continue in full force and effect.</w:t>
      </w:r>
      <w:bookmarkEnd w:id="181"/>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82" w:name="_Toc347824550"/>
      <w:r w:rsidRPr="00FF6E99">
        <w:rPr>
          <w:rFonts w:cs="Arial"/>
          <w:b/>
          <w:sz w:val="24"/>
        </w:rPr>
        <w:t>FORCE MAJEURE</w:t>
      </w:r>
      <w:bookmarkEnd w:id="182"/>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83" w:name="_Toc347824551"/>
      <w:r w:rsidRPr="00FF6E99">
        <w:rPr>
          <w:rFonts w:cs="Arial"/>
          <w:sz w:val="24"/>
        </w:rPr>
        <w:t xml:space="preserve">Either party shall be entitled to suspend </w:t>
      </w:r>
      <w:r>
        <w:rPr>
          <w:rFonts w:cs="Arial"/>
          <w:sz w:val="24"/>
        </w:rPr>
        <w:t xml:space="preserve">performance of its obligations </w:t>
      </w:r>
      <w:r w:rsidRPr="00FF6E99">
        <w:rPr>
          <w:rFonts w:cs="Arial"/>
          <w:sz w:val="24"/>
        </w:rPr>
        <w:t>under this agreement to the extent tha</w:t>
      </w:r>
      <w:r>
        <w:rPr>
          <w:rFonts w:cs="Arial"/>
          <w:sz w:val="24"/>
        </w:rPr>
        <w:t xml:space="preserve">t such performance is impeded, </w:t>
      </w:r>
      <w:r w:rsidRPr="00FF6E99">
        <w:rPr>
          <w:rFonts w:cs="Arial"/>
          <w:sz w:val="24"/>
        </w:rPr>
        <w:t xml:space="preserve">dangerous or made unreasonably difficult or </w:t>
      </w:r>
      <w:r>
        <w:rPr>
          <w:rFonts w:cs="Arial"/>
          <w:sz w:val="24"/>
        </w:rPr>
        <w:t xml:space="preserve">costly by any of the following </w:t>
      </w:r>
      <w:r w:rsidRPr="00FF6E99">
        <w:rPr>
          <w:rFonts w:cs="Arial"/>
          <w:sz w:val="24"/>
        </w:rPr>
        <w:t xml:space="preserve">circumstances: industrial disputes and </w:t>
      </w:r>
      <w:r>
        <w:rPr>
          <w:rFonts w:cs="Arial"/>
          <w:sz w:val="24"/>
        </w:rPr>
        <w:t xml:space="preserve">other circumstances beyond the </w:t>
      </w:r>
      <w:r w:rsidRPr="00FF6E99">
        <w:rPr>
          <w:rFonts w:cs="Arial"/>
          <w:sz w:val="24"/>
        </w:rPr>
        <w:t>control of the parties such as fire, war, terrorist acti</w:t>
      </w:r>
      <w:r>
        <w:rPr>
          <w:rFonts w:cs="Arial"/>
          <w:sz w:val="24"/>
        </w:rPr>
        <w:t xml:space="preserve">vities, restrictions in the </w:t>
      </w:r>
      <w:r w:rsidRPr="00FF6E99">
        <w:rPr>
          <w:rFonts w:cs="Arial"/>
          <w:sz w:val="24"/>
        </w:rPr>
        <w:t>use of power and delays in deliveries by</w:t>
      </w:r>
      <w:r>
        <w:rPr>
          <w:rFonts w:cs="Arial"/>
          <w:sz w:val="24"/>
        </w:rPr>
        <w:t xml:space="preserve"> sub-contractors caused by any </w:t>
      </w:r>
      <w:r w:rsidRPr="00FF6E99">
        <w:rPr>
          <w:rFonts w:cs="Arial"/>
          <w:sz w:val="24"/>
        </w:rPr>
        <w:t>circumstances as mentioned in this clause.</w:t>
      </w:r>
      <w:bookmarkEnd w:id="183"/>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84" w:name="_Toc347824552"/>
      <w:r w:rsidRPr="00FF6E99">
        <w:rPr>
          <w:rFonts w:cs="Arial"/>
          <w:sz w:val="24"/>
        </w:rPr>
        <w:t>The party claiming to be effected by for</w:t>
      </w:r>
      <w:r>
        <w:rPr>
          <w:rFonts w:cs="Arial"/>
          <w:sz w:val="24"/>
        </w:rPr>
        <w:t xml:space="preserve">ce majeure from fulfilling its </w:t>
      </w:r>
      <w:r w:rsidRPr="00FF6E99">
        <w:rPr>
          <w:rFonts w:cs="Arial"/>
          <w:sz w:val="24"/>
        </w:rPr>
        <w:t>obligations shall notify the other party in w</w:t>
      </w:r>
      <w:r>
        <w:rPr>
          <w:rFonts w:cs="Arial"/>
          <w:sz w:val="24"/>
        </w:rPr>
        <w:t xml:space="preserve">riting without delay as soon as </w:t>
      </w:r>
      <w:r w:rsidR="00646419">
        <w:rPr>
          <w:rFonts w:cs="Arial"/>
          <w:sz w:val="24"/>
        </w:rPr>
        <w:t xml:space="preserve">such </w:t>
      </w:r>
      <w:r w:rsidRPr="00FF6E99">
        <w:rPr>
          <w:rFonts w:cs="Arial"/>
          <w:sz w:val="24"/>
        </w:rPr>
        <w:t>circumstances interfere or cede.</w:t>
      </w:r>
      <w:bookmarkEnd w:id="184"/>
    </w:p>
    <w:p w:rsidR="00DD0BA2" w:rsidRDefault="00DD0BA2" w:rsidP="00DD0BA2">
      <w:pPr>
        <w:pStyle w:val="ListParagraph"/>
        <w:rPr>
          <w:rFonts w:cs="Arial"/>
          <w:sz w:val="24"/>
        </w:rPr>
      </w:pPr>
    </w:p>
    <w:p w:rsidR="00DD0BA2" w:rsidRDefault="00DD0BA2" w:rsidP="00DD0BA2">
      <w:pPr>
        <w:numPr>
          <w:ilvl w:val="1"/>
          <w:numId w:val="41"/>
        </w:numPr>
        <w:spacing w:after="0" w:line="240" w:lineRule="auto"/>
        <w:outlineLvl w:val="0"/>
        <w:rPr>
          <w:rFonts w:cs="Arial"/>
          <w:b/>
        </w:rPr>
      </w:pPr>
      <w:bookmarkStart w:id="185" w:name="_Toc347824553"/>
      <w:r w:rsidRPr="00FF6E99">
        <w:rPr>
          <w:rFonts w:cs="Arial"/>
          <w:sz w:val="24"/>
        </w:rPr>
        <w:t>Either party shall be entitled to termina</w:t>
      </w:r>
      <w:r>
        <w:rPr>
          <w:rFonts w:cs="Arial"/>
          <w:sz w:val="24"/>
        </w:rPr>
        <w:t xml:space="preserve">te this agreement by notice in </w:t>
      </w:r>
      <w:r w:rsidRPr="00FF6E99">
        <w:rPr>
          <w:rFonts w:cs="Arial"/>
          <w:sz w:val="24"/>
        </w:rPr>
        <w:t>writing if performance is suspended under</w:t>
      </w:r>
      <w:r>
        <w:rPr>
          <w:rFonts w:cs="Arial"/>
          <w:sz w:val="24"/>
        </w:rPr>
        <w:t xml:space="preserve"> this clause for more than six </w:t>
      </w:r>
      <w:r w:rsidRPr="00FF6E99">
        <w:rPr>
          <w:rFonts w:cs="Arial"/>
          <w:sz w:val="24"/>
        </w:rPr>
        <w:t>months.</w:t>
      </w:r>
      <w:bookmarkEnd w:id="185"/>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86" w:name="_Toc347824554"/>
      <w:r w:rsidRPr="00FF6E99">
        <w:rPr>
          <w:rFonts w:cs="Arial"/>
          <w:b/>
          <w:sz w:val="24"/>
        </w:rPr>
        <w:t>NOTICES</w:t>
      </w:r>
      <w:bookmarkEnd w:id="186"/>
    </w:p>
    <w:p w:rsidR="00DD0BA2" w:rsidRPr="00FF6E99" w:rsidRDefault="00DD0BA2" w:rsidP="00DD0BA2">
      <w:pPr>
        <w:ind w:left="794"/>
        <w:outlineLvl w:val="0"/>
        <w:rPr>
          <w:rFonts w:cs="Arial"/>
        </w:rPr>
      </w:pPr>
    </w:p>
    <w:p w:rsidR="00DD0BA2" w:rsidRDefault="00DD0BA2" w:rsidP="00DD0BA2">
      <w:pPr>
        <w:numPr>
          <w:ilvl w:val="1"/>
          <w:numId w:val="41"/>
        </w:numPr>
        <w:spacing w:after="0" w:line="240" w:lineRule="auto"/>
        <w:outlineLvl w:val="0"/>
        <w:rPr>
          <w:rFonts w:cs="Arial"/>
          <w:b/>
        </w:rPr>
      </w:pPr>
      <w:bookmarkStart w:id="187" w:name="_Toc347824555"/>
      <w:r w:rsidRPr="00FF6E99">
        <w:rPr>
          <w:rFonts w:cs="Arial"/>
          <w:sz w:val="24"/>
        </w:rPr>
        <w:lastRenderedPageBreak/>
        <w:t>Any notice served under this Contract must be in writing and sufficiently served and delivered by special delivery at the address for each party shown in this Contract or such other address as may be notified by one to the other in writing.</w:t>
      </w:r>
      <w:bookmarkEnd w:id="187"/>
    </w:p>
    <w:p w:rsidR="00DD0BA2" w:rsidRDefault="00DD0BA2" w:rsidP="00DD0BA2">
      <w:pPr>
        <w:ind w:left="794"/>
        <w:outlineLvl w:val="0"/>
        <w:rPr>
          <w:rFonts w:cs="Arial"/>
          <w:b/>
        </w:rPr>
      </w:pPr>
    </w:p>
    <w:p w:rsidR="00DD0BA2" w:rsidRDefault="00DD0BA2" w:rsidP="00DD0BA2">
      <w:pPr>
        <w:numPr>
          <w:ilvl w:val="0"/>
          <w:numId w:val="41"/>
        </w:numPr>
        <w:spacing w:after="0" w:line="240" w:lineRule="auto"/>
        <w:outlineLvl w:val="0"/>
        <w:rPr>
          <w:rFonts w:cs="Arial"/>
          <w:b/>
        </w:rPr>
      </w:pPr>
      <w:bookmarkStart w:id="188" w:name="_Toc347824556"/>
      <w:r w:rsidRPr="00FF6E99">
        <w:rPr>
          <w:rFonts w:cs="Arial"/>
          <w:b/>
          <w:sz w:val="24"/>
        </w:rPr>
        <w:t>CONFIDENTIALITY</w:t>
      </w:r>
      <w:bookmarkEnd w:id="188"/>
    </w:p>
    <w:p w:rsidR="00DD0BA2" w:rsidRPr="00FF6E99" w:rsidRDefault="00DD0BA2" w:rsidP="00DD0BA2">
      <w:pPr>
        <w:ind w:left="794"/>
        <w:outlineLvl w:val="0"/>
        <w:rPr>
          <w:rFonts w:cs="Arial"/>
        </w:rPr>
      </w:pPr>
    </w:p>
    <w:p w:rsidR="00DD0BA2" w:rsidRDefault="00DD0BA2" w:rsidP="00DD0BA2">
      <w:pPr>
        <w:numPr>
          <w:ilvl w:val="1"/>
          <w:numId w:val="41"/>
        </w:numPr>
        <w:spacing w:after="0" w:line="240" w:lineRule="auto"/>
        <w:outlineLvl w:val="0"/>
        <w:rPr>
          <w:rFonts w:cs="Arial"/>
          <w:b/>
        </w:rPr>
      </w:pPr>
      <w:bookmarkStart w:id="189" w:name="_Toc347824557"/>
      <w:r w:rsidRPr="00FF6E99">
        <w:rPr>
          <w:rFonts w:cs="Arial"/>
          <w:sz w:val="24"/>
        </w:rPr>
        <w:t>Subject to any statutory constraints and duties both parties undertake to keep confidential both during the term of this Contract and at all times thereafter any information concerning the other party or its employees or business which it acquires in the course of providing, procuring or receiving the Works save that this obligation does not apply to information which is:</w:t>
      </w:r>
      <w:bookmarkEnd w:id="189"/>
    </w:p>
    <w:p w:rsidR="00DD0BA2" w:rsidRDefault="00DD0BA2" w:rsidP="00DD0BA2">
      <w:pPr>
        <w:ind w:left="794"/>
        <w:outlineLvl w:val="0"/>
        <w:rPr>
          <w:rFonts w:cs="Arial"/>
          <w:b/>
        </w:rPr>
      </w:pPr>
    </w:p>
    <w:p w:rsidR="00DD0BA2" w:rsidRDefault="00DD0BA2" w:rsidP="00DD0BA2">
      <w:pPr>
        <w:numPr>
          <w:ilvl w:val="2"/>
          <w:numId w:val="41"/>
        </w:numPr>
        <w:spacing w:after="0" w:line="240" w:lineRule="auto"/>
        <w:ind w:left="1701" w:hanging="850"/>
        <w:outlineLvl w:val="0"/>
        <w:rPr>
          <w:rFonts w:cs="Arial"/>
          <w:b/>
        </w:rPr>
      </w:pPr>
      <w:bookmarkStart w:id="190" w:name="_Toc347824558"/>
      <w:r w:rsidRPr="00FF6E99">
        <w:rPr>
          <w:rFonts w:cs="Arial"/>
          <w:sz w:val="24"/>
        </w:rPr>
        <w:t>Already in the public domain;</w:t>
      </w:r>
      <w:bookmarkEnd w:id="190"/>
    </w:p>
    <w:p w:rsidR="00DD0BA2" w:rsidRDefault="00DD0BA2" w:rsidP="00DD0BA2">
      <w:pPr>
        <w:ind w:left="1701" w:hanging="850"/>
        <w:outlineLvl w:val="0"/>
        <w:rPr>
          <w:rFonts w:cs="Arial"/>
          <w:b/>
        </w:rPr>
      </w:pPr>
    </w:p>
    <w:p w:rsidR="00DD0BA2" w:rsidRDefault="00DD0BA2" w:rsidP="00DD0BA2">
      <w:pPr>
        <w:numPr>
          <w:ilvl w:val="2"/>
          <w:numId w:val="41"/>
        </w:numPr>
        <w:spacing w:after="0" w:line="240" w:lineRule="auto"/>
        <w:ind w:left="1701" w:hanging="850"/>
        <w:outlineLvl w:val="0"/>
        <w:rPr>
          <w:rFonts w:cs="Arial"/>
          <w:b/>
        </w:rPr>
      </w:pPr>
      <w:bookmarkStart w:id="191" w:name="_Toc347824559"/>
      <w:r w:rsidRPr="00FF6E99">
        <w:rPr>
          <w:rFonts w:cs="Arial"/>
          <w:sz w:val="24"/>
        </w:rPr>
        <w:t>Trivial or obvious; or</w:t>
      </w:r>
      <w:bookmarkEnd w:id="191"/>
    </w:p>
    <w:p w:rsidR="00DD0BA2" w:rsidRDefault="00DD0BA2" w:rsidP="00DD0BA2">
      <w:pPr>
        <w:pStyle w:val="ListParagraph"/>
        <w:ind w:left="1701" w:hanging="850"/>
        <w:rPr>
          <w:rFonts w:cs="Arial"/>
          <w:sz w:val="24"/>
        </w:rPr>
      </w:pPr>
    </w:p>
    <w:p w:rsidR="00DD0BA2" w:rsidRDefault="00DD0BA2" w:rsidP="00DD0BA2">
      <w:pPr>
        <w:numPr>
          <w:ilvl w:val="2"/>
          <w:numId w:val="41"/>
        </w:numPr>
        <w:spacing w:after="0" w:line="240" w:lineRule="auto"/>
        <w:ind w:left="1701" w:hanging="850"/>
        <w:outlineLvl w:val="0"/>
        <w:rPr>
          <w:rFonts w:cs="Arial"/>
          <w:b/>
        </w:rPr>
      </w:pPr>
      <w:bookmarkStart w:id="192" w:name="_Toc347824560"/>
      <w:r w:rsidRPr="00FF6E99">
        <w:rPr>
          <w:rFonts w:cs="Arial"/>
          <w:sz w:val="24"/>
        </w:rPr>
        <w:t>Required to be disclosed by law.</w:t>
      </w:r>
      <w:bookmarkEnd w:id="192"/>
    </w:p>
    <w:p w:rsidR="00DD0BA2" w:rsidRDefault="00DD0BA2" w:rsidP="00DD0BA2">
      <w:pPr>
        <w:pStyle w:val="ListParagraph"/>
        <w:rPr>
          <w:rFonts w:cs="Arial"/>
          <w:b/>
          <w:snapToGrid w:val="0"/>
          <w:sz w:val="24"/>
        </w:rPr>
      </w:pPr>
    </w:p>
    <w:p w:rsidR="00DD0BA2" w:rsidRDefault="00DD0BA2" w:rsidP="00DD0BA2">
      <w:pPr>
        <w:numPr>
          <w:ilvl w:val="0"/>
          <w:numId w:val="41"/>
        </w:numPr>
        <w:spacing w:after="0" w:line="240" w:lineRule="auto"/>
        <w:outlineLvl w:val="0"/>
        <w:rPr>
          <w:rFonts w:cs="Arial"/>
          <w:b/>
        </w:rPr>
      </w:pPr>
      <w:bookmarkStart w:id="193" w:name="_Toc347824561"/>
      <w:r w:rsidRPr="00FF6E99">
        <w:rPr>
          <w:rFonts w:cs="Arial"/>
          <w:b/>
          <w:snapToGrid w:val="0"/>
          <w:sz w:val="24"/>
        </w:rPr>
        <w:t>WARRANTY</w:t>
      </w:r>
      <w:bookmarkEnd w:id="193"/>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94" w:name="_Toc347824562"/>
      <w:r w:rsidRPr="00FF6E99">
        <w:rPr>
          <w:rFonts w:cs="Arial"/>
          <w:snapToGrid w:val="0"/>
          <w:sz w:val="24"/>
        </w:rPr>
        <w:t>Each of the parties warrants its power to enter into this agreement.</w:t>
      </w:r>
      <w:bookmarkEnd w:id="194"/>
      <w:r w:rsidRPr="00FF6E99">
        <w:rPr>
          <w:rFonts w:cs="Arial"/>
          <w:snapToGrid w:val="0"/>
          <w:sz w:val="24"/>
        </w:rPr>
        <w:t xml:space="preserve"> </w:t>
      </w:r>
    </w:p>
    <w:p w:rsidR="00DD0BA2" w:rsidRDefault="00DD0BA2" w:rsidP="00DD0BA2">
      <w:pPr>
        <w:ind w:left="794"/>
        <w:outlineLvl w:val="0"/>
        <w:rPr>
          <w:rFonts w:cs="Arial"/>
          <w:b/>
        </w:rPr>
      </w:pPr>
    </w:p>
    <w:p w:rsidR="00DD0BA2" w:rsidRDefault="00DD0BA2" w:rsidP="00DD0BA2">
      <w:pPr>
        <w:numPr>
          <w:ilvl w:val="0"/>
          <w:numId w:val="41"/>
        </w:numPr>
        <w:spacing w:after="0" w:line="240" w:lineRule="auto"/>
        <w:outlineLvl w:val="0"/>
        <w:rPr>
          <w:rFonts w:cs="Arial"/>
          <w:b/>
        </w:rPr>
      </w:pPr>
      <w:bookmarkStart w:id="195" w:name="_Toc347824563"/>
      <w:r w:rsidRPr="00FF6E99">
        <w:rPr>
          <w:rFonts w:cs="Arial"/>
          <w:b/>
          <w:sz w:val="24"/>
        </w:rPr>
        <w:t>WAIVER</w:t>
      </w:r>
      <w:bookmarkEnd w:id="195"/>
    </w:p>
    <w:p w:rsidR="00DD0BA2" w:rsidRDefault="00DD0BA2" w:rsidP="00DD0BA2">
      <w:pPr>
        <w:ind w:left="794"/>
        <w:outlineLvl w:val="0"/>
        <w:rPr>
          <w:rFonts w:cs="Arial"/>
          <w:b/>
        </w:rPr>
      </w:pPr>
    </w:p>
    <w:p w:rsidR="00DD0BA2" w:rsidRPr="00FF6E99" w:rsidRDefault="00DD0BA2" w:rsidP="00DD0BA2">
      <w:pPr>
        <w:numPr>
          <w:ilvl w:val="1"/>
          <w:numId w:val="41"/>
        </w:numPr>
        <w:spacing w:after="0" w:line="240" w:lineRule="auto"/>
        <w:outlineLvl w:val="0"/>
        <w:rPr>
          <w:rFonts w:cs="Arial"/>
          <w:b/>
        </w:rPr>
      </w:pPr>
      <w:bookmarkStart w:id="196" w:name="_Toc347824564"/>
      <w:r w:rsidRPr="00FF6E99">
        <w:rPr>
          <w:rFonts w:cs="Arial"/>
          <w:sz w:val="24"/>
        </w:rPr>
        <w:t>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bookmarkEnd w:id="196"/>
    </w:p>
    <w:p w:rsidR="00DD0BA2" w:rsidRPr="00FF6E99"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197" w:name="_Toc347824565"/>
      <w:r w:rsidRPr="00FF6E99">
        <w:rPr>
          <w:rFonts w:cs="Arial"/>
          <w:sz w:val="24"/>
        </w:rPr>
        <w:t>Unless specifically provided otherwise, rights arising under the Contract are cumulative and do not exclude rights provided by law.</w:t>
      </w:r>
      <w:bookmarkEnd w:id="197"/>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198" w:name="_Toc347824566"/>
      <w:r w:rsidRPr="00FF6E99">
        <w:rPr>
          <w:rFonts w:cs="Arial"/>
          <w:b/>
          <w:sz w:val="24"/>
        </w:rPr>
        <w:t>SEVERANCE</w:t>
      </w:r>
      <w:bookmarkEnd w:id="198"/>
    </w:p>
    <w:p w:rsidR="00DD0BA2" w:rsidRPr="00FF6E99" w:rsidRDefault="00DD0BA2" w:rsidP="00DD0BA2">
      <w:pPr>
        <w:ind w:left="794"/>
        <w:outlineLvl w:val="0"/>
        <w:rPr>
          <w:rFonts w:cs="Arial"/>
        </w:rPr>
      </w:pPr>
    </w:p>
    <w:p w:rsidR="00DD0BA2" w:rsidRPr="00FF6E99" w:rsidRDefault="00DD0BA2" w:rsidP="00DD0BA2">
      <w:pPr>
        <w:numPr>
          <w:ilvl w:val="1"/>
          <w:numId w:val="41"/>
        </w:numPr>
        <w:spacing w:after="0" w:line="240" w:lineRule="auto"/>
        <w:outlineLvl w:val="0"/>
        <w:rPr>
          <w:rFonts w:cs="Arial"/>
          <w:b/>
        </w:rPr>
      </w:pPr>
      <w:bookmarkStart w:id="199" w:name="_Toc347824567"/>
      <w:r w:rsidRPr="00FF6E99">
        <w:rPr>
          <w:rFonts w:cs="Arial"/>
          <w:sz w:val="24"/>
        </w:rP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bookmarkEnd w:id="199"/>
    </w:p>
    <w:p w:rsidR="00DD0BA2" w:rsidRPr="00FF6E99"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200" w:name="_Toc347824568"/>
      <w:r w:rsidRPr="00FF6E99">
        <w:rPr>
          <w:rFonts w:cs="Arial"/>
          <w:sz w:val="24"/>
        </w:rPr>
        <w:t>If any invalid, unenforceable or illegal provision of the Contract would be valid, enforceable and legal if some part of it were deleted, the provision shall apply with the minimum modification necessary to make it legal, valid and enforceable.</w:t>
      </w:r>
      <w:bookmarkEnd w:id="200"/>
    </w:p>
    <w:p w:rsidR="00DD0BA2" w:rsidRDefault="00DD0BA2" w:rsidP="00DD0BA2">
      <w:pPr>
        <w:pStyle w:val="ListParagraph"/>
        <w:rPr>
          <w:rFonts w:cs="Arial"/>
          <w:b/>
          <w:sz w:val="24"/>
        </w:rPr>
      </w:pPr>
    </w:p>
    <w:p w:rsidR="00DD0BA2" w:rsidRDefault="00DD0BA2" w:rsidP="00DD0BA2">
      <w:pPr>
        <w:numPr>
          <w:ilvl w:val="0"/>
          <w:numId w:val="41"/>
        </w:numPr>
        <w:spacing w:after="0" w:line="240" w:lineRule="auto"/>
        <w:outlineLvl w:val="0"/>
        <w:rPr>
          <w:rFonts w:cs="Arial"/>
          <w:b/>
        </w:rPr>
      </w:pPr>
      <w:bookmarkStart w:id="201" w:name="_Toc347824569"/>
      <w:r w:rsidRPr="00FF6E99">
        <w:rPr>
          <w:rFonts w:cs="Arial"/>
          <w:b/>
          <w:sz w:val="24"/>
        </w:rPr>
        <w:t>ARBITRATION</w:t>
      </w:r>
      <w:bookmarkEnd w:id="201"/>
    </w:p>
    <w:p w:rsidR="00DD0BA2" w:rsidRPr="00FF6E99" w:rsidRDefault="00DD0BA2" w:rsidP="00DD0BA2">
      <w:pPr>
        <w:ind w:left="794"/>
        <w:outlineLvl w:val="0"/>
        <w:rPr>
          <w:rFonts w:cs="Arial"/>
        </w:rPr>
      </w:pPr>
    </w:p>
    <w:p w:rsidR="00DD0BA2" w:rsidRDefault="00DD0BA2" w:rsidP="00DD0BA2">
      <w:pPr>
        <w:numPr>
          <w:ilvl w:val="1"/>
          <w:numId w:val="41"/>
        </w:numPr>
        <w:spacing w:after="0" w:line="240" w:lineRule="auto"/>
        <w:outlineLvl w:val="0"/>
        <w:rPr>
          <w:rFonts w:cs="Arial"/>
          <w:b/>
        </w:rPr>
      </w:pPr>
      <w:bookmarkStart w:id="202" w:name="_Toc347824570"/>
      <w:r w:rsidRPr="00FF6E99">
        <w:rPr>
          <w:rFonts w:cs="Arial"/>
          <w:sz w:val="24"/>
        </w:rPr>
        <w:t>All disputes or differences which at any time arise between the parties whether during the Contract Period or afterwards touching or concerning this Contract or its construction or effect or the rights duties or liabilities of the parties under or by virtue of it or otherwise or any other matter in any way connected with or arising out of the subject matter of this Contract shall be referred to a single arbitrator to be agreed upon by the parties or in default of agreement to be nominated by the President for the time being of the Chartered Institution of Arbitrators in accordance with the Arbitration Act 1996 or any statutory modification or re-enactment of it for the time being in force.</w:t>
      </w:r>
      <w:bookmarkEnd w:id="202"/>
    </w:p>
    <w:p w:rsidR="00DD0BA2" w:rsidRDefault="00DD0BA2" w:rsidP="00DD0BA2">
      <w:pPr>
        <w:ind w:left="794"/>
        <w:outlineLvl w:val="0"/>
        <w:rPr>
          <w:rFonts w:cs="Arial"/>
          <w:b/>
        </w:rPr>
      </w:pPr>
    </w:p>
    <w:p w:rsidR="00DD0BA2" w:rsidRPr="00FF6E99" w:rsidRDefault="00DD0BA2" w:rsidP="00DD0BA2">
      <w:pPr>
        <w:numPr>
          <w:ilvl w:val="0"/>
          <w:numId w:val="41"/>
        </w:numPr>
        <w:spacing w:after="0" w:line="240" w:lineRule="auto"/>
        <w:outlineLvl w:val="0"/>
        <w:rPr>
          <w:rFonts w:cs="Arial"/>
          <w:b/>
        </w:rPr>
      </w:pPr>
      <w:bookmarkStart w:id="203" w:name="_Toc347824571"/>
      <w:r w:rsidRPr="00FF6E99">
        <w:rPr>
          <w:rFonts w:cs="Arial"/>
          <w:b/>
          <w:sz w:val="24"/>
        </w:rPr>
        <w:t>APPLI</w:t>
      </w:r>
      <w:r>
        <w:rPr>
          <w:rFonts w:cs="Arial"/>
          <w:b/>
          <w:sz w:val="24"/>
        </w:rPr>
        <w:t>CA</w:t>
      </w:r>
      <w:r w:rsidRPr="00FF6E99">
        <w:rPr>
          <w:rFonts w:cs="Arial"/>
          <w:b/>
          <w:sz w:val="24"/>
        </w:rPr>
        <w:t>BLE LA</w:t>
      </w:r>
      <w:r>
        <w:rPr>
          <w:rFonts w:cs="Arial"/>
          <w:b/>
          <w:sz w:val="24"/>
        </w:rPr>
        <w:t>W</w:t>
      </w:r>
      <w:bookmarkEnd w:id="203"/>
    </w:p>
    <w:p w:rsidR="00DD0BA2" w:rsidRPr="00FF6E99"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204" w:name="_Toc347824572"/>
      <w:r w:rsidRPr="00FF6E99">
        <w:rPr>
          <w:rFonts w:cs="Arial"/>
          <w:sz w:val="24"/>
        </w:rPr>
        <w:t>This Agreement and all rights and obligations of the parties hereto shall be governed and construed in accordance with the Law of England and the parties hereby submit to the jurisdiction of the English Courts.</w:t>
      </w:r>
      <w:bookmarkEnd w:id="204"/>
    </w:p>
    <w:p w:rsidR="00DD0BA2" w:rsidRPr="00FF6E99" w:rsidRDefault="00DD0BA2" w:rsidP="00DD0BA2">
      <w:pPr>
        <w:ind w:left="794"/>
        <w:outlineLvl w:val="0"/>
        <w:rPr>
          <w:rFonts w:cs="Arial"/>
        </w:rPr>
      </w:pPr>
    </w:p>
    <w:p w:rsidR="00DD0BA2" w:rsidRDefault="00DD0BA2" w:rsidP="00DD0BA2">
      <w:pPr>
        <w:numPr>
          <w:ilvl w:val="0"/>
          <w:numId w:val="41"/>
        </w:numPr>
        <w:spacing w:after="0" w:line="240" w:lineRule="auto"/>
        <w:outlineLvl w:val="0"/>
        <w:rPr>
          <w:rFonts w:cs="Arial"/>
          <w:b/>
        </w:rPr>
      </w:pPr>
      <w:bookmarkStart w:id="205" w:name="_Toc347824573"/>
      <w:r w:rsidRPr="00FF6E99">
        <w:rPr>
          <w:rFonts w:cs="Arial"/>
          <w:b/>
          <w:sz w:val="24"/>
        </w:rPr>
        <w:t>BREAK CLAUSE</w:t>
      </w:r>
      <w:bookmarkEnd w:id="205"/>
    </w:p>
    <w:p w:rsidR="00DD0BA2"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206" w:name="_Toc347824574"/>
      <w:r w:rsidRPr="00E04D18">
        <w:rPr>
          <w:rFonts w:cs="Arial"/>
          <w:sz w:val="24"/>
        </w:rPr>
        <w:t xml:space="preserve">The Council may determine the employment of the </w:t>
      </w:r>
      <w:r>
        <w:rPr>
          <w:rFonts w:cs="Arial"/>
          <w:sz w:val="24"/>
        </w:rPr>
        <w:t>Contractor by giving at least 16</w:t>
      </w:r>
      <w:r w:rsidRPr="00E04D18">
        <w:rPr>
          <w:rFonts w:cs="Arial"/>
          <w:sz w:val="24"/>
        </w:rPr>
        <w:t xml:space="preserve"> weeks period of notice in writing to the Contractor.</w:t>
      </w:r>
      <w:bookmarkEnd w:id="206"/>
    </w:p>
    <w:p w:rsidR="00DD0BA2" w:rsidRPr="00E04D18" w:rsidRDefault="00DD0BA2" w:rsidP="00DD0BA2">
      <w:pPr>
        <w:ind w:left="794"/>
        <w:outlineLvl w:val="0"/>
        <w:rPr>
          <w:rFonts w:cs="Arial"/>
          <w:b/>
        </w:rPr>
      </w:pPr>
    </w:p>
    <w:p w:rsidR="00DD0BA2" w:rsidRDefault="00DD0BA2" w:rsidP="00DD0BA2">
      <w:pPr>
        <w:numPr>
          <w:ilvl w:val="1"/>
          <w:numId w:val="41"/>
        </w:numPr>
        <w:spacing w:after="0" w:line="240" w:lineRule="auto"/>
        <w:outlineLvl w:val="0"/>
        <w:rPr>
          <w:rFonts w:cs="Arial"/>
          <w:b/>
        </w:rPr>
      </w:pPr>
      <w:bookmarkStart w:id="207" w:name="_Toc347824575"/>
      <w:r w:rsidRPr="00E04D18">
        <w:rPr>
          <w:rFonts w:cs="Arial"/>
          <w:sz w:val="24"/>
        </w:rPr>
        <w:t xml:space="preserve">The Contractor may determine their </w:t>
      </w:r>
      <w:r>
        <w:rPr>
          <w:rFonts w:cs="Arial"/>
          <w:sz w:val="24"/>
        </w:rPr>
        <w:t>employment by giving at least 16</w:t>
      </w:r>
      <w:r w:rsidRPr="00E04D18">
        <w:rPr>
          <w:rFonts w:cs="Arial"/>
          <w:sz w:val="24"/>
        </w:rPr>
        <w:t xml:space="preserve"> weeks period of notice in writing to the </w:t>
      </w:r>
      <w:r>
        <w:rPr>
          <w:rFonts w:cs="Arial"/>
          <w:sz w:val="24"/>
        </w:rPr>
        <w:t>PM</w:t>
      </w:r>
      <w:r w:rsidRPr="00E04D18">
        <w:rPr>
          <w:rFonts w:cs="Arial"/>
          <w:sz w:val="24"/>
        </w:rPr>
        <w:t xml:space="preserve"> but not earlier than 12 months after the Contract Start Date.</w:t>
      </w:r>
      <w:bookmarkEnd w:id="207"/>
    </w:p>
    <w:p w:rsidR="00DD0BA2" w:rsidRDefault="00DD0BA2" w:rsidP="00DD0BA2">
      <w:pPr>
        <w:pStyle w:val="ListParagraph"/>
        <w:rPr>
          <w:rFonts w:cs="Arial"/>
          <w:sz w:val="24"/>
        </w:rPr>
      </w:pPr>
    </w:p>
    <w:p w:rsidR="00DD0BA2" w:rsidRPr="00E04D18" w:rsidRDefault="00DD0BA2" w:rsidP="00DD0BA2">
      <w:pPr>
        <w:numPr>
          <w:ilvl w:val="1"/>
          <w:numId w:val="41"/>
        </w:numPr>
        <w:spacing w:after="0" w:line="240" w:lineRule="auto"/>
        <w:outlineLvl w:val="0"/>
        <w:rPr>
          <w:rFonts w:cs="Arial"/>
          <w:b/>
        </w:rPr>
      </w:pPr>
      <w:bookmarkStart w:id="208" w:name="_Toc347824576"/>
      <w:r w:rsidRPr="00E04D18">
        <w:rPr>
          <w:rFonts w:cs="Arial"/>
          <w:sz w:val="24"/>
        </w:rPr>
        <w:t>Until their employment is determined under this break clause the Contractor will be under an obligation to continue to carry out and complete all the Works instructed and to comply with and be bound by in all respects with the provisions contained within the Contract which shall remain in full force and effect.</w:t>
      </w:r>
      <w:bookmarkEnd w:id="208"/>
    </w:p>
    <w:p w:rsidR="00DD0BA2" w:rsidRDefault="00DD0BA2" w:rsidP="00DD0BA2">
      <w:pPr>
        <w:pStyle w:val="ListParagraph"/>
        <w:rPr>
          <w:rFonts w:cs="Arial"/>
          <w:sz w:val="24"/>
        </w:rPr>
      </w:pPr>
    </w:p>
    <w:p w:rsidR="00DD0BA2" w:rsidRDefault="00DD0BA2" w:rsidP="00DD0BA2">
      <w:pPr>
        <w:spacing w:after="0" w:line="240" w:lineRule="auto"/>
        <w:rPr>
          <w:b/>
          <w:color w:val="0000FF"/>
          <w:sz w:val="28"/>
          <w:szCs w:val="28"/>
        </w:rPr>
      </w:pPr>
      <w:bookmarkStart w:id="209" w:name="_Toc347824577"/>
      <w:r w:rsidRPr="00E04D18">
        <w:rPr>
          <w:rFonts w:cs="Arial"/>
          <w:sz w:val="24"/>
        </w:rPr>
        <w:t>If this break clause is exercised by either the Council or the Contractor neither will have a claim against the other in respect of any resultant loss or damage</w:t>
      </w:r>
      <w:bookmarkEnd w:id="209"/>
      <w:r>
        <w:rPr>
          <w:rFonts w:cs="Arial"/>
          <w:sz w:val="24"/>
        </w:rPr>
        <w:t>.</w:t>
      </w:r>
    </w:p>
    <w:p w:rsidR="00DD0BA2" w:rsidRDefault="00DD0BA2">
      <w:pPr>
        <w:spacing w:after="0" w:line="240" w:lineRule="auto"/>
        <w:rPr>
          <w:b/>
          <w:color w:val="0000FF"/>
          <w:sz w:val="28"/>
          <w:szCs w:val="28"/>
        </w:rPr>
      </w:pPr>
    </w:p>
    <w:p w:rsidR="00142B9B" w:rsidRDefault="00142B9B">
      <w:pPr>
        <w:spacing w:after="0" w:line="240" w:lineRule="auto"/>
        <w:rPr>
          <w:b/>
          <w:color w:val="0000FF"/>
          <w:sz w:val="28"/>
          <w:szCs w:val="28"/>
        </w:rPr>
        <w:sectPr w:rsidR="00142B9B"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p>
    <w:p w:rsidR="00DD0BA2" w:rsidRDefault="00DD0BA2">
      <w:pPr>
        <w:spacing w:after="0" w:line="240" w:lineRule="auto"/>
        <w:rPr>
          <w:b/>
          <w:color w:val="0000FF"/>
          <w:sz w:val="28"/>
          <w:szCs w:val="28"/>
        </w:rPr>
      </w:pPr>
    </w:p>
    <w:p w:rsidR="00142B9B" w:rsidRDefault="00142B9B" w:rsidP="00142B9B">
      <w:pPr>
        <w:spacing w:after="0" w:line="240" w:lineRule="auto"/>
        <w:rPr>
          <w:b/>
          <w:color w:val="0000FF"/>
          <w:sz w:val="28"/>
          <w:szCs w:val="28"/>
        </w:rPr>
      </w:pPr>
    </w:p>
    <w:p w:rsidR="00142B9B" w:rsidRPr="00142B9B" w:rsidRDefault="00142B9B" w:rsidP="00142B9B">
      <w:pPr>
        <w:widowControl w:val="0"/>
        <w:rPr>
          <w:rFonts w:cs="Arial"/>
          <w:b/>
          <w:snapToGrid w:val="0"/>
          <w:sz w:val="48"/>
          <w:szCs w:val="48"/>
        </w:rPr>
      </w:pPr>
      <w:r w:rsidRPr="00142B9B">
        <w:rPr>
          <w:rFonts w:cs="Arial"/>
          <w:b/>
          <w:snapToGrid w:val="0"/>
          <w:sz w:val="48"/>
          <w:szCs w:val="48"/>
        </w:rPr>
        <w:t>SECTION B</w:t>
      </w:r>
    </w:p>
    <w:p w:rsidR="00142B9B" w:rsidRPr="005D60D3" w:rsidRDefault="00142B9B" w:rsidP="00142B9B">
      <w:pPr>
        <w:widowControl w:val="0"/>
        <w:rPr>
          <w:rFonts w:cs="Arial"/>
          <w:b/>
          <w:snapToGrid w:val="0"/>
          <w:sz w:val="48"/>
          <w:szCs w:val="48"/>
        </w:rPr>
      </w:pPr>
    </w:p>
    <w:p w:rsidR="00142B9B" w:rsidRPr="005D60D3" w:rsidRDefault="00142B9B" w:rsidP="00142B9B">
      <w:pPr>
        <w:widowControl w:val="0"/>
        <w:rPr>
          <w:rFonts w:cs="Arial"/>
          <w:b/>
          <w:snapToGrid w:val="0"/>
          <w:sz w:val="48"/>
          <w:szCs w:val="48"/>
        </w:rPr>
      </w:pPr>
      <w:r w:rsidRPr="005D60D3">
        <w:rPr>
          <w:rFonts w:cs="Arial"/>
          <w:b/>
          <w:snapToGrid w:val="0"/>
          <w:sz w:val="48"/>
          <w:szCs w:val="48"/>
        </w:rPr>
        <w:t>TRADE PREAMBLES</w:t>
      </w:r>
    </w:p>
    <w:p w:rsidR="00142B9B" w:rsidRPr="005D60D3" w:rsidRDefault="00142B9B" w:rsidP="00142B9B">
      <w:pPr>
        <w:jc w:val="both"/>
        <w:rPr>
          <w:rFonts w:cs="Arial"/>
          <w:szCs w:val="20"/>
        </w:rPr>
      </w:pPr>
    </w:p>
    <w:p w:rsidR="00142B9B" w:rsidRPr="00F816A3" w:rsidRDefault="00142B9B" w:rsidP="00142B9B">
      <w:pPr>
        <w:jc w:val="both"/>
        <w:rPr>
          <w:rFonts w:cs="Arial"/>
          <w:szCs w:val="20"/>
        </w:rPr>
      </w:pPr>
    </w:p>
    <w:p w:rsidR="00142B9B" w:rsidRPr="00F816A3" w:rsidRDefault="00142B9B" w:rsidP="00142B9B">
      <w:pPr>
        <w:jc w:val="both"/>
        <w:rPr>
          <w:rFonts w:cs="Arial"/>
          <w:szCs w:val="20"/>
        </w:rPr>
      </w:pPr>
    </w:p>
    <w:p w:rsidR="00142B9B" w:rsidRPr="00F816A3" w:rsidRDefault="00142B9B" w:rsidP="00142B9B">
      <w:pPr>
        <w:jc w:val="both"/>
        <w:rPr>
          <w:rFonts w:cs="Arial"/>
          <w:szCs w:val="20"/>
        </w:rPr>
      </w:pPr>
    </w:p>
    <w:p w:rsidR="00142B9B" w:rsidRPr="00F816A3" w:rsidRDefault="00142B9B" w:rsidP="00142B9B">
      <w:pPr>
        <w:jc w:val="both"/>
        <w:rPr>
          <w:rFonts w:cs="Arial"/>
          <w:szCs w:val="20"/>
        </w:rPr>
        <w:sectPr w:rsidR="00142B9B" w:rsidRPr="00F816A3" w:rsidSect="00F715E5">
          <w:pgSz w:w="11906" w:h="16838"/>
          <w:pgMar w:top="2157" w:right="1286" w:bottom="1440" w:left="1800" w:header="708" w:footer="708" w:gutter="0"/>
          <w:cols w:space="708"/>
          <w:docGrid w:linePitch="360"/>
        </w:sectPr>
      </w:pPr>
    </w:p>
    <w:p w:rsidR="00142B9B" w:rsidRPr="00676824" w:rsidRDefault="00142B9B" w:rsidP="00142B9B">
      <w:pPr>
        <w:rPr>
          <w:rFonts w:cs="Arial"/>
          <w:sz w:val="26"/>
          <w:szCs w:val="26"/>
        </w:rPr>
      </w:pPr>
      <w:r w:rsidRPr="00676824">
        <w:rPr>
          <w:rFonts w:cs="Arial"/>
          <w:sz w:val="26"/>
          <w:szCs w:val="26"/>
        </w:rPr>
        <w:lastRenderedPageBreak/>
        <w:t>Section C</w:t>
      </w:r>
    </w:p>
    <w:p w:rsidR="00142B9B" w:rsidRPr="00F816A3" w:rsidRDefault="00142B9B" w:rsidP="00142B9B">
      <w:pPr>
        <w:pStyle w:val="ListParagraph"/>
        <w:ind w:left="0"/>
        <w:rPr>
          <w:rFonts w:cs="Arial"/>
          <w:b/>
        </w:rPr>
      </w:pPr>
    </w:p>
    <w:p w:rsidR="00142B9B" w:rsidRDefault="00142B9B" w:rsidP="00142B9B">
      <w:pPr>
        <w:pStyle w:val="ListParagraph"/>
        <w:numPr>
          <w:ilvl w:val="0"/>
          <w:numId w:val="43"/>
        </w:numPr>
        <w:rPr>
          <w:rFonts w:cs="Arial"/>
          <w:b/>
        </w:rPr>
      </w:pPr>
      <w:r w:rsidRPr="004A6838">
        <w:rPr>
          <w:rFonts w:cs="Arial"/>
          <w:b/>
        </w:rPr>
        <w:t>TRADE PREAMBLES</w:t>
      </w:r>
    </w:p>
    <w:p w:rsidR="00142B9B" w:rsidRPr="004A6838" w:rsidRDefault="00142B9B" w:rsidP="00142B9B">
      <w:pPr>
        <w:pStyle w:val="ListParagraph"/>
        <w:rPr>
          <w:rFonts w:cs="Arial"/>
          <w:b/>
        </w:rPr>
      </w:pPr>
    </w:p>
    <w:p w:rsidR="00142B9B" w:rsidRPr="004A6838" w:rsidRDefault="00142B9B" w:rsidP="00142B9B">
      <w:pPr>
        <w:pStyle w:val="ListParagraph"/>
        <w:numPr>
          <w:ilvl w:val="1"/>
          <w:numId w:val="43"/>
        </w:numPr>
        <w:spacing w:after="0" w:line="240" w:lineRule="auto"/>
        <w:rPr>
          <w:rFonts w:cs="Arial"/>
        </w:rPr>
      </w:pPr>
      <w:r w:rsidRPr="004A6838">
        <w:rPr>
          <w:rFonts w:cs="Arial"/>
        </w:rPr>
        <w:t>These preambles will apply will be read and applied in conjunction with the terms and conditions of the specification, manufacturers guidelines, industry best practice or direction of the PM.</w:t>
      </w:r>
    </w:p>
    <w:p w:rsidR="00142B9B" w:rsidRDefault="00142B9B" w:rsidP="00142B9B">
      <w:pPr>
        <w:rPr>
          <w:rFonts w:cs="Arial"/>
          <w:b/>
        </w:rPr>
      </w:pPr>
    </w:p>
    <w:p w:rsidR="00142B9B" w:rsidRDefault="00142B9B" w:rsidP="00142B9B">
      <w:pPr>
        <w:pStyle w:val="ListParagraph"/>
        <w:numPr>
          <w:ilvl w:val="0"/>
          <w:numId w:val="43"/>
        </w:numPr>
        <w:rPr>
          <w:rFonts w:cs="Arial"/>
          <w:b/>
        </w:rPr>
      </w:pPr>
      <w:r w:rsidRPr="004A6838">
        <w:rPr>
          <w:rFonts w:cs="Arial"/>
          <w:b/>
        </w:rPr>
        <w:t>SCAFFOLD AND MOBILE TOWERS</w:t>
      </w:r>
    </w:p>
    <w:p w:rsidR="00142B9B" w:rsidRPr="004A6838" w:rsidRDefault="00142B9B" w:rsidP="00142B9B">
      <w:pPr>
        <w:pStyle w:val="ListParagraph"/>
        <w:rPr>
          <w:rFonts w:cs="Arial"/>
          <w:b/>
        </w:rPr>
      </w:pPr>
    </w:p>
    <w:p w:rsidR="00142B9B" w:rsidRPr="004A6838" w:rsidRDefault="00142B9B" w:rsidP="00142B9B">
      <w:pPr>
        <w:pStyle w:val="ListParagraph"/>
        <w:numPr>
          <w:ilvl w:val="1"/>
          <w:numId w:val="43"/>
        </w:numPr>
        <w:spacing w:after="0" w:line="240" w:lineRule="auto"/>
        <w:rPr>
          <w:rFonts w:cs="Arial"/>
        </w:rPr>
      </w:pPr>
      <w:r w:rsidRPr="004A6838">
        <w:rPr>
          <w:rFonts w:cs="Arial"/>
        </w:rPr>
        <w:t>Scaffolding must be constructed in accordance with the requirements of the Health and Safety at Work Act 1974, the Management of Health and Safety at Work Regulations 1992 etc., Working at Height Regulations 2005, and subsequent amendments or re-enactments.</w:t>
      </w:r>
    </w:p>
    <w:p w:rsidR="00142B9B" w:rsidRDefault="00142B9B" w:rsidP="00142B9B">
      <w:pPr>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bCs/>
        </w:rPr>
      </w:pPr>
      <w:r w:rsidRPr="004A6838">
        <w:rPr>
          <w:rFonts w:cs="Arial"/>
        </w:rPr>
        <w:t xml:space="preserve">All scaffolding shall be erected in accordance with the requirements of the Safe Working Policy, and to comply with the recommendations of </w:t>
      </w:r>
      <w:r w:rsidRPr="004A6838">
        <w:rPr>
          <w:rFonts w:cs="Arial"/>
          <w:bCs/>
        </w:rPr>
        <w:t>European Standard BS EN12811-1:2003, TG20:08 - A Guide to good Practice for Scaffolding with Tubes and Fittings and SG4:10 Preventing Falls in Scaffolding.</w:t>
      </w:r>
    </w:p>
    <w:p w:rsidR="00142B9B" w:rsidRPr="00F816A3"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Moveable towers can be used, in accordance with the</w:t>
      </w:r>
      <w:r w:rsidRPr="004A6838">
        <w:rPr>
          <w:rFonts w:cs="Arial"/>
          <w:b/>
        </w:rPr>
        <w:t xml:space="preserve"> </w:t>
      </w:r>
      <w:r w:rsidRPr="004A6838">
        <w:rPr>
          <w:rFonts w:cs="Arial"/>
        </w:rPr>
        <w:t>Construction (Working Places) Regulations.</w:t>
      </w:r>
    </w:p>
    <w:p w:rsidR="00142B9B" w:rsidRDefault="00142B9B" w:rsidP="00142B9B">
      <w:pPr>
        <w:rPr>
          <w:rFonts w:cs="Arial"/>
          <w:b/>
        </w:rPr>
      </w:pPr>
    </w:p>
    <w:p w:rsidR="00142B9B" w:rsidRDefault="00142B9B" w:rsidP="00142B9B">
      <w:pPr>
        <w:pStyle w:val="ListParagraph"/>
        <w:numPr>
          <w:ilvl w:val="0"/>
          <w:numId w:val="43"/>
        </w:numPr>
        <w:rPr>
          <w:rFonts w:cs="Arial"/>
          <w:b/>
        </w:rPr>
      </w:pPr>
      <w:r w:rsidRPr="004A6838">
        <w:rPr>
          <w:rFonts w:cs="Arial"/>
          <w:b/>
        </w:rPr>
        <w:t>ELECTRICAL SYSTEMS</w:t>
      </w:r>
    </w:p>
    <w:p w:rsidR="00142B9B" w:rsidRPr="004A6838" w:rsidRDefault="00142B9B" w:rsidP="00142B9B">
      <w:pPr>
        <w:pStyle w:val="ListParagraph"/>
        <w:rPr>
          <w:rFonts w:cs="Arial"/>
        </w:rPr>
      </w:pPr>
    </w:p>
    <w:p w:rsidR="00142B9B" w:rsidRDefault="00142B9B" w:rsidP="00142B9B">
      <w:pPr>
        <w:pStyle w:val="ListParagraph"/>
        <w:numPr>
          <w:ilvl w:val="1"/>
          <w:numId w:val="43"/>
        </w:numPr>
        <w:rPr>
          <w:rFonts w:cs="Arial"/>
        </w:rPr>
      </w:pPr>
      <w:r w:rsidRPr="004A6838">
        <w:rPr>
          <w:rFonts w:cs="Arial"/>
        </w:rPr>
        <w:t>To BS 7671, current edition of the IEE regulations and the requirements of the electricity distributor.</w:t>
      </w:r>
    </w:p>
    <w:p w:rsidR="00142B9B" w:rsidRDefault="00142B9B" w:rsidP="00142B9B">
      <w:pPr>
        <w:pStyle w:val="ListParagraph"/>
        <w:ind w:left="1440"/>
        <w:rPr>
          <w:rFonts w:cs="Arial"/>
        </w:rPr>
      </w:pPr>
    </w:p>
    <w:p w:rsidR="00142B9B" w:rsidRPr="004A6838" w:rsidRDefault="00142B9B" w:rsidP="00142B9B">
      <w:pPr>
        <w:pStyle w:val="ListParagraph"/>
        <w:numPr>
          <w:ilvl w:val="1"/>
          <w:numId w:val="43"/>
        </w:numPr>
        <w:rPr>
          <w:rFonts w:cs="Arial"/>
        </w:rPr>
      </w:pPr>
      <w:r w:rsidRPr="004A6838">
        <w:rPr>
          <w:rFonts w:cs="Arial"/>
        </w:rPr>
        <w:t>Guidance Note 3: Inspection and Testing. Particular attention is to be given to The Electricity Safety Council’s Best Practice Guide 4: “Periodic Inspection Reporting” and guidance associated with the definition of standard codes for reporting of defects and recommendations.</w:t>
      </w:r>
    </w:p>
    <w:p w:rsidR="00142B9B" w:rsidRDefault="00142B9B" w:rsidP="00142B9B">
      <w:pPr>
        <w:rPr>
          <w:rFonts w:cs="Arial"/>
          <w:b/>
        </w:rPr>
      </w:pPr>
    </w:p>
    <w:p w:rsidR="00142B9B" w:rsidRPr="004A6838" w:rsidRDefault="00142B9B" w:rsidP="00142B9B">
      <w:pPr>
        <w:pStyle w:val="ListParagraph"/>
        <w:numPr>
          <w:ilvl w:val="0"/>
          <w:numId w:val="43"/>
        </w:numPr>
        <w:rPr>
          <w:rFonts w:cs="Arial"/>
          <w:b/>
        </w:rPr>
      </w:pPr>
      <w:r w:rsidRPr="004A6838">
        <w:rPr>
          <w:rFonts w:cs="Arial"/>
          <w:b/>
        </w:rPr>
        <w:t>WATER HYGIENE WORKS</w:t>
      </w:r>
    </w:p>
    <w:p w:rsidR="00142B9B" w:rsidRDefault="00142B9B" w:rsidP="00142B9B">
      <w:pPr>
        <w:pStyle w:val="ListParagraph"/>
        <w:rPr>
          <w:rFonts w:cs="Arial"/>
        </w:rPr>
      </w:pPr>
    </w:p>
    <w:p w:rsidR="00142B9B" w:rsidRPr="004A6838" w:rsidRDefault="00142B9B" w:rsidP="00142B9B">
      <w:pPr>
        <w:pStyle w:val="ListParagraph"/>
        <w:numPr>
          <w:ilvl w:val="1"/>
          <w:numId w:val="43"/>
        </w:numPr>
        <w:rPr>
          <w:rFonts w:cs="Arial"/>
        </w:rPr>
      </w:pPr>
      <w:r w:rsidRPr="004A6838">
        <w:rPr>
          <w:rFonts w:cs="Arial"/>
        </w:rPr>
        <w:t>In all circumstances HSE ACOP L8 and HSE Health and Safety Guidance 273 Parts 1 to 3 will be the minimum criteria for the execution of all water hygiene works and service work carried out. The following approaches for typical tasks should be considered guidance only.</w:t>
      </w:r>
    </w:p>
    <w:p w:rsidR="00142B9B" w:rsidRDefault="00142B9B" w:rsidP="00142B9B">
      <w:pPr>
        <w:pStyle w:val="ListParagraph"/>
        <w:rPr>
          <w:rFonts w:cs="Arial"/>
        </w:rPr>
      </w:pPr>
    </w:p>
    <w:p w:rsidR="00142B9B" w:rsidRDefault="00142B9B" w:rsidP="00142B9B">
      <w:pPr>
        <w:pStyle w:val="ListParagraph"/>
        <w:numPr>
          <w:ilvl w:val="1"/>
          <w:numId w:val="43"/>
        </w:numPr>
        <w:rPr>
          <w:rFonts w:cs="Arial"/>
        </w:rPr>
      </w:pPr>
      <w:r w:rsidRPr="004A6838">
        <w:rPr>
          <w:rFonts w:cs="Arial"/>
        </w:rPr>
        <w:t>Inspection, cleaning, disinfection and sampling regimes are to be in accordance with the location risk assessment and associated management control plan and overriding HSE documentation.</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 xml:space="preserve">Cleaning, disinfection and flushing of hot and cold water systems shall be in accordance with the requirements of HSG 273, ACOP L8 and BS8558: 2011 Guide </w:t>
      </w:r>
      <w:r w:rsidRPr="004A6838">
        <w:rPr>
          <w:rFonts w:cs="Arial"/>
        </w:rPr>
        <w:lastRenderedPageBreak/>
        <w:t>to design, installation, testing and maintenance services supplying water for domestic use within buildings and their curtilages.</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Tank refurbishment to include requirements of Byelaw 30.</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Materials, chemicals, coatings, linings, fittings, components or other products employed as part of this contract shall be tested and approval in accordance with the Water Regulations Advisory Scheme and / or BS 6920 and Drinking Water Inspectorate Regulation 31.</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 xml:space="preserve">Sampling for legionella, other organisms / bacterium and/or Total Viable Count (TVC) sampling is to be in accordance with BS7592 by a laboratory or test facility with UKAS accreditation. All samples taken are to be clearly identified with the following information: location, time, </w:t>
      </w:r>
      <w:r w:rsidR="00AD5122" w:rsidRPr="004A6838">
        <w:rPr>
          <w:rFonts w:cs="Arial"/>
        </w:rPr>
        <w:t>and date</w:t>
      </w:r>
      <w:r w:rsidRPr="004A6838">
        <w:rPr>
          <w:rFonts w:cs="Arial"/>
        </w:rPr>
        <w:t xml:space="preserve"> and samplers identification.</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On site test methods for water analysis are to be to BS 1427.</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All work is to be carried out by suitably experienced and fully trained staff.</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Any panel, insulation, cover or other feature displace or disturbed as a result of the Works is to be correctly reinstated upon completion.</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sidRPr="004A6838">
        <w:rPr>
          <w:rFonts w:cs="Arial"/>
        </w:rPr>
        <w:t>All spillage, splashes or surplus water resulting from the Works is to be removed and cleaned up straight away. Warning signs or notices are to be positioned over the affected surfaces while it dry’s to avoid an accidental slip and fall.</w:t>
      </w:r>
    </w:p>
    <w:p w:rsidR="00142B9B" w:rsidRPr="004A6838" w:rsidRDefault="00142B9B" w:rsidP="00142B9B">
      <w:pPr>
        <w:pStyle w:val="ListParagraph"/>
        <w:ind w:left="1440"/>
        <w:rPr>
          <w:rFonts w:cs="Arial"/>
        </w:rPr>
      </w:pPr>
    </w:p>
    <w:p w:rsidR="00142B9B" w:rsidRPr="00D2339C" w:rsidRDefault="00142B9B" w:rsidP="00142B9B">
      <w:pPr>
        <w:pStyle w:val="ListParagraph"/>
        <w:numPr>
          <w:ilvl w:val="0"/>
          <w:numId w:val="43"/>
        </w:numPr>
        <w:rPr>
          <w:rFonts w:cs="Arial"/>
          <w:b/>
        </w:rPr>
      </w:pPr>
      <w:r w:rsidRPr="00D2339C">
        <w:rPr>
          <w:rFonts w:cs="Arial"/>
          <w:b/>
        </w:rPr>
        <w:t>TEMPERATURE MONITORING</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Equipment used for temperature monitoring must be suitable and designed for that purpose and be calibrated at intervals of not more the six months. Evidence of the calibration record is to be provided to the PM upon request.</w:t>
      </w:r>
    </w:p>
    <w:p w:rsidR="00142B9B"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Temperature measurements at to be taken by opening the fitment and positioning the monitoring device in the stream of water. Changes in temperature are to be noted and after a specific period the displayed temperature of the water recorded. If the required temperature is not achieved then this shall be clearly identified on the report in RED ink.</w:t>
      </w:r>
    </w:p>
    <w:p w:rsidR="00142B9B" w:rsidRPr="00D309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On completion of the test the area shall be left in the condition it was found and any splashes </w:t>
      </w:r>
      <w:r w:rsidR="00AD5122" w:rsidRPr="004A6838">
        <w:rPr>
          <w:rFonts w:cs="Arial"/>
        </w:rPr>
        <w:t>etc.</w:t>
      </w:r>
      <w:r w:rsidRPr="004A6838">
        <w:rPr>
          <w:rFonts w:cs="Arial"/>
        </w:rPr>
        <w:t xml:space="preserve"> removed.</w:t>
      </w:r>
    </w:p>
    <w:p w:rsidR="00142B9B" w:rsidRPr="00E100B6" w:rsidRDefault="00142B9B" w:rsidP="00142B9B">
      <w:pPr>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Temperatures in storage cisterns and tanks will be monitored in accordance with the risk assessment management plan by use of an appropriate measuring device in the water. Device to be properly sterilised before use. All results to be recorded in the site log book and </w:t>
      </w:r>
      <w:r w:rsidR="00AD5122" w:rsidRPr="004A6838">
        <w:rPr>
          <w:rFonts w:cs="Arial"/>
        </w:rPr>
        <w:t>non-compliances</w:t>
      </w:r>
      <w:r w:rsidRPr="004A6838">
        <w:rPr>
          <w:rFonts w:cs="Arial"/>
        </w:rPr>
        <w:t xml:space="preserve"> are to be clearly identified (in RED ink). Insulation or lids </w:t>
      </w:r>
      <w:r w:rsidR="00AD5122" w:rsidRPr="004A6838">
        <w:rPr>
          <w:rFonts w:cs="Arial"/>
        </w:rPr>
        <w:t>etc.</w:t>
      </w:r>
      <w:r w:rsidRPr="004A6838">
        <w:rPr>
          <w:rFonts w:cs="Arial"/>
        </w:rPr>
        <w:t xml:space="preserve"> disturbed as part of this temperature monitoring shall be reinstated in the correct manner.</w:t>
      </w:r>
    </w:p>
    <w:p w:rsidR="00142B9B" w:rsidRPr="00D309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Temperature readings from calorifier fixed gauges shall NOT be taken as the true temperature. Calorifier temperature readings are to be established and verified </w:t>
      </w:r>
      <w:r w:rsidRPr="004A6838">
        <w:rPr>
          <w:rFonts w:cs="Arial"/>
        </w:rPr>
        <w:lastRenderedPageBreak/>
        <w:t>using calibrated test equipment. Temperatures are to be monitored from the flow and return pipe work to the calorifer at not more than one metre distance from the calorifer. Temperature readings are to be recorded in the site log book. Any insulation, duct covers or panels removed to gain access for this recording purpose are to be correctly reinstated.</w:t>
      </w:r>
    </w:p>
    <w:p w:rsidR="00142B9B" w:rsidRDefault="00142B9B" w:rsidP="00142B9B">
      <w:pPr>
        <w:pStyle w:val="ListParagraph"/>
        <w:spacing w:after="0" w:line="240" w:lineRule="auto"/>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Any defects noted while undertaking temperature readings is to be recorded in the site log book and reported to the PM.</w:t>
      </w:r>
    </w:p>
    <w:p w:rsidR="00142B9B" w:rsidRDefault="00142B9B" w:rsidP="00142B9B">
      <w:pPr>
        <w:spacing w:after="0" w:line="240" w:lineRule="auto"/>
        <w:rPr>
          <w:rFonts w:cs="Arial"/>
        </w:rPr>
      </w:pPr>
    </w:p>
    <w:p w:rsidR="00142B9B" w:rsidRDefault="00142B9B" w:rsidP="00142B9B">
      <w:pPr>
        <w:spacing w:after="0" w:line="240" w:lineRule="auto"/>
        <w:rPr>
          <w:rFonts w:cs="Arial"/>
        </w:rPr>
      </w:pPr>
    </w:p>
    <w:p w:rsidR="00142B9B" w:rsidRPr="00D2339C" w:rsidRDefault="00142B9B" w:rsidP="00142B9B">
      <w:pPr>
        <w:pStyle w:val="ListParagraph"/>
        <w:numPr>
          <w:ilvl w:val="0"/>
          <w:numId w:val="43"/>
        </w:numPr>
        <w:spacing w:after="0" w:line="240" w:lineRule="auto"/>
        <w:rPr>
          <w:rFonts w:cs="Arial"/>
          <w:b/>
        </w:rPr>
      </w:pPr>
      <w:r w:rsidRPr="00D2339C">
        <w:rPr>
          <w:rFonts w:cs="Arial"/>
          <w:b/>
        </w:rPr>
        <w:t>THERMOSTATIC MIXER VALVES</w:t>
      </w:r>
    </w:p>
    <w:p w:rsidR="00142B9B" w:rsidRDefault="00142B9B" w:rsidP="00142B9B">
      <w:pPr>
        <w:pStyle w:val="ListParagraph"/>
        <w:spacing w:after="0" w:line="240" w:lineRule="auto"/>
        <w:ind w:left="0"/>
        <w:rPr>
          <w:rFonts w:cs="Arial"/>
        </w:rPr>
      </w:pPr>
    </w:p>
    <w:p w:rsidR="00142B9B" w:rsidRDefault="00142B9B" w:rsidP="00142B9B">
      <w:pPr>
        <w:pStyle w:val="ListParagraph"/>
        <w:numPr>
          <w:ilvl w:val="1"/>
          <w:numId w:val="43"/>
        </w:numPr>
        <w:spacing w:after="0" w:line="240" w:lineRule="auto"/>
        <w:rPr>
          <w:rFonts w:cs="Arial"/>
        </w:rPr>
      </w:pPr>
      <w:r w:rsidRPr="004A6838">
        <w:rPr>
          <w:rFonts w:cs="Arial"/>
        </w:rPr>
        <w:t>Thermostatic mixing valves are to be cleaned and service in accordance with the manufacturers instr</w:t>
      </w:r>
      <w:r>
        <w:rPr>
          <w:rFonts w:cs="Arial"/>
        </w:rPr>
        <w:t xml:space="preserve">uction including replacement, </w:t>
      </w:r>
      <w:r w:rsidRPr="004A6838">
        <w:rPr>
          <w:rFonts w:cs="Arial"/>
        </w:rPr>
        <w:t>washing</w:t>
      </w:r>
      <w:r>
        <w:rPr>
          <w:rFonts w:cs="Arial"/>
        </w:rPr>
        <w:t xml:space="preserve"> and disinfection of filters and fail safe test </w:t>
      </w:r>
      <w:r w:rsidRPr="004A6838">
        <w:rPr>
          <w:rFonts w:cs="Arial"/>
        </w:rPr>
        <w:t xml:space="preserve">if the cold water supply is interrupted. </w:t>
      </w:r>
    </w:p>
    <w:p w:rsidR="00142B9B" w:rsidRDefault="00142B9B" w:rsidP="00142B9B">
      <w:pPr>
        <w:pStyle w:val="ListParagraph"/>
        <w:spacing w:after="0" w:line="240" w:lineRule="auto"/>
        <w:ind w:left="144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Blended water temperature from each TMV is to be checked and recorded on a log sheet together with confirmation of the service and operation of the </w:t>
      </w:r>
      <w:r w:rsidR="00AD5122" w:rsidRPr="004A6838">
        <w:rPr>
          <w:rFonts w:cs="Arial"/>
        </w:rPr>
        <w:t>failsafe</w:t>
      </w:r>
      <w:r w:rsidRPr="004A6838">
        <w:rPr>
          <w:rFonts w:cs="Arial"/>
        </w:rPr>
        <w:t xml:space="preserve"> mode. TMV’s are to be serviced at intervals of not more than an annual basis or six monthly if healthcare.</w:t>
      </w:r>
    </w:p>
    <w:p w:rsidR="00142B9B" w:rsidRDefault="00142B9B" w:rsidP="00142B9B">
      <w:pPr>
        <w:pStyle w:val="ListParagraph"/>
        <w:spacing w:after="0" w:line="240" w:lineRule="auto"/>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The TMV shall be Type 3 unless otherwise directed by the PM. </w:t>
      </w:r>
    </w:p>
    <w:p w:rsidR="00142B9B" w:rsidRPr="00214A4A"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Any defects noted while undertaking service works or temperature readings are to be recorded in the site log book and reported to the PM.</w:t>
      </w:r>
    </w:p>
    <w:p w:rsidR="00142B9B" w:rsidRPr="00214A4A" w:rsidRDefault="00142B9B" w:rsidP="00142B9B">
      <w:pPr>
        <w:pStyle w:val="ListParagraph"/>
        <w:ind w:left="0"/>
        <w:rPr>
          <w:rFonts w:cs="Arial"/>
        </w:rPr>
      </w:pPr>
    </w:p>
    <w:p w:rsidR="00142B9B" w:rsidRDefault="00142B9B" w:rsidP="00142B9B">
      <w:pPr>
        <w:pStyle w:val="ListParagraph"/>
        <w:numPr>
          <w:ilvl w:val="0"/>
          <w:numId w:val="43"/>
        </w:numPr>
        <w:rPr>
          <w:rFonts w:cs="Arial"/>
          <w:b/>
        </w:rPr>
      </w:pPr>
      <w:r>
        <w:rPr>
          <w:rFonts w:cs="Arial"/>
          <w:b/>
        </w:rPr>
        <w:t>STRAINERS</w:t>
      </w:r>
    </w:p>
    <w:p w:rsidR="00142B9B" w:rsidRPr="001F0F77" w:rsidRDefault="00142B9B" w:rsidP="00142B9B">
      <w:pPr>
        <w:pStyle w:val="ListParagraph"/>
        <w:rPr>
          <w:rFonts w:cs="Arial"/>
        </w:rPr>
      </w:pPr>
    </w:p>
    <w:p w:rsidR="00142B9B" w:rsidRDefault="00142B9B" w:rsidP="00142B9B">
      <w:pPr>
        <w:pStyle w:val="ListParagraph"/>
        <w:numPr>
          <w:ilvl w:val="1"/>
          <w:numId w:val="43"/>
        </w:numPr>
        <w:rPr>
          <w:rFonts w:cs="Arial"/>
        </w:rPr>
      </w:pPr>
      <w:r>
        <w:rPr>
          <w:rFonts w:cs="Arial"/>
        </w:rPr>
        <w:t>Carry out service as per manufacturer’s requirements including dismantling, inspection for blockage, damage, clean, disinfection and re-assembly. Renew strainer element if necessary. Check for leaks on completion of work.</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Pr>
          <w:rFonts w:cs="Arial"/>
        </w:rPr>
        <w:t>Report disrepair to PM.</w:t>
      </w:r>
    </w:p>
    <w:p w:rsidR="00142B9B" w:rsidRPr="001F0F77" w:rsidRDefault="00142B9B" w:rsidP="00142B9B">
      <w:pPr>
        <w:pStyle w:val="ListParagraph"/>
        <w:ind w:left="1440"/>
        <w:rPr>
          <w:rFonts w:cs="Arial"/>
        </w:rPr>
      </w:pPr>
    </w:p>
    <w:p w:rsidR="00142B9B" w:rsidRPr="00ED1722" w:rsidRDefault="00142B9B" w:rsidP="00142B9B">
      <w:pPr>
        <w:pStyle w:val="ListParagraph"/>
        <w:numPr>
          <w:ilvl w:val="0"/>
          <w:numId w:val="43"/>
        </w:numPr>
        <w:rPr>
          <w:rFonts w:cs="Arial"/>
          <w:b/>
        </w:rPr>
      </w:pPr>
      <w:r w:rsidRPr="00ED1722">
        <w:rPr>
          <w:rFonts w:cs="Arial"/>
          <w:b/>
        </w:rPr>
        <w:t>CALORIFIER FLUSH AND SAMPLE</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Calorifiers are to be flushed and sampled in accordance with the risk assessment management control plan and by staff with suitable training and experience.</w:t>
      </w:r>
      <w:r>
        <w:rPr>
          <w:rFonts w:cs="Arial"/>
        </w:rPr>
        <w:t xml:space="preserve"> Purge waste water in a safe manner.</w:t>
      </w:r>
    </w:p>
    <w:p w:rsidR="00142B9B"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Typically, work will include connection of a flexible hose from the calorifier drain cock to the nearest suitable drain. Water would then be allowed to run until the discharge is free from debris. The water flow would then be stopped and hose removed. Drain cock should then be “flamed” before legionella and bacteriological samples are taken.</w:t>
      </w:r>
    </w:p>
    <w:p w:rsidR="00142B9B" w:rsidRPr="00214A4A"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Samples taken must be clearly identified and include: location, date, time and the sampler’s identity.</w:t>
      </w:r>
    </w:p>
    <w:p w:rsidR="00142B9B" w:rsidRPr="00214A4A"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Samples are to be analysed by a UKAS accredited laboratory. Results of this analysis to be provided to the PM.</w:t>
      </w:r>
    </w:p>
    <w:p w:rsidR="00142B9B" w:rsidRPr="00596BF2"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Installation to be left in the same order as found before the sample/s were taken. On site records to be updated to record action taken.</w:t>
      </w:r>
    </w:p>
    <w:p w:rsidR="00142B9B" w:rsidRDefault="00142B9B" w:rsidP="00142B9B">
      <w:pPr>
        <w:rPr>
          <w:rFonts w:cs="Arial"/>
        </w:rPr>
      </w:pPr>
    </w:p>
    <w:p w:rsidR="00142B9B" w:rsidRPr="00ED1722" w:rsidRDefault="00142B9B" w:rsidP="00142B9B">
      <w:pPr>
        <w:pStyle w:val="ListParagraph"/>
        <w:numPr>
          <w:ilvl w:val="0"/>
          <w:numId w:val="43"/>
        </w:numPr>
        <w:rPr>
          <w:rFonts w:cs="Arial"/>
          <w:b/>
        </w:rPr>
      </w:pPr>
      <w:r w:rsidRPr="00ED1722">
        <w:rPr>
          <w:rFonts w:cs="Arial"/>
          <w:b/>
        </w:rPr>
        <w:t>SHOWER HEAD CLEANING AND CHLORINATION</w:t>
      </w:r>
    </w:p>
    <w:p w:rsidR="00142B9B" w:rsidRDefault="00142B9B" w:rsidP="00142B9B">
      <w:pPr>
        <w:pStyle w:val="ListParagraph"/>
        <w:rPr>
          <w:rFonts w:cs="Arial"/>
          <w:i/>
        </w:rPr>
      </w:pPr>
    </w:p>
    <w:p w:rsidR="00142B9B" w:rsidRPr="004A6838" w:rsidRDefault="00142B9B" w:rsidP="00142B9B">
      <w:pPr>
        <w:pStyle w:val="ListParagraph"/>
        <w:numPr>
          <w:ilvl w:val="0"/>
          <w:numId w:val="43"/>
        </w:numPr>
        <w:rPr>
          <w:rFonts w:cs="Arial"/>
          <w:i/>
        </w:rPr>
      </w:pPr>
      <w:r w:rsidRPr="004A6838">
        <w:rPr>
          <w:rFonts w:cs="Arial"/>
          <w:i/>
        </w:rPr>
        <w:t>Where required as part of the Works in accordance with the risk assessment control and associated management plan.</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Access is to be agreed in advance with the building management or PM where the site is unmanned.</w:t>
      </w:r>
    </w:p>
    <w:p w:rsidR="00142B9B" w:rsidRPr="00596BF2"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Required water services are to be isolated and warning notices put in place to advise that cleaning and chlorinating work is being undertaken.</w:t>
      </w:r>
    </w:p>
    <w:p w:rsidR="00142B9B" w:rsidRPr="00596BF2"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Where practicable shower heads are to be dismantled and dosed using an approved solution to a concentration in accordance with the manufacturer’s recommendation. Heads to be left free of all scale or debris formation and flushed through thoroughly to remove any treated water from them.</w:t>
      </w:r>
    </w:p>
    <w:p w:rsidR="00142B9B" w:rsidRPr="00D55DD4"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Shower heads will then be submerged using a suitable container in a 10% solution of Sodium Hypochlorite. After this period the heads shall be thoroughly flushed to remove all chlorinated water.</w:t>
      </w:r>
    </w:p>
    <w:p w:rsidR="00142B9B" w:rsidRPr="00D546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Any dismantled shower head will then be re-assembled and then all disinfected heads will be de-chlorinated using Sodium Bisulphite before discharging to a drain.  </w:t>
      </w:r>
    </w:p>
    <w:p w:rsidR="00142B9B" w:rsidRPr="00D546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Shower heads will be then be refitted and tested.</w:t>
      </w:r>
    </w:p>
    <w:p w:rsidR="00142B9B" w:rsidRPr="00D546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On site log book will be updated to record this work.</w:t>
      </w:r>
    </w:p>
    <w:p w:rsidR="00142B9B" w:rsidRPr="00D54640"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Any defect shower heads to be reported to the building manager or PM via record sheet.</w:t>
      </w:r>
    </w:p>
    <w:p w:rsidR="00142B9B" w:rsidRPr="00D54640" w:rsidRDefault="00142B9B" w:rsidP="00142B9B">
      <w:pPr>
        <w:pStyle w:val="ListParagraph"/>
        <w:ind w:left="0"/>
        <w:rPr>
          <w:rFonts w:cs="Arial"/>
        </w:rPr>
      </w:pPr>
    </w:p>
    <w:p w:rsidR="00142B9B" w:rsidRPr="00ED1722" w:rsidRDefault="00142B9B" w:rsidP="00142B9B">
      <w:pPr>
        <w:pStyle w:val="ListParagraph"/>
        <w:numPr>
          <w:ilvl w:val="0"/>
          <w:numId w:val="43"/>
        </w:numPr>
        <w:rPr>
          <w:rFonts w:cs="Arial"/>
          <w:b/>
        </w:rPr>
      </w:pPr>
      <w:r w:rsidRPr="00ED1722">
        <w:rPr>
          <w:rFonts w:cs="Arial"/>
          <w:b/>
        </w:rPr>
        <w:t>STORAGE TANKS INSPECTION AND SAMPLING</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Each tank is to have a visual inspection (photographed where practicable) and a record of this inspection is to be recorded in the site log book and record sheet.</w:t>
      </w:r>
    </w:p>
    <w:p w:rsidR="00142B9B" w:rsidRPr="00E77DAC" w:rsidRDefault="00142B9B" w:rsidP="00142B9B">
      <w:pPr>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In accordance with BS7592 (sampling for legionella organisms in water and related materials) legionella and TVC samples are to be taken from the tank.</w:t>
      </w:r>
    </w:p>
    <w:p w:rsidR="00142B9B" w:rsidRPr="00E77DAC"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Taken samples are to be clearly identified with the: location, date, time and samplers identity.</w:t>
      </w:r>
    </w:p>
    <w:p w:rsidR="00142B9B" w:rsidRPr="00E100B6"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Sample analysis is to be carried out by a UKAS accredited laboratory. The results of the analysis are to be notified to the PM as soon as they become known to the Contractor or become available.</w:t>
      </w:r>
    </w:p>
    <w:p w:rsidR="00142B9B" w:rsidRPr="00E100B6"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Chlorine residual of water stored within the tank should be measured and recorded.</w:t>
      </w:r>
    </w:p>
    <w:p w:rsidR="00142B9B" w:rsidRDefault="00142B9B" w:rsidP="00142B9B">
      <w:pPr>
        <w:pStyle w:val="ListParagraph"/>
        <w:spacing w:after="0" w:line="240" w:lineRule="auto"/>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Temperature of the water stored in the tank is to be measured and recorded in the site log book.</w:t>
      </w:r>
    </w:p>
    <w:p w:rsidR="00142B9B" w:rsidRPr="00E100B6" w:rsidRDefault="00142B9B" w:rsidP="00142B9B">
      <w:pPr>
        <w:pStyle w:val="ListParagraph"/>
        <w:ind w:left="0"/>
        <w:rPr>
          <w:rFonts w:cs="Arial"/>
        </w:rPr>
      </w:pPr>
    </w:p>
    <w:p w:rsidR="00142B9B" w:rsidRPr="00ED1722" w:rsidRDefault="00142B9B" w:rsidP="00142B9B">
      <w:pPr>
        <w:pStyle w:val="ListParagraph"/>
        <w:numPr>
          <w:ilvl w:val="0"/>
          <w:numId w:val="43"/>
        </w:numPr>
        <w:rPr>
          <w:rFonts w:cs="Arial"/>
          <w:b/>
        </w:rPr>
      </w:pPr>
      <w:r w:rsidRPr="00ED1722">
        <w:rPr>
          <w:rFonts w:cs="Arial"/>
          <w:b/>
        </w:rPr>
        <w:lastRenderedPageBreak/>
        <w:t>CLEANING AND DISINFECTION OF WATER SYSTEMS</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Cleaning, disinfection and flushing of hot and cold water systems shall be in accordance with the requirements of British Standard 8558:2011 and The Water Supply (Water Quality) Regulations 2000.</w:t>
      </w:r>
      <w:r>
        <w:rPr>
          <w:rFonts w:cs="Arial"/>
        </w:rPr>
        <w:t xml:space="preserve"> Waste or stagnant water to be purged from the system in a safe and organised manner.</w:t>
      </w:r>
    </w:p>
    <w:p w:rsidR="00142B9B"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Disinfectants must conform to either EN 900 for Calcium Hypochlorite or EN 901 for Sodium Hypochlorite.  Alternative chemical must comply with the respective standard governing their usage or handling etc. Guidance contained in the relevant COSHH data sheet will be followed.</w:t>
      </w:r>
    </w:p>
    <w:p w:rsidR="00142B9B" w:rsidRPr="00384739"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Disinfection of a water system is to involve close liaison with the building occupier or its management and include for the introduction of control measures to ensure the affected services are not interfered with or used by unauthorised persons. Warning notices, signage, and / or permit to work approach is to be employed stating the service is not fit for use until further notice to ensure the disinfection exercise does not place any operative, staff member or visitor at risk. Each outlet will be labelled accordingly to clearly identify this service is not to be used.</w:t>
      </w:r>
    </w:p>
    <w:p w:rsidR="00142B9B" w:rsidRPr="00321DBF"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The Contractor will be responsible for implementing a clean and disinfection where legionella bacteria is detected in the system, the environmental conditions indicate an increased risk of the proliferation of legionella or other harmful bacterium and / or unsatisfactory inspections or analysis.</w:t>
      </w:r>
    </w:p>
    <w:p w:rsidR="00142B9B"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Where this work involves working in a confined space appropriate risk and control measures will need to be introduced by the Contractor including the use of atmospheric monitoring equipment, use of breathing apparatus and formal consent from the building occupier or PM. Evidence of staff with suitable training and fully prepared method statement will be present to the PM prior to the commencement of such confined spaces work.</w:t>
      </w:r>
    </w:p>
    <w:p w:rsidR="00142B9B" w:rsidRPr="00261456"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System is to be thoroughly flushed to remove any residue, debris or other contaminants that may be present and close outlets before disinfection treatment.</w:t>
      </w:r>
    </w:p>
    <w:p w:rsidR="00142B9B" w:rsidRPr="009C1E24"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 xml:space="preserve">Storage tanks are to be isolated from the water service and drained. Tank is to be cleaned and all debris removed in containers and disposed off site in a safe and authorised manner. Where pumps or vacuums are in use any discharge is to be directed to a drain with suitable capacity. </w:t>
      </w:r>
    </w:p>
    <w:p w:rsidR="00142B9B" w:rsidRPr="00672EC5"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The system and tanks are to be filled and immersed with disinfectant which is to be drawn through until testing confirms the required concentration is achieved. The service is then left to stand for the recommended period (often an hour). Concentration levels during the standing period are to be checked at several outlets to ensure the effective concentration of disinfectant is maintained throughout the entire system.</w:t>
      </w:r>
    </w:p>
    <w:p w:rsidR="00142B9B" w:rsidRPr="009F3158"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On completion of the disinfection process the system is to be thoroughly drained and flushed out until the free residual level of disinfectant is equal to the level present in the drinking water supplied.</w:t>
      </w:r>
    </w:p>
    <w:p w:rsidR="00142B9B" w:rsidRPr="00E91285"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 disinfectant neutralising chemical is to be added before the water is discharged into a suitable drain. No treated water is to be discharged into a drain or watercourse where the waste water contains chemicals or substances harmful to the environment.</w:t>
      </w:r>
    </w:p>
    <w:p w:rsidR="00142B9B" w:rsidRPr="006E5BAA"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Samples are to be taken from sentinel taps to ensure the sterilisation process has been successful.</w:t>
      </w:r>
    </w:p>
    <w:p w:rsidR="00142B9B" w:rsidRPr="00672EC5"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Disinfectant concentrations and levels are to be in accordance with the manufacturer’s instruction and shall cause no damage to the water system or any of its components or fittings.</w:t>
      </w:r>
    </w:p>
    <w:p w:rsidR="00142B9B" w:rsidRPr="006E5BAA"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Once the necessary sterilisation tests have been proven to be successful notice the site log book is to be updated and notice released to the building occupier, management or the PM that the water service can return to normal use.</w:t>
      </w:r>
    </w:p>
    <w:p w:rsidR="00142B9B" w:rsidRPr="007E4472"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When the water service is put back into service and is refilled with clean fresh water the Contractor is to ensure all outlets are operated and tanks checked to ensure there are no air locks and water is left free running throughout the system without interruption.</w:t>
      </w:r>
    </w:p>
    <w:p w:rsidR="00142B9B" w:rsidRPr="00C41A7D"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All relevance guidance or information is to be provided to the building occupier, management or PM by the Contractor.</w:t>
      </w:r>
    </w:p>
    <w:p w:rsidR="00142B9B" w:rsidRPr="00E61C85" w:rsidRDefault="00142B9B" w:rsidP="00142B9B">
      <w:pPr>
        <w:pStyle w:val="ListParagraph"/>
        <w:ind w:left="0"/>
        <w:rPr>
          <w:rFonts w:cs="Arial"/>
        </w:rPr>
      </w:pPr>
    </w:p>
    <w:p w:rsidR="00142B9B" w:rsidRDefault="00142B9B" w:rsidP="00142B9B">
      <w:pPr>
        <w:pStyle w:val="ListParagraph"/>
        <w:numPr>
          <w:ilvl w:val="0"/>
          <w:numId w:val="43"/>
        </w:numPr>
        <w:rPr>
          <w:rFonts w:cs="Arial"/>
          <w:b/>
        </w:rPr>
      </w:pPr>
      <w:r>
        <w:rPr>
          <w:rFonts w:cs="Arial"/>
          <w:b/>
        </w:rPr>
        <w:t>PLUMBING WORK</w:t>
      </w:r>
    </w:p>
    <w:p w:rsidR="00142B9B" w:rsidRPr="001462DC" w:rsidRDefault="00142B9B" w:rsidP="00142B9B">
      <w:pPr>
        <w:pStyle w:val="ListParagraph"/>
        <w:rPr>
          <w:rFonts w:cs="Arial"/>
        </w:rPr>
      </w:pPr>
    </w:p>
    <w:p w:rsidR="00142B9B" w:rsidRDefault="00142B9B" w:rsidP="00142B9B">
      <w:pPr>
        <w:pStyle w:val="ListParagraph"/>
        <w:numPr>
          <w:ilvl w:val="1"/>
          <w:numId w:val="43"/>
        </w:numPr>
        <w:rPr>
          <w:rFonts w:cs="Arial"/>
        </w:rPr>
      </w:pPr>
      <w:r>
        <w:rPr>
          <w:rFonts w:cs="Arial"/>
        </w:rPr>
        <w:t>Replacement component are to be WRAS accredited and / or approved by the equipment / appliance / plant manufacturer.</w:t>
      </w:r>
    </w:p>
    <w:p w:rsidR="00142B9B" w:rsidRDefault="00142B9B" w:rsidP="00142B9B">
      <w:pPr>
        <w:pStyle w:val="ListParagraph"/>
        <w:ind w:left="1440"/>
        <w:rPr>
          <w:rFonts w:cs="Arial"/>
        </w:rPr>
      </w:pPr>
    </w:p>
    <w:p w:rsidR="00142B9B" w:rsidRDefault="00142B9B" w:rsidP="00142B9B">
      <w:pPr>
        <w:pStyle w:val="ListParagraph"/>
        <w:numPr>
          <w:ilvl w:val="1"/>
          <w:numId w:val="43"/>
        </w:numPr>
        <w:rPr>
          <w:rFonts w:cs="Arial"/>
        </w:rPr>
      </w:pPr>
      <w:r>
        <w:rPr>
          <w:rFonts w:cs="Arial"/>
        </w:rPr>
        <w:t xml:space="preserve">Minor plumbing alterations or maintenance tasks on water systems are to include flushing through and sampling / analysis of the water if necessary. Disinfection is to be undertaken for: new installation, major alterations, </w:t>
      </w:r>
      <w:r w:rsidR="00AD5122">
        <w:rPr>
          <w:rFonts w:cs="Arial"/>
        </w:rPr>
        <w:t>non-isolated</w:t>
      </w:r>
      <w:r>
        <w:rPr>
          <w:rFonts w:cs="Arial"/>
        </w:rPr>
        <w:t xml:space="preserve"> underground pipe work repair or insertion, underground pipe work where contamination is suspected or where the system has not been in regular use or periodically flushed.</w:t>
      </w:r>
    </w:p>
    <w:p w:rsidR="00142B9B" w:rsidRDefault="00142B9B" w:rsidP="00142B9B">
      <w:pPr>
        <w:pStyle w:val="ListParagraph"/>
        <w:rPr>
          <w:rFonts w:cs="Arial"/>
        </w:rPr>
      </w:pPr>
    </w:p>
    <w:p w:rsidR="00142B9B" w:rsidRDefault="00142B9B" w:rsidP="00142B9B">
      <w:pPr>
        <w:pStyle w:val="ListParagraph"/>
        <w:numPr>
          <w:ilvl w:val="1"/>
          <w:numId w:val="43"/>
        </w:numPr>
        <w:rPr>
          <w:rFonts w:cs="Arial"/>
        </w:rPr>
      </w:pPr>
      <w:r>
        <w:rPr>
          <w:rFonts w:cs="Arial"/>
        </w:rPr>
        <w:t>Major plumbing alterations are to include for flushing and disinfection to BS6700:2006 etc.</w:t>
      </w:r>
    </w:p>
    <w:p w:rsidR="00142B9B" w:rsidRDefault="00142B9B" w:rsidP="00142B9B">
      <w:pPr>
        <w:pStyle w:val="ListParagraph"/>
        <w:ind w:left="1440"/>
        <w:rPr>
          <w:rFonts w:cs="Arial"/>
        </w:rPr>
      </w:pPr>
    </w:p>
    <w:p w:rsidR="00142B9B" w:rsidRPr="001462DC" w:rsidRDefault="00142B9B" w:rsidP="00142B9B">
      <w:pPr>
        <w:pStyle w:val="ListParagraph"/>
        <w:numPr>
          <w:ilvl w:val="1"/>
          <w:numId w:val="43"/>
        </w:numPr>
        <w:rPr>
          <w:rFonts w:cs="Arial"/>
        </w:rPr>
      </w:pPr>
      <w:r>
        <w:rPr>
          <w:rFonts w:cs="Arial"/>
        </w:rPr>
        <w:t>Notification under the WRAS 1999 is to be released by the Contractor to the Water Undertaker with copies and associated certification to the PM at handover before use. All work is to be effected by operatives who are accredited under a quality assurance scheme for plumbers.</w:t>
      </w:r>
    </w:p>
    <w:p w:rsidR="00142B9B" w:rsidRPr="001462DC" w:rsidRDefault="00142B9B" w:rsidP="00142B9B">
      <w:pPr>
        <w:pStyle w:val="ListParagraph"/>
        <w:rPr>
          <w:rFonts w:cs="Arial"/>
        </w:rPr>
      </w:pPr>
    </w:p>
    <w:p w:rsidR="00142B9B" w:rsidRPr="00ED1722" w:rsidRDefault="00142B9B" w:rsidP="00142B9B">
      <w:pPr>
        <w:pStyle w:val="ListParagraph"/>
        <w:numPr>
          <w:ilvl w:val="0"/>
          <w:numId w:val="43"/>
        </w:numPr>
        <w:rPr>
          <w:rFonts w:cs="Arial"/>
          <w:b/>
        </w:rPr>
      </w:pPr>
      <w:r w:rsidRPr="00ED1722">
        <w:rPr>
          <w:rFonts w:cs="Arial"/>
          <w:b/>
        </w:rPr>
        <w:t>RISK ASSESSMENTS (RA)</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Risk assessment for a location is to prepared and presented to ensure compliance with ACOP</w:t>
      </w:r>
      <w:r w:rsidR="001122D9">
        <w:rPr>
          <w:rFonts w:cs="Arial"/>
        </w:rPr>
        <w:t xml:space="preserve"> HSG274</w:t>
      </w:r>
      <w:r w:rsidRPr="004A6838">
        <w:rPr>
          <w:rFonts w:cs="Arial"/>
        </w:rPr>
        <w:t xml:space="preserve"> L8</w:t>
      </w:r>
      <w:r w:rsidR="001122D9">
        <w:rPr>
          <w:rFonts w:cs="Arial"/>
        </w:rPr>
        <w:t xml:space="preserve"> PART TWO</w:t>
      </w:r>
      <w:r w:rsidRPr="004A6838">
        <w:rPr>
          <w:rFonts w:cs="Arial"/>
        </w:rPr>
        <w:t xml:space="preserve"> and will be generated to satisfy the following purpose:</w:t>
      </w:r>
    </w:p>
    <w:p w:rsidR="00142B9B" w:rsidRDefault="00142B9B" w:rsidP="00142B9B">
      <w:pPr>
        <w:pStyle w:val="ListParagraph"/>
        <w:ind w:left="0"/>
        <w:rPr>
          <w:rFonts w:cs="Arial"/>
        </w:rPr>
      </w:pPr>
    </w:p>
    <w:p w:rsidR="00142B9B" w:rsidRDefault="00142B9B" w:rsidP="00142B9B">
      <w:pPr>
        <w:pStyle w:val="ListParagraph"/>
        <w:numPr>
          <w:ilvl w:val="1"/>
          <w:numId w:val="43"/>
        </w:numPr>
        <w:spacing w:after="0" w:line="240" w:lineRule="auto"/>
        <w:rPr>
          <w:rFonts w:cs="Arial"/>
        </w:rPr>
      </w:pPr>
      <w:r w:rsidRPr="004A6838">
        <w:rPr>
          <w:rFonts w:cs="Arial"/>
        </w:rPr>
        <w:t>Investigate the systems operation and usage;</w:t>
      </w:r>
    </w:p>
    <w:p w:rsidR="00142B9B" w:rsidRPr="004A6838" w:rsidRDefault="00142B9B" w:rsidP="00142B9B">
      <w:pPr>
        <w:pStyle w:val="ListParagraph"/>
        <w:spacing w:after="0" w:line="240" w:lineRule="auto"/>
        <w:ind w:left="1440"/>
        <w:rPr>
          <w:rFonts w:cs="Arial"/>
        </w:rPr>
      </w:pPr>
    </w:p>
    <w:p w:rsidR="00142B9B" w:rsidRDefault="00142B9B" w:rsidP="00142B9B">
      <w:pPr>
        <w:pStyle w:val="ListParagraph"/>
        <w:numPr>
          <w:ilvl w:val="1"/>
          <w:numId w:val="43"/>
        </w:numPr>
        <w:spacing w:after="0" w:line="240" w:lineRule="auto"/>
        <w:rPr>
          <w:rFonts w:cs="Arial"/>
        </w:rPr>
      </w:pPr>
      <w:r w:rsidRPr="004A6838">
        <w:rPr>
          <w:rFonts w:cs="Arial"/>
        </w:rPr>
        <w:t>Create schematic diagrams where unavailable;</w:t>
      </w:r>
    </w:p>
    <w:p w:rsidR="00142B9B" w:rsidRPr="004A6838" w:rsidRDefault="00142B9B" w:rsidP="00142B9B">
      <w:pPr>
        <w:pStyle w:val="ListParagraph"/>
        <w:spacing w:after="0" w:line="240" w:lineRule="auto"/>
        <w:ind w:left="1440"/>
        <w:rPr>
          <w:rFonts w:cs="Arial"/>
        </w:rPr>
      </w:pPr>
    </w:p>
    <w:p w:rsidR="00142B9B" w:rsidRDefault="00142B9B" w:rsidP="00142B9B">
      <w:pPr>
        <w:pStyle w:val="ListParagraph"/>
        <w:numPr>
          <w:ilvl w:val="1"/>
          <w:numId w:val="43"/>
        </w:numPr>
        <w:spacing w:after="0" w:line="240" w:lineRule="auto"/>
        <w:rPr>
          <w:rFonts w:cs="Arial"/>
        </w:rPr>
      </w:pPr>
      <w:r w:rsidRPr="004A6838">
        <w:rPr>
          <w:rFonts w:cs="Arial"/>
        </w:rPr>
        <w:t>Identify problematic areas</w:t>
      </w:r>
      <w:r>
        <w:rPr>
          <w:rFonts w:cs="Arial"/>
        </w:rPr>
        <w:t xml:space="preserve"> and risk assess</w:t>
      </w:r>
      <w:r w:rsidRPr="004A6838">
        <w:rPr>
          <w:rFonts w:cs="Arial"/>
        </w:rPr>
        <w:t>;</w:t>
      </w:r>
    </w:p>
    <w:p w:rsidR="00142B9B" w:rsidRDefault="00142B9B" w:rsidP="00142B9B">
      <w:pPr>
        <w:pStyle w:val="ListParagraph"/>
        <w:spacing w:after="0" w:line="240" w:lineRule="auto"/>
        <w:ind w:left="1440"/>
        <w:rPr>
          <w:rFonts w:cs="Arial"/>
        </w:rPr>
      </w:pPr>
    </w:p>
    <w:p w:rsidR="00142B9B" w:rsidRDefault="00142B9B" w:rsidP="00142B9B">
      <w:pPr>
        <w:pStyle w:val="ListParagraph"/>
        <w:numPr>
          <w:ilvl w:val="1"/>
          <w:numId w:val="43"/>
        </w:numPr>
        <w:spacing w:after="0" w:line="240" w:lineRule="auto"/>
        <w:rPr>
          <w:rFonts w:cs="Arial"/>
        </w:rPr>
      </w:pPr>
      <w:r w:rsidRPr="00F116AC">
        <w:rPr>
          <w:rFonts w:cs="Arial"/>
        </w:rPr>
        <w:t>Ascertain water quality by taking samples for analysis;</w:t>
      </w:r>
    </w:p>
    <w:p w:rsidR="00142B9B" w:rsidRDefault="00142B9B" w:rsidP="00142B9B">
      <w:pPr>
        <w:pStyle w:val="ListParagraph"/>
        <w:spacing w:after="0" w:line="240" w:lineRule="auto"/>
        <w:ind w:left="1440"/>
        <w:rPr>
          <w:rFonts w:cs="Arial"/>
        </w:rPr>
      </w:pPr>
    </w:p>
    <w:p w:rsidR="00142B9B" w:rsidRDefault="00142B9B" w:rsidP="00142B9B">
      <w:pPr>
        <w:pStyle w:val="ListParagraph"/>
        <w:numPr>
          <w:ilvl w:val="1"/>
          <w:numId w:val="43"/>
        </w:numPr>
        <w:spacing w:after="0" w:line="240" w:lineRule="auto"/>
        <w:rPr>
          <w:rFonts w:cs="Arial"/>
        </w:rPr>
      </w:pPr>
      <w:r w:rsidRPr="00F116AC">
        <w:rPr>
          <w:rFonts w:cs="Arial"/>
        </w:rPr>
        <w:t>Reduce potential risk by making recommendations for any remedial work or management controls.</w:t>
      </w:r>
    </w:p>
    <w:p w:rsidR="00142B9B" w:rsidRDefault="00142B9B" w:rsidP="00142B9B">
      <w:pPr>
        <w:pStyle w:val="ListParagraph"/>
        <w:spacing w:after="0" w:line="240" w:lineRule="auto"/>
        <w:ind w:left="1440"/>
        <w:rPr>
          <w:rFonts w:cs="Arial"/>
        </w:rPr>
      </w:pPr>
    </w:p>
    <w:p w:rsidR="00142B9B" w:rsidRDefault="00142B9B" w:rsidP="00142B9B">
      <w:pPr>
        <w:pStyle w:val="ListParagraph"/>
        <w:numPr>
          <w:ilvl w:val="1"/>
          <w:numId w:val="43"/>
        </w:numPr>
        <w:spacing w:after="0" w:line="240" w:lineRule="auto"/>
        <w:rPr>
          <w:rFonts w:cs="Arial"/>
        </w:rPr>
      </w:pPr>
      <w:r w:rsidRPr="00F116AC">
        <w:rPr>
          <w:rFonts w:cs="Arial"/>
        </w:rPr>
        <w:t>Only competent persons adequately trained and with associated experience in this area of inspection will carry out risk assessments.</w:t>
      </w:r>
    </w:p>
    <w:p w:rsidR="00142B9B" w:rsidRDefault="00142B9B" w:rsidP="00142B9B">
      <w:pPr>
        <w:pStyle w:val="ListParagraph"/>
        <w:spacing w:after="0" w:line="240" w:lineRule="auto"/>
        <w:ind w:left="1440"/>
        <w:rPr>
          <w:rFonts w:cs="Arial"/>
        </w:rPr>
      </w:pPr>
    </w:p>
    <w:p w:rsidR="00142B9B" w:rsidRPr="00F116AC" w:rsidRDefault="00142B9B" w:rsidP="00142B9B">
      <w:pPr>
        <w:pStyle w:val="ListParagraph"/>
        <w:numPr>
          <w:ilvl w:val="1"/>
          <w:numId w:val="43"/>
        </w:numPr>
        <w:spacing w:after="0" w:line="240" w:lineRule="auto"/>
        <w:rPr>
          <w:rFonts w:cs="Arial"/>
        </w:rPr>
      </w:pPr>
      <w:r w:rsidRPr="00F116AC">
        <w:rPr>
          <w:rFonts w:cs="Arial"/>
        </w:rPr>
        <w:t>A log book shall be created to contain all information regarding maintenance, sampling, tests and remedial action to the water system where it does not already exist.</w:t>
      </w:r>
    </w:p>
    <w:p w:rsidR="00142B9B" w:rsidRPr="006C1118"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The detailed inspection of each location will commence at the point of supply and continue through to each outlet and include any storage or exchangers present or any other feature of the water service.</w:t>
      </w:r>
    </w:p>
    <w:p w:rsidR="00142B9B" w:rsidRPr="006C1118"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Information gathered during the risk assessment inspection is to be presented in a consistent manner for all locations and satisfy the requirements of ACOP L8.</w:t>
      </w:r>
    </w:p>
    <w:p w:rsidR="00142B9B" w:rsidRPr="006C1118" w:rsidRDefault="00142B9B" w:rsidP="00142B9B">
      <w:pPr>
        <w:pStyle w:val="ListParagraph"/>
        <w:ind w:left="0"/>
        <w:rPr>
          <w:rFonts w:cs="Arial"/>
        </w:rPr>
      </w:pPr>
    </w:p>
    <w:p w:rsidR="00142B9B" w:rsidRPr="004A6838" w:rsidRDefault="00142B9B" w:rsidP="00142B9B">
      <w:pPr>
        <w:pStyle w:val="ListParagraph"/>
        <w:numPr>
          <w:ilvl w:val="1"/>
          <w:numId w:val="43"/>
        </w:numPr>
        <w:spacing w:after="0" w:line="240" w:lineRule="auto"/>
        <w:rPr>
          <w:rFonts w:cs="Arial"/>
        </w:rPr>
      </w:pPr>
      <w:r w:rsidRPr="004A6838">
        <w:rPr>
          <w:rFonts w:cs="Arial"/>
        </w:rPr>
        <w:t>The minimum content of the risk assessment for each location</w:t>
      </w:r>
      <w:r>
        <w:rPr>
          <w:rFonts w:cs="Arial"/>
        </w:rPr>
        <w:t xml:space="preserve"> in compliance with ACOP L8</w:t>
      </w:r>
      <w:r w:rsidRPr="004A6838">
        <w:rPr>
          <w:rFonts w:cs="Arial"/>
        </w:rPr>
        <w:t xml:space="preserve"> is to include:</w:t>
      </w:r>
    </w:p>
    <w:p w:rsidR="00142B9B" w:rsidRPr="006C1118" w:rsidRDefault="00142B9B" w:rsidP="00142B9B">
      <w:pPr>
        <w:pStyle w:val="ListParagraph"/>
        <w:ind w:left="0"/>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Schematic diagram of the system/s covered by the RA;</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Register of all equipment included within the RA;</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 xml:space="preserve">Report with detail concerning the composition of the system and the condition of each part such as: water storage tanks, calorifiers, hot water heaters, taps, showers, blenders, mixer valves and interconnecting pipe-work </w:t>
      </w:r>
      <w:r w:rsidR="00AD5122" w:rsidRPr="004A6838">
        <w:rPr>
          <w:rFonts w:cs="Arial"/>
        </w:rPr>
        <w:t>etc.</w:t>
      </w:r>
      <w:r w:rsidRPr="004A6838">
        <w:rPr>
          <w:rFonts w:cs="Arial"/>
        </w:rPr>
        <w:t xml:space="preserve"> and any other fitting which forms a part of the water service. This list is not finite;</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Remedial action that is necessary to comply with current standards;</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Maintenance and precautionary measures for recommended introduction;</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Identification of responsible and competent persons at each location;</w:t>
      </w:r>
    </w:p>
    <w:p w:rsidR="00142B9B" w:rsidRDefault="00142B9B" w:rsidP="00142B9B">
      <w:pPr>
        <w:pStyle w:val="ListParagraph"/>
        <w:spacing w:after="0" w:line="240" w:lineRule="auto"/>
        <w:rPr>
          <w:rFonts w:cs="Arial"/>
        </w:rPr>
      </w:pPr>
    </w:p>
    <w:p w:rsidR="00142B9B" w:rsidRPr="004A6838" w:rsidRDefault="00142B9B" w:rsidP="00142B9B">
      <w:pPr>
        <w:pStyle w:val="ListParagraph"/>
        <w:numPr>
          <w:ilvl w:val="2"/>
          <w:numId w:val="43"/>
        </w:numPr>
        <w:spacing w:after="0" w:line="240" w:lineRule="auto"/>
        <w:rPr>
          <w:rFonts w:cs="Arial"/>
        </w:rPr>
      </w:pPr>
      <w:r w:rsidRPr="004A6838">
        <w:rPr>
          <w:rFonts w:cs="Arial"/>
        </w:rPr>
        <w:t>Record of sampling taken from areas where significant risk exists which have been analysed by UKAS accredited laboratories;</w:t>
      </w:r>
    </w:p>
    <w:p w:rsidR="00142B9B" w:rsidRDefault="00142B9B" w:rsidP="00142B9B">
      <w:pPr>
        <w:pStyle w:val="ListParagraph"/>
        <w:spacing w:after="0" w:line="240" w:lineRule="auto"/>
        <w:rPr>
          <w:rFonts w:cs="Arial"/>
        </w:rPr>
      </w:pPr>
    </w:p>
    <w:p w:rsidR="00142B9B" w:rsidRDefault="00142B9B" w:rsidP="00142B9B">
      <w:pPr>
        <w:pStyle w:val="ListParagraph"/>
        <w:numPr>
          <w:ilvl w:val="2"/>
          <w:numId w:val="43"/>
        </w:numPr>
        <w:spacing w:after="0" w:line="240" w:lineRule="auto"/>
        <w:rPr>
          <w:rFonts w:cs="Arial"/>
        </w:rPr>
      </w:pPr>
      <w:r w:rsidRPr="004A6838">
        <w:rPr>
          <w:rFonts w:cs="Arial"/>
        </w:rPr>
        <w:t>Provision of a site log book for recording inspection, sampling, testing, maintenance and remedial actions to the water service.</w:t>
      </w:r>
    </w:p>
    <w:p w:rsidR="00142B9B" w:rsidRDefault="00142B9B" w:rsidP="00142B9B">
      <w:pPr>
        <w:pStyle w:val="ListParagraph"/>
        <w:spacing w:after="0" w:line="240" w:lineRule="auto"/>
        <w:ind w:left="1440"/>
        <w:rPr>
          <w:rFonts w:cs="Arial"/>
        </w:rPr>
      </w:pPr>
    </w:p>
    <w:p w:rsidR="00142B9B" w:rsidRDefault="00142B9B" w:rsidP="00142B9B">
      <w:pPr>
        <w:spacing w:after="0" w:line="240" w:lineRule="auto"/>
        <w:rPr>
          <w:rFonts w:cs="Arial"/>
        </w:rPr>
      </w:pPr>
      <w:r w:rsidRPr="00F116AC">
        <w:rPr>
          <w:rFonts w:cs="Arial"/>
        </w:rPr>
        <w:t>Risk assessment will be reviewed during the delivery of the Works and changed by the Contractor where significant modifications are present or have been undertaken to the existing system design or installation. New or updated existing RA’s are to be presented to the PM during the Contract Period in electronic format.</w:t>
      </w:r>
      <w:r w:rsidR="001122D9">
        <w:rPr>
          <w:rFonts w:cs="Arial"/>
        </w:rPr>
        <w:t xml:space="preserve"> The Contractor is to include in his price for this periodic review and the presentation of an updated risk assessment during the Contract Period including any change to the water hygiene management approach where necessary.</w:t>
      </w:r>
    </w:p>
    <w:p w:rsidR="00142B9B" w:rsidRDefault="00142B9B" w:rsidP="00142B9B">
      <w:pPr>
        <w:spacing w:after="0" w:line="240" w:lineRule="auto"/>
        <w:rPr>
          <w:rFonts w:cs="Arial"/>
        </w:rPr>
      </w:pPr>
    </w:p>
    <w:p w:rsidR="00142B9B" w:rsidRDefault="00142B9B" w:rsidP="00142B9B">
      <w:pPr>
        <w:spacing w:after="0" w:line="240" w:lineRule="auto"/>
        <w:rPr>
          <w:b/>
          <w:color w:val="0000FF"/>
          <w:sz w:val="28"/>
          <w:szCs w:val="28"/>
        </w:rPr>
        <w:sectPr w:rsidR="00142B9B"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p>
    <w:p w:rsidR="00142B9B" w:rsidRDefault="00142B9B" w:rsidP="00142B9B">
      <w:pPr>
        <w:spacing w:after="0" w:line="240" w:lineRule="auto"/>
        <w:rPr>
          <w:b/>
          <w:color w:val="0000FF"/>
          <w:sz w:val="28"/>
          <w:szCs w:val="28"/>
        </w:rPr>
      </w:pPr>
    </w:p>
    <w:p w:rsidR="00142B9B" w:rsidRPr="00F816A3" w:rsidRDefault="00A75BF9" w:rsidP="00142B9B">
      <w:pPr>
        <w:widowControl w:val="0"/>
        <w:jc w:val="center"/>
        <w:rPr>
          <w:rFonts w:cs="Arial"/>
          <w:b/>
          <w:snapToGrid w:val="0"/>
          <w:sz w:val="33"/>
          <w:szCs w:val="33"/>
        </w:rPr>
      </w:pPr>
      <w:r>
        <w:rPr>
          <w:rFonts w:cs="Arial"/>
          <w:b/>
          <w:snapToGrid w:val="0"/>
          <w:sz w:val="33"/>
          <w:szCs w:val="33"/>
        </w:rPr>
        <w:t>SECTION C</w:t>
      </w:r>
    </w:p>
    <w:p w:rsidR="00142B9B" w:rsidRPr="00F816A3" w:rsidRDefault="00142B9B" w:rsidP="00142B9B">
      <w:pPr>
        <w:widowControl w:val="0"/>
        <w:jc w:val="center"/>
        <w:rPr>
          <w:rFonts w:cs="Arial"/>
          <w:b/>
          <w:snapToGrid w:val="0"/>
          <w:sz w:val="48"/>
          <w:szCs w:val="48"/>
        </w:rPr>
      </w:pPr>
    </w:p>
    <w:p w:rsidR="00142B9B" w:rsidRPr="00F816A3" w:rsidRDefault="00142B9B" w:rsidP="00142B9B">
      <w:pPr>
        <w:widowControl w:val="0"/>
        <w:jc w:val="center"/>
        <w:rPr>
          <w:rFonts w:cs="Arial"/>
          <w:b/>
          <w:snapToGrid w:val="0"/>
          <w:sz w:val="48"/>
          <w:szCs w:val="48"/>
        </w:rPr>
      </w:pPr>
    </w:p>
    <w:p w:rsidR="00142B9B" w:rsidRPr="00F816A3" w:rsidRDefault="00142B9B" w:rsidP="00142B9B">
      <w:pPr>
        <w:widowControl w:val="0"/>
        <w:jc w:val="center"/>
        <w:rPr>
          <w:rFonts w:cs="Arial"/>
          <w:b/>
          <w:snapToGrid w:val="0"/>
          <w:sz w:val="48"/>
          <w:szCs w:val="48"/>
        </w:rPr>
      </w:pPr>
      <w:r>
        <w:rPr>
          <w:rFonts w:cs="Arial"/>
          <w:b/>
          <w:snapToGrid w:val="0"/>
          <w:sz w:val="48"/>
          <w:szCs w:val="48"/>
        </w:rPr>
        <w:t xml:space="preserve">THE </w:t>
      </w:r>
      <w:r w:rsidRPr="00F816A3">
        <w:rPr>
          <w:rFonts w:cs="Arial"/>
          <w:b/>
          <w:snapToGrid w:val="0"/>
          <w:sz w:val="48"/>
          <w:szCs w:val="48"/>
        </w:rPr>
        <w:t>WORKS</w:t>
      </w:r>
    </w:p>
    <w:p w:rsidR="00142B9B" w:rsidRPr="00F816A3" w:rsidRDefault="00142B9B" w:rsidP="00142B9B">
      <w:pPr>
        <w:widowControl w:val="0"/>
        <w:jc w:val="center"/>
        <w:rPr>
          <w:rFonts w:cs="Arial"/>
          <w:b/>
          <w:snapToGrid w:val="0"/>
          <w:sz w:val="33"/>
          <w:szCs w:val="33"/>
        </w:rPr>
      </w:pPr>
    </w:p>
    <w:p w:rsidR="00142B9B" w:rsidRPr="00F816A3" w:rsidRDefault="00142B9B" w:rsidP="00142B9B">
      <w:pPr>
        <w:tabs>
          <w:tab w:val="left" w:pos="616"/>
        </w:tabs>
        <w:jc w:val="both"/>
        <w:rPr>
          <w:rFonts w:cs="Arial"/>
          <w:szCs w:val="20"/>
        </w:rPr>
      </w:pPr>
    </w:p>
    <w:p w:rsidR="00142B9B" w:rsidRPr="00F816A3" w:rsidRDefault="00142B9B" w:rsidP="00142B9B">
      <w:pPr>
        <w:tabs>
          <w:tab w:val="left" w:pos="616"/>
        </w:tabs>
        <w:jc w:val="both"/>
        <w:rPr>
          <w:rFonts w:cs="Arial"/>
          <w:szCs w:val="20"/>
        </w:rPr>
      </w:pPr>
    </w:p>
    <w:p w:rsidR="00142B9B" w:rsidRPr="00F816A3" w:rsidRDefault="00142B9B" w:rsidP="00142B9B">
      <w:pPr>
        <w:tabs>
          <w:tab w:val="left" w:pos="616"/>
        </w:tabs>
        <w:jc w:val="both"/>
        <w:rPr>
          <w:rFonts w:cs="Arial"/>
          <w:szCs w:val="20"/>
        </w:rPr>
      </w:pPr>
    </w:p>
    <w:p w:rsidR="00142B9B" w:rsidRPr="00F816A3" w:rsidRDefault="00142B9B" w:rsidP="00142B9B">
      <w:pPr>
        <w:tabs>
          <w:tab w:val="left" w:pos="616"/>
        </w:tabs>
        <w:jc w:val="both"/>
        <w:rPr>
          <w:rFonts w:cs="Arial"/>
          <w:szCs w:val="20"/>
        </w:rPr>
        <w:sectPr w:rsidR="00142B9B" w:rsidRPr="00F816A3" w:rsidSect="00142B9B">
          <w:pgSz w:w="11906" w:h="16838"/>
          <w:pgMar w:top="2157" w:right="1286" w:bottom="1440" w:left="1800" w:header="708" w:footer="708" w:gutter="0"/>
          <w:cols w:space="708"/>
          <w:docGrid w:linePitch="360"/>
        </w:sectPr>
      </w:pPr>
    </w:p>
    <w:tbl>
      <w:tblPr>
        <w:tblW w:w="5000"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57"/>
        <w:gridCol w:w="7189"/>
        <w:gridCol w:w="796"/>
        <w:gridCol w:w="792"/>
      </w:tblGrid>
      <w:tr w:rsidR="00142B9B" w:rsidRPr="00604416" w:rsidTr="00893757">
        <w:trPr>
          <w:trHeight w:val="72"/>
          <w:tblHeader/>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b/>
                <w:sz w:val="24"/>
                <w:szCs w:val="24"/>
              </w:rPr>
            </w:pPr>
          </w:p>
        </w:tc>
        <w:tc>
          <w:tcPr>
            <w:tcW w:w="413"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42B9B" w:rsidRPr="00604416" w:rsidRDefault="00142B9B" w:rsidP="00F715E5">
            <w:pPr>
              <w:jc w:val="both"/>
              <w:rPr>
                <w:rFonts w:cs="Arial"/>
                <w:b/>
                <w:sz w:val="24"/>
                <w:szCs w:val="24"/>
              </w:rPr>
            </w:pPr>
            <w:r w:rsidRPr="00604416">
              <w:rPr>
                <w:rFonts w:cs="Arial"/>
                <w:b/>
                <w:sz w:val="24"/>
                <w:szCs w:val="24"/>
              </w:rPr>
              <w:t>£</w:t>
            </w:r>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42B9B" w:rsidRPr="00604416" w:rsidRDefault="00142B9B" w:rsidP="00F715E5">
            <w:pPr>
              <w:jc w:val="right"/>
              <w:rPr>
                <w:rFonts w:cs="Arial"/>
                <w:b/>
                <w:sz w:val="24"/>
                <w:szCs w:val="24"/>
              </w:rPr>
            </w:pPr>
            <w:r w:rsidRPr="00604416">
              <w:rPr>
                <w:rFonts w:cs="Arial"/>
                <w:b/>
                <w:sz w:val="24"/>
                <w:szCs w:val="24"/>
              </w:rPr>
              <w:t>p</w:t>
            </w: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b/>
                <w:sz w:val="24"/>
                <w:szCs w:val="24"/>
              </w:rPr>
            </w:pPr>
            <w:r w:rsidRPr="00604416">
              <w:rPr>
                <w:rFonts w:cs="Arial"/>
                <w:b/>
                <w:sz w:val="24"/>
                <w:szCs w:val="24"/>
              </w:rPr>
              <w:t>THE WORKS</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4"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b/>
                <w:i/>
                <w:sz w:val="24"/>
                <w:szCs w:val="24"/>
              </w:rPr>
            </w:pPr>
            <w:r w:rsidRPr="00604416">
              <w:rPr>
                <w:rFonts w:cs="Arial"/>
                <w:b/>
                <w:i/>
                <w:sz w:val="24"/>
                <w:szCs w:val="24"/>
              </w:rPr>
              <w:t>All items in this document are to be priced or identified as either included or with a nil extension.</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b/>
                <w:sz w:val="24"/>
                <w:szCs w:val="24"/>
              </w:rPr>
            </w:pPr>
            <w:r w:rsidRPr="00604416">
              <w:rPr>
                <w:rFonts w:cs="Arial"/>
                <w:b/>
                <w:sz w:val="24"/>
                <w:szCs w:val="24"/>
              </w:rPr>
              <w:t>SECTION ONE</w:t>
            </w:r>
          </w:p>
          <w:p w:rsidR="00142B9B" w:rsidRPr="00604416" w:rsidRDefault="00142B9B" w:rsidP="00F715E5">
            <w:pPr>
              <w:rPr>
                <w:rFonts w:cs="Arial"/>
                <w:b/>
                <w:sz w:val="24"/>
                <w:szCs w:val="24"/>
              </w:rPr>
            </w:pPr>
            <w:r w:rsidRPr="00604416">
              <w:rPr>
                <w:rFonts w:cs="Arial"/>
                <w:b/>
                <w:sz w:val="24"/>
                <w:szCs w:val="24"/>
              </w:rPr>
              <w:t>GENERAL</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1.00</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sidRPr="00604416">
              <w:rPr>
                <w:rFonts w:cs="Arial"/>
                <w:sz w:val="24"/>
                <w:szCs w:val="24"/>
                <w:u w:val="single"/>
              </w:rPr>
              <w:t>Contract Conditions. Preliminaries and Trade Preambles</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1.01</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Contractor is to allow for all preliminary, site set up and management costs including profit and overheads and for all matters and conditions necessary for the proper execution of the work in its entirety and pertaining to this Contract.</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1.02</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Reference should be made to Sections A, B and C: Contract Conditions, Preliminaries and Trade Preambles sections with this specification to ensure all work requirements are considered and inc</w:t>
            </w:r>
            <w:r>
              <w:rPr>
                <w:rFonts w:cs="Arial"/>
                <w:sz w:val="24"/>
                <w:szCs w:val="24"/>
              </w:rPr>
              <w:t>luded in the Bid</w:t>
            </w:r>
            <w:r w:rsidRPr="00604416">
              <w:rPr>
                <w:rFonts w:cs="Arial"/>
                <w:sz w:val="24"/>
                <w:szCs w:val="24"/>
              </w:rPr>
              <w:t>.</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1.03</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080" w:right="0" w:hanging="1080"/>
              <w:rPr>
                <w:rFonts w:cs="Arial"/>
                <w:szCs w:val="24"/>
              </w:rPr>
            </w:pPr>
            <w:r w:rsidRPr="00604416">
              <w:rPr>
                <w:rFonts w:cs="Arial"/>
                <w:szCs w:val="24"/>
                <w:u w:val="single"/>
              </w:rPr>
              <w:t>Drawings</w:t>
            </w:r>
          </w:p>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There are no drawings to accompany this specification of works.</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1.04</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sidRPr="00604416">
              <w:rPr>
                <w:rFonts w:cs="Arial"/>
                <w:sz w:val="24"/>
                <w:szCs w:val="24"/>
                <w:u w:val="single"/>
              </w:rPr>
              <w:t>Statutory and Regulatory Compliance</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1.04A</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r w:rsidRPr="00604416">
              <w:rPr>
                <w:rFonts w:cs="Arial"/>
                <w:szCs w:val="24"/>
              </w:rPr>
              <w:t>All work carried out under cover of this contract shall be executed in accordance with all Statutory Instruments, regulations, standards and relevant codes of practice.</w:t>
            </w:r>
          </w:p>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r w:rsidRPr="00604416">
              <w:rPr>
                <w:rFonts w:cs="Arial"/>
                <w:szCs w:val="24"/>
              </w:rPr>
              <w:t xml:space="preserve">Any work, sampling, testing, examination, materials, manufacturing, parts and components </w:t>
            </w:r>
            <w:r w:rsidR="00AD5122" w:rsidRPr="00604416">
              <w:rPr>
                <w:rFonts w:cs="Arial"/>
                <w:szCs w:val="24"/>
              </w:rPr>
              <w:t>etc.</w:t>
            </w:r>
            <w:r w:rsidRPr="00604416">
              <w:rPr>
                <w:rFonts w:cs="Arial"/>
                <w:szCs w:val="24"/>
              </w:rPr>
              <w:t>, are to comply with the current British Standards and guidelines. Evidence of conformity will be provided to the PM upon request.</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u w:val="single"/>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1.05</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u w:val="single"/>
              </w:rPr>
            </w:pPr>
            <w:r w:rsidRPr="00604416">
              <w:rPr>
                <w:rFonts w:cs="Arial"/>
                <w:szCs w:val="24"/>
                <w:u w:val="single"/>
              </w:rPr>
              <w:t>Competence</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1.05A</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r w:rsidRPr="00604416">
              <w:rPr>
                <w:rFonts w:cs="Arial"/>
                <w:szCs w:val="24"/>
              </w:rPr>
              <w:t>The Contractor will provide evidence of its competence to carry out the Works</w:t>
            </w:r>
            <w:r w:rsidRPr="00604416">
              <w:rPr>
                <w:rFonts w:cs="Arial"/>
                <w:szCs w:val="24"/>
                <w:lang w:val="en-US"/>
              </w:rPr>
              <w:t>.</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1.05B</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r w:rsidRPr="00604416">
              <w:rPr>
                <w:rFonts w:cs="Arial"/>
                <w:szCs w:val="24"/>
              </w:rPr>
              <w:t>The contractor shall only employ persons who can demonstrate competency for work they are to carry out. Persons undertaking this work are to have the necessary detailed knowledge, understanding, training and experience, and have access to the requisite tools, equipment and information.</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lastRenderedPageBreak/>
              <w:t>1.05C</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u w:val="single"/>
              </w:rPr>
            </w:pPr>
            <w:r w:rsidRPr="00604416">
              <w:rPr>
                <w:rFonts w:cs="Arial"/>
                <w:szCs w:val="24"/>
              </w:rPr>
              <w:t>The Contractor is to provide the PM with evidence for such training including refresher courses for all individuals engaged on work under this Contract before the Contract Start Date.</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u w:val="single"/>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1.06</w:t>
            </w: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u w:val="single"/>
              </w:rPr>
            </w:pPr>
            <w:r w:rsidRPr="00604416">
              <w:rPr>
                <w:rFonts w:cs="Arial"/>
                <w:szCs w:val="24"/>
                <w:u w:val="single"/>
              </w:rPr>
              <w:t>Initial Inspection and Risk Assessments</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1.06A</w:t>
            </w:r>
          </w:p>
        </w:tc>
        <w:tc>
          <w:tcPr>
            <w:tcW w:w="3731" w:type="pct"/>
            <w:tcBorders>
              <w:top w:val="nil"/>
              <w:bottom w:val="nil"/>
              <w:right w:val="double" w:sz="4" w:space="0" w:color="auto"/>
            </w:tcBorders>
            <w:tcMar>
              <w:right w:w="142" w:type="dxa"/>
            </w:tcMar>
          </w:tcPr>
          <w:p w:rsidR="00142B9B" w:rsidRDefault="00142B9B" w:rsidP="00F715E5">
            <w:pPr>
              <w:pStyle w:val="BlockText"/>
              <w:ind w:left="-4" w:right="0" w:firstLine="4"/>
              <w:rPr>
                <w:rFonts w:cs="Arial"/>
                <w:szCs w:val="24"/>
              </w:rPr>
            </w:pPr>
            <w:r w:rsidRPr="00604416">
              <w:rPr>
                <w:rFonts w:cs="Arial"/>
                <w:szCs w:val="24"/>
              </w:rPr>
              <w:t>The Contractor will undertake a review of the current risk assessment</w:t>
            </w:r>
            <w:r>
              <w:rPr>
                <w:rFonts w:cs="Arial"/>
                <w:szCs w:val="24"/>
              </w:rPr>
              <w:t xml:space="preserve"> and installation schematic</w:t>
            </w:r>
            <w:r w:rsidRPr="00604416">
              <w:rPr>
                <w:rFonts w:cs="Arial"/>
                <w:szCs w:val="24"/>
              </w:rPr>
              <w:t xml:space="preserve"> for ea</w:t>
            </w:r>
            <w:r w:rsidR="00893757">
              <w:rPr>
                <w:rFonts w:cs="Arial"/>
                <w:szCs w:val="24"/>
              </w:rPr>
              <w:t>ch Location within 120 days of the Contract Start Date</w:t>
            </w:r>
            <w:r>
              <w:rPr>
                <w:rFonts w:cs="Arial"/>
                <w:szCs w:val="24"/>
              </w:rPr>
              <w:t xml:space="preserve">. </w:t>
            </w:r>
            <w:r w:rsidR="00893757">
              <w:rPr>
                <w:rFonts w:cs="Arial"/>
                <w:szCs w:val="24"/>
              </w:rPr>
              <w:t>The r</w:t>
            </w:r>
            <w:r>
              <w:rPr>
                <w:rFonts w:cs="Arial"/>
                <w:szCs w:val="24"/>
              </w:rPr>
              <w:t>isk assessment and installation schematic shall be modified by the Contractor at no additional charge</w:t>
            </w:r>
            <w:r w:rsidRPr="00604416">
              <w:rPr>
                <w:rFonts w:cs="Arial"/>
                <w:szCs w:val="24"/>
              </w:rPr>
              <w:t xml:space="preserve"> to meet the requirements of ACOP</w:t>
            </w:r>
            <w:r>
              <w:rPr>
                <w:rFonts w:cs="Arial"/>
                <w:szCs w:val="24"/>
              </w:rPr>
              <w:t xml:space="preserve"> L8 in the same format or another with agreement from the PM when necessary</w:t>
            </w:r>
            <w:r w:rsidRPr="00604416">
              <w:rPr>
                <w:rFonts w:cs="Arial"/>
                <w:szCs w:val="24"/>
              </w:rPr>
              <w:t>.</w:t>
            </w:r>
            <w:r>
              <w:rPr>
                <w:rFonts w:cs="Arial"/>
                <w:szCs w:val="24"/>
              </w:rPr>
              <w:t xml:space="preserve"> </w:t>
            </w:r>
          </w:p>
          <w:p w:rsidR="00142B9B" w:rsidRDefault="00142B9B" w:rsidP="00F715E5">
            <w:pPr>
              <w:pStyle w:val="BlockText"/>
              <w:ind w:left="-4" w:right="0" w:firstLine="4"/>
              <w:rPr>
                <w:rFonts w:cs="Arial"/>
                <w:szCs w:val="24"/>
              </w:rPr>
            </w:pPr>
          </w:p>
          <w:p w:rsidR="00142B9B" w:rsidRPr="00604416" w:rsidRDefault="00142B9B" w:rsidP="00F715E5">
            <w:pPr>
              <w:pStyle w:val="BlockText"/>
              <w:ind w:left="-4" w:right="0" w:firstLine="4"/>
              <w:rPr>
                <w:rFonts w:cs="Arial"/>
                <w:szCs w:val="24"/>
              </w:rPr>
            </w:pPr>
            <w:r>
              <w:rPr>
                <w:rFonts w:cs="Arial"/>
                <w:szCs w:val="24"/>
              </w:rPr>
              <w:t>O</w:t>
            </w:r>
            <w:r w:rsidRPr="00604416">
              <w:rPr>
                <w:rFonts w:cs="Arial"/>
                <w:szCs w:val="24"/>
              </w:rPr>
              <w:t>ne electronic version of the revised risk assessment is to be presented to the PM within two weeks of the Contractors visit.</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893757" w:rsidRPr="00604416" w:rsidTr="00893757">
        <w:trPr>
          <w:trHeight w:val="72"/>
        </w:trPr>
        <w:tc>
          <w:tcPr>
            <w:tcW w:w="445" w:type="pct"/>
            <w:tcBorders>
              <w:top w:val="nil"/>
              <w:left w:val="nil"/>
              <w:bottom w:val="nil"/>
            </w:tcBorders>
          </w:tcPr>
          <w:p w:rsidR="00893757" w:rsidRPr="00604416" w:rsidRDefault="00893757"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893757" w:rsidRPr="00604416" w:rsidRDefault="00893757" w:rsidP="00F715E5">
            <w:pPr>
              <w:pStyle w:val="BlockText"/>
              <w:ind w:left="-4" w:right="0" w:firstLine="4"/>
              <w:rPr>
                <w:rFonts w:cs="Arial"/>
                <w:szCs w:val="24"/>
              </w:rPr>
            </w:pPr>
          </w:p>
        </w:tc>
        <w:tc>
          <w:tcPr>
            <w:tcW w:w="413" w:type="pct"/>
            <w:tcBorders>
              <w:top w:val="nil"/>
              <w:left w:val="double" w:sz="4" w:space="0" w:color="auto"/>
              <w:bottom w:val="nil"/>
              <w:right w:val="single" w:sz="4" w:space="0" w:color="auto"/>
            </w:tcBorders>
            <w:vAlign w:val="bottom"/>
          </w:tcPr>
          <w:p w:rsidR="00893757" w:rsidRPr="00604416" w:rsidRDefault="00893757"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893757" w:rsidRPr="00604416" w:rsidRDefault="00893757"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893757" w:rsidP="00F715E5">
            <w:pPr>
              <w:pStyle w:val="BlockText"/>
              <w:ind w:left="-4" w:right="0" w:firstLine="4"/>
              <w:rPr>
                <w:rFonts w:cs="Arial"/>
                <w:szCs w:val="24"/>
              </w:rPr>
            </w:pPr>
            <w:r>
              <w:rPr>
                <w:rFonts w:cs="Arial"/>
                <w:szCs w:val="24"/>
              </w:rPr>
              <w:t>A</w:t>
            </w:r>
            <w:r w:rsidRPr="00893757">
              <w:rPr>
                <w:rFonts w:cs="Arial"/>
                <w:szCs w:val="24"/>
              </w:rPr>
              <w:t>n electronic copy of the revised RA is to the provided to the PM within two weeks of the RA review for each location.</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 w:right="225" w:firstLine="4"/>
              <w:rPr>
                <w:rFonts w:cs="Arial"/>
                <w:szCs w:val="24"/>
              </w:rPr>
            </w:pPr>
            <w:r w:rsidRPr="00604416">
              <w:rPr>
                <w:rFonts w:cs="Arial"/>
                <w:szCs w:val="24"/>
              </w:rPr>
              <w:t>Current risk assessments will be provided by the Council to the Contractor prior to the Contract Start Date.</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 w:right="225" w:firstLine="4"/>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 w:right="225" w:firstLine="4"/>
              <w:rPr>
                <w:rFonts w:cs="Arial"/>
                <w:szCs w:val="24"/>
              </w:rPr>
            </w:pPr>
            <w:r w:rsidRPr="00604416">
              <w:rPr>
                <w:rFonts w:cs="Arial"/>
                <w:szCs w:val="24"/>
              </w:rPr>
              <w:t>Any variations, observations or comment</w:t>
            </w:r>
            <w:r>
              <w:rPr>
                <w:rFonts w:cs="Arial"/>
                <w:szCs w:val="24"/>
              </w:rPr>
              <w:t xml:space="preserve"> in relation to the risk assessment or installation schematic</w:t>
            </w:r>
            <w:r w:rsidRPr="00604416">
              <w:rPr>
                <w:rFonts w:cs="Arial"/>
                <w:szCs w:val="24"/>
              </w:rPr>
              <w:t xml:space="preserve"> are to be brought to the attention o</w:t>
            </w:r>
            <w:r>
              <w:rPr>
                <w:rFonts w:cs="Arial"/>
                <w:szCs w:val="24"/>
              </w:rPr>
              <w:t xml:space="preserve">f the </w:t>
            </w:r>
            <w:r w:rsidRPr="00604416">
              <w:rPr>
                <w:rFonts w:cs="Arial"/>
                <w:szCs w:val="24"/>
              </w:rPr>
              <w:t xml:space="preserve">PM straight </w:t>
            </w:r>
            <w:r>
              <w:rPr>
                <w:rFonts w:cs="Arial"/>
                <w:szCs w:val="24"/>
              </w:rPr>
              <w:t>away.</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ind w:left="-4" w:right="0" w:firstLine="4"/>
              <w:rPr>
                <w:rFonts w:cs="Arial"/>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BlockText"/>
              <w:ind w:left="-4" w:right="0" w:firstLine="4"/>
              <w:rPr>
                <w:rFonts w:cs="Arial"/>
                <w:szCs w:val="24"/>
              </w:rPr>
            </w:pPr>
            <w:r w:rsidRPr="00604416">
              <w:rPr>
                <w:rFonts w:cs="Arial"/>
                <w:szCs w:val="24"/>
              </w:rPr>
              <w:t xml:space="preserve">All additional control or remedial work identified during the initial visit is to </w:t>
            </w:r>
            <w:r>
              <w:rPr>
                <w:rFonts w:cs="Arial"/>
                <w:szCs w:val="24"/>
              </w:rPr>
              <w:t>be accompanied by its frequency and scope of work with</w:t>
            </w:r>
            <w:r w:rsidRPr="00604416">
              <w:rPr>
                <w:rFonts w:cs="Arial"/>
                <w:szCs w:val="24"/>
              </w:rPr>
              <w:t xml:space="preserve"> an</w:t>
            </w:r>
            <w:r>
              <w:rPr>
                <w:rFonts w:cs="Arial"/>
                <w:szCs w:val="24"/>
              </w:rPr>
              <w:t xml:space="preserve"> associated cost</w:t>
            </w:r>
            <w:r w:rsidRPr="00604416">
              <w:rPr>
                <w:rFonts w:cs="Arial"/>
                <w:szCs w:val="24"/>
              </w:rPr>
              <w:t>.</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pStyle w:val="ListParagraph"/>
              <w:rPr>
                <w:rFonts w:cs="Arial"/>
                <w:sz w:val="24"/>
                <w:szCs w:val="24"/>
              </w:rPr>
            </w:pP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1.07</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Pr>
                <w:rFonts w:cs="Arial"/>
                <w:sz w:val="24"/>
                <w:szCs w:val="24"/>
                <w:u w:val="single"/>
              </w:rPr>
              <w:t xml:space="preserve">Adjustment to the </w:t>
            </w:r>
            <w:r w:rsidRPr="00604416">
              <w:rPr>
                <w:rFonts w:cs="Arial"/>
                <w:sz w:val="24"/>
                <w:szCs w:val="24"/>
                <w:u w:val="single"/>
              </w:rPr>
              <w:t>Scope of Work</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szCs w:val="24"/>
              </w:rPr>
            </w:pPr>
            <w:r w:rsidRPr="00604416">
              <w:rPr>
                <w:rFonts w:cs="Arial"/>
                <w:sz w:val="24"/>
                <w:szCs w:val="24"/>
              </w:rPr>
              <w:t>The Council reserves the right to not proceed with any works identified, seek alternative competitive quotations and / or appoint another service provider or use in-house resources to fulfil these obligations.</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sidRPr="00604416">
              <w:rPr>
                <w:rFonts w:cs="Arial"/>
                <w:sz w:val="24"/>
                <w:szCs w:val="24"/>
              </w:rPr>
              <w:t>1.08</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sidRPr="00604416">
              <w:rPr>
                <w:rFonts w:cs="Arial"/>
                <w:sz w:val="24"/>
                <w:szCs w:val="24"/>
                <w:u w:val="single"/>
              </w:rPr>
              <w:t>Work Programme</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 xml:space="preserve">Prior to the commencement date the Contractor shall submit to the PM a </w:t>
            </w:r>
            <w:r>
              <w:rPr>
                <w:rFonts w:cs="Arial"/>
                <w:sz w:val="24"/>
                <w:szCs w:val="24"/>
              </w:rPr>
              <w:t>servicing programme of work for Locations</w:t>
            </w:r>
            <w:r w:rsidRPr="00604416">
              <w:rPr>
                <w:rFonts w:cs="Arial"/>
                <w:sz w:val="24"/>
                <w:szCs w:val="24"/>
              </w:rPr>
              <w:t xml:space="preserve"> in an electronic format suitable for circulation and notification purpose. Format and layout of the work programme is to receive consent from the PM.</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Work programme is to be reviewed periodically and kept up to date. Revised versions are to be forwarded to the PM following any change.</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Pr>
                <w:rFonts w:cs="Arial"/>
                <w:sz w:val="24"/>
                <w:szCs w:val="24"/>
              </w:rPr>
              <w:t>1.09</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sidRPr="00604416">
              <w:rPr>
                <w:rFonts w:cs="Arial"/>
                <w:sz w:val="24"/>
                <w:szCs w:val="24"/>
                <w:u w:val="single"/>
              </w:rPr>
              <w:t xml:space="preserve">Certification, Forms and Reports </w:t>
            </w:r>
            <w:r w:rsidR="00AD5122" w:rsidRPr="00604416">
              <w:rPr>
                <w:rFonts w:cs="Arial"/>
                <w:sz w:val="24"/>
                <w:szCs w:val="24"/>
                <w:u w:val="single"/>
              </w:rPr>
              <w:t>etc.</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Pr>
                <w:rFonts w:cs="Arial"/>
                <w:sz w:val="24"/>
                <w:szCs w:val="24"/>
              </w:rPr>
              <w:t>1.09</w:t>
            </w:r>
            <w:r w:rsidRPr="00604416">
              <w:rPr>
                <w:rFonts w:cs="Arial"/>
                <w:sz w:val="24"/>
                <w:szCs w:val="24"/>
              </w:rPr>
              <w:t>A</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The Contractor shall provide an electronic copy of all certificat</w:t>
            </w:r>
            <w:r w:rsidR="00E63BCC">
              <w:rPr>
                <w:rFonts w:cs="Arial"/>
                <w:sz w:val="24"/>
                <w:szCs w:val="24"/>
              </w:rPr>
              <w:t>ion, site visit, non-</w:t>
            </w:r>
            <w:r w:rsidR="00646419">
              <w:rPr>
                <w:rFonts w:cs="Arial"/>
                <w:sz w:val="24"/>
                <w:szCs w:val="24"/>
              </w:rPr>
              <w:t>compliance</w:t>
            </w:r>
            <w:r w:rsidRPr="00604416">
              <w:rPr>
                <w:rFonts w:cs="Arial"/>
                <w:sz w:val="24"/>
                <w:szCs w:val="24"/>
              </w:rPr>
              <w:t xml:space="preserve"> record, compliance log, service, monitoring or job sheets and reports including specialist analysis or test reports </w:t>
            </w:r>
            <w:r w:rsidR="00AD5122" w:rsidRPr="00604416">
              <w:rPr>
                <w:rFonts w:cs="Arial"/>
                <w:sz w:val="24"/>
                <w:szCs w:val="24"/>
              </w:rPr>
              <w:t>etc.</w:t>
            </w:r>
            <w:r w:rsidRPr="00604416">
              <w:rPr>
                <w:rFonts w:cs="Arial"/>
                <w:sz w:val="24"/>
                <w:szCs w:val="24"/>
              </w:rPr>
              <w:t xml:space="preserve"> to fulfil the requirements of this Contract and comply with ACOP L8. Format and layout of this information is to be agreed by the PM and be presented within two weeks of completion</w:t>
            </w:r>
            <w:r>
              <w:rPr>
                <w:rFonts w:cs="Arial"/>
                <w:sz w:val="24"/>
                <w:szCs w:val="24"/>
              </w:rPr>
              <w:t xml:space="preserve"> of the work at each and every L</w:t>
            </w:r>
            <w:r w:rsidRPr="00604416">
              <w:rPr>
                <w:rFonts w:cs="Arial"/>
                <w:sz w:val="24"/>
                <w:szCs w:val="24"/>
              </w:rPr>
              <w:t>ocation. A further copy of this information may be requested to accompany and support the invoice from the Contractor to the PM.</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Pr>
                <w:rFonts w:cs="Arial"/>
                <w:sz w:val="24"/>
                <w:szCs w:val="24"/>
              </w:rPr>
              <w:t>1.09</w:t>
            </w:r>
            <w:r w:rsidRPr="00604416">
              <w:rPr>
                <w:rFonts w:cs="Arial"/>
                <w:sz w:val="24"/>
                <w:szCs w:val="24"/>
              </w:rPr>
              <w:t>B</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The Contractor is to ensure all servicing and monitoring forms, certification and reports are completed in full and compiled in a logical, methodical and systematic fashion in accordance with the risk assessment and associated management controls for the location. A paper copy of this information is to be filed by the Contractor at the location based risk assessment folder. Where the risk assessment folder cannot be found the Contractor will be responsible for providing a replacement and leaving this at the particular location in readiness to receive future servicing and monitoring forms, certification and reports.</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Pr>
                <w:rFonts w:cs="Arial"/>
                <w:sz w:val="24"/>
                <w:szCs w:val="24"/>
              </w:rPr>
              <w:t>1.09</w:t>
            </w:r>
            <w:r w:rsidRPr="00604416">
              <w:rPr>
                <w:rFonts w:cs="Arial"/>
                <w:sz w:val="24"/>
                <w:szCs w:val="24"/>
              </w:rPr>
              <w:t>C</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Where faults are identified these are to be supported by the presentation of photographic evidence</w:t>
            </w:r>
            <w:r>
              <w:rPr>
                <w:rFonts w:cs="Arial"/>
                <w:sz w:val="24"/>
                <w:szCs w:val="24"/>
              </w:rPr>
              <w:t xml:space="preserve"> presented in an electronic format</w:t>
            </w:r>
            <w:r w:rsidRPr="00604416">
              <w:rPr>
                <w:rFonts w:cs="Arial"/>
                <w:sz w:val="24"/>
                <w:szCs w:val="24"/>
              </w:rPr>
              <w:t xml:space="preserve"> to the PM.</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142B9B" w:rsidP="00F715E5">
            <w:pPr>
              <w:ind w:right="-108"/>
              <w:jc w:val="both"/>
              <w:rPr>
                <w:rFonts w:cs="Arial"/>
                <w:sz w:val="24"/>
                <w:szCs w:val="24"/>
              </w:rPr>
            </w:pPr>
            <w:r>
              <w:rPr>
                <w:rFonts w:cs="Arial"/>
                <w:sz w:val="24"/>
                <w:szCs w:val="24"/>
              </w:rPr>
              <w:t>1.1</w:t>
            </w:r>
            <w:r w:rsidR="00893757">
              <w:rPr>
                <w:rFonts w:cs="Arial"/>
                <w:sz w:val="24"/>
                <w:szCs w:val="24"/>
              </w:rPr>
              <w:t>0</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u w:val="single"/>
              </w:rPr>
            </w:pPr>
            <w:r w:rsidRPr="00604416">
              <w:rPr>
                <w:rFonts w:cs="Arial"/>
                <w:sz w:val="24"/>
                <w:szCs w:val="24"/>
                <w:u w:val="single"/>
              </w:rPr>
              <w:t>Identification, Labels and Reference</w:t>
            </w:r>
          </w:p>
        </w:tc>
        <w:tc>
          <w:tcPr>
            <w:tcW w:w="413" w:type="pct"/>
            <w:tcBorders>
              <w:top w:val="nil"/>
              <w:left w:val="double" w:sz="4" w:space="0" w:color="auto"/>
              <w:bottom w:val="nil"/>
              <w:right w:val="single" w:sz="4" w:space="0" w:color="auto"/>
            </w:tcBorders>
            <w:vAlign w:val="bottom"/>
          </w:tcPr>
          <w:p w:rsidR="00142B9B" w:rsidRPr="00604416" w:rsidRDefault="00142B9B" w:rsidP="00F715E5">
            <w:pPr>
              <w:rPr>
                <w:rFonts w:cs="Arial"/>
                <w:sz w:val="24"/>
                <w:szCs w:val="24"/>
              </w:rPr>
            </w:pP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72"/>
        </w:trPr>
        <w:tc>
          <w:tcPr>
            <w:tcW w:w="445" w:type="pct"/>
            <w:tcBorders>
              <w:top w:val="nil"/>
              <w:left w:val="nil"/>
              <w:bottom w:val="nil"/>
            </w:tcBorders>
          </w:tcPr>
          <w:p w:rsidR="00142B9B" w:rsidRPr="00604416" w:rsidRDefault="00893757" w:rsidP="00F715E5">
            <w:pPr>
              <w:ind w:right="-108"/>
              <w:jc w:val="both"/>
              <w:rPr>
                <w:rFonts w:cs="Arial"/>
                <w:sz w:val="24"/>
                <w:szCs w:val="24"/>
              </w:rPr>
            </w:pPr>
            <w:r>
              <w:rPr>
                <w:rFonts w:cs="Arial"/>
                <w:sz w:val="24"/>
                <w:szCs w:val="24"/>
              </w:rPr>
              <w:t>1.10</w:t>
            </w:r>
            <w:r w:rsidR="00142B9B" w:rsidRPr="00604416">
              <w:rPr>
                <w:rFonts w:cs="Arial"/>
                <w:sz w:val="24"/>
                <w:szCs w:val="24"/>
              </w:rPr>
              <w:t>A</w:t>
            </w:r>
          </w:p>
        </w:tc>
        <w:tc>
          <w:tcPr>
            <w:tcW w:w="3731" w:type="pct"/>
            <w:tcBorders>
              <w:top w:val="nil"/>
              <w:bottom w:val="nil"/>
              <w:right w:val="double" w:sz="4" w:space="0" w:color="auto"/>
            </w:tcBorders>
            <w:tcMar>
              <w:right w:w="142" w:type="dxa"/>
            </w:tcMar>
          </w:tcPr>
          <w:p w:rsidR="00142B9B" w:rsidRPr="00604416" w:rsidRDefault="00142B9B" w:rsidP="00F715E5">
            <w:pPr>
              <w:rPr>
                <w:rFonts w:cs="Arial"/>
                <w:sz w:val="24"/>
                <w:szCs w:val="24"/>
              </w:rPr>
            </w:pPr>
            <w:r w:rsidRPr="00604416">
              <w:rPr>
                <w:rFonts w:cs="Arial"/>
                <w:sz w:val="24"/>
                <w:szCs w:val="24"/>
              </w:rPr>
              <w:t>All equipment, components or fittings are to be clearly identified by use of a sequential and unique location based reference system. Where absent labelled tags are to be introduced and photographs taken for use in the new or current risk assessments.</w:t>
            </w:r>
          </w:p>
        </w:tc>
        <w:tc>
          <w:tcPr>
            <w:tcW w:w="413" w:type="pct"/>
            <w:tcBorders>
              <w:top w:val="nil"/>
              <w:left w:val="double" w:sz="4" w:space="0" w:color="auto"/>
              <w:bottom w:val="nil"/>
              <w:right w:val="single" w:sz="4" w:space="0" w:color="auto"/>
            </w:tcBorders>
            <w:vAlign w:val="bottom"/>
          </w:tcPr>
          <w:p w:rsidR="00142B9B" w:rsidRPr="00604416" w:rsidRDefault="008E59D2" w:rsidP="00F715E5">
            <w:pPr>
              <w:rPr>
                <w:rFonts w:cs="Arial"/>
                <w:sz w:val="24"/>
                <w:szCs w:val="24"/>
              </w:rPr>
            </w:pPr>
            <w:r>
              <w:rPr>
                <w:rFonts w:cs="Arial"/>
                <w:sz w:val="24"/>
                <w:szCs w:val="24"/>
              </w:rPr>
              <w:t>£</w:t>
            </w:r>
          </w:p>
        </w:tc>
        <w:tc>
          <w:tcPr>
            <w:tcW w:w="412" w:type="pct"/>
            <w:tcBorders>
              <w:top w:val="nil"/>
              <w:left w:val="single" w:sz="4" w:space="0" w:color="auto"/>
              <w:bottom w:val="nil"/>
              <w:right w:val="single" w:sz="8" w:space="0" w:color="auto"/>
            </w:tcBorders>
            <w:vAlign w:val="bottom"/>
          </w:tcPr>
          <w:p w:rsidR="00142B9B" w:rsidRPr="00604416" w:rsidRDefault="00142B9B" w:rsidP="00F715E5">
            <w:pPr>
              <w:rPr>
                <w:rFonts w:cs="Arial"/>
                <w:sz w:val="24"/>
                <w:szCs w:val="24"/>
              </w:rPr>
            </w:pPr>
          </w:p>
        </w:tc>
      </w:tr>
      <w:tr w:rsidR="00142B9B" w:rsidRPr="00604416" w:rsidTr="00893757">
        <w:trPr>
          <w:trHeight w:val="569"/>
        </w:trPr>
        <w:tc>
          <w:tcPr>
            <w:tcW w:w="445" w:type="pct"/>
            <w:tcBorders>
              <w:top w:val="nil"/>
              <w:left w:val="nil"/>
              <w:bottom w:val="nil"/>
            </w:tcBorders>
            <w:vAlign w:val="center"/>
          </w:tcPr>
          <w:p w:rsidR="00142B9B" w:rsidRPr="00604416" w:rsidRDefault="00142B9B" w:rsidP="00F715E5">
            <w:pPr>
              <w:ind w:right="-108"/>
              <w:rPr>
                <w:rFonts w:cs="Arial"/>
                <w:sz w:val="24"/>
                <w:szCs w:val="24"/>
              </w:rPr>
            </w:pPr>
          </w:p>
        </w:tc>
        <w:tc>
          <w:tcPr>
            <w:tcW w:w="3731" w:type="pct"/>
            <w:tcBorders>
              <w:top w:val="nil"/>
              <w:bottom w:val="nil"/>
              <w:right w:val="double" w:sz="4" w:space="0" w:color="auto"/>
            </w:tcBorders>
            <w:tcMar>
              <w:right w:w="142" w:type="dxa"/>
            </w:tcMar>
            <w:vAlign w:val="center"/>
          </w:tcPr>
          <w:p w:rsidR="00142B9B" w:rsidRPr="00604416" w:rsidRDefault="00142B9B" w:rsidP="00F715E5">
            <w:pPr>
              <w:pStyle w:val="BlockTex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0" w:right="0" w:firstLine="0"/>
              <w:rPr>
                <w:rFonts w:cs="Arial"/>
                <w:szCs w:val="24"/>
              </w:rPr>
            </w:pPr>
            <w:r w:rsidRPr="00604416">
              <w:rPr>
                <w:rFonts w:cs="Arial"/>
                <w:b/>
                <w:szCs w:val="24"/>
              </w:rPr>
              <w:t xml:space="preserve">TOTAL PART ONE </w:t>
            </w:r>
            <w:r>
              <w:rPr>
                <w:rFonts w:cs="Arial"/>
                <w:b/>
                <w:szCs w:val="24"/>
              </w:rPr>
              <w:t>CA</w:t>
            </w:r>
            <w:r w:rsidRPr="00604416">
              <w:rPr>
                <w:rFonts w:cs="Arial"/>
                <w:b/>
                <w:szCs w:val="24"/>
              </w:rPr>
              <w:t xml:space="preserve">RRIED TO THE SUMMARY </w:t>
            </w:r>
            <w:smartTag w:uri="urn:schemas-microsoft-com:office:smarttags" w:element="stockticker">
              <w:r w:rsidRPr="00604416">
                <w:rPr>
                  <w:rFonts w:cs="Arial"/>
                  <w:b/>
                  <w:szCs w:val="24"/>
                </w:rPr>
                <w:t>PAGE</w:t>
              </w:r>
            </w:smartTag>
            <w:r w:rsidRPr="00604416">
              <w:rPr>
                <w:rFonts w:cs="Arial"/>
                <w:b/>
                <w:szCs w:val="24"/>
              </w:rPr>
              <w:t xml:space="preserve"> =</w:t>
            </w:r>
          </w:p>
        </w:tc>
        <w:tc>
          <w:tcPr>
            <w:tcW w:w="413" w:type="pc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rsidR="00142B9B" w:rsidRPr="00604416" w:rsidRDefault="00142B9B" w:rsidP="00F715E5">
            <w:pPr>
              <w:rPr>
                <w:rFonts w:cs="Arial"/>
                <w:b/>
                <w:sz w:val="24"/>
                <w:szCs w:val="24"/>
              </w:rPr>
            </w:pPr>
            <w:r w:rsidRPr="00604416">
              <w:rPr>
                <w:rFonts w:cs="Arial"/>
                <w:b/>
                <w:sz w:val="24"/>
                <w:szCs w:val="24"/>
              </w:rPr>
              <w:t>£</w:t>
            </w:r>
          </w:p>
        </w:tc>
        <w:tc>
          <w:tcPr>
            <w:tcW w:w="412" w:type="pc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142B9B" w:rsidRPr="00604416" w:rsidRDefault="00142B9B" w:rsidP="00F715E5">
            <w:pPr>
              <w:rPr>
                <w:rFonts w:cs="Arial"/>
                <w:sz w:val="24"/>
                <w:szCs w:val="24"/>
              </w:rPr>
            </w:pPr>
          </w:p>
        </w:tc>
      </w:tr>
    </w:tbl>
    <w:p w:rsidR="00142B9B" w:rsidRPr="00504DCF" w:rsidRDefault="00142B9B" w:rsidP="00142B9B">
      <w:pPr>
        <w:rPr>
          <w:rFonts w:cs="Arial"/>
          <w:b/>
          <w:sz w:val="29"/>
          <w:szCs w:val="29"/>
        </w:rPr>
      </w:pPr>
      <w:r w:rsidRPr="00F816A3">
        <w:rPr>
          <w:sz w:val="18"/>
          <w:szCs w:val="18"/>
        </w:rPr>
        <w:br w:type="page"/>
      </w:r>
      <w:r>
        <w:rPr>
          <w:rFonts w:cs="Arial"/>
          <w:b/>
          <w:sz w:val="29"/>
          <w:szCs w:val="29"/>
        </w:rPr>
        <w:lastRenderedPageBreak/>
        <w:t xml:space="preserve">THE </w:t>
      </w:r>
      <w:r w:rsidRPr="00504DCF">
        <w:rPr>
          <w:rFonts w:cs="Arial"/>
          <w:b/>
          <w:sz w:val="29"/>
          <w:szCs w:val="29"/>
        </w:rPr>
        <w:t>WORK</w:t>
      </w:r>
      <w:r>
        <w:rPr>
          <w:rFonts w:cs="Arial"/>
          <w:b/>
          <w:sz w:val="29"/>
          <w:szCs w:val="29"/>
        </w:rPr>
        <w:t>S</w:t>
      </w:r>
      <w:r w:rsidRPr="00504DCF">
        <w:rPr>
          <w:rFonts w:cs="Arial"/>
          <w:b/>
          <w:sz w:val="29"/>
          <w:szCs w:val="29"/>
        </w:rPr>
        <w:t xml:space="preserve"> Continued</w:t>
      </w:r>
    </w:p>
    <w:tbl>
      <w:tblPr>
        <w:tblW w:w="5000" w:type="pct"/>
        <w:tblLook w:val="0000" w:firstRow="0" w:lastRow="0" w:firstColumn="0" w:lastColumn="0" w:noHBand="0" w:noVBand="0"/>
      </w:tblPr>
      <w:tblGrid>
        <w:gridCol w:w="771"/>
        <w:gridCol w:w="7410"/>
        <w:gridCol w:w="902"/>
        <w:gridCol w:w="551"/>
      </w:tblGrid>
      <w:tr w:rsidR="00142B9B" w:rsidRPr="007C08FD" w:rsidTr="00F715E5">
        <w:trPr>
          <w:trHeight w:val="72"/>
          <w:tblHeader/>
        </w:trPr>
        <w:tc>
          <w:tcPr>
            <w:tcW w:w="400" w:type="pct"/>
          </w:tcPr>
          <w:p w:rsidR="00142B9B" w:rsidRPr="007C08FD" w:rsidRDefault="00142B9B" w:rsidP="00F715E5">
            <w:pPr>
              <w:ind w:right="-108"/>
              <w:rPr>
                <w:rFonts w:cs="Arial"/>
                <w:sz w:val="24"/>
                <w:szCs w:val="24"/>
              </w:rPr>
            </w:pPr>
          </w:p>
        </w:tc>
        <w:tc>
          <w:tcPr>
            <w:tcW w:w="3846" w:type="pct"/>
            <w:tcBorders>
              <w:right w:val="double" w:sz="4" w:space="0" w:color="auto"/>
            </w:tcBorders>
            <w:tcMar>
              <w:left w:w="170" w:type="dxa"/>
              <w:right w:w="170" w:type="dxa"/>
            </w:tcMar>
          </w:tcPr>
          <w:p w:rsidR="00142B9B" w:rsidRPr="007C08FD" w:rsidRDefault="00142B9B" w:rsidP="00F715E5">
            <w:pPr>
              <w:ind w:right="-108"/>
              <w:rPr>
                <w:rFonts w:cs="Arial"/>
                <w:b/>
                <w:sz w:val="24"/>
                <w:szCs w:val="24"/>
              </w:rPr>
            </w:pPr>
          </w:p>
        </w:tc>
        <w:tc>
          <w:tcPr>
            <w:tcW w:w="468" w:type="pct"/>
            <w:tcBorders>
              <w:top w:val="single" w:sz="4" w:space="0" w:color="auto"/>
              <w:left w:val="double" w:sz="4" w:space="0" w:color="auto"/>
              <w:bottom w:val="single" w:sz="4" w:space="0" w:color="auto"/>
              <w:right w:val="single" w:sz="4" w:space="0" w:color="auto"/>
            </w:tcBorders>
            <w:shd w:val="clear" w:color="auto" w:fill="C0C0C0"/>
          </w:tcPr>
          <w:p w:rsidR="00142B9B" w:rsidRPr="007C08FD" w:rsidRDefault="00142B9B" w:rsidP="00F715E5">
            <w:pPr>
              <w:rPr>
                <w:rFonts w:cs="Arial"/>
                <w:b/>
                <w:sz w:val="24"/>
                <w:szCs w:val="24"/>
              </w:rPr>
            </w:pPr>
            <w:r w:rsidRPr="007C08FD">
              <w:rPr>
                <w:rFonts w:cs="Arial"/>
                <w:b/>
                <w:sz w:val="24"/>
                <w:szCs w:val="24"/>
              </w:rPr>
              <w:t>£</w:t>
            </w:r>
          </w:p>
        </w:tc>
        <w:tc>
          <w:tcPr>
            <w:tcW w:w="286" w:type="pct"/>
            <w:tcBorders>
              <w:top w:val="single" w:sz="4" w:space="0" w:color="auto"/>
              <w:left w:val="nil"/>
              <w:bottom w:val="single" w:sz="4" w:space="0" w:color="auto"/>
              <w:right w:val="single" w:sz="4" w:space="0" w:color="auto"/>
            </w:tcBorders>
            <w:shd w:val="clear" w:color="auto" w:fill="C0C0C0"/>
          </w:tcPr>
          <w:p w:rsidR="00142B9B" w:rsidRPr="007C08FD" w:rsidRDefault="00142B9B" w:rsidP="00F715E5">
            <w:pPr>
              <w:jc w:val="right"/>
              <w:rPr>
                <w:rFonts w:cs="Arial"/>
                <w:b/>
                <w:sz w:val="24"/>
                <w:szCs w:val="24"/>
              </w:rPr>
            </w:pPr>
            <w:r w:rsidRPr="007C08FD">
              <w:rPr>
                <w:rFonts w:cs="Arial"/>
                <w:b/>
                <w:sz w:val="24"/>
                <w:szCs w:val="24"/>
              </w:rPr>
              <w:t>p</w:t>
            </w: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2.00</w:t>
            </w:r>
          </w:p>
        </w:tc>
        <w:tc>
          <w:tcPr>
            <w:tcW w:w="3846" w:type="pct"/>
            <w:tcBorders>
              <w:right w:val="double" w:sz="4" w:space="0" w:color="auto"/>
            </w:tcBorders>
            <w:tcMar>
              <w:left w:w="170" w:type="dxa"/>
              <w:right w:w="170" w:type="dxa"/>
            </w:tcMar>
          </w:tcPr>
          <w:p w:rsidR="00142B9B" w:rsidRPr="007C08FD" w:rsidRDefault="00142B9B" w:rsidP="00F715E5">
            <w:pPr>
              <w:ind w:right="-108"/>
              <w:rPr>
                <w:rFonts w:cs="Arial"/>
                <w:b/>
                <w:sz w:val="24"/>
                <w:szCs w:val="24"/>
              </w:rPr>
            </w:pPr>
            <w:r w:rsidRPr="007C08FD">
              <w:rPr>
                <w:rFonts w:cs="Arial"/>
                <w:b/>
                <w:sz w:val="24"/>
                <w:szCs w:val="24"/>
              </w:rPr>
              <w:t>PART TWO</w:t>
            </w:r>
          </w:p>
          <w:p w:rsidR="00142B9B" w:rsidRPr="007C08FD" w:rsidRDefault="00471380" w:rsidP="00F715E5">
            <w:pPr>
              <w:ind w:right="-108"/>
              <w:rPr>
                <w:rFonts w:cs="Arial"/>
                <w:b/>
                <w:sz w:val="24"/>
                <w:szCs w:val="24"/>
              </w:rPr>
            </w:pPr>
            <w:r>
              <w:rPr>
                <w:rFonts w:cs="Arial"/>
                <w:b/>
                <w:sz w:val="24"/>
                <w:szCs w:val="24"/>
              </w:rPr>
              <w:t>APPENDIX A</w:t>
            </w:r>
            <w:r w:rsidR="00142B9B" w:rsidRPr="007C08FD">
              <w:rPr>
                <w:rFonts w:cs="Arial"/>
                <w:b/>
                <w:sz w:val="24"/>
                <w:szCs w:val="24"/>
              </w:rPr>
              <w:t>: LOCATION LIST WITH PRICING FRAMEWORK</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2.01</w:t>
            </w:r>
          </w:p>
        </w:tc>
        <w:tc>
          <w:tcPr>
            <w:tcW w:w="3846" w:type="pct"/>
            <w:tcBorders>
              <w:right w:val="double" w:sz="4" w:space="0" w:color="auto"/>
            </w:tcBorders>
            <w:tcMar>
              <w:left w:w="170" w:type="dxa"/>
              <w:right w:w="170" w:type="dxa"/>
            </w:tcMar>
          </w:tcPr>
          <w:p w:rsidR="00142B9B" w:rsidRPr="007C08FD" w:rsidRDefault="00142B9B" w:rsidP="00F715E5">
            <w:pPr>
              <w:ind w:right="230"/>
              <w:rPr>
                <w:rFonts w:cs="Arial"/>
                <w:spacing w:val="-3"/>
                <w:sz w:val="24"/>
                <w:szCs w:val="24"/>
              </w:rPr>
            </w:pPr>
            <w:r w:rsidRPr="007C08FD">
              <w:rPr>
                <w:rFonts w:cs="Arial"/>
                <w:spacing w:val="-3"/>
                <w:sz w:val="24"/>
                <w:szCs w:val="24"/>
              </w:rPr>
              <w:t>The Contractor shall inspect, test,</w:t>
            </w:r>
            <w:r w:rsidR="008E59D2">
              <w:rPr>
                <w:rFonts w:cs="Arial"/>
                <w:spacing w:val="-3"/>
                <w:sz w:val="24"/>
                <w:szCs w:val="24"/>
              </w:rPr>
              <w:t xml:space="preserve"> sample, record,</w:t>
            </w:r>
            <w:r w:rsidRPr="007C08FD">
              <w:rPr>
                <w:rFonts w:cs="Arial"/>
                <w:spacing w:val="-3"/>
                <w:sz w:val="24"/>
                <w:szCs w:val="24"/>
              </w:rPr>
              <w:t xml:space="preserve"> service and maintain the water service installations as per </w:t>
            </w:r>
            <w:r w:rsidRPr="007C08FD">
              <w:rPr>
                <w:rFonts w:cs="Arial"/>
                <w:b/>
                <w:sz w:val="24"/>
                <w:szCs w:val="24"/>
              </w:rPr>
              <w:t>Appendix A</w:t>
            </w:r>
            <w:r w:rsidRPr="007C08FD">
              <w:rPr>
                <w:rFonts w:cs="Arial"/>
                <w:sz w:val="24"/>
                <w:szCs w:val="24"/>
              </w:rPr>
              <w:t xml:space="preserve"> </w:t>
            </w:r>
            <w:r>
              <w:rPr>
                <w:rFonts w:cs="Arial"/>
                <w:spacing w:val="-3"/>
                <w:sz w:val="24"/>
                <w:szCs w:val="24"/>
              </w:rPr>
              <w:t>at the L</w:t>
            </w:r>
            <w:r w:rsidRPr="007C08FD">
              <w:rPr>
                <w:rFonts w:cs="Arial"/>
                <w:spacing w:val="-3"/>
                <w:sz w:val="24"/>
                <w:szCs w:val="24"/>
              </w:rPr>
              <w:t xml:space="preserve">ocations shown in </w:t>
            </w:r>
            <w:r w:rsidRPr="007C08FD">
              <w:rPr>
                <w:rFonts w:cs="Arial"/>
                <w:b/>
                <w:spacing w:val="-3"/>
                <w:sz w:val="24"/>
                <w:szCs w:val="24"/>
              </w:rPr>
              <w:t xml:space="preserve">Appendix </w:t>
            </w:r>
            <w:r w:rsidR="00471380">
              <w:rPr>
                <w:rFonts w:cs="Arial"/>
                <w:b/>
                <w:spacing w:val="-3"/>
                <w:sz w:val="24"/>
                <w:szCs w:val="24"/>
              </w:rPr>
              <w:t>A</w:t>
            </w:r>
            <w:r w:rsidRPr="007C08FD">
              <w:rPr>
                <w:rFonts w:cs="Arial"/>
                <w:spacing w:val="-3"/>
                <w:sz w:val="24"/>
                <w:szCs w:val="24"/>
              </w:rPr>
              <w:t>.</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2.02</w:t>
            </w:r>
          </w:p>
        </w:tc>
        <w:tc>
          <w:tcPr>
            <w:tcW w:w="3846" w:type="pct"/>
            <w:tcBorders>
              <w:right w:val="double" w:sz="4" w:space="0" w:color="auto"/>
            </w:tcBorders>
            <w:tcMar>
              <w:left w:w="170" w:type="dxa"/>
              <w:right w:w="170" w:type="dxa"/>
            </w:tcMar>
          </w:tcPr>
          <w:p w:rsidR="00142B9B" w:rsidRPr="007C08FD" w:rsidRDefault="00142B9B" w:rsidP="00F715E5">
            <w:pPr>
              <w:rPr>
                <w:rFonts w:cs="Arial"/>
                <w:spacing w:val="-3"/>
                <w:sz w:val="24"/>
                <w:szCs w:val="24"/>
              </w:rPr>
            </w:pPr>
            <w:r w:rsidRPr="007C08FD">
              <w:rPr>
                <w:rFonts w:cs="Arial"/>
                <w:spacing w:val="-3"/>
                <w:sz w:val="24"/>
                <w:szCs w:val="24"/>
              </w:rPr>
              <w:t xml:space="preserve">Risk assessments, sampling, testing, servicing and maintenance is to be completed in accordance with the Contractor </w:t>
            </w:r>
            <w:r w:rsidR="008E59D2">
              <w:rPr>
                <w:rFonts w:cs="Arial"/>
                <w:spacing w:val="-3"/>
                <w:sz w:val="24"/>
                <w:szCs w:val="24"/>
              </w:rPr>
              <w:t xml:space="preserve">service </w:t>
            </w:r>
            <w:r w:rsidRPr="007C08FD">
              <w:rPr>
                <w:rFonts w:cs="Arial"/>
                <w:spacing w:val="-3"/>
                <w:sz w:val="24"/>
                <w:szCs w:val="24"/>
              </w:rPr>
              <w:t>programme of work agreed by the PM and provided by the Contractor to the PM prior to the Contract Start Date or its anniversary for each subsequent calendar year.</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2.03</w:t>
            </w:r>
          </w:p>
        </w:tc>
        <w:tc>
          <w:tcPr>
            <w:tcW w:w="3846" w:type="pct"/>
            <w:tcBorders>
              <w:right w:val="double" w:sz="4" w:space="0" w:color="auto"/>
            </w:tcBorders>
            <w:tcMar>
              <w:left w:w="170" w:type="dxa"/>
              <w:right w:w="170" w:type="dxa"/>
            </w:tcMar>
          </w:tcPr>
          <w:p w:rsidR="00142B9B" w:rsidRPr="007C08FD" w:rsidRDefault="00142B9B" w:rsidP="00F715E5">
            <w:pPr>
              <w:rPr>
                <w:rFonts w:cs="Arial"/>
                <w:spacing w:val="-3"/>
                <w:sz w:val="24"/>
                <w:szCs w:val="24"/>
              </w:rPr>
            </w:pPr>
            <w:r w:rsidRPr="007C08FD">
              <w:rPr>
                <w:rFonts w:cs="Arial"/>
                <w:spacing w:val="-3"/>
                <w:sz w:val="24"/>
                <w:szCs w:val="24"/>
              </w:rPr>
              <w:t>The Council reserves the right to adjust change or vary the extent, quantity or scope of the work at any time during the Contract Period and the Contractor must allow for this event in his pricing for this Contract.</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2.05</w:t>
            </w:r>
          </w:p>
        </w:tc>
        <w:tc>
          <w:tcPr>
            <w:tcW w:w="3846" w:type="pct"/>
            <w:tcBorders>
              <w:right w:val="double" w:sz="4" w:space="0" w:color="auto"/>
            </w:tcBorders>
            <w:tcMar>
              <w:left w:w="170" w:type="dxa"/>
              <w:right w:w="170" w:type="dxa"/>
            </w:tcMar>
          </w:tcPr>
          <w:p w:rsidR="00142B9B" w:rsidRPr="007C08FD" w:rsidRDefault="00142B9B" w:rsidP="00F715E5">
            <w:pPr>
              <w:rPr>
                <w:rFonts w:cs="Arial"/>
                <w:spacing w:val="-3"/>
                <w:sz w:val="24"/>
                <w:szCs w:val="24"/>
              </w:rPr>
            </w:pPr>
            <w:r w:rsidRPr="007C08FD">
              <w:rPr>
                <w:rFonts w:cs="Arial"/>
                <w:spacing w:val="-3"/>
                <w:sz w:val="24"/>
                <w:szCs w:val="24"/>
              </w:rPr>
              <w:t xml:space="preserve">The pricing framework rates for the programmed inspection and testing Works shall include for a complete check of each installation as per </w:t>
            </w:r>
            <w:r w:rsidRPr="007C08FD">
              <w:rPr>
                <w:rFonts w:cs="Arial"/>
                <w:b/>
                <w:spacing w:val="-3"/>
                <w:sz w:val="24"/>
                <w:szCs w:val="24"/>
              </w:rPr>
              <w:t xml:space="preserve">Appendix </w:t>
            </w:r>
            <w:r w:rsidR="00471380">
              <w:rPr>
                <w:rFonts w:cs="Arial"/>
                <w:b/>
                <w:sz w:val="24"/>
                <w:szCs w:val="24"/>
              </w:rPr>
              <w:t>A</w:t>
            </w:r>
            <w:r w:rsidRPr="007C08FD">
              <w:rPr>
                <w:rFonts w:cs="Arial"/>
                <w:b/>
                <w:sz w:val="24"/>
                <w:szCs w:val="24"/>
              </w:rPr>
              <w:t xml:space="preserve"> </w:t>
            </w:r>
            <w:r w:rsidRPr="007C08FD">
              <w:rPr>
                <w:rFonts w:cs="Arial"/>
                <w:spacing w:val="-3"/>
                <w:sz w:val="24"/>
                <w:szCs w:val="24"/>
              </w:rPr>
              <w:t xml:space="preserve">and any particular arrangement at each location to comply with ACOP L8. </w:t>
            </w:r>
          </w:p>
          <w:p w:rsidR="00142B9B" w:rsidRPr="007C08FD" w:rsidRDefault="00142B9B" w:rsidP="00F715E5">
            <w:pPr>
              <w:rPr>
                <w:rFonts w:cs="Arial"/>
                <w:sz w:val="24"/>
                <w:szCs w:val="24"/>
              </w:rPr>
            </w:pPr>
            <w:r w:rsidRPr="007C08FD">
              <w:rPr>
                <w:rFonts w:cs="Arial"/>
                <w:spacing w:val="-3"/>
                <w:sz w:val="24"/>
                <w:szCs w:val="24"/>
              </w:rPr>
              <w:t>All work is to include for all transportation, access plant, tools, equipment and disposals to complete the Works in their entirety.</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2.06</w:t>
            </w:r>
          </w:p>
        </w:tc>
        <w:tc>
          <w:tcPr>
            <w:tcW w:w="3846" w:type="pct"/>
            <w:tcBorders>
              <w:right w:val="double" w:sz="4" w:space="0" w:color="auto"/>
            </w:tcBorders>
            <w:tcMar>
              <w:left w:w="170" w:type="dxa"/>
              <w:right w:w="170" w:type="dxa"/>
            </w:tcMar>
          </w:tcPr>
          <w:p w:rsidR="00142B9B" w:rsidRPr="007C08FD" w:rsidRDefault="00142B9B" w:rsidP="00F715E5">
            <w:pPr>
              <w:rPr>
                <w:rFonts w:cs="Arial"/>
                <w:sz w:val="24"/>
                <w:szCs w:val="24"/>
              </w:rPr>
            </w:pPr>
            <w:r w:rsidRPr="007C08FD">
              <w:rPr>
                <w:rFonts w:cs="Arial"/>
                <w:sz w:val="24"/>
                <w:szCs w:val="24"/>
              </w:rPr>
              <w:t xml:space="preserve">The Contractor shall maintain and update the records in the site based log book and affix warning notices and labels where necessary.  </w:t>
            </w:r>
          </w:p>
          <w:p w:rsidR="00142B9B" w:rsidRPr="007C08FD" w:rsidRDefault="00142B9B" w:rsidP="00F715E5">
            <w:pPr>
              <w:rPr>
                <w:rFonts w:cs="Arial"/>
                <w:sz w:val="24"/>
                <w:szCs w:val="24"/>
              </w:rPr>
            </w:pPr>
            <w:r w:rsidRPr="007C08FD">
              <w:rPr>
                <w:rFonts w:cs="Arial"/>
                <w:sz w:val="24"/>
                <w:szCs w:val="24"/>
              </w:rPr>
              <w:t xml:space="preserve">Where existing labels are complete, damaged or otherwise un-usable, the Contractor shall affix additional labels. </w:t>
            </w:r>
          </w:p>
          <w:p w:rsidR="00142B9B" w:rsidRPr="007C08FD" w:rsidRDefault="00142B9B" w:rsidP="00F715E5">
            <w:pPr>
              <w:rPr>
                <w:rFonts w:cs="Arial"/>
                <w:b/>
                <w:sz w:val="24"/>
                <w:szCs w:val="24"/>
              </w:rPr>
            </w:pPr>
            <w:r w:rsidRPr="007C08FD">
              <w:rPr>
                <w:rFonts w:cs="Arial"/>
                <w:sz w:val="24"/>
                <w:szCs w:val="24"/>
              </w:rPr>
              <w:t>A replacement log book/s shall also be left on site by the Contractor where these are found to be missing.</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r w:rsidRPr="007C08FD">
              <w:rPr>
                <w:rFonts w:cs="Arial"/>
                <w:sz w:val="24"/>
                <w:szCs w:val="24"/>
              </w:rPr>
              <w:t>2.07</w:t>
            </w:r>
          </w:p>
        </w:tc>
        <w:tc>
          <w:tcPr>
            <w:tcW w:w="3846" w:type="pct"/>
            <w:tcBorders>
              <w:right w:val="double" w:sz="4" w:space="0" w:color="auto"/>
            </w:tcBorders>
            <w:tcMar>
              <w:left w:w="170" w:type="dxa"/>
              <w:right w:w="170" w:type="dxa"/>
            </w:tcMar>
          </w:tcPr>
          <w:p w:rsidR="00142B9B" w:rsidRPr="007C08FD" w:rsidRDefault="00142B9B" w:rsidP="00F715E5">
            <w:pPr>
              <w:ind w:right="-108"/>
              <w:rPr>
                <w:rFonts w:cs="Arial"/>
                <w:sz w:val="24"/>
                <w:szCs w:val="24"/>
              </w:rPr>
            </w:pPr>
            <w:r w:rsidRPr="007C08FD">
              <w:rPr>
                <w:rFonts w:cs="Arial"/>
                <w:sz w:val="24"/>
                <w:szCs w:val="24"/>
              </w:rPr>
              <w:t>Enter total</w:t>
            </w:r>
            <w:r>
              <w:rPr>
                <w:rFonts w:cs="Arial"/>
                <w:sz w:val="24"/>
                <w:szCs w:val="24"/>
              </w:rPr>
              <w:t xml:space="preserve"> carried forward from </w:t>
            </w:r>
            <w:r w:rsidR="00471380">
              <w:rPr>
                <w:rFonts w:cs="Arial"/>
                <w:sz w:val="24"/>
                <w:szCs w:val="24"/>
              </w:rPr>
              <w:t>Appendix A</w:t>
            </w:r>
            <w:r w:rsidR="00A75BF9">
              <w:rPr>
                <w:rFonts w:cs="Arial"/>
                <w:sz w:val="24"/>
                <w:szCs w:val="24"/>
              </w:rPr>
              <w:t xml:space="preserve">: </w:t>
            </w:r>
            <w:r w:rsidRPr="00A75BF9">
              <w:rPr>
                <w:rFonts w:cs="Arial"/>
                <w:sz w:val="24"/>
                <w:szCs w:val="24"/>
              </w:rPr>
              <w:t>Location</w:t>
            </w:r>
            <w:r w:rsidRPr="007C08FD">
              <w:rPr>
                <w:rFonts w:cs="Arial"/>
                <w:sz w:val="24"/>
                <w:szCs w:val="24"/>
              </w:rPr>
              <w:t xml:space="preserve"> List with Pricing Framework here:</w:t>
            </w:r>
          </w:p>
        </w:tc>
        <w:tc>
          <w:tcPr>
            <w:tcW w:w="468" w:type="pct"/>
            <w:tcBorders>
              <w:left w:val="double" w:sz="4" w:space="0" w:color="auto"/>
              <w:right w:val="single" w:sz="4" w:space="0" w:color="auto"/>
            </w:tcBorders>
          </w:tcPr>
          <w:p w:rsidR="00142B9B" w:rsidRPr="007C08FD" w:rsidRDefault="00142B9B" w:rsidP="00F715E5">
            <w:pPr>
              <w:rPr>
                <w:rFonts w:cs="Arial"/>
                <w:sz w:val="24"/>
                <w:szCs w:val="24"/>
              </w:rPr>
            </w:pP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72"/>
        </w:trPr>
        <w:tc>
          <w:tcPr>
            <w:tcW w:w="400" w:type="pct"/>
          </w:tcPr>
          <w:p w:rsidR="00142B9B" w:rsidRPr="007C08FD" w:rsidRDefault="00142B9B" w:rsidP="00F715E5">
            <w:pPr>
              <w:ind w:right="-108"/>
              <w:rPr>
                <w:rFonts w:cs="Arial"/>
                <w:sz w:val="24"/>
                <w:szCs w:val="24"/>
              </w:rPr>
            </w:pPr>
          </w:p>
        </w:tc>
        <w:tc>
          <w:tcPr>
            <w:tcW w:w="3846" w:type="pct"/>
            <w:tcBorders>
              <w:right w:val="double" w:sz="4" w:space="0" w:color="auto"/>
            </w:tcBorders>
            <w:tcMar>
              <w:left w:w="170" w:type="dxa"/>
              <w:right w:w="170" w:type="dxa"/>
            </w:tcMar>
          </w:tcPr>
          <w:p w:rsidR="00142B9B" w:rsidRPr="008F5AC5" w:rsidRDefault="00471380" w:rsidP="00142B9B">
            <w:pPr>
              <w:pStyle w:val="ListParagraph"/>
              <w:numPr>
                <w:ilvl w:val="0"/>
                <w:numId w:val="44"/>
              </w:numPr>
              <w:spacing w:after="0" w:line="240" w:lineRule="auto"/>
              <w:ind w:left="312" w:right="-108" w:hanging="284"/>
              <w:rPr>
                <w:rFonts w:cs="Arial"/>
                <w:b/>
                <w:sz w:val="24"/>
                <w:szCs w:val="24"/>
              </w:rPr>
            </w:pPr>
            <w:r>
              <w:rPr>
                <w:rFonts w:cs="Arial"/>
                <w:b/>
                <w:sz w:val="24"/>
                <w:szCs w:val="24"/>
              </w:rPr>
              <w:t>Appendix A</w:t>
            </w:r>
            <w:r w:rsidR="00142B9B" w:rsidRPr="008F5AC5">
              <w:rPr>
                <w:rFonts w:cs="Arial"/>
                <w:b/>
                <w:sz w:val="24"/>
                <w:szCs w:val="24"/>
              </w:rPr>
              <w:t>: Location List and Pricing Framework Total =</w:t>
            </w:r>
          </w:p>
        </w:tc>
        <w:tc>
          <w:tcPr>
            <w:tcW w:w="468" w:type="pct"/>
            <w:tcBorders>
              <w:left w:val="double" w:sz="4" w:space="0" w:color="auto"/>
              <w:right w:val="single" w:sz="4" w:space="0" w:color="auto"/>
            </w:tcBorders>
          </w:tcPr>
          <w:p w:rsidR="00142B9B" w:rsidRPr="008F5AC5" w:rsidRDefault="00142B9B" w:rsidP="00F715E5">
            <w:pPr>
              <w:rPr>
                <w:rFonts w:cs="Arial"/>
                <w:b/>
                <w:sz w:val="24"/>
                <w:szCs w:val="24"/>
              </w:rPr>
            </w:pPr>
            <w:r w:rsidRPr="008F5AC5">
              <w:rPr>
                <w:rFonts w:cs="Arial"/>
                <w:b/>
                <w:sz w:val="24"/>
                <w:szCs w:val="24"/>
              </w:rPr>
              <w:t>£</w:t>
            </w:r>
          </w:p>
        </w:tc>
        <w:tc>
          <w:tcPr>
            <w:tcW w:w="286"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F715E5">
        <w:trPr>
          <w:trHeight w:val="461"/>
        </w:trPr>
        <w:tc>
          <w:tcPr>
            <w:tcW w:w="400" w:type="pct"/>
            <w:vAlign w:val="center"/>
          </w:tcPr>
          <w:p w:rsidR="00142B9B" w:rsidRPr="007C08FD" w:rsidRDefault="00142B9B" w:rsidP="00F715E5">
            <w:pPr>
              <w:ind w:right="-108"/>
              <w:rPr>
                <w:rFonts w:cs="Arial"/>
                <w:sz w:val="24"/>
                <w:szCs w:val="24"/>
              </w:rPr>
            </w:pPr>
          </w:p>
        </w:tc>
        <w:tc>
          <w:tcPr>
            <w:tcW w:w="3846" w:type="pct"/>
            <w:tcBorders>
              <w:right w:val="double" w:sz="4" w:space="0" w:color="auto"/>
            </w:tcBorders>
            <w:tcMar>
              <w:left w:w="170" w:type="dxa"/>
              <w:right w:w="170" w:type="dxa"/>
            </w:tcMar>
            <w:vAlign w:val="center"/>
          </w:tcPr>
          <w:p w:rsidR="00142B9B" w:rsidRPr="007C08FD" w:rsidRDefault="00142B9B" w:rsidP="00F715E5">
            <w:pPr>
              <w:ind w:right="-108"/>
              <w:jc w:val="right"/>
              <w:rPr>
                <w:rFonts w:cs="Arial"/>
                <w:b/>
                <w:sz w:val="24"/>
                <w:szCs w:val="24"/>
              </w:rPr>
            </w:pPr>
            <w:r w:rsidRPr="007C08FD">
              <w:rPr>
                <w:rFonts w:cs="Arial"/>
                <w:b/>
                <w:sz w:val="24"/>
                <w:szCs w:val="24"/>
              </w:rPr>
              <w:t xml:space="preserve">TOTAL PART TWO </w:t>
            </w:r>
            <w:r>
              <w:rPr>
                <w:rFonts w:cs="Arial"/>
                <w:b/>
                <w:sz w:val="24"/>
                <w:szCs w:val="24"/>
              </w:rPr>
              <w:t>CA</w:t>
            </w:r>
            <w:r w:rsidRPr="007C08FD">
              <w:rPr>
                <w:rFonts w:cs="Arial"/>
                <w:b/>
                <w:sz w:val="24"/>
                <w:szCs w:val="24"/>
              </w:rPr>
              <w:t xml:space="preserve">RRIED TO THE SUMMARY </w:t>
            </w:r>
            <w:smartTag w:uri="urn:schemas-microsoft-com:office:smarttags" w:element="stockticker">
              <w:r w:rsidRPr="007C08FD">
                <w:rPr>
                  <w:rFonts w:cs="Arial"/>
                  <w:b/>
                  <w:sz w:val="24"/>
                  <w:szCs w:val="24"/>
                </w:rPr>
                <w:t>PAGE</w:t>
              </w:r>
            </w:smartTag>
            <w:r w:rsidRPr="007C08FD">
              <w:rPr>
                <w:rFonts w:cs="Arial"/>
                <w:b/>
                <w:sz w:val="24"/>
                <w:szCs w:val="24"/>
              </w:rPr>
              <w:t xml:space="preserve"> =</w:t>
            </w:r>
          </w:p>
        </w:tc>
        <w:tc>
          <w:tcPr>
            <w:tcW w:w="468" w:type="pct"/>
            <w:tcBorders>
              <w:top w:val="double" w:sz="4" w:space="0" w:color="auto"/>
              <w:left w:val="double" w:sz="4" w:space="0" w:color="auto"/>
              <w:bottom w:val="double" w:sz="4" w:space="0" w:color="auto"/>
              <w:right w:val="single" w:sz="4" w:space="0" w:color="auto"/>
            </w:tcBorders>
            <w:shd w:val="clear" w:color="auto" w:fill="C0C0C0"/>
            <w:vAlign w:val="center"/>
          </w:tcPr>
          <w:p w:rsidR="00142B9B" w:rsidRPr="007C08FD" w:rsidRDefault="00142B9B" w:rsidP="00F715E5">
            <w:pPr>
              <w:rPr>
                <w:rFonts w:cs="Arial"/>
                <w:b/>
                <w:sz w:val="24"/>
                <w:szCs w:val="24"/>
              </w:rPr>
            </w:pPr>
            <w:r w:rsidRPr="007C08FD">
              <w:rPr>
                <w:rFonts w:cs="Arial"/>
                <w:b/>
                <w:sz w:val="24"/>
                <w:szCs w:val="24"/>
              </w:rPr>
              <w:t>£</w:t>
            </w:r>
          </w:p>
        </w:tc>
        <w:tc>
          <w:tcPr>
            <w:tcW w:w="286" w:type="pct"/>
            <w:tcBorders>
              <w:top w:val="double" w:sz="4" w:space="0" w:color="auto"/>
              <w:left w:val="nil"/>
              <w:bottom w:val="double" w:sz="4" w:space="0" w:color="auto"/>
              <w:right w:val="single" w:sz="4" w:space="0" w:color="auto"/>
            </w:tcBorders>
            <w:shd w:val="clear" w:color="auto" w:fill="C0C0C0"/>
            <w:vAlign w:val="center"/>
          </w:tcPr>
          <w:p w:rsidR="00142B9B" w:rsidRPr="007C08FD" w:rsidRDefault="00142B9B" w:rsidP="00F715E5">
            <w:pPr>
              <w:rPr>
                <w:rFonts w:cs="Arial"/>
                <w:b/>
                <w:sz w:val="24"/>
                <w:szCs w:val="24"/>
              </w:rPr>
            </w:pPr>
          </w:p>
        </w:tc>
      </w:tr>
    </w:tbl>
    <w:p w:rsidR="00142B9B" w:rsidRPr="00F816A3" w:rsidRDefault="00142B9B" w:rsidP="00142B9B">
      <w:pPr>
        <w:rPr>
          <w:sz w:val="18"/>
          <w:szCs w:val="18"/>
        </w:rPr>
      </w:pPr>
      <w:r w:rsidRPr="00F816A3">
        <w:rPr>
          <w:sz w:val="18"/>
          <w:szCs w:val="18"/>
        </w:rPr>
        <w:br w:type="page"/>
      </w:r>
    </w:p>
    <w:tbl>
      <w:tblPr>
        <w:tblW w:w="5000" w:type="pct"/>
        <w:tblLook w:val="0000" w:firstRow="0" w:lastRow="0" w:firstColumn="0" w:lastColumn="0" w:noHBand="0" w:noVBand="0"/>
      </w:tblPr>
      <w:tblGrid>
        <w:gridCol w:w="844"/>
        <w:gridCol w:w="7385"/>
        <w:gridCol w:w="879"/>
        <w:gridCol w:w="526"/>
      </w:tblGrid>
      <w:tr w:rsidR="00142B9B" w:rsidRPr="007C08FD" w:rsidTr="00BC59A2">
        <w:trPr>
          <w:cantSplit/>
          <w:trHeight w:val="72"/>
          <w:tblHeader/>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b/>
                <w:sz w:val="24"/>
                <w:szCs w:val="24"/>
              </w:rPr>
              <w:t>THE WORKS Continued</w:t>
            </w:r>
          </w:p>
        </w:tc>
        <w:tc>
          <w:tcPr>
            <w:tcW w:w="456" w:type="pct"/>
            <w:tcBorders>
              <w:top w:val="single" w:sz="4" w:space="0" w:color="auto"/>
              <w:left w:val="double" w:sz="4" w:space="0" w:color="auto"/>
              <w:bottom w:val="single" w:sz="4" w:space="0" w:color="auto"/>
              <w:right w:val="single" w:sz="4" w:space="0" w:color="auto"/>
            </w:tcBorders>
            <w:shd w:val="clear" w:color="auto" w:fill="C0C0C0"/>
          </w:tcPr>
          <w:p w:rsidR="00142B9B" w:rsidRPr="007C08FD" w:rsidRDefault="00142B9B" w:rsidP="00F715E5">
            <w:pPr>
              <w:rPr>
                <w:rFonts w:cs="Arial"/>
                <w:b/>
                <w:sz w:val="24"/>
                <w:szCs w:val="24"/>
              </w:rPr>
            </w:pPr>
            <w:r w:rsidRPr="007C08FD">
              <w:rPr>
                <w:rFonts w:cs="Arial"/>
                <w:b/>
                <w:sz w:val="24"/>
                <w:szCs w:val="24"/>
              </w:rPr>
              <w:t>£</w:t>
            </w:r>
          </w:p>
        </w:tc>
        <w:tc>
          <w:tcPr>
            <w:tcW w:w="273" w:type="pct"/>
            <w:tcBorders>
              <w:top w:val="single" w:sz="4" w:space="0" w:color="auto"/>
              <w:left w:val="nil"/>
              <w:bottom w:val="single" w:sz="4" w:space="0" w:color="auto"/>
              <w:right w:val="single" w:sz="4" w:space="0" w:color="auto"/>
            </w:tcBorders>
            <w:shd w:val="clear" w:color="auto" w:fill="C0C0C0"/>
          </w:tcPr>
          <w:p w:rsidR="00142B9B" w:rsidRPr="007C08FD" w:rsidRDefault="00142B9B" w:rsidP="00F715E5">
            <w:pPr>
              <w:jc w:val="right"/>
              <w:rPr>
                <w:rFonts w:cs="Arial"/>
                <w:b/>
                <w:sz w:val="24"/>
                <w:szCs w:val="24"/>
              </w:rPr>
            </w:pPr>
            <w:r w:rsidRPr="007C08FD">
              <w:rPr>
                <w:rFonts w:cs="Arial"/>
                <w:b/>
                <w:sz w:val="24"/>
                <w:szCs w:val="24"/>
              </w:rPr>
              <w:t>p</w:t>
            </w: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3.00</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b/>
                <w:sz w:val="24"/>
                <w:szCs w:val="24"/>
              </w:rPr>
            </w:pPr>
            <w:r w:rsidRPr="007C08FD">
              <w:rPr>
                <w:rFonts w:cs="Arial"/>
                <w:b/>
                <w:sz w:val="24"/>
                <w:szCs w:val="24"/>
              </w:rPr>
              <w:t>PART THREE</w:t>
            </w:r>
          </w:p>
          <w:p w:rsidR="00142B9B" w:rsidRPr="007C08FD" w:rsidRDefault="00142B9B" w:rsidP="00F715E5">
            <w:pPr>
              <w:ind w:right="-108"/>
              <w:rPr>
                <w:rFonts w:cs="Arial"/>
                <w:b/>
                <w:sz w:val="24"/>
                <w:szCs w:val="24"/>
              </w:rPr>
            </w:pPr>
            <w:r w:rsidRPr="007C08FD">
              <w:rPr>
                <w:rFonts w:cs="Arial"/>
                <w:b/>
                <w:sz w:val="24"/>
                <w:szCs w:val="24"/>
              </w:rPr>
              <w:t xml:space="preserve">SCHEDULE OF RATES </w:t>
            </w:r>
            <w:r>
              <w:rPr>
                <w:rFonts w:cs="Arial"/>
                <w:b/>
                <w:sz w:val="24"/>
                <w:szCs w:val="24"/>
              </w:rPr>
              <w:t xml:space="preserve">INCLUDING </w:t>
            </w:r>
            <w:r w:rsidRPr="007C08FD">
              <w:rPr>
                <w:rFonts w:cs="Arial"/>
                <w:b/>
                <w:sz w:val="24"/>
                <w:szCs w:val="24"/>
              </w:rPr>
              <w:t>ACCESS PLANT</w:t>
            </w:r>
          </w:p>
        </w:tc>
        <w:tc>
          <w:tcPr>
            <w:tcW w:w="456" w:type="pct"/>
            <w:tcBorders>
              <w:left w:val="double" w:sz="4" w:space="0" w:color="auto"/>
              <w:right w:val="single" w:sz="4" w:space="0" w:color="auto"/>
            </w:tcBorders>
          </w:tcPr>
          <w:p w:rsidR="00142B9B" w:rsidRPr="007C08FD" w:rsidRDefault="00142B9B" w:rsidP="00F715E5">
            <w:pPr>
              <w:rPr>
                <w:rFonts w:cs="Arial"/>
                <w:sz w:val="24"/>
                <w:szCs w:val="24"/>
              </w:rPr>
            </w:pPr>
          </w:p>
        </w:tc>
        <w:tc>
          <w:tcPr>
            <w:tcW w:w="273"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The Contractor is to note there is no guarantee as to the number or location of the ad hoc (reactive) or unforeseen work instructions that will be issued during the Contract Period. The Council will therefore not consider any loss of profit or overhead or any other charge in relation to the absence of or release of instructions relating to such work. </w:t>
            </w:r>
          </w:p>
        </w:tc>
        <w:tc>
          <w:tcPr>
            <w:tcW w:w="456" w:type="pct"/>
            <w:tcBorders>
              <w:left w:val="double" w:sz="4" w:space="0" w:color="auto"/>
              <w:right w:val="single" w:sz="4" w:space="0" w:color="auto"/>
            </w:tcBorders>
          </w:tcPr>
          <w:p w:rsidR="00142B9B" w:rsidRPr="007C08FD" w:rsidRDefault="00142B9B" w:rsidP="00F715E5">
            <w:pPr>
              <w:rPr>
                <w:rFonts w:cs="Arial"/>
                <w:sz w:val="24"/>
                <w:szCs w:val="24"/>
              </w:rPr>
            </w:pPr>
          </w:p>
        </w:tc>
        <w:tc>
          <w:tcPr>
            <w:tcW w:w="273"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The Council reserves the right to employ the services of another contract to fulfil ad hoc (reactive) work for the duration of the Contract and will not consider any claim from the Contractor for loss of profit, overhead </w:t>
            </w:r>
            <w:r w:rsidR="00AD5122" w:rsidRPr="007C08FD">
              <w:rPr>
                <w:rFonts w:cs="Arial"/>
                <w:sz w:val="24"/>
                <w:szCs w:val="24"/>
              </w:rPr>
              <w:t>etc.</w:t>
            </w:r>
            <w:r w:rsidRPr="007C08FD">
              <w:rPr>
                <w:rFonts w:cs="Arial"/>
                <w:sz w:val="24"/>
                <w:szCs w:val="24"/>
              </w:rPr>
              <w:t xml:space="preserve"> in this regard.</w:t>
            </w:r>
          </w:p>
        </w:tc>
        <w:tc>
          <w:tcPr>
            <w:tcW w:w="456" w:type="pct"/>
            <w:tcBorders>
              <w:left w:val="double" w:sz="4" w:space="0" w:color="auto"/>
              <w:right w:val="single" w:sz="4" w:space="0" w:color="auto"/>
            </w:tcBorders>
          </w:tcPr>
          <w:p w:rsidR="00142B9B" w:rsidRPr="007C08FD" w:rsidRDefault="00142B9B" w:rsidP="00F715E5">
            <w:pPr>
              <w:rPr>
                <w:rFonts w:cs="Arial"/>
                <w:sz w:val="24"/>
                <w:szCs w:val="24"/>
              </w:rPr>
            </w:pPr>
          </w:p>
        </w:tc>
        <w:tc>
          <w:tcPr>
            <w:tcW w:w="273"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The Rates provided beneath are to include for transportation, the provision of a maintenance or service certification where necessary and/or the updating of any site log book, affixing new labels, adjustment of any fixing or equipment / support, disposal of redundant unit, hire of testing equipment or materials, employment of specialist consultancy services, facilitating access plant or equipment and renewal of the equipment warning signage etc.</w:t>
            </w:r>
          </w:p>
        </w:tc>
        <w:tc>
          <w:tcPr>
            <w:tcW w:w="456" w:type="pct"/>
            <w:tcBorders>
              <w:left w:val="double" w:sz="4" w:space="0" w:color="auto"/>
              <w:right w:val="single" w:sz="4" w:space="0" w:color="auto"/>
            </w:tcBorders>
          </w:tcPr>
          <w:p w:rsidR="00142B9B" w:rsidRPr="007C08FD" w:rsidRDefault="00142B9B" w:rsidP="00F715E5">
            <w:pPr>
              <w:rPr>
                <w:rFonts w:cs="Arial"/>
                <w:sz w:val="24"/>
                <w:szCs w:val="24"/>
              </w:rPr>
            </w:pPr>
          </w:p>
        </w:tc>
        <w:tc>
          <w:tcPr>
            <w:tcW w:w="273" w:type="pct"/>
            <w:tcBorders>
              <w:left w:val="nil"/>
              <w:right w:val="single" w:sz="4" w:space="0" w:color="auto"/>
            </w:tcBorders>
          </w:tcPr>
          <w:p w:rsidR="00142B9B" w:rsidRPr="007C08FD" w:rsidRDefault="00142B9B" w:rsidP="00F715E5">
            <w:pPr>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jc w:val="both"/>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The following items and associated rates are to be priced in accordance with the terms and conditions of this Contract. They do not supersede or replace any servicing or maintenance work described, specified or outlined elsewhere in the Contract.</w:t>
            </w:r>
          </w:p>
        </w:tc>
        <w:tc>
          <w:tcPr>
            <w:tcW w:w="456" w:type="pct"/>
            <w:tcBorders>
              <w:left w:val="double" w:sz="4" w:space="0" w:color="auto"/>
              <w:right w:val="single" w:sz="4" w:space="0" w:color="auto"/>
            </w:tcBorders>
          </w:tcPr>
          <w:p w:rsidR="00142B9B" w:rsidRPr="007C08FD" w:rsidRDefault="00142B9B" w:rsidP="00F715E5">
            <w:pPr>
              <w:jc w:val="both"/>
              <w:rPr>
                <w:rFonts w:cs="Arial"/>
                <w:sz w:val="24"/>
                <w:szCs w:val="24"/>
              </w:rPr>
            </w:pPr>
          </w:p>
        </w:tc>
        <w:tc>
          <w:tcPr>
            <w:tcW w:w="273" w:type="pct"/>
            <w:tcBorders>
              <w:left w:val="nil"/>
              <w:right w:val="single" w:sz="4" w:space="0" w:color="auto"/>
            </w:tcBorders>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jc w:val="both"/>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Where the provisional quantities shown are exceeded during the first or subsequent year of the Contract Period the rate employed for additional work shall be charged at a pro rata rate by the Contractor.</w:t>
            </w:r>
          </w:p>
        </w:tc>
        <w:tc>
          <w:tcPr>
            <w:tcW w:w="456" w:type="pct"/>
            <w:tcBorders>
              <w:left w:val="double" w:sz="4" w:space="0" w:color="auto"/>
              <w:right w:val="single" w:sz="4" w:space="0" w:color="auto"/>
            </w:tcBorders>
          </w:tcPr>
          <w:p w:rsidR="00142B9B" w:rsidRPr="007C08FD" w:rsidRDefault="00142B9B" w:rsidP="00F715E5">
            <w:pPr>
              <w:jc w:val="both"/>
              <w:rPr>
                <w:rFonts w:cs="Arial"/>
                <w:sz w:val="24"/>
                <w:szCs w:val="24"/>
              </w:rPr>
            </w:pPr>
          </w:p>
        </w:tc>
        <w:tc>
          <w:tcPr>
            <w:tcW w:w="273" w:type="pct"/>
            <w:tcBorders>
              <w:left w:val="nil"/>
              <w:right w:val="single" w:sz="4" w:space="0" w:color="auto"/>
            </w:tcBorders>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3.01</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u w:val="single"/>
              </w:rPr>
            </w:pPr>
            <w:r w:rsidRPr="007C08FD">
              <w:rPr>
                <w:rFonts w:cs="Arial"/>
                <w:sz w:val="24"/>
                <w:szCs w:val="24"/>
                <w:u w:val="single"/>
              </w:rPr>
              <w:t>Schedule of Rates</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i/>
                <w:sz w:val="24"/>
                <w:szCs w:val="24"/>
              </w:rPr>
            </w:pPr>
            <w:r w:rsidRPr="007C08FD">
              <w:rPr>
                <w:rFonts w:cs="Arial"/>
                <w:i/>
                <w:sz w:val="24"/>
                <w:szCs w:val="24"/>
              </w:rPr>
              <w:t xml:space="preserve">Rates are to include: travel, transportation costs and time, call out fee (if applicable), incidental costs and sundries, equipment, plant, attendance, disposal charges </w:t>
            </w:r>
            <w:r w:rsidR="00AD5122" w:rsidRPr="007C08FD">
              <w:rPr>
                <w:rFonts w:cs="Arial"/>
                <w:i/>
                <w:sz w:val="24"/>
                <w:szCs w:val="24"/>
              </w:rPr>
              <w:t>etc.</w:t>
            </w:r>
            <w:r w:rsidRPr="007C08FD">
              <w:rPr>
                <w:rFonts w:cs="Arial"/>
                <w:i/>
                <w:sz w:val="24"/>
                <w:szCs w:val="24"/>
              </w:rPr>
              <w:t xml:space="preserve"> and of applicable to complete each task shown beneath.</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3.02A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Additional Water Sample to BS7592. Ad hoc site visit, effect access to suitable draw off outlet and reinstate any features displaced on completion, collect sample and provide analysis from UKAS laboratory. Update log book. Provide report to PM including any recommended remedial action with quotation.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lastRenderedPageBreak/>
              <w:t>3.02B</w:t>
            </w:r>
          </w:p>
        </w:tc>
        <w:tc>
          <w:tcPr>
            <w:tcW w:w="3833" w:type="pct"/>
            <w:tcBorders>
              <w:right w:val="double" w:sz="4" w:space="0" w:color="auto"/>
            </w:tcBorders>
            <w:tcMar>
              <w:left w:w="170" w:type="dxa"/>
              <w:right w:w="284" w:type="dxa"/>
            </w:tcMar>
          </w:tcPr>
          <w:p w:rsidR="00142B9B" w:rsidRDefault="00142B9B" w:rsidP="00F715E5">
            <w:pPr>
              <w:ind w:right="-108"/>
              <w:rPr>
                <w:rFonts w:cs="Arial"/>
                <w:sz w:val="24"/>
                <w:szCs w:val="24"/>
              </w:rPr>
            </w:pPr>
            <w:r>
              <w:rPr>
                <w:rFonts w:cs="Arial"/>
                <w:sz w:val="24"/>
                <w:szCs w:val="24"/>
              </w:rPr>
              <w:t>Total 5</w:t>
            </w:r>
            <w:r w:rsidRPr="007C08FD">
              <w:rPr>
                <w:rFonts w:cs="Arial"/>
                <w:sz w:val="24"/>
                <w:szCs w:val="24"/>
              </w:rPr>
              <w:t xml:space="preserve">no. samples @ £........................./ sample. Total = </w:t>
            </w:r>
          </w:p>
          <w:p w:rsidR="00142B9B" w:rsidRPr="007C08FD" w:rsidRDefault="00142B9B" w:rsidP="00F715E5">
            <w:pPr>
              <w:ind w:right="-108"/>
              <w:rPr>
                <w:rFonts w:cs="Arial"/>
                <w:sz w:val="24"/>
                <w:szCs w:val="24"/>
              </w:rPr>
            </w:pPr>
            <w:r w:rsidRPr="007C08FD">
              <w:rPr>
                <w:rFonts w:cs="Arial"/>
                <w:sz w:val="24"/>
                <w:szCs w:val="24"/>
              </w:rPr>
              <w:t>£.......................................</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3.03A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Additional Temperature Record. Ad hoc site visit, effect access and reinstate any displaced feature on completion, take temperature using suitable and calibrated device, provide record sheet to PM with any recommended action including quotation. Update log book.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3.03B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5</w:t>
            </w:r>
            <w:r w:rsidRPr="007C08FD">
              <w:rPr>
                <w:rFonts w:cs="Arial"/>
                <w:sz w:val="24"/>
                <w:szCs w:val="24"/>
              </w:rPr>
              <w:t xml:space="preserve">no. temperature checks @ £........................./ temperature check.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3.04A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Shower Head and Hose Clean, De-scale and Disinfect etc. Dismantle, clean, de-scale and disinfect shower head and hose. Re-assemble. Erect warning notices and restrict access during work. Record action in log book.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3.04B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5</w:t>
            </w:r>
            <w:r w:rsidRPr="007C08FD">
              <w:rPr>
                <w:rFonts w:cs="Arial"/>
                <w:sz w:val="24"/>
                <w:szCs w:val="24"/>
              </w:rPr>
              <w:t xml:space="preserve">no. shower heads @ £........................./ shower head. </w:t>
            </w:r>
          </w:p>
          <w:p w:rsidR="00142B9B" w:rsidRPr="007C08FD" w:rsidRDefault="00142B9B" w:rsidP="00F715E5">
            <w:pPr>
              <w:ind w:right="-108"/>
              <w:rPr>
                <w:rFonts w:cs="Arial"/>
                <w:sz w:val="24"/>
                <w:szCs w:val="24"/>
                <w:u w:val="single"/>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3.05A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Spray Outlets Clean, De-scale and Disinfect etc. Dismantle, clean, de-scale and disinfect spray outlet. Re-assemble. Erect warning notices and restrict access during work. Record action in log book.</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3.05B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5</w:t>
            </w:r>
            <w:r w:rsidRPr="007C08FD">
              <w:rPr>
                <w:rFonts w:cs="Arial"/>
                <w:sz w:val="24"/>
                <w:szCs w:val="24"/>
              </w:rPr>
              <w:t xml:space="preserve">no. spray outlets @ £............................./ spray outlet.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3.06A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Thermostatic Mixer Valve [TMV] Service. Dismantle, clean, de-scale and disinfect. Remove filter / strainers and clean or replace as necessary. Re-assemble and confirm correct operation including fail safe (loss of cold water shut down) and outlet temperature check. Renew seals and O rings </w:t>
            </w:r>
            <w:r w:rsidR="00AD5122" w:rsidRPr="007C08FD">
              <w:rPr>
                <w:rFonts w:cs="Arial"/>
                <w:sz w:val="24"/>
                <w:szCs w:val="24"/>
              </w:rPr>
              <w:t>etc.</w:t>
            </w:r>
            <w:r w:rsidRPr="007C08FD">
              <w:rPr>
                <w:rFonts w:cs="Arial"/>
                <w:sz w:val="24"/>
                <w:szCs w:val="24"/>
              </w:rPr>
              <w:t xml:space="preserve"> as necessary. Leave leak free. Record action taken in log book. Report disrepair matters to PM.</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3.06B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5</w:t>
            </w:r>
            <w:r w:rsidRPr="007C08FD">
              <w:rPr>
                <w:rFonts w:cs="Arial"/>
                <w:sz w:val="24"/>
                <w:szCs w:val="24"/>
              </w:rPr>
              <w:t xml:space="preserve">no. TMV cleans @ £............................./ TMV.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lastRenderedPageBreak/>
              <w:t>3.07A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Thermostatic Mixer Valve [TMV] Renew. Renew defe</w:t>
            </w:r>
            <w:r>
              <w:rPr>
                <w:rFonts w:cs="Arial"/>
                <w:sz w:val="24"/>
                <w:szCs w:val="24"/>
              </w:rPr>
              <w:t xml:space="preserve">ctive TMV with equivalent Type 3 </w:t>
            </w:r>
            <w:r w:rsidRPr="007C08FD">
              <w:rPr>
                <w:rFonts w:cs="Arial"/>
                <w:sz w:val="24"/>
                <w:szCs w:val="24"/>
              </w:rPr>
              <w:t>or equivalent PM approved.</w:t>
            </w:r>
            <w:r>
              <w:rPr>
                <w:rFonts w:cs="Arial"/>
                <w:sz w:val="24"/>
                <w:szCs w:val="24"/>
              </w:rPr>
              <w:t xml:space="preserve"> Allow </w:t>
            </w:r>
            <w:r>
              <w:rPr>
                <w:rFonts w:cs="Arial"/>
                <w:b/>
                <w:sz w:val="24"/>
                <w:szCs w:val="24"/>
              </w:rPr>
              <w:t xml:space="preserve">prime cost sum of </w:t>
            </w:r>
            <w:r w:rsidRPr="009D3A72">
              <w:rPr>
                <w:rFonts w:cs="Arial"/>
                <w:b/>
                <w:sz w:val="24"/>
                <w:szCs w:val="24"/>
              </w:rPr>
              <w:t>£</w:t>
            </w:r>
            <w:r>
              <w:rPr>
                <w:rFonts w:cs="Arial"/>
                <w:b/>
                <w:sz w:val="24"/>
                <w:szCs w:val="24"/>
              </w:rPr>
              <w:t>150 per</w:t>
            </w:r>
            <w:r w:rsidRPr="009D3A72">
              <w:rPr>
                <w:rFonts w:cs="Arial"/>
                <w:b/>
                <w:sz w:val="24"/>
                <w:szCs w:val="24"/>
              </w:rPr>
              <w:t xml:space="preserve"> TMV</w:t>
            </w:r>
            <w:r>
              <w:rPr>
                <w:rFonts w:cs="Arial"/>
                <w:sz w:val="24"/>
                <w:szCs w:val="24"/>
              </w:rPr>
              <w:t>.</w:t>
            </w:r>
            <w:r w:rsidRPr="007C08FD">
              <w:rPr>
                <w:rFonts w:cs="Arial"/>
                <w:sz w:val="24"/>
                <w:szCs w:val="24"/>
              </w:rPr>
              <w:t xml:space="preserve"> Include for the adaptation or alteration of all pipe work. Remove and reinstate panelling </w:t>
            </w:r>
            <w:r w:rsidR="00AD5122" w:rsidRPr="007C08FD">
              <w:rPr>
                <w:rFonts w:cs="Arial"/>
                <w:sz w:val="24"/>
                <w:szCs w:val="24"/>
              </w:rPr>
              <w:t>etc.</w:t>
            </w:r>
            <w:r w:rsidRPr="007C08FD">
              <w:rPr>
                <w:rFonts w:cs="Arial"/>
                <w:sz w:val="24"/>
                <w:szCs w:val="24"/>
              </w:rPr>
              <w:t xml:space="preserve"> to gain access. Check and confirm satisfactory operation and record in log book.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3.07B</w:t>
            </w:r>
          </w:p>
        </w:tc>
        <w:tc>
          <w:tcPr>
            <w:tcW w:w="3833" w:type="pct"/>
            <w:tcBorders>
              <w:right w:val="double" w:sz="4" w:space="0" w:color="auto"/>
            </w:tcBorders>
            <w:tcMar>
              <w:left w:w="170" w:type="dxa"/>
              <w:right w:w="284" w:type="dxa"/>
            </w:tcMar>
          </w:tcPr>
          <w:p w:rsidR="00142B9B" w:rsidRDefault="00142B9B" w:rsidP="00F715E5">
            <w:pPr>
              <w:ind w:right="-108"/>
              <w:rPr>
                <w:rFonts w:cs="Arial"/>
                <w:sz w:val="24"/>
                <w:szCs w:val="24"/>
              </w:rPr>
            </w:pPr>
            <w:r>
              <w:rPr>
                <w:rFonts w:cs="Arial"/>
                <w:sz w:val="24"/>
                <w:szCs w:val="24"/>
              </w:rPr>
              <w:t>Total 3</w:t>
            </w:r>
            <w:r w:rsidRPr="007C08FD">
              <w:rPr>
                <w:rFonts w:cs="Arial"/>
                <w:sz w:val="24"/>
                <w:szCs w:val="24"/>
              </w:rPr>
              <w:t xml:space="preserve">no. TMV’s @ £............................./ TMV. Total = </w:t>
            </w:r>
          </w:p>
          <w:p w:rsidR="00142B9B" w:rsidRPr="007C08FD" w:rsidRDefault="00142B9B" w:rsidP="00F715E5">
            <w:pPr>
              <w:ind w:right="-108"/>
              <w:rPr>
                <w:rFonts w:cs="Arial"/>
                <w:sz w:val="24"/>
                <w:szCs w:val="24"/>
              </w:rPr>
            </w:pPr>
            <w:r w:rsidRPr="007C08FD">
              <w:rPr>
                <w:rFonts w:cs="Arial"/>
                <w:sz w:val="24"/>
                <w:szCs w:val="24"/>
              </w:rPr>
              <w:t>£..........................................</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3.08</w:t>
            </w:r>
            <w:r w:rsidRPr="007C08FD">
              <w:rPr>
                <w:rFonts w:cs="Arial"/>
                <w:sz w:val="24"/>
                <w:szCs w:val="24"/>
              </w:rPr>
              <w:t>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Strainer Clean, De-scale and Disinfect etc. Remove strainer from TMV </w:t>
            </w:r>
            <w:r w:rsidR="00AD5122" w:rsidRPr="007C08FD">
              <w:rPr>
                <w:rFonts w:cs="Arial"/>
                <w:sz w:val="24"/>
                <w:szCs w:val="24"/>
              </w:rPr>
              <w:t>etc.</w:t>
            </w:r>
            <w:r w:rsidRPr="007C08FD">
              <w:rPr>
                <w:rFonts w:cs="Arial"/>
                <w:sz w:val="24"/>
                <w:szCs w:val="24"/>
              </w:rPr>
              <w:t>, clean, de-scale and disinfect. Reinstate strainer. Re-assemble component and check for leaks. Include for replacement seals, O rings etc. Record action in log book and provide report to PM.</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3.08</w:t>
            </w:r>
            <w:r w:rsidRPr="007C08FD">
              <w:rPr>
                <w:rFonts w:cs="Arial"/>
                <w:sz w:val="24"/>
                <w:szCs w:val="24"/>
              </w:rPr>
              <w:t>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5</w:t>
            </w:r>
            <w:r w:rsidRPr="007C08FD">
              <w:rPr>
                <w:rFonts w:cs="Arial"/>
                <w:sz w:val="24"/>
                <w:szCs w:val="24"/>
              </w:rPr>
              <w:t xml:space="preserve">no. strainer cleans @ £............................./ strainer clean.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3.09A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 xml:space="preserve">Medium Sized </w:t>
            </w:r>
            <w:r w:rsidRPr="007C08FD">
              <w:rPr>
                <w:rFonts w:cs="Arial"/>
                <w:sz w:val="24"/>
                <w:szCs w:val="24"/>
              </w:rPr>
              <w:t>Cold Water Storage T</w:t>
            </w:r>
            <w:r>
              <w:rPr>
                <w:rFonts w:cs="Arial"/>
                <w:sz w:val="24"/>
                <w:szCs w:val="24"/>
              </w:rPr>
              <w:t xml:space="preserve">ank Disinfect. </w:t>
            </w:r>
            <w:r w:rsidRPr="007C08FD">
              <w:rPr>
                <w:rFonts w:cs="Arial"/>
                <w:sz w:val="24"/>
                <w:szCs w:val="24"/>
              </w:rPr>
              <w:t>Drain down. Disinfect tank and connected water services as per trade preambles. Refill, test and leave free of leaks. Include for all necessary health and safety management controls. Record successful outcome of disinfection in log book and provide report to PM. Allow for water storage tank capacity of between 2000 and 5000 litres serving up to 20 outlets.</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3.09B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 xml:space="preserve">Total 2no. tanks and outlets @ £............................/ tank and outlets.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3.10A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 xml:space="preserve">Small </w:t>
            </w:r>
            <w:r w:rsidRPr="007C08FD">
              <w:rPr>
                <w:rFonts w:cs="Arial"/>
                <w:sz w:val="24"/>
                <w:szCs w:val="24"/>
              </w:rPr>
              <w:t>Col</w:t>
            </w:r>
            <w:r>
              <w:rPr>
                <w:rFonts w:cs="Arial"/>
                <w:sz w:val="24"/>
                <w:szCs w:val="24"/>
              </w:rPr>
              <w:t>d Water Storage Tank Disinfect</w:t>
            </w:r>
            <w:r w:rsidRPr="007C08FD">
              <w:rPr>
                <w:rFonts w:cs="Arial"/>
                <w:sz w:val="24"/>
                <w:szCs w:val="24"/>
              </w:rPr>
              <w:t>. Drain down. Disinfect tank and connected water services as per trade preambles. Refill system, test and leave free of leaks. Include for all necessary health and safety management controls. Record successful outcome of disinfection in log book and provide report to PM. Allow for water storage tank capacity of up to 500 litres serving up to 15 outlets.</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sidRPr="007C08FD">
              <w:rPr>
                <w:rFonts w:cs="Arial"/>
                <w:sz w:val="24"/>
                <w:szCs w:val="24"/>
              </w:rPr>
              <w:t>3.10B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2</w:t>
            </w:r>
            <w:r w:rsidRPr="007C08FD">
              <w:rPr>
                <w:rFonts w:cs="Arial"/>
                <w:sz w:val="24"/>
                <w:szCs w:val="24"/>
              </w:rPr>
              <w:t xml:space="preserve">no. tanks and outlets @ £.........................../ tank and outlets.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lastRenderedPageBreak/>
              <w:t>3.11</w:t>
            </w:r>
            <w:r w:rsidRPr="007C08FD">
              <w:rPr>
                <w:rFonts w:cs="Arial"/>
                <w:sz w:val="24"/>
                <w:szCs w:val="24"/>
              </w:rPr>
              <w:t>A</w:t>
            </w:r>
          </w:p>
        </w:tc>
        <w:tc>
          <w:tcPr>
            <w:tcW w:w="3833" w:type="pct"/>
            <w:tcBorders>
              <w:right w:val="double" w:sz="4" w:space="0" w:color="auto"/>
            </w:tcBorders>
            <w:tcMar>
              <w:left w:w="170" w:type="dxa"/>
              <w:right w:w="284" w:type="dxa"/>
            </w:tcMar>
          </w:tcPr>
          <w:p w:rsidR="00142B9B" w:rsidRPr="007C08FD" w:rsidRDefault="00142B9B" w:rsidP="00F715E5">
            <w:pPr>
              <w:ind w:right="544"/>
              <w:rPr>
                <w:rFonts w:cs="Arial"/>
                <w:sz w:val="24"/>
                <w:szCs w:val="24"/>
              </w:rPr>
            </w:pPr>
            <w:r w:rsidRPr="007C08FD">
              <w:rPr>
                <w:rFonts w:cs="Arial"/>
                <w:sz w:val="24"/>
                <w:szCs w:val="24"/>
              </w:rPr>
              <w:t xml:space="preserve">Water Heater Clean </w:t>
            </w:r>
            <w:r w:rsidR="008E59D2">
              <w:rPr>
                <w:rFonts w:cs="Arial"/>
                <w:sz w:val="24"/>
                <w:szCs w:val="24"/>
              </w:rPr>
              <w:t>and Disinfect. Capacity up to 50</w:t>
            </w:r>
            <w:r w:rsidRPr="007C08FD">
              <w:rPr>
                <w:rFonts w:cs="Arial"/>
                <w:sz w:val="24"/>
                <w:szCs w:val="24"/>
              </w:rPr>
              <w:t xml:space="preserve"> litres. Drain down. Disinfect tank and connected water services as per trade preambles. Refill system, test and leave free from leaks. Include for all necessary health and safety management controls. Record successful outcome of disinfection in log book and provide report to PM.</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3.11</w:t>
            </w:r>
            <w:r w:rsidRPr="007C08FD">
              <w:rPr>
                <w:rFonts w:cs="Arial"/>
                <w:sz w:val="24"/>
                <w:szCs w:val="24"/>
              </w:rPr>
              <w:t>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2</w:t>
            </w:r>
            <w:r w:rsidRPr="007C08FD">
              <w:rPr>
                <w:rFonts w:cs="Arial"/>
                <w:sz w:val="24"/>
                <w:szCs w:val="24"/>
              </w:rPr>
              <w:t xml:space="preserve">no. water heaters @ £................................/ water heater. </w:t>
            </w:r>
          </w:p>
          <w:p w:rsidR="00142B9B" w:rsidRPr="007C08FD" w:rsidRDefault="00142B9B" w:rsidP="00F715E5">
            <w:pPr>
              <w:ind w:right="-108"/>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3.12</w:t>
            </w:r>
            <w:r w:rsidRPr="007C08FD">
              <w:rPr>
                <w:rFonts w:cs="Arial"/>
                <w:sz w:val="24"/>
                <w:szCs w:val="24"/>
              </w:rPr>
              <w:t>A</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sidRPr="007C08FD">
              <w:rPr>
                <w:rFonts w:cs="Arial"/>
                <w:sz w:val="24"/>
                <w:szCs w:val="24"/>
              </w:rPr>
              <w:t>Flush through dead legs and ends, pressure vessel and multiple outlets from TMV. TMV with multiple outlets to count as one outlet. Leave free from leaks. Run water at each outlet for a minimum period of up to 5 minutes until clear. Assume up to 15 outlets at each location are to be flushed.</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3.12</w:t>
            </w:r>
            <w:r w:rsidRPr="007C08FD">
              <w:rPr>
                <w:rFonts w:cs="Arial"/>
                <w:sz w:val="24"/>
                <w:szCs w:val="24"/>
              </w:rPr>
              <w:t>B</w:t>
            </w: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sz w:val="24"/>
                <w:szCs w:val="24"/>
              </w:rPr>
            </w:pPr>
            <w:r>
              <w:rPr>
                <w:rFonts w:cs="Arial"/>
                <w:sz w:val="24"/>
                <w:szCs w:val="24"/>
              </w:rPr>
              <w:t>Total 2</w:t>
            </w:r>
            <w:r w:rsidR="00A75BF9">
              <w:rPr>
                <w:rFonts w:cs="Arial"/>
                <w:sz w:val="24"/>
                <w:szCs w:val="24"/>
              </w:rPr>
              <w:t>no. locations</w:t>
            </w:r>
            <w:r w:rsidRPr="007C08FD">
              <w:rPr>
                <w:rFonts w:cs="Arial"/>
                <w:sz w:val="24"/>
                <w:szCs w:val="24"/>
              </w:rPr>
              <w:t xml:space="preserve"> @ £................................/ location. </w:t>
            </w:r>
          </w:p>
          <w:p w:rsidR="00142B9B" w:rsidRPr="007C08FD" w:rsidRDefault="00142B9B" w:rsidP="00F715E5">
            <w:pPr>
              <w:ind w:right="544"/>
              <w:rPr>
                <w:rFonts w:cs="Arial"/>
                <w:sz w:val="24"/>
                <w:szCs w:val="24"/>
              </w:rPr>
            </w:pPr>
            <w:r w:rsidRPr="007C08FD">
              <w:rPr>
                <w:rFonts w:cs="Arial"/>
                <w:sz w:val="24"/>
                <w:szCs w:val="24"/>
              </w:rPr>
              <w:t>Total = £...................................................</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sidRPr="007C08FD">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r>
              <w:rPr>
                <w:rFonts w:cs="Arial"/>
                <w:sz w:val="24"/>
                <w:szCs w:val="24"/>
              </w:rPr>
              <w:t>3.1</w:t>
            </w:r>
            <w:r w:rsidR="00BC59A2">
              <w:rPr>
                <w:rFonts w:cs="Arial"/>
                <w:sz w:val="24"/>
                <w:szCs w:val="24"/>
              </w:rPr>
              <w:t>3</w:t>
            </w:r>
          </w:p>
        </w:tc>
        <w:tc>
          <w:tcPr>
            <w:tcW w:w="3833" w:type="pct"/>
            <w:tcBorders>
              <w:right w:val="double" w:sz="4" w:space="0" w:color="auto"/>
            </w:tcBorders>
            <w:tcMar>
              <w:left w:w="170" w:type="dxa"/>
              <w:right w:w="284" w:type="dxa"/>
            </w:tcMar>
          </w:tcPr>
          <w:p w:rsidR="00142B9B" w:rsidRPr="00DD28C1" w:rsidRDefault="00142B9B" w:rsidP="00F715E5">
            <w:pPr>
              <w:ind w:right="-108"/>
              <w:rPr>
                <w:rFonts w:cs="Arial"/>
                <w:sz w:val="24"/>
                <w:szCs w:val="24"/>
                <w:u w:val="single"/>
              </w:rPr>
            </w:pPr>
            <w:r w:rsidRPr="00DD28C1">
              <w:rPr>
                <w:rFonts w:cs="Arial"/>
                <w:sz w:val="24"/>
                <w:szCs w:val="24"/>
                <w:u w:val="single"/>
              </w:rPr>
              <w:t>New Location Risk Assessment Generation</w:t>
            </w:r>
            <w:r>
              <w:rPr>
                <w:rFonts w:cs="Arial"/>
                <w:sz w:val="24"/>
                <w:szCs w:val="24"/>
                <w:u w:val="single"/>
              </w:rPr>
              <w:t xml:space="preserve"> – Provisional Item</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BC59A2" w:rsidP="00F715E5">
            <w:pPr>
              <w:ind w:right="-108"/>
              <w:rPr>
                <w:rFonts w:cs="Arial"/>
                <w:sz w:val="24"/>
                <w:szCs w:val="24"/>
              </w:rPr>
            </w:pPr>
            <w:r>
              <w:rPr>
                <w:rFonts w:cs="Arial"/>
                <w:sz w:val="24"/>
                <w:szCs w:val="24"/>
              </w:rPr>
              <w:t>3.13</w:t>
            </w:r>
            <w:r w:rsidR="00142B9B">
              <w:rPr>
                <w:rFonts w:cs="Arial"/>
                <w:sz w:val="24"/>
                <w:szCs w:val="24"/>
              </w:rPr>
              <w:t>A</w:t>
            </w:r>
          </w:p>
        </w:tc>
        <w:tc>
          <w:tcPr>
            <w:tcW w:w="3833" w:type="pct"/>
            <w:tcBorders>
              <w:right w:val="double" w:sz="4" w:space="0" w:color="auto"/>
            </w:tcBorders>
            <w:tcMar>
              <w:left w:w="170" w:type="dxa"/>
              <w:right w:w="284" w:type="dxa"/>
            </w:tcMar>
          </w:tcPr>
          <w:p w:rsidR="00142B9B" w:rsidRPr="00DD28C1" w:rsidRDefault="00142B9B" w:rsidP="00F715E5">
            <w:pPr>
              <w:ind w:right="-108"/>
              <w:rPr>
                <w:rFonts w:cs="Arial"/>
                <w:sz w:val="24"/>
                <w:szCs w:val="24"/>
              </w:rPr>
            </w:pPr>
            <w:r>
              <w:rPr>
                <w:rFonts w:cs="Arial"/>
                <w:sz w:val="24"/>
                <w:szCs w:val="24"/>
              </w:rPr>
              <w:t xml:space="preserve">In accordance with ACoP L8 </w:t>
            </w:r>
            <w:r w:rsidR="00BC59A2">
              <w:rPr>
                <w:rFonts w:cs="Arial"/>
                <w:sz w:val="24"/>
                <w:szCs w:val="24"/>
              </w:rPr>
              <w:t xml:space="preserve">carry out an inspection </w:t>
            </w:r>
            <w:r>
              <w:rPr>
                <w:rFonts w:cs="Arial"/>
                <w:sz w:val="24"/>
                <w:szCs w:val="24"/>
              </w:rPr>
              <w:t xml:space="preserve">and present </w:t>
            </w:r>
            <w:r w:rsidR="00BC59A2">
              <w:rPr>
                <w:rFonts w:cs="Arial"/>
                <w:sz w:val="24"/>
                <w:szCs w:val="24"/>
              </w:rPr>
              <w:t xml:space="preserve">a </w:t>
            </w:r>
            <w:r>
              <w:rPr>
                <w:rFonts w:cs="Arial"/>
                <w:sz w:val="24"/>
                <w:szCs w:val="24"/>
              </w:rPr>
              <w:t>risk a</w:t>
            </w:r>
            <w:r w:rsidR="00BC59A2">
              <w:rPr>
                <w:rFonts w:cs="Arial"/>
                <w:sz w:val="24"/>
                <w:szCs w:val="24"/>
              </w:rPr>
              <w:t>ssessment to the PM. Allow for</w:t>
            </w:r>
            <w:r>
              <w:rPr>
                <w:rFonts w:cs="Arial"/>
                <w:sz w:val="24"/>
                <w:szCs w:val="24"/>
              </w:rPr>
              <w:t xml:space="preserve"> undertaking</w:t>
            </w:r>
            <w:r w:rsidR="00BC59A2">
              <w:rPr>
                <w:rFonts w:cs="Arial"/>
                <w:sz w:val="24"/>
                <w:szCs w:val="24"/>
              </w:rPr>
              <w:t xml:space="preserve"> an RA at a premise with</w:t>
            </w:r>
            <w:r>
              <w:rPr>
                <w:rFonts w:cs="Arial"/>
                <w:sz w:val="24"/>
                <w:szCs w:val="24"/>
              </w:rPr>
              <w:t xml:space="preserve"> water service information matching the Teignbrid</w:t>
            </w:r>
            <w:r w:rsidR="00471380">
              <w:rPr>
                <w:rFonts w:cs="Arial"/>
                <w:sz w:val="24"/>
                <w:szCs w:val="24"/>
              </w:rPr>
              <w:t>ge Business Centre in Appendix A</w:t>
            </w:r>
            <w:r w:rsidR="00BC59A2">
              <w:rPr>
                <w:rFonts w:cs="Arial"/>
                <w:sz w:val="24"/>
                <w:szCs w:val="24"/>
              </w:rPr>
              <w:t xml:space="preserve">: </w:t>
            </w:r>
            <w:r>
              <w:rPr>
                <w:rFonts w:cs="Arial"/>
                <w:sz w:val="24"/>
                <w:szCs w:val="24"/>
              </w:rPr>
              <w:t>Location List wit</w:t>
            </w:r>
            <w:r w:rsidR="00BC59A2">
              <w:rPr>
                <w:rFonts w:cs="Arial"/>
                <w:sz w:val="24"/>
                <w:szCs w:val="24"/>
              </w:rPr>
              <w:t>h Water Service Information_1948</w:t>
            </w:r>
            <w:r>
              <w:rPr>
                <w:rFonts w:cs="Arial"/>
                <w:sz w:val="24"/>
                <w:szCs w:val="24"/>
              </w:rPr>
              <w:t>.</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r>
              <w:rPr>
                <w:rFonts w:cs="Arial"/>
                <w:sz w:val="24"/>
                <w:szCs w:val="24"/>
              </w:rPr>
              <w:t>£</w:t>
            </w: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72"/>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tcPr>
          <w:p w:rsidR="00142B9B" w:rsidRPr="007C08FD" w:rsidRDefault="00142B9B" w:rsidP="00F715E5">
            <w:pPr>
              <w:ind w:right="-108"/>
              <w:rPr>
                <w:rFonts w:cs="Arial"/>
                <w:i/>
                <w:sz w:val="24"/>
                <w:szCs w:val="24"/>
              </w:rPr>
            </w:pPr>
            <w:r w:rsidRPr="007C08FD">
              <w:rPr>
                <w:rFonts w:cs="Arial"/>
                <w:i/>
                <w:sz w:val="24"/>
                <w:szCs w:val="24"/>
              </w:rPr>
              <w:t xml:space="preserve">The above </w:t>
            </w:r>
            <w:r>
              <w:rPr>
                <w:rFonts w:cs="Arial"/>
                <w:i/>
                <w:sz w:val="24"/>
                <w:szCs w:val="24"/>
              </w:rPr>
              <w:t xml:space="preserve">items </w:t>
            </w:r>
            <w:r w:rsidRPr="007C08FD">
              <w:rPr>
                <w:rFonts w:cs="Arial"/>
                <w:i/>
                <w:sz w:val="24"/>
                <w:szCs w:val="24"/>
              </w:rPr>
              <w:t>are provisional to be removed or expended in part or full at the discretion and under the direction of the Council. Where the provisional total for any item is exceeded the additional work requirement shall be charged pro rata using the rate entered above.</w:t>
            </w:r>
          </w:p>
        </w:tc>
        <w:tc>
          <w:tcPr>
            <w:tcW w:w="456" w:type="pct"/>
            <w:tcBorders>
              <w:left w:val="double" w:sz="4" w:space="0" w:color="auto"/>
              <w:right w:val="single" w:sz="4" w:space="0" w:color="auto"/>
            </w:tcBorders>
            <w:vAlign w:val="bottom"/>
          </w:tcPr>
          <w:p w:rsidR="00142B9B" w:rsidRPr="007C08FD" w:rsidRDefault="00142B9B" w:rsidP="00F715E5">
            <w:pPr>
              <w:jc w:val="both"/>
              <w:rPr>
                <w:rFonts w:cs="Arial"/>
                <w:sz w:val="24"/>
                <w:szCs w:val="24"/>
              </w:rPr>
            </w:pPr>
          </w:p>
        </w:tc>
        <w:tc>
          <w:tcPr>
            <w:tcW w:w="273" w:type="pct"/>
            <w:tcBorders>
              <w:left w:val="nil"/>
              <w:right w:val="single" w:sz="4" w:space="0" w:color="auto"/>
            </w:tcBorders>
            <w:vAlign w:val="bottom"/>
          </w:tcPr>
          <w:p w:rsidR="00142B9B" w:rsidRPr="007C08FD" w:rsidRDefault="00142B9B" w:rsidP="00F715E5">
            <w:pPr>
              <w:jc w:val="both"/>
              <w:rPr>
                <w:rFonts w:cs="Arial"/>
                <w:sz w:val="24"/>
                <w:szCs w:val="24"/>
              </w:rPr>
            </w:pPr>
          </w:p>
        </w:tc>
      </w:tr>
      <w:tr w:rsidR="00142B9B" w:rsidRPr="007C08FD" w:rsidTr="00BC59A2">
        <w:trPr>
          <w:cantSplit/>
          <w:trHeight w:val="468"/>
        </w:trPr>
        <w:tc>
          <w:tcPr>
            <w:tcW w:w="438" w:type="pct"/>
          </w:tcPr>
          <w:p w:rsidR="00142B9B" w:rsidRPr="007C08FD" w:rsidRDefault="00142B9B" w:rsidP="00F715E5">
            <w:pPr>
              <w:ind w:right="-108"/>
              <w:rPr>
                <w:rFonts w:cs="Arial"/>
                <w:sz w:val="24"/>
                <w:szCs w:val="24"/>
              </w:rPr>
            </w:pPr>
          </w:p>
        </w:tc>
        <w:tc>
          <w:tcPr>
            <w:tcW w:w="3833" w:type="pct"/>
            <w:tcBorders>
              <w:right w:val="double" w:sz="4" w:space="0" w:color="auto"/>
            </w:tcBorders>
            <w:tcMar>
              <w:left w:w="170" w:type="dxa"/>
              <w:right w:w="284" w:type="dxa"/>
            </w:tcMar>
            <w:vAlign w:val="center"/>
          </w:tcPr>
          <w:p w:rsidR="00142B9B" w:rsidRPr="007C08FD" w:rsidRDefault="00142B9B" w:rsidP="00F715E5">
            <w:pPr>
              <w:ind w:right="-108"/>
              <w:jc w:val="right"/>
              <w:rPr>
                <w:rFonts w:cs="Arial"/>
                <w:b/>
                <w:sz w:val="24"/>
                <w:szCs w:val="24"/>
              </w:rPr>
            </w:pPr>
            <w:r w:rsidRPr="007C08FD">
              <w:rPr>
                <w:rFonts w:cs="Arial"/>
                <w:b/>
                <w:sz w:val="24"/>
                <w:szCs w:val="24"/>
              </w:rPr>
              <w:t xml:space="preserve">TOTAL PART THREE </w:t>
            </w:r>
            <w:r>
              <w:rPr>
                <w:rFonts w:cs="Arial"/>
                <w:b/>
                <w:sz w:val="24"/>
                <w:szCs w:val="24"/>
              </w:rPr>
              <w:t>CA</w:t>
            </w:r>
            <w:r w:rsidRPr="007C08FD">
              <w:rPr>
                <w:rFonts w:cs="Arial"/>
                <w:b/>
                <w:sz w:val="24"/>
                <w:szCs w:val="24"/>
              </w:rPr>
              <w:t xml:space="preserve">RRIED TO SUMMARY </w:t>
            </w:r>
            <w:smartTag w:uri="urn:schemas-microsoft-com:office:smarttags" w:element="stockticker">
              <w:r w:rsidRPr="007C08FD">
                <w:rPr>
                  <w:rFonts w:cs="Arial"/>
                  <w:b/>
                  <w:sz w:val="24"/>
                  <w:szCs w:val="24"/>
                </w:rPr>
                <w:t>PAGE</w:t>
              </w:r>
            </w:smartTag>
            <w:r w:rsidRPr="007C08FD">
              <w:rPr>
                <w:rFonts w:cs="Arial"/>
                <w:b/>
                <w:sz w:val="24"/>
                <w:szCs w:val="24"/>
              </w:rPr>
              <w:t xml:space="preserve"> =</w:t>
            </w:r>
          </w:p>
        </w:tc>
        <w:tc>
          <w:tcPr>
            <w:tcW w:w="456" w:type="pct"/>
            <w:tcBorders>
              <w:top w:val="double" w:sz="4" w:space="0" w:color="auto"/>
              <w:left w:val="double" w:sz="4" w:space="0" w:color="auto"/>
              <w:bottom w:val="double" w:sz="4" w:space="0" w:color="auto"/>
              <w:right w:val="single" w:sz="4" w:space="0" w:color="auto"/>
            </w:tcBorders>
            <w:shd w:val="clear" w:color="auto" w:fill="C0C0C0"/>
            <w:vAlign w:val="center"/>
          </w:tcPr>
          <w:p w:rsidR="00142B9B" w:rsidRPr="007C08FD" w:rsidRDefault="00142B9B" w:rsidP="00F715E5">
            <w:pPr>
              <w:rPr>
                <w:rFonts w:cs="Arial"/>
                <w:b/>
                <w:sz w:val="24"/>
                <w:szCs w:val="24"/>
              </w:rPr>
            </w:pPr>
            <w:r w:rsidRPr="007C08FD">
              <w:rPr>
                <w:rFonts w:cs="Arial"/>
                <w:b/>
                <w:sz w:val="24"/>
                <w:szCs w:val="24"/>
              </w:rPr>
              <w:t>£</w:t>
            </w:r>
          </w:p>
        </w:tc>
        <w:tc>
          <w:tcPr>
            <w:tcW w:w="273" w:type="pct"/>
            <w:tcBorders>
              <w:top w:val="double" w:sz="4" w:space="0" w:color="auto"/>
              <w:left w:val="nil"/>
              <w:bottom w:val="double" w:sz="4" w:space="0" w:color="auto"/>
              <w:right w:val="single" w:sz="4" w:space="0" w:color="auto"/>
            </w:tcBorders>
            <w:shd w:val="clear" w:color="auto" w:fill="C0C0C0"/>
            <w:vAlign w:val="bottom"/>
          </w:tcPr>
          <w:p w:rsidR="00142B9B" w:rsidRPr="007C08FD" w:rsidRDefault="00142B9B" w:rsidP="00F715E5">
            <w:pPr>
              <w:jc w:val="both"/>
              <w:rPr>
                <w:rFonts w:cs="Arial"/>
                <w:b/>
                <w:sz w:val="24"/>
                <w:szCs w:val="24"/>
              </w:rPr>
            </w:pPr>
          </w:p>
        </w:tc>
      </w:tr>
    </w:tbl>
    <w:p w:rsidR="00142B9B" w:rsidRPr="00F816A3" w:rsidRDefault="00142B9B" w:rsidP="00142B9B">
      <w:pPr>
        <w:rPr>
          <w:sz w:val="18"/>
          <w:szCs w:val="18"/>
        </w:rPr>
      </w:pPr>
      <w:r w:rsidRPr="00F816A3">
        <w:rPr>
          <w:sz w:val="18"/>
          <w:szCs w:val="18"/>
        </w:rPr>
        <w:br w:type="page"/>
      </w:r>
    </w:p>
    <w:tbl>
      <w:tblPr>
        <w:tblW w:w="5000" w:type="pct"/>
        <w:tblLook w:val="0000" w:firstRow="0" w:lastRow="0" w:firstColumn="0" w:lastColumn="0" w:noHBand="0" w:noVBand="0"/>
      </w:tblPr>
      <w:tblGrid>
        <w:gridCol w:w="767"/>
        <w:gridCol w:w="2410"/>
        <w:gridCol w:w="5002"/>
        <w:gridCol w:w="902"/>
        <w:gridCol w:w="553"/>
      </w:tblGrid>
      <w:tr w:rsidR="00142B9B" w:rsidRPr="00E1199B" w:rsidTr="00F715E5">
        <w:trPr>
          <w:cantSplit/>
          <w:trHeight w:val="72"/>
          <w:tblHeader/>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b/>
                <w:sz w:val="24"/>
                <w:szCs w:val="24"/>
              </w:rPr>
              <w:t>THE WORKS Continued</w:t>
            </w:r>
          </w:p>
        </w:tc>
        <w:tc>
          <w:tcPr>
            <w:tcW w:w="468" w:type="pct"/>
            <w:tcBorders>
              <w:top w:val="single" w:sz="4" w:space="0" w:color="auto"/>
              <w:left w:val="double" w:sz="4" w:space="0" w:color="auto"/>
              <w:bottom w:val="single" w:sz="4" w:space="0" w:color="auto"/>
              <w:right w:val="single" w:sz="4" w:space="0" w:color="auto"/>
            </w:tcBorders>
            <w:shd w:val="clear" w:color="auto" w:fill="C0C0C0"/>
            <w:vAlign w:val="bottom"/>
          </w:tcPr>
          <w:p w:rsidR="00142B9B" w:rsidRPr="00E1199B" w:rsidRDefault="00142B9B" w:rsidP="00F715E5">
            <w:pPr>
              <w:rPr>
                <w:rFonts w:cs="Arial"/>
                <w:b/>
                <w:sz w:val="24"/>
                <w:szCs w:val="24"/>
              </w:rPr>
            </w:pPr>
            <w:r w:rsidRPr="00E1199B">
              <w:rPr>
                <w:rFonts w:cs="Arial"/>
                <w:b/>
                <w:sz w:val="24"/>
                <w:szCs w:val="24"/>
              </w:rPr>
              <w:t>£</w:t>
            </w:r>
          </w:p>
        </w:tc>
        <w:tc>
          <w:tcPr>
            <w:tcW w:w="287" w:type="pct"/>
            <w:tcBorders>
              <w:top w:val="single" w:sz="4" w:space="0" w:color="auto"/>
              <w:left w:val="nil"/>
              <w:bottom w:val="single" w:sz="4" w:space="0" w:color="auto"/>
              <w:right w:val="single" w:sz="4" w:space="0" w:color="auto"/>
            </w:tcBorders>
            <w:shd w:val="clear" w:color="auto" w:fill="C0C0C0"/>
            <w:vAlign w:val="bottom"/>
          </w:tcPr>
          <w:p w:rsidR="00142B9B" w:rsidRPr="00E1199B" w:rsidRDefault="00142B9B" w:rsidP="00F715E5">
            <w:pPr>
              <w:jc w:val="right"/>
              <w:rPr>
                <w:rFonts w:cs="Arial"/>
                <w:b/>
                <w:sz w:val="24"/>
                <w:szCs w:val="24"/>
              </w:rPr>
            </w:pPr>
            <w:r w:rsidRPr="00E1199B">
              <w:rPr>
                <w:rFonts w:cs="Arial"/>
                <w:b/>
                <w:sz w:val="24"/>
                <w:szCs w:val="24"/>
              </w:rPr>
              <w:t>p</w:t>
            </w: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r w:rsidRPr="00E1199B">
              <w:rPr>
                <w:rFonts w:cs="Arial"/>
                <w:sz w:val="24"/>
                <w:szCs w:val="24"/>
              </w:rPr>
              <w:t>4.00</w:t>
            </w: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b/>
                <w:sz w:val="24"/>
                <w:szCs w:val="24"/>
              </w:rPr>
            </w:pPr>
            <w:r w:rsidRPr="00E1199B">
              <w:rPr>
                <w:rFonts w:cs="Arial"/>
                <w:b/>
                <w:sz w:val="24"/>
                <w:szCs w:val="24"/>
              </w:rPr>
              <w:t>PART FOUR</w:t>
            </w:r>
          </w:p>
          <w:p w:rsidR="00142B9B" w:rsidRPr="00E1199B" w:rsidRDefault="00142B9B" w:rsidP="00F715E5">
            <w:pPr>
              <w:ind w:right="-108"/>
              <w:rPr>
                <w:rFonts w:cs="Arial"/>
                <w:b/>
                <w:sz w:val="24"/>
                <w:szCs w:val="24"/>
              </w:rPr>
            </w:pPr>
            <w:r w:rsidRPr="00E1199B">
              <w:rPr>
                <w:rFonts w:cs="Arial"/>
                <w:b/>
                <w:sz w:val="24"/>
                <w:szCs w:val="24"/>
              </w:rPr>
              <w:t>DAYWORK RATES</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Default="00142B9B" w:rsidP="00F715E5">
            <w:pPr>
              <w:ind w:right="-108"/>
              <w:rPr>
                <w:rFonts w:cs="Arial"/>
                <w:i/>
                <w:sz w:val="24"/>
                <w:szCs w:val="24"/>
              </w:rPr>
            </w:pPr>
            <w:r w:rsidRPr="00E1199B">
              <w:rPr>
                <w:rFonts w:cs="Arial"/>
                <w:i/>
                <w:sz w:val="24"/>
                <w:szCs w:val="24"/>
              </w:rPr>
              <w:t>The use of day wo</w:t>
            </w:r>
            <w:r w:rsidR="00E62243">
              <w:rPr>
                <w:rFonts w:cs="Arial"/>
                <w:i/>
                <w:sz w:val="24"/>
                <w:szCs w:val="24"/>
              </w:rPr>
              <w:t>rk rates will only be allowed with</w:t>
            </w:r>
            <w:r w:rsidRPr="00E1199B">
              <w:rPr>
                <w:rFonts w:cs="Arial"/>
                <w:i/>
                <w:sz w:val="24"/>
                <w:szCs w:val="24"/>
              </w:rPr>
              <w:t xml:space="preserve"> the express written permission of the PM.</w:t>
            </w:r>
            <w:r>
              <w:rPr>
                <w:rFonts w:cs="Arial"/>
                <w:i/>
                <w:sz w:val="24"/>
                <w:szCs w:val="24"/>
              </w:rPr>
              <w:t xml:space="preserve"> </w:t>
            </w:r>
          </w:p>
          <w:p w:rsidR="00142B9B" w:rsidRPr="00E1199B" w:rsidRDefault="00142B9B" w:rsidP="00F715E5">
            <w:pPr>
              <w:ind w:right="-108"/>
              <w:rPr>
                <w:rFonts w:cs="Arial"/>
                <w:i/>
                <w:sz w:val="24"/>
                <w:szCs w:val="24"/>
                <w:u w:val="single"/>
              </w:rPr>
            </w:pPr>
            <w:r>
              <w:rPr>
                <w:rFonts w:cs="Arial"/>
                <w:i/>
                <w:sz w:val="24"/>
                <w:szCs w:val="24"/>
              </w:rPr>
              <w:t>Rates applied beneath will apply to all ad hoc reactive, additional service work or planned work carried out under cover of this Contract.</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r w:rsidRPr="00E1199B">
              <w:rPr>
                <w:rFonts w:cs="Arial"/>
                <w:sz w:val="24"/>
                <w:szCs w:val="24"/>
              </w:rPr>
              <w:t>4.01</w:t>
            </w: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u w:val="single"/>
              </w:rPr>
            </w:pPr>
            <w:r w:rsidRPr="00E1199B">
              <w:rPr>
                <w:rFonts w:cs="Arial"/>
                <w:sz w:val="24"/>
                <w:szCs w:val="24"/>
                <w:u w:val="single"/>
              </w:rPr>
              <w:t>Minimum Order Value*</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Default="00142B9B" w:rsidP="00F715E5">
            <w:pPr>
              <w:ind w:right="-108"/>
              <w:rPr>
                <w:rFonts w:cs="Arial"/>
                <w:sz w:val="24"/>
                <w:szCs w:val="24"/>
              </w:rPr>
            </w:pPr>
            <w:r w:rsidRPr="00E1199B">
              <w:rPr>
                <w:rFonts w:cs="Arial"/>
                <w:sz w:val="24"/>
                <w:szCs w:val="24"/>
              </w:rPr>
              <w:t>Contractor is to insert the minimum order value applicable to any</w:t>
            </w:r>
            <w:r>
              <w:rPr>
                <w:rFonts w:cs="Arial"/>
                <w:sz w:val="24"/>
                <w:szCs w:val="24"/>
              </w:rPr>
              <w:t xml:space="preserve"> reactive / ad hoc unexpected</w:t>
            </w:r>
            <w:r w:rsidRPr="00E1199B">
              <w:rPr>
                <w:rFonts w:cs="Arial"/>
                <w:sz w:val="24"/>
                <w:szCs w:val="24"/>
              </w:rPr>
              <w:t xml:space="preserve"> call out instruction released during the Contract Period. The minimum order value is </w:t>
            </w:r>
            <w:r w:rsidRPr="00E1199B">
              <w:rPr>
                <w:rFonts w:cs="Arial"/>
                <w:b/>
                <w:sz w:val="24"/>
                <w:szCs w:val="24"/>
              </w:rPr>
              <w:t>NOT</w:t>
            </w:r>
            <w:r w:rsidRPr="00E1199B">
              <w:rPr>
                <w:rFonts w:cs="Arial"/>
                <w:sz w:val="24"/>
                <w:szCs w:val="24"/>
              </w:rPr>
              <w:t xml:space="preserve"> a call out fee and is to include all mileage</w:t>
            </w:r>
            <w:r>
              <w:rPr>
                <w:rFonts w:cs="Arial"/>
                <w:sz w:val="24"/>
                <w:szCs w:val="24"/>
              </w:rPr>
              <w:t>, transportation, travel time</w:t>
            </w:r>
            <w:r w:rsidRPr="00E1199B">
              <w:rPr>
                <w:rFonts w:cs="Arial"/>
                <w:sz w:val="24"/>
                <w:szCs w:val="24"/>
              </w:rPr>
              <w:t xml:space="preserve"> and incidental costs including</w:t>
            </w:r>
            <w:r>
              <w:rPr>
                <w:rFonts w:cs="Arial"/>
                <w:sz w:val="24"/>
                <w:szCs w:val="24"/>
              </w:rPr>
              <w:t xml:space="preserve"> the</w:t>
            </w:r>
            <w:r w:rsidRPr="00E1199B">
              <w:rPr>
                <w:rFonts w:cs="Arial"/>
                <w:sz w:val="24"/>
                <w:szCs w:val="24"/>
              </w:rPr>
              <w:t xml:space="preserve"> call out fee to rea</w:t>
            </w:r>
            <w:r>
              <w:rPr>
                <w:rFonts w:cs="Arial"/>
                <w:sz w:val="24"/>
                <w:szCs w:val="24"/>
              </w:rPr>
              <w:t>ch any Location/s</w:t>
            </w:r>
            <w:r w:rsidRPr="00E1199B">
              <w:rPr>
                <w:rFonts w:cs="Arial"/>
                <w:sz w:val="24"/>
                <w:szCs w:val="24"/>
              </w:rPr>
              <w:t xml:space="preserve">. </w:t>
            </w:r>
          </w:p>
          <w:p w:rsidR="00142B9B" w:rsidRPr="00E1199B" w:rsidRDefault="00142B9B" w:rsidP="00F715E5">
            <w:pPr>
              <w:ind w:right="-108"/>
              <w:rPr>
                <w:rFonts w:cs="Arial"/>
                <w:sz w:val="24"/>
                <w:szCs w:val="24"/>
              </w:rPr>
            </w:pPr>
            <w:r w:rsidRPr="00E1199B">
              <w:rPr>
                <w:rFonts w:cs="Arial"/>
                <w:sz w:val="24"/>
                <w:szCs w:val="24"/>
              </w:rPr>
              <w:t xml:space="preserve">Minimum order value is to apply where the total cost for any call out work does </w:t>
            </w:r>
            <w:r w:rsidRPr="00E1199B">
              <w:rPr>
                <w:rFonts w:cs="Arial"/>
                <w:b/>
                <w:sz w:val="24"/>
                <w:szCs w:val="24"/>
              </w:rPr>
              <w:t>NOT</w:t>
            </w:r>
            <w:r w:rsidRPr="00E1199B">
              <w:rPr>
                <w:rFonts w:cs="Arial"/>
                <w:sz w:val="24"/>
                <w:szCs w:val="24"/>
              </w:rPr>
              <w:t xml:space="preserve"> exceed this value.</w:t>
            </w:r>
          </w:p>
          <w:p w:rsidR="00142B9B" w:rsidRPr="00E1199B" w:rsidRDefault="00142B9B" w:rsidP="00F715E5">
            <w:pPr>
              <w:ind w:right="-108"/>
              <w:rPr>
                <w:rFonts w:cs="Arial"/>
                <w:sz w:val="24"/>
                <w:szCs w:val="24"/>
              </w:rPr>
            </w:pPr>
            <w:r w:rsidRPr="00E1199B">
              <w:rPr>
                <w:rFonts w:cs="Arial"/>
                <w:i/>
                <w:sz w:val="24"/>
                <w:szCs w:val="24"/>
              </w:rPr>
              <w:t>NOTE: A Contractor’s invoice value for call out work will be either the minimum order value or the actual value for the work where this exceeds the minimum order value.</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Default="00142B9B" w:rsidP="00F715E5">
            <w:pPr>
              <w:ind w:right="-108"/>
              <w:rPr>
                <w:rFonts w:cs="Arial"/>
                <w:sz w:val="24"/>
                <w:szCs w:val="24"/>
              </w:rPr>
            </w:pPr>
            <w:r w:rsidRPr="00E1199B">
              <w:rPr>
                <w:rFonts w:cs="Arial"/>
                <w:sz w:val="24"/>
                <w:szCs w:val="24"/>
              </w:rPr>
              <w:t xml:space="preserve">Minimum Order Value £…………………..* per Works order instruction. </w:t>
            </w:r>
          </w:p>
          <w:p w:rsidR="00142B9B" w:rsidRPr="00E1199B" w:rsidRDefault="00142B9B" w:rsidP="00F715E5">
            <w:pPr>
              <w:ind w:right="-108"/>
              <w:rPr>
                <w:rFonts w:cs="Arial"/>
                <w:sz w:val="24"/>
                <w:szCs w:val="24"/>
              </w:rPr>
            </w:pPr>
            <w:r w:rsidRPr="00E1199B">
              <w:rPr>
                <w:rFonts w:cs="Arial"/>
                <w:sz w:val="24"/>
                <w:szCs w:val="24"/>
              </w:rPr>
              <w:t>* - Insert zero value if not applicable.</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pStyle w:val="ListParagraph"/>
              <w:ind w:left="30" w:right="-108"/>
              <w:rPr>
                <w:rFonts w:cs="Arial"/>
                <w:sz w:val="24"/>
                <w:szCs w:val="24"/>
              </w:rPr>
            </w:pPr>
            <w:r>
              <w:rPr>
                <w:rFonts w:cs="Arial"/>
                <w:sz w:val="24"/>
                <w:szCs w:val="24"/>
              </w:rPr>
              <w:t>Allow for FIVE (5)</w:t>
            </w:r>
            <w:r w:rsidRPr="00E1199B">
              <w:rPr>
                <w:rFonts w:cs="Arial"/>
                <w:sz w:val="24"/>
                <w:szCs w:val="24"/>
              </w:rPr>
              <w:t xml:space="preserve"> call outs @ the minimum order value of £…………* per call out. Total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u w:val="single"/>
              </w:rPr>
            </w:pPr>
            <w:r w:rsidRPr="00E1199B">
              <w:rPr>
                <w:rFonts w:cs="Arial"/>
                <w:i/>
                <w:sz w:val="24"/>
                <w:szCs w:val="24"/>
              </w:rPr>
              <w:t>This item is provisional to be removed in full or expended in part or full under the direction of the PM.</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r w:rsidRPr="00E1199B">
              <w:rPr>
                <w:rFonts w:cs="Arial"/>
                <w:sz w:val="24"/>
                <w:szCs w:val="24"/>
              </w:rPr>
              <w:t>4.02</w:t>
            </w: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u w:val="single"/>
              </w:rPr>
            </w:pPr>
            <w:r w:rsidRPr="00E1199B">
              <w:rPr>
                <w:rFonts w:cs="Arial"/>
                <w:sz w:val="24"/>
                <w:szCs w:val="24"/>
                <w:u w:val="single"/>
              </w:rPr>
              <w:t>Labour</w:t>
            </w:r>
            <w:r>
              <w:rPr>
                <w:rFonts w:cs="Arial"/>
                <w:sz w:val="24"/>
                <w:szCs w:val="24"/>
                <w:u w:val="single"/>
              </w:rPr>
              <w:t xml:space="preserve"> Normal Working Hours</w:t>
            </w:r>
            <w:r w:rsidRPr="00E1199B">
              <w:rPr>
                <w:rFonts w:cs="Arial"/>
                <w:sz w:val="24"/>
                <w:szCs w:val="24"/>
                <w:u w:val="single"/>
              </w:rPr>
              <w:t>:-</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Stat</w:t>
            </w:r>
            <w:r>
              <w:rPr>
                <w:rFonts w:cs="Arial"/>
                <w:sz w:val="24"/>
                <w:szCs w:val="24"/>
              </w:rPr>
              <w:t xml:space="preserve">e your </w:t>
            </w:r>
            <w:r w:rsidR="00AD5122">
              <w:rPr>
                <w:rFonts w:cs="Arial"/>
                <w:sz w:val="24"/>
                <w:szCs w:val="24"/>
              </w:rPr>
              <w:t>all-inclusive</w:t>
            </w:r>
            <w:r>
              <w:rPr>
                <w:rFonts w:cs="Arial"/>
                <w:sz w:val="24"/>
                <w:szCs w:val="24"/>
              </w:rPr>
              <w:t xml:space="preserve"> rates for 5</w:t>
            </w:r>
            <w:r w:rsidRPr="00E1199B">
              <w:rPr>
                <w:rFonts w:cs="Arial"/>
                <w:sz w:val="24"/>
                <w:szCs w:val="24"/>
              </w:rPr>
              <w:t xml:space="preserve"> hours work (inclu</w:t>
            </w:r>
            <w:r>
              <w:rPr>
                <w:rFonts w:cs="Arial"/>
                <w:sz w:val="24"/>
                <w:szCs w:val="24"/>
              </w:rPr>
              <w:t xml:space="preserve">sive of transportation costs, travel </w:t>
            </w:r>
            <w:r w:rsidRPr="00E1199B">
              <w:rPr>
                <w:rFonts w:cs="Arial"/>
                <w:sz w:val="24"/>
                <w:szCs w:val="24"/>
              </w:rPr>
              <w:t>time, call out fee</w:t>
            </w:r>
            <w:r>
              <w:rPr>
                <w:rFonts w:cs="Arial"/>
                <w:sz w:val="24"/>
                <w:szCs w:val="24"/>
              </w:rPr>
              <w:t xml:space="preserve">, incidental costs </w:t>
            </w:r>
            <w:r w:rsidR="00AD5122">
              <w:rPr>
                <w:rFonts w:cs="Arial"/>
                <w:sz w:val="24"/>
                <w:szCs w:val="24"/>
              </w:rPr>
              <w:t>etc.</w:t>
            </w:r>
            <w:r w:rsidRPr="00E1199B">
              <w:rPr>
                <w:rFonts w:cs="Arial"/>
                <w:sz w:val="24"/>
                <w:szCs w:val="24"/>
              </w:rPr>
              <w:t>) carried out by the following tradesmen which are to apply for works executed</w:t>
            </w:r>
            <w:r>
              <w:rPr>
                <w:rFonts w:cs="Arial"/>
                <w:sz w:val="24"/>
                <w:szCs w:val="24"/>
              </w:rPr>
              <w:t xml:space="preserve"> in </w:t>
            </w:r>
            <w:r w:rsidRPr="00D26EE0">
              <w:rPr>
                <w:rFonts w:cs="Arial"/>
                <w:b/>
                <w:sz w:val="24"/>
                <w:szCs w:val="24"/>
              </w:rPr>
              <w:t>NORMAL WORKING HOURS</w:t>
            </w:r>
            <w:r w:rsidRPr="00E1199B">
              <w:rPr>
                <w:rFonts w:cs="Arial"/>
                <w:sz w:val="24"/>
                <w:szCs w:val="24"/>
              </w:rPr>
              <w:t xml:space="preserve"> between 08:00 and 17:00 hours on weekdays (exclusive of statutory holidays):</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1251" w:type="pct"/>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Wat</w:t>
            </w:r>
            <w:r>
              <w:rPr>
                <w:rFonts w:cs="Arial"/>
                <w:sz w:val="24"/>
                <w:szCs w:val="24"/>
              </w:rPr>
              <w:t xml:space="preserve">er Hygiene Operative or </w:t>
            </w:r>
            <w:r w:rsidRPr="00E1199B">
              <w:rPr>
                <w:rFonts w:cs="Arial"/>
                <w:sz w:val="24"/>
                <w:szCs w:val="24"/>
              </w:rPr>
              <w:t>Plumber</w:t>
            </w:r>
          </w:p>
        </w:tc>
        <w:tc>
          <w:tcPr>
            <w:tcW w:w="2596" w:type="pct"/>
            <w:tcBorders>
              <w:left w:val="nil"/>
              <w:right w:val="double" w:sz="4" w:space="0" w:color="auto"/>
            </w:tcBorders>
            <w:tcMar>
              <w:left w:w="170" w:type="dxa"/>
              <w:right w:w="170" w:type="dxa"/>
            </w:tcMar>
          </w:tcPr>
          <w:p w:rsidR="00142B9B" w:rsidRPr="00E1199B" w:rsidRDefault="00142B9B" w:rsidP="00F715E5">
            <w:pPr>
              <w:ind w:right="-108"/>
              <w:rPr>
                <w:rFonts w:cs="Arial"/>
                <w:sz w:val="24"/>
                <w:szCs w:val="24"/>
              </w:rPr>
            </w:pPr>
            <w:r>
              <w:rPr>
                <w:rFonts w:cs="Arial"/>
                <w:sz w:val="24"/>
                <w:szCs w:val="24"/>
              </w:rPr>
              <w:t>5</w:t>
            </w:r>
            <w:r w:rsidRPr="00E1199B">
              <w:rPr>
                <w:rFonts w:cs="Arial"/>
                <w:sz w:val="24"/>
                <w:szCs w:val="24"/>
              </w:rPr>
              <w:t xml:space="preserve"> hours @ £………………. / hour. Total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1251" w:type="pct"/>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Water Hygi</w:t>
            </w:r>
            <w:r>
              <w:rPr>
                <w:rFonts w:cs="Arial"/>
                <w:sz w:val="24"/>
                <w:szCs w:val="24"/>
              </w:rPr>
              <w:t>ene Mate or Labourer</w:t>
            </w:r>
          </w:p>
        </w:tc>
        <w:tc>
          <w:tcPr>
            <w:tcW w:w="2596" w:type="pct"/>
            <w:tcBorders>
              <w:left w:val="nil"/>
              <w:right w:val="double" w:sz="4" w:space="0" w:color="auto"/>
            </w:tcBorders>
            <w:tcMar>
              <w:left w:w="170" w:type="dxa"/>
              <w:right w:w="170" w:type="dxa"/>
            </w:tcMar>
            <w:vAlign w:val="bottom"/>
          </w:tcPr>
          <w:p w:rsidR="00142B9B" w:rsidRPr="00E1199B" w:rsidRDefault="00142B9B" w:rsidP="00F715E5">
            <w:pPr>
              <w:ind w:right="-108"/>
              <w:rPr>
                <w:rFonts w:cs="Arial"/>
                <w:sz w:val="24"/>
                <w:szCs w:val="24"/>
              </w:rPr>
            </w:pPr>
            <w:r>
              <w:rPr>
                <w:rFonts w:cs="Arial"/>
                <w:sz w:val="24"/>
                <w:szCs w:val="24"/>
              </w:rPr>
              <w:t>5</w:t>
            </w:r>
            <w:r w:rsidRPr="00E1199B">
              <w:rPr>
                <w:rFonts w:cs="Arial"/>
                <w:sz w:val="24"/>
                <w:szCs w:val="24"/>
              </w:rPr>
              <w:t xml:space="preserve"> hours @ £………………../ hour. Total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i/>
                <w:sz w:val="24"/>
                <w:szCs w:val="24"/>
              </w:rPr>
              <w:t>This item is provisional to be removed in full or expended in part or full under the direction of the PM.</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r>
              <w:rPr>
                <w:rFonts w:cs="Arial"/>
                <w:sz w:val="24"/>
                <w:szCs w:val="24"/>
              </w:rPr>
              <w:t>4.03</w:t>
            </w:r>
          </w:p>
        </w:tc>
        <w:tc>
          <w:tcPr>
            <w:tcW w:w="3847" w:type="pct"/>
            <w:gridSpan w:val="2"/>
            <w:tcBorders>
              <w:right w:val="double" w:sz="4" w:space="0" w:color="auto"/>
            </w:tcBorders>
            <w:tcMar>
              <w:left w:w="170" w:type="dxa"/>
              <w:right w:w="170" w:type="dxa"/>
            </w:tcMar>
          </w:tcPr>
          <w:p w:rsidR="00142B9B" w:rsidRPr="007C30CF" w:rsidRDefault="00142B9B" w:rsidP="00F715E5">
            <w:pPr>
              <w:ind w:right="-108"/>
              <w:rPr>
                <w:rFonts w:cs="Arial"/>
                <w:sz w:val="24"/>
                <w:szCs w:val="24"/>
                <w:u w:val="single"/>
              </w:rPr>
            </w:pPr>
            <w:r w:rsidRPr="007C30CF">
              <w:rPr>
                <w:rFonts w:cs="Arial"/>
                <w:sz w:val="24"/>
                <w:szCs w:val="24"/>
                <w:u w:val="single"/>
              </w:rPr>
              <w:t>Labour Outside Normal Working Hours</w:t>
            </w:r>
            <w:r>
              <w:rPr>
                <w:rFonts w:cs="Arial"/>
                <w:sz w:val="24"/>
                <w:szCs w:val="24"/>
                <w:u w:val="single"/>
              </w:rPr>
              <w:t>:-</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 xml:space="preserve">State your </w:t>
            </w:r>
            <w:r>
              <w:rPr>
                <w:rFonts w:cs="Arial"/>
                <w:sz w:val="24"/>
                <w:szCs w:val="24"/>
              </w:rPr>
              <w:t>all-inclusive labour rates for 5</w:t>
            </w:r>
            <w:r w:rsidRPr="00E1199B">
              <w:rPr>
                <w:rFonts w:cs="Arial"/>
                <w:sz w:val="24"/>
                <w:szCs w:val="24"/>
              </w:rPr>
              <w:t xml:space="preserve"> hours of work (inclusive of transportation costs</w:t>
            </w:r>
            <w:r>
              <w:rPr>
                <w:rFonts w:cs="Arial"/>
                <w:sz w:val="24"/>
                <w:szCs w:val="24"/>
              </w:rPr>
              <w:t>, travel</w:t>
            </w:r>
            <w:r w:rsidRPr="00E1199B">
              <w:rPr>
                <w:rFonts w:cs="Arial"/>
                <w:sz w:val="24"/>
                <w:szCs w:val="24"/>
              </w:rPr>
              <w:t xml:space="preserve"> time, call out fee</w:t>
            </w:r>
            <w:r>
              <w:rPr>
                <w:rFonts w:cs="Arial"/>
                <w:sz w:val="24"/>
                <w:szCs w:val="24"/>
              </w:rPr>
              <w:t xml:space="preserve">, incidental costs </w:t>
            </w:r>
            <w:r w:rsidR="00AD5122">
              <w:rPr>
                <w:rFonts w:cs="Arial"/>
                <w:sz w:val="24"/>
                <w:szCs w:val="24"/>
              </w:rPr>
              <w:t>etc.</w:t>
            </w:r>
            <w:r w:rsidRPr="00E1199B">
              <w:rPr>
                <w:rFonts w:cs="Arial"/>
                <w:sz w:val="24"/>
                <w:szCs w:val="24"/>
              </w:rPr>
              <w:t xml:space="preserve">) carried out by the following tradesmen which are to apply for works executed </w:t>
            </w:r>
            <w:r w:rsidRPr="00D26EE0">
              <w:rPr>
                <w:rFonts w:cs="Arial"/>
                <w:b/>
                <w:sz w:val="24"/>
                <w:szCs w:val="24"/>
              </w:rPr>
              <w:t>OUTSIDE NORMAL WORKING HOURS</w:t>
            </w:r>
            <w:r>
              <w:rPr>
                <w:rFonts w:cs="Arial"/>
                <w:b/>
                <w:sz w:val="24"/>
                <w:szCs w:val="24"/>
              </w:rPr>
              <w:t xml:space="preserve"> </w:t>
            </w:r>
            <w:r w:rsidRPr="00BC107C">
              <w:rPr>
                <w:rFonts w:cs="Arial"/>
                <w:sz w:val="24"/>
                <w:szCs w:val="24"/>
              </w:rPr>
              <w:t>including weekends, statutory holidays.</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1251" w:type="pct"/>
            <w:tcMar>
              <w:left w:w="170" w:type="dxa"/>
              <w:right w:w="170" w:type="dxa"/>
            </w:tcMar>
          </w:tcPr>
          <w:p w:rsidR="00142B9B" w:rsidRPr="00E1199B" w:rsidRDefault="00142B9B" w:rsidP="00F715E5">
            <w:pPr>
              <w:ind w:right="-108"/>
              <w:rPr>
                <w:rFonts w:cs="Arial"/>
                <w:sz w:val="24"/>
                <w:szCs w:val="24"/>
              </w:rPr>
            </w:pPr>
            <w:r>
              <w:rPr>
                <w:rFonts w:cs="Arial"/>
                <w:sz w:val="24"/>
                <w:szCs w:val="24"/>
              </w:rPr>
              <w:t xml:space="preserve">Water Hygiene Operative </w:t>
            </w:r>
            <w:r w:rsidRPr="00E1199B">
              <w:rPr>
                <w:rFonts w:cs="Arial"/>
                <w:sz w:val="24"/>
                <w:szCs w:val="24"/>
              </w:rPr>
              <w:t>or Plumber</w:t>
            </w:r>
          </w:p>
        </w:tc>
        <w:tc>
          <w:tcPr>
            <w:tcW w:w="2596" w:type="pct"/>
            <w:tcBorders>
              <w:left w:val="nil"/>
              <w:right w:val="double" w:sz="4" w:space="0" w:color="auto"/>
            </w:tcBorders>
            <w:tcMar>
              <w:left w:w="170" w:type="dxa"/>
              <w:right w:w="170" w:type="dxa"/>
            </w:tcMar>
          </w:tcPr>
          <w:p w:rsidR="00142B9B" w:rsidRPr="00E1199B" w:rsidRDefault="00142B9B" w:rsidP="00F715E5">
            <w:pPr>
              <w:ind w:right="-108"/>
              <w:jc w:val="both"/>
              <w:rPr>
                <w:rFonts w:cs="Arial"/>
                <w:sz w:val="24"/>
                <w:szCs w:val="24"/>
              </w:rPr>
            </w:pPr>
            <w:r>
              <w:rPr>
                <w:rFonts w:cs="Arial"/>
                <w:sz w:val="24"/>
                <w:szCs w:val="24"/>
              </w:rPr>
              <w:t>5</w:t>
            </w:r>
            <w:r w:rsidRPr="00E1199B">
              <w:rPr>
                <w:rFonts w:cs="Arial"/>
                <w:sz w:val="24"/>
                <w:szCs w:val="24"/>
              </w:rPr>
              <w:t xml:space="preserve"> hours @ £…………………/ hour. Total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1251" w:type="pct"/>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Water Hygi</w:t>
            </w:r>
            <w:r>
              <w:rPr>
                <w:rFonts w:cs="Arial"/>
                <w:sz w:val="24"/>
                <w:szCs w:val="24"/>
              </w:rPr>
              <w:t>ene Mate or Labourer</w:t>
            </w:r>
          </w:p>
        </w:tc>
        <w:tc>
          <w:tcPr>
            <w:tcW w:w="2596" w:type="pct"/>
            <w:tcBorders>
              <w:left w:val="nil"/>
              <w:right w:val="double" w:sz="4" w:space="0" w:color="auto"/>
            </w:tcBorders>
            <w:tcMar>
              <w:left w:w="170" w:type="dxa"/>
              <w:right w:w="170" w:type="dxa"/>
            </w:tcMar>
            <w:vAlign w:val="bottom"/>
          </w:tcPr>
          <w:p w:rsidR="00142B9B" w:rsidRPr="00E1199B" w:rsidRDefault="00142B9B" w:rsidP="00F715E5">
            <w:pPr>
              <w:ind w:right="-108"/>
              <w:rPr>
                <w:rFonts w:cs="Arial"/>
                <w:sz w:val="24"/>
                <w:szCs w:val="24"/>
              </w:rPr>
            </w:pPr>
            <w:r>
              <w:rPr>
                <w:rFonts w:cs="Arial"/>
                <w:sz w:val="24"/>
                <w:szCs w:val="24"/>
              </w:rPr>
              <w:t>5</w:t>
            </w:r>
            <w:r w:rsidRPr="00E1199B">
              <w:rPr>
                <w:rFonts w:cs="Arial"/>
                <w:sz w:val="24"/>
                <w:szCs w:val="24"/>
              </w:rPr>
              <w:t xml:space="preserve"> hours @ £…………………/ hour. Total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jc w:val="both"/>
              <w:rPr>
                <w:rFonts w:cs="Arial"/>
                <w:sz w:val="24"/>
                <w:szCs w:val="24"/>
              </w:rPr>
            </w:pPr>
            <w:r w:rsidRPr="00E1199B">
              <w:rPr>
                <w:rFonts w:cs="Arial"/>
                <w:i/>
                <w:sz w:val="24"/>
                <w:szCs w:val="24"/>
              </w:rPr>
              <w:t>This item is provisional to be removed in full or expended in part or full under the direction of the PM.</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jc w:val="both"/>
              <w:rPr>
                <w:rFonts w:cs="Arial"/>
                <w:sz w:val="24"/>
                <w:szCs w:val="24"/>
              </w:rPr>
            </w:pPr>
            <w:r>
              <w:rPr>
                <w:rFonts w:cs="Arial"/>
                <w:sz w:val="24"/>
                <w:szCs w:val="24"/>
              </w:rPr>
              <w:t>4.04</w:t>
            </w:r>
          </w:p>
        </w:tc>
        <w:tc>
          <w:tcPr>
            <w:tcW w:w="3847" w:type="pct"/>
            <w:gridSpan w:val="2"/>
            <w:tcBorders>
              <w:right w:val="double" w:sz="4" w:space="0" w:color="auto"/>
            </w:tcBorders>
            <w:tcMar>
              <w:left w:w="170" w:type="dxa"/>
              <w:right w:w="170" w:type="dxa"/>
            </w:tcMar>
          </w:tcPr>
          <w:p w:rsidR="00142B9B" w:rsidRPr="00E1199B" w:rsidRDefault="00142B9B" w:rsidP="00F715E5">
            <w:pPr>
              <w:ind w:right="-108"/>
              <w:jc w:val="both"/>
              <w:rPr>
                <w:rFonts w:cs="Arial"/>
                <w:sz w:val="24"/>
                <w:szCs w:val="24"/>
                <w:u w:val="single"/>
              </w:rPr>
            </w:pPr>
            <w:r w:rsidRPr="00E1199B">
              <w:rPr>
                <w:rFonts w:cs="Arial"/>
                <w:sz w:val="24"/>
                <w:szCs w:val="24"/>
                <w:u w:val="single"/>
              </w:rPr>
              <w:t>Materials:-</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Allow for the material sums shown below to be used in connection with repair work outside the servicing and repair requirements.</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 xml:space="preserve">Contractors will be paid the actual invoiced price net of all trade and other discounts, rebates and allowances, other than any cash discount not exceeding 5% obtainable by the Contractors for prompt payment.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For ma</w:t>
            </w:r>
            <w:r>
              <w:rPr>
                <w:rFonts w:cs="Arial"/>
                <w:sz w:val="24"/>
                <w:szCs w:val="24"/>
              </w:rPr>
              <w:t xml:space="preserve">terials </w:t>
            </w:r>
            <w:r w:rsidRPr="006C6AFF">
              <w:rPr>
                <w:rFonts w:cs="Arial"/>
                <w:b/>
                <w:sz w:val="24"/>
                <w:szCs w:val="24"/>
              </w:rPr>
              <w:t>up to</w:t>
            </w:r>
            <w:r>
              <w:rPr>
                <w:rFonts w:cs="Arial"/>
                <w:sz w:val="24"/>
                <w:szCs w:val="24"/>
              </w:rPr>
              <w:t xml:space="preserve"> the value of £100 used under this Contract</w:t>
            </w:r>
            <w:r w:rsidRPr="00E1199B">
              <w:rPr>
                <w:rFonts w:cs="Arial"/>
                <w:sz w:val="24"/>
                <w:szCs w:val="24"/>
              </w:rPr>
              <w:t>:</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Pr>
                <w:rFonts w:cs="Arial"/>
                <w:sz w:val="24"/>
                <w:szCs w:val="24"/>
              </w:rPr>
              <w:t>£100</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Pr>
                <w:rFonts w:cs="Arial"/>
                <w:sz w:val="24"/>
                <w:szCs w:val="24"/>
              </w:rPr>
              <w:t>For material at £100 cost a</w:t>
            </w:r>
            <w:r w:rsidRPr="00E1199B">
              <w:rPr>
                <w:rFonts w:cs="Arial"/>
                <w:sz w:val="24"/>
                <w:szCs w:val="24"/>
              </w:rPr>
              <w:t>dd the incidental costs, overheads and profit £ ………… addition of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Pr>
                <w:rFonts w:cs="Arial"/>
                <w:sz w:val="24"/>
                <w:szCs w:val="24"/>
              </w:rPr>
              <w:t xml:space="preserve">For materials </w:t>
            </w:r>
            <w:r w:rsidRPr="006C6AFF">
              <w:rPr>
                <w:rFonts w:cs="Arial"/>
                <w:b/>
                <w:sz w:val="24"/>
                <w:szCs w:val="24"/>
              </w:rPr>
              <w:t>over</w:t>
            </w:r>
            <w:r w:rsidR="00E62243">
              <w:rPr>
                <w:rFonts w:cs="Arial"/>
                <w:sz w:val="24"/>
                <w:szCs w:val="24"/>
              </w:rPr>
              <w:t xml:space="preserve"> the value of £199</w:t>
            </w:r>
            <w:r>
              <w:rPr>
                <w:rFonts w:cs="Arial"/>
                <w:sz w:val="24"/>
                <w:szCs w:val="24"/>
              </w:rPr>
              <w:t xml:space="preserve"> used under this Contract</w:t>
            </w:r>
            <w:r w:rsidRPr="00E1199B">
              <w:rPr>
                <w:rFonts w:cs="Arial"/>
                <w:sz w:val="24"/>
                <w:szCs w:val="24"/>
              </w:rPr>
              <w:t>:</w:t>
            </w:r>
          </w:p>
        </w:tc>
        <w:tc>
          <w:tcPr>
            <w:tcW w:w="468" w:type="pct"/>
            <w:tcBorders>
              <w:left w:val="double" w:sz="4" w:space="0" w:color="auto"/>
              <w:right w:val="single" w:sz="4" w:space="0" w:color="auto"/>
            </w:tcBorders>
            <w:vAlign w:val="bottom"/>
          </w:tcPr>
          <w:p w:rsidR="00142B9B" w:rsidRPr="00E1199B" w:rsidRDefault="00E62243" w:rsidP="00F715E5">
            <w:pPr>
              <w:rPr>
                <w:rFonts w:cs="Arial"/>
                <w:sz w:val="24"/>
                <w:szCs w:val="24"/>
              </w:rPr>
            </w:pPr>
            <w:r>
              <w:rPr>
                <w:rFonts w:cs="Arial"/>
                <w:sz w:val="24"/>
                <w:szCs w:val="24"/>
              </w:rPr>
              <w:t>£2</w:t>
            </w:r>
            <w:r w:rsidR="00142B9B">
              <w:rPr>
                <w:rFonts w:cs="Arial"/>
                <w:sz w:val="24"/>
                <w:szCs w:val="24"/>
              </w:rPr>
              <w:t>00</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985556" w:rsidP="00F715E5">
            <w:pPr>
              <w:ind w:right="-108"/>
              <w:rPr>
                <w:rFonts w:cs="Arial"/>
                <w:sz w:val="24"/>
                <w:szCs w:val="24"/>
              </w:rPr>
            </w:pPr>
            <w:r>
              <w:rPr>
                <w:rFonts w:cs="Arial"/>
                <w:sz w:val="24"/>
                <w:szCs w:val="24"/>
              </w:rPr>
              <w:t>For material at £200</w:t>
            </w:r>
            <w:r w:rsidR="00142B9B">
              <w:rPr>
                <w:rFonts w:cs="Arial"/>
                <w:sz w:val="24"/>
                <w:szCs w:val="24"/>
              </w:rPr>
              <w:t xml:space="preserve"> cost a</w:t>
            </w:r>
            <w:r w:rsidR="00142B9B" w:rsidRPr="00E1199B">
              <w:rPr>
                <w:rFonts w:cs="Arial"/>
                <w:sz w:val="24"/>
                <w:szCs w:val="24"/>
              </w:rPr>
              <w:t>dd the incidental costs, overheads and profit</w:t>
            </w:r>
            <w:r w:rsidR="00142B9B">
              <w:rPr>
                <w:rFonts w:cs="Arial"/>
                <w:sz w:val="24"/>
                <w:szCs w:val="24"/>
              </w:rPr>
              <w:t xml:space="preserve"> </w:t>
            </w:r>
            <w:r w:rsidR="00142B9B" w:rsidRPr="00E1199B">
              <w:rPr>
                <w:rFonts w:cs="Arial"/>
                <w:sz w:val="24"/>
                <w:szCs w:val="24"/>
              </w:rPr>
              <w:t xml:space="preserve"> £ ………… addition of …….%.</w:t>
            </w:r>
          </w:p>
        </w:tc>
        <w:tc>
          <w:tcPr>
            <w:tcW w:w="468" w:type="pct"/>
            <w:tcBorders>
              <w:left w:val="double" w:sz="4" w:space="0" w:color="auto"/>
              <w:right w:val="single" w:sz="4" w:space="0" w:color="auto"/>
            </w:tcBorders>
            <w:vAlign w:val="bottom"/>
          </w:tcPr>
          <w:p w:rsidR="00142B9B" w:rsidRPr="00E1199B" w:rsidRDefault="00142B9B" w:rsidP="00F715E5">
            <w:pPr>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i/>
                <w:sz w:val="24"/>
                <w:szCs w:val="24"/>
              </w:rPr>
            </w:pPr>
            <w:r w:rsidRPr="00E1199B">
              <w:rPr>
                <w:rFonts w:cs="Arial"/>
                <w:i/>
                <w:sz w:val="24"/>
                <w:szCs w:val="24"/>
              </w:rPr>
              <w:t>This item is provisional to be removed in full or expended in part or full under the direction of the PM.</w:t>
            </w:r>
          </w:p>
        </w:tc>
        <w:tc>
          <w:tcPr>
            <w:tcW w:w="468" w:type="pct"/>
            <w:tcBorders>
              <w:left w:val="double" w:sz="4" w:space="0" w:color="auto"/>
              <w:right w:val="single" w:sz="4" w:space="0" w:color="auto"/>
            </w:tcBorders>
            <w:vAlign w:val="bottom"/>
          </w:tcPr>
          <w:p w:rsidR="00142B9B" w:rsidRPr="00E1199B" w:rsidRDefault="00142B9B" w:rsidP="00F715E5">
            <w:pPr>
              <w:jc w:val="both"/>
              <w:rPr>
                <w:rFonts w:cs="Arial"/>
                <w:sz w:val="24"/>
                <w:szCs w:val="24"/>
              </w:rPr>
            </w:pP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r>
              <w:rPr>
                <w:rFonts w:cs="Arial"/>
                <w:sz w:val="24"/>
                <w:szCs w:val="24"/>
              </w:rPr>
              <w:t>4.05</w:t>
            </w: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u w:val="single"/>
              </w:rPr>
            </w:pPr>
            <w:r w:rsidRPr="00E1199B">
              <w:rPr>
                <w:rFonts w:cs="Arial"/>
                <w:sz w:val="24"/>
                <w:szCs w:val="24"/>
                <w:u w:val="single"/>
              </w:rPr>
              <w:t>Plant:-</w:t>
            </w:r>
          </w:p>
        </w:tc>
        <w:tc>
          <w:tcPr>
            <w:tcW w:w="468" w:type="pct"/>
            <w:tcBorders>
              <w:left w:val="double" w:sz="4" w:space="0" w:color="auto"/>
              <w:right w:val="single" w:sz="4" w:space="0" w:color="auto"/>
            </w:tcBorders>
            <w:vAlign w:val="bottom"/>
          </w:tcPr>
          <w:p w:rsidR="00142B9B" w:rsidRPr="00E1199B" w:rsidRDefault="00142B9B" w:rsidP="00F715E5">
            <w:pPr>
              <w:jc w:val="both"/>
              <w:rPr>
                <w:rFonts w:cs="Arial"/>
                <w:sz w:val="24"/>
                <w:szCs w:val="24"/>
              </w:rPr>
            </w:pP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Allow for the sum of £100 for plant used in connection with the repair work that is outside the servicing and repair requirements.</w:t>
            </w:r>
          </w:p>
        </w:tc>
        <w:tc>
          <w:tcPr>
            <w:tcW w:w="468" w:type="pct"/>
            <w:tcBorders>
              <w:left w:val="double" w:sz="4" w:space="0" w:color="auto"/>
              <w:right w:val="single" w:sz="4" w:space="0" w:color="auto"/>
            </w:tcBorders>
            <w:vAlign w:val="bottom"/>
          </w:tcPr>
          <w:p w:rsidR="00142B9B" w:rsidRPr="00E1199B" w:rsidRDefault="00142B9B" w:rsidP="00F715E5">
            <w:pPr>
              <w:jc w:val="both"/>
              <w:rPr>
                <w:rFonts w:cs="Arial"/>
                <w:sz w:val="24"/>
                <w:szCs w:val="24"/>
              </w:rPr>
            </w:pPr>
            <w:r w:rsidRPr="00E1199B">
              <w:rPr>
                <w:rFonts w:cs="Arial"/>
                <w:sz w:val="24"/>
                <w:szCs w:val="24"/>
              </w:rPr>
              <w:t>£100</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sz w:val="24"/>
                <w:szCs w:val="24"/>
              </w:rPr>
              <w:t>Add the incidental costs, overheads and profit £ ………… addition of …….%</w:t>
            </w:r>
            <w:r>
              <w:rPr>
                <w:rFonts w:cs="Arial"/>
                <w:sz w:val="24"/>
                <w:szCs w:val="24"/>
              </w:rPr>
              <w:t xml:space="preserve"> for all plant employed under this Contract</w:t>
            </w:r>
            <w:r w:rsidRPr="00E1199B">
              <w:rPr>
                <w:rFonts w:cs="Arial"/>
                <w:sz w:val="24"/>
                <w:szCs w:val="24"/>
              </w:rPr>
              <w:t>.</w:t>
            </w:r>
          </w:p>
        </w:tc>
        <w:tc>
          <w:tcPr>
            <w:tcW w:w="468" w:type="pct"/>
            <w:tcBorders>
              <w:left w:val="double" w:sz="4" w:space="0" w:color="auto"/>
              <w:right w:val="single" w:sz="4" w:space="0" w:color="auto"/>
            </w:tcBorders>
            <w:vAlign w:val="bottom"/>
          </w:tcPr>
          <w:p w:rsidR="00142B9B" w:rsidRPr="00E1199B" w:rsidRDefault="00142B9B" w:rsidP="00F715E5">
            <w:pPr>
              <w:jc w:val="both"/>
              <w:rPr>
                <w:rFonts w:cs="Arial"/>
                <w:sz w:val="24"/>
                <w:szCs w:val="24"/>
              </w:rPr>
            </w:pPr>
            <w:r w:rsidRPr="00E1199B">
              <w:rPr>
                <w:rFonts w:cs="Arial"/>
                <w:sz w:val="24"/>
                <w:szCs w:val="24"/>
              </w:rPr>
              <w:t>£</w:t>
            </w: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2"/>
        </w:trPr>
        <w:tc>
          <w:tcPr>
            <w:tcW w:w="398" w:type="pct"/>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tcPr>
          <w:p w:rsidR="00142B9B" w:rsidRPr="00E1199B" w:rsidRDefault="00142B9B" w:rsidP="00F715E5">
            <w:pPr>
              <w:ind w:right="-108"/>
              <w:rPr>
                <w:rFonts w:cs="Arial"/>
                <w:sz w:val="24"/>
                <w:szCs w:val="24"/>
              </w:rPr>
            </w:pPr>
            <w:r w:rsidRPr="00E1199B">
              <w:rPr>
                <w:rFonts w:cs="Arial"/>
                <w:i/>
                <w:sz w:val="24"/>
                <w:szCs w:val="24"/>
              </w:rPr>
              <w:t>This item is provisional to be removed in full or expended in part or full under the direction of the PM.</w:t>
            </w:r>
          </w:p>
        </w:tc>
        <w:tc>
          <w:tcPr>
            <w:tcW w:w="468" w:type="pct"/>
            <w:tcBorders>
              <w:left w:val="double" w:sz="4" w:space="0" w:color="auto"/>
              <w:right w:val="single" w:sz="4" w:space="0" w:color="auto"/>
            </w:tcBorders>
            <w:vAlign w:val="bottom"/>
          </w:tcPr>
          <w:p w:rsidR="00142B9B" w:rsidRPr="00E1199B" w:rsidRDefault="00142B9B" w:rsidP="00F715E5">
            <w:pPr>
              <w:jc w:val="both"/>
              <w:rPr>
                <w:rFonts w:cs="Arial"/>
                <w:sz w:val="24"/>
                <w:szCs w:val="24"/>
              </w:rPr>
            </w:pPr>
          </w:p>
        </w:tc>
        <w:tc>
          <w:tcPr>
            <w:tcW w:w="287" w:type="pct"/>
            <w:tcBorders>
              <w:left w:val="nil"/>
              <w:right w:val="single" w:sz="4" w:space="0" w:color="auto"/>
            </w:tcBorders>
            <w:vAlign w:val="bottom"/>
          </w:tcPr>
          <w:p w:rsidR="00142B9B" w:rsidRPr="00E1199B" w:rsidRDefault="00142B9B" w:rsidP="00F715E5">
            <w:pPr>
              <w:jc w:val="both"/>
              <w:rPr>
                <w:rFonts w:cs="Arial"/>
                <w:sz w:val="24"/>
                <w:szCs w:val="24"/>
              </w:rPr>
            </w:pPr>
          </w:p>
        </w:tc>
      </w:tr>
      <w:tr w:rsidR="00142B9B" w:rsidRPr="00E1199B" w:rsidTr="00F715E5">
        <w:trPr>
          <w:cantSplit/>
          <w:trHeight w:val="740"/>
        </w:trPr>
        <w:tc>
          <w:tcPr>
            <w:tcW w:w="398" w:type="pct"/>
            <w:vAlign w:val="center"/>
          </w:tcPr>
          <w:p w:rsidR="00142B9B" w:rsidRPr="00E1199B" w:rsidRDefault="00142B9B" w:rsidP="00F715E5">
            <w:pPr>
              <w:ind w:right="-108"/>
              <w:rPr>
                <w:rFonts w:cs="Arial"/>
                <w:sz w:val="24"/>
                <w:szCs w:val="24"/>
              </w:rPr>
            </w:pPr>
          </w:p>
        </w:tc>
        <w:tc>
          <w:tcPr>
            <w:tcW w:w="3847" w:type="pct"/>
            <w:gridSpan w:val="2"/>
            <w:tcBorders>
              <w:right w:val="double" w:sz="4" w:space="0" w:color="auto"/>
            </w:tcBorders>
            <w:tcMar>
              <w:left w:w="170" w:type="dxa"/>
              <w:right w:w="170" w:type="dxa"/>
            </w:tcMar>
            <w:vAlign w:val="center"/>
          </w:tcPr>
          <w:p w:rsidR="00142B9B" w:rsidRPr="006D0699" w:rsidRDefault="00142B9B" w:rsidP="00F715E5">
            <w:pPr>
              <w:ind w:right="230"/>
              <w:rPr>
                <w:rFonts w:cs="Arial"/>
                <w:sz w:val="24"/>
                <w:szCs w:val="24"/>
              </w:rPr>
            </w:pPr>
            <w:r w:rsidRPr="00E1199B">
              <w:rPr>
                <w:rFonts w:cs="Arial"/>
                <w:b/>
                <w:sz w:val="24"/>
                <w:szCs w:val="24"/>
              </w:rPr>
              <w:t>TOT</w:t>
            </w:r>
            <w:r>
              <w:rPr>
                <w:rFonts w:cs="Arial"/>
                <w:b/>
                <w:sz w:val="24"/>
                <w:szCs w:val="24"/>
              </w:rPr>
              <w:t xml:space="preserve">AL PART FOUR CARRIED </w:t>
            </w:r>
            <w:r w:rsidRPr="00E1199B">
              <w:rPr>
                <w:rFonts w:cs="Arial"/>
                <w:b/>
                <w:sz w:val="24"/>
                <w:szCs w:val="24"/>
              </w:rPr>
              <w:t>TO</w:t>
            </w:r>
            <w:r>
              <w:rPr>
                <w:rFonts w:cs="Arial"/>
                <w:b/>
                <w:sz w:val="24"/>
                <w:szCs w:val="24"/>
              </w:rPr>
              <w:t xml:space="preserve"> THE</w:t>
            </w:r>
            <w:r w:rsidRPr="00E1199B">
              <w:rPr>
                <w:rFonts w:cs="Arial"/>
                <w:b/>
                <w:sz w:val="24"/>
                <w:szCs w:val="24"/>
              </w:rPr>
              <w:t xml:space="preserve"> SUMMARY </w:t>
            </w:r>
            <w:smartTag w:uri="urn:schemas-microsoft-com:office:smarttags" w:element="stockticker">
              <w:r w:rsidRPr="00E1199B">
                <w:rPr>
                  <w:rFonts w:cs="Arial"/>
                  <w:b/>
                  <w:sz w:val="24"/>
                  <w:szCs w:val="24"/>
                </w:rPr>
                <w:t>PAGE</w:t>
              </w:r>
            </w:smartTag>
            <w:r w:rsidRPr="00E1199B">
              <w:rPr>
                <w:rFonts w:cs="Arial"/>
                <w:b/>
                <w:sz w:val="24"/>
                <w:szCs w:val="24"/>
              </w:rPr>
              <w:t xml:space="preserve"> =  </w:t>
            </w:r>
          </w:p>
        </w:tc>
        <w:tc>
          <w:tcPr>
            <w:tcW w:w="468" w:type="pct"/>
            <w:tcBorders>
              <w:top w:val="double" w:sz="4" w:space="0" w:color="auto"/>
              <w:left w:val="double" w:sz="4" w:space="0" w:color="auto"/>
              <w:bottom w:val="double" w:sz="4" w:space="0" w:color="auto"/>
              <w:right w:val="single" w:sz="4" w:space="0" w:color="auto"/>
            </w:tcBorders>
            <w:shd w:val="pct10" w:color="auto" w:fill="auto"/>
            <w:vAlign w:val="center"/>
          </w:tcPr>
          <w:p w:rsidR="00142B9B" w:rsidRPr="00E1199B" w:rsidRDefault="00142B9B" w:rsidP="00F715E5">
            <w:pPr>
              <w:rPr>
                <w:rFonts w:cs="Arial"/>
                <w:b/>
                <w:sz w:val="24"/>
                <w:szCs w:val="24"/>
              </w:rPr>
            </w:pPr>
            <w:r>
              <w:rPr>
                <w:rFonts w:cs="Arial"/>
                <w:b/>
                <w:sz w:val="24"/>
                <w:szCs w:val="24"/>
              </w:rPr>
              <w:t>£</w:t>
            </w:r>
          </w:p>
        </w:tc>
        <w:tc>
          <w:tcPr>
            <w:tcW w:w="287" w:type="pct"/>
            <w:tcBorders>
              <w:top w:val="double" w:sz="4" w:space="0" w:color="auto"/>
              <w:left w:val="single" w:sz="4" w:space="0" w:color="auto"/>
              <w:bottom w:val="double" w:sz="4" w:space="0" w:color="auto"/>
              <w:right w:val="double" w:sz="4" w:space="0" w:color="auto"/>
            </w:tcBorders>
            <w:shd w:val="pct10" w:color="auto" w:fill="auto"/>
            <w:vAlign w:val="center"/>
          </w:tcPr>
          <w:p w:rsidR="00142B9B" w:rsidRPr="00E1199B" w:rsidRDefault="00142B9B" w:rsidP="00F715E5">
            <w:pPr>
              <w:rPr>
                <w:rFonts w:cs="Arial"/>
                <w:b/>
                <w:sz w:val="24"/>
                <w:szCs w:val="24"/>
              </w:rPr>
            </w:pPr>
          </w:p>
        </w:tc>
      </w:tr>
    </w:tbl>
    <w:p w:rsidR="00142B9B" w:rsidRPr="00F816A3" w:rsidRDefault="00142B9B" w:rsidP="00142B9B">
      <w:pPr>
        <w:rPr>
          <w:sz w:val="18"/>
          <w:szCs w:val="18"/>
        </w:rPr>
      </w:pPr>
    </w:p>
    <w:p w:rsidR="00142B9B" w:rsidRPr="00F816A3" w:rsidRDefault="00142B9B" w:rsidP="00142B9B">
      <w:pPr>
        <w:rPr>
          <w:sz w:val="18"/>
          <w:szCs w:val="18"/>
        </w:rPr>
      </w:pPr>
    </w:p>
    <w:p w:rsidR="00142B9B" w:rsidRPr="00F816A3" w:rsidRDefault="00142B9B" w:rsidP="00142B9B">
      <w:pPr>
        <w:tabs>
          <w:tab w:val="left" w:pos="616"/>
        </w:tabs>
        <w:jc w:val="both"/>
        <w:rPr>
          <w:rFonts w:cs="Arial"/>
          <w:szCs w:val="20"/>
        </w:rPr>
      </w:pPr>
      <w:r w:rsidRPr="00F816A3">
        <w:rPr>
          <w:rFonts w:cs="Arial"/>
          <w:szCs w:val="20"/>
        </w:rPr>
        <w:br w:type="page"/>
      </w:r>
    </w:p>
    <w:p w:rsidR="00142B9B" w:rsidRDefault="00142B9B" w:rsidP="00142B9B">
      <w:pPr>
        <w:tabs>
          <w:tab w:val="left" w:pos="616"/>
        </w:tabs>
        <w:ind w:hanging="540"/>
        <w:jc w:val="both"/>
        <w:rPr>
          <w:rFonts w:cs="Arial"/>
          <w:b/>
          <w:sz w:val="26"/>
          <w:szCs w:val="26"/>
        </w:rPr>
      </w:pPr>
    </w:p>
    <w:p w:rsidR="00142B9B" w:rsidRPr="00F816A3" w:rsidRDefault="00142B9B" w:rsidP="00142B9B">
      <w:pPr>
        <w:tabs>
          <w:tab w:val="left" w:pos="616"/>
        </w:tabs>
        <w:ind w:hanging="540"/>
        <w:jc w:val="both"/>
        <w:rPr>
          <w:rFonts w:cs="Arial"/>
          <w:b/>
          <w:sz w:val="26"/>
          <w:szCs w:val="26"/>
        </w:rPr>
      </w:pPr>
      <w:r>
        <w:rPr>
          <w:rFonts w:cs="Arial"/>
          <w:b/>
          <w:sz w:val="26"/>
          <w:szCs w:val="26"/>
        </w:rPr>
        <w:t xml:space="preserve">COST </w:t>
      </w:r>
      <w:r w:rsidRPr="00F816A3">
        <w:rPr>
          <w:rFonts w:cs="Arial"/>
          <w:b/>
          <w:sz w:val="26"/>
          <w:szCs w:val="26"/>
        </w:rPr>
        <w:t xml:space="preserve">SUMMARY </w:t>
      </w:r>
      <w:smartTag w:uri="urn:schemas-microsoft-com:office:smarttags" w:element="stockticker">
        <w:r w:rsidRPr="00F816A3">
          <w:rPr>
            <w:rFonts w:cs="Arial"/>
            <w:b/>
            <w:sz w:val="26"/>
            <w:szCs w:val="26"/>
          </w:rPr>
          <w:t>PAGE</w:t>
        </w:r>
      </w:smartTag>
      <w:r w:rsidRPr="00F816A3">
        <w:rPr>
          <w:rFonts w:cs="Arial"/>
          <w:b/>
          <w:sz w:val="26"/>
          <w:szCs w:val="26"/>
        </w:rPr>
        <w:t xml:space="preserve"> – </w:t>
      </w:r>
    </w:p>
    <w:tbl>
      <w:tblPr>
        <w:tblW w:w="5190" w:type="pct"/>
        <w:tblLayout w:type="fixed"/>
        <w:tblLook w:val="0000" w:firstRow="0" w:lastRow="0" w:firstColumn="0" w:lastColumn="0" w:noHBand="0" w:noVBand="0"/>
      </w:tblPr>
      <w:tblGrid>
        <w:gridCol w:w="1726"/>
        <w:gridCol w:w="5758"/>
        <w:gridCol w:w="1320"/>
        <w:gridCol w:w="1196"/>
      </w:tblGrid>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p>
        </w:tc>
        <w:tc>
          <w:tcPr>
            <w:tcW w:w="660" w:type="pct"/>
            <w:tcBorders>
              <w:top w:val="single" w:sz="4" w:space="0" w:color="auto"/>
              <w:left w:val="double" w:sz="4" w:space="0" w:color="auto"/>
              <w:bottom w:val="single" w:sz="4" w:space="0" w:color="auto"/>
              <w:right w:val="single" w:sz="4" w:space="0" w:color="auto"/>
            </w:tcBorders>
            <w:shd w:val="clear" w:color="auto" w:fill="C0C0C0"/>
            <w:vAlign w:val="bottom"/>
          </w:tcPr>
          <w:p w:rsidR="00142B9B" w:rsidRPr="00B81B09" w:rsidRDefault="00142B9B" w:rsidP="00F715E5">
            <w:pPr>
              <w:rPr>
                <w:rFonts w:cs="Arial"/>
                <w:b/>
                <w:sz w:val="24"/>
                <w:szCs w:val="24"/>
              </w:rPr>
            </w:pPr>
            <w:r w:rsidRPr="00B81B09">
              <w:rPr>
                <w:rFonts w:cs="Arial"/>
                <w:b/>
                <w:sz w:val="24"/>
                <w:szCs w:val="24"/>
              </w:rPr>
              <w:t>£</w:t>
            </w:r>
          </w:p>
        </w:tc>
        <w:tc>
          <w:tcPr>
            <w:tcW w:w="598" w:type="pct"/>
            <w:tcBorders>
              <w:top w:val="single" w:sz="4" w:space="0" w:color="auto"/>
              <w:left w:val="nil"/>
              <w:bottom w:val="single" w:sz="4" w:space="0" w:color="auto"/>
              <w:right w:val="single" w:sz="4" w:space="0" w:color="auto"/>
            </w:tcBorders>
            <w:shd w:val="clear" w:color="auto" w:fill="C0C0C0"/>
            <w:vAlign w:val="bottom"/>
          </w:tcPr>
          <w:p w:rsidR="00142B9B" w:rsidRPr="00B81B09" w:rsidRDefault="00142B9B" w:rsidP="00F715E5">
            <w:pPr>
              <w:jc w:val="right"/>
              <w:rPr>
                <w:rFonts w:cs="Arial"/>
                <w:b/>
                <w:sz w:val="24"/>
                <w:szCs w:val="24"/>
              </w:rPr>
            </w:pPr>
            <w:r w:rsidRPr="00B81B09">
              <w:rPr>
                <w:rFonts w:cs="Arial"/>
                <w:b/>
                <w:sz w:val="24"/>
                <w:szCs w:val="24"/>
              </w:rPr>
              <w:t>p</w:t>
            </w:r>
          </w:p>
        </w:tc>
      </w:tr>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p>
        </w:tc>
        <w:tc>
          <w:tcPr>
            <w:tcW w:w="660" w:type="pct"/>
            <w:tcBorders>
              <w:top w:val="single" w:sz="4" w:space="0" w:color="auto"/>
              <w:left w:val="double" w:sz="4" w:space="0" w:color="auto"/>
              <w:right w:val="single" w:sz="4" w:space="0" w:color="auto"/>
            </w:tcBorders>
            <w:vAlign w:val="bottom"/>
          </w:tcPr>
          <w:p w:rsidR="00142B9B" w:rsidRPr="00B81B09" w:rsidRDefault="00142B9B" w:rsidP="00F715E5">
            <w:pPr>
              <w:rPr>
                <w:rFonts w:cs="Arial"/>
                <w:sz w:val="24"/>
                <w:szCs w:val="24"/>
              </w:rPr>
            </w:pPr>
          </w:p>
        </w:tc>
        <w:tc>
          <w:tcPr>
            <w:tcW w:w="598" w:type="pct"/>
            <w:tcBorders>
              <w:top w:val="single" w:sz="4" w:space="0" w:color="auto"/>
              <w:left w:val="nil"/>
              <w:right w:val="single" w:sz="4" w:space="0" w:color="auto"/>
            </w:tcBorders>
            <w:vAlign w:val="bottom"/>
          </w:tcPr>
          <w:p w:rsidR="00142B9B" w:rsidRPr="00B81B09" w:rsidRDefault="00142B9B" w:rsidP="00F715E5">
            <w:pPr>
              <w:jc w:val="both"/>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r w:rsidRPr="00B81B09">
              <w:rPr>
                <w:rFonts w:cs="Arial"/>
                <w:sz w:val="24"/>
                <w:szCs w:val="24"/>
              </w:rPr>
              <w:t>PART ONE</w:t>
            </w: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r w:rsidRPr="00B81B09">
              <w:rPr>
                <w:rFonts w:cs="Arial"/>
                <w:sz w:val="24"/>
                <w:szCs w:val="24"/>
              </w:rPr>
              <w:t>General.</w:t>
            </w: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r w:rsidRPr="00B81B09">
              <w:rPr>
                <w:rFonts w:cs="Arial"/>
                <w:sz w:val="24"/>
                <w:szCs w:val="24"/>
              </w:rPr>
              <w:t>£</w:t>
            </w: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r w:rsidRPr="00B81B09">
              <w:rPr>
                <w:rFonts w:cs="Arial"/>
                <w:sz w:val="24"/>
                <w:szCs w:val="24"/>
              </w:rPr>
              <w:t>PART TWO</w:t>
            </w: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r w:rsidRPr="00B81B09">
              <w:rPr>
                <w:rFonts w:cs="Arial"/>
                <w:sz w:val="24"/>
                <w:szCs w:val="24"/>
              </w:rPr>
              <w:t>Locati</w:t>
            </w:r>
            <w:r>
              <w:rPr>
                <w:rFonts w:cs="Arial"/>
                <w:sz w:val="24"/>
                <w:szCs w:val="24"/>
              </w:rPr>
              <w:t>on List with Pricing Framework Total</w:t>
            </w:r>
            <w:r w:rsidRPr="00B81B09">
              <w:rPr>
                <w:rFonts w:cs="Arial"/>
                <w:sz w:val="24"/>
                <w:szCs w:val="24"/>
              </w:rPr>
              <w:t>.</w:t>
            </w: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r w:rsidRPr="00B81B09">
              <w:rPr>
                <w:rFonts w:cs="Arial"/>
                <w:sz w:val="24"/>
                <w:szCs w:val="24"/>
              </w:rPr>
              <w:t>£</w:t>
            </w: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r w:rsidRPr="00B81B09">
              <w:rPr>
                <w:rFonts w:cs="Arial"/>
                <w:sz w:val="24"/>
                <w:szCs w:val="24"/>
              </w:rPr>
              <w:t xml:space="preserve">PART THREE </w:t>
            </w:r>
          </w:p>
        </w:tc>
        <w:tc>
          <w:tcPr>
            <w:tcW w:w="2879" w:type="pct"/>
            <w:tcBorders>
              <w:right w:val="double" w:sz="4" w:space="0" w:color="auto"/>
            </w:tcBorders>
            <w:tcMar>
              <w:right w:w="170" w:type="dxa"/>
            </w:tcMar>
          </w:tcPr>
          <w:p w:rsidR="00142B9B" w:rsidRPr="00B81B09" w:rsidRDefault="00142B9B" w:rsidP="00F715E5">
            <w:pPr>
              <w:ind w:right="-108"/>
              <w:rPr>
                <w:rFonts w:cs="Arial"/>
                <w:sz w:val="24"/>
                <w:szCs w:val="24"/>
              </w:rPr>
            </w:pPr>
            <w:r w:rsidRPr="00B81B09">
              <w:rPr>
                <w:rFonts w:cs="Arial"/>
                <w:sz w:val="24"/>
                <w:szCs w:val="24"/>
              </w:rPr>
              <w:t>Schedule of Rates</w:t>
            </w: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r w:rsidRPr="00B81B09">
              <w:rPr>
                <w:rFonts w:cs="Arial"/>
                <w:sz w:val="24"/>
                <w:szCs w:val="24"/>
              </w:rPr>
              <w:t>£</w:t>
            </w: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r w:rsidRPr="00B81B09">
              <w:rPr>
                <w:rFonts w:cs="Arial"/>
                <w:sz w:val="24"/>
                <w:szCs w:val="24"/>
              </w:rPr>
              <w:t>PART FOUR</w:t>
            </w:r>
          </w:p>
        </w:tc>
        <w:tc>
          <w:tcPr>
            <w:tcW w:w="2879" w:type="pct"/>
            <w:tcBorders>
              <w:right w:val="double" w:sz="4" w:space="0" w:color="auto"/>
            </w:tcBorders>
            <w:tcMar>
              <w:right w:w="125" w:type="dxa"/>
            </w:tcMar>
          </w:tcPr>
          <w:p w:rsidR="00142B9B" w:rsidRPr="00B81B09" w:rsidRDefault="00142B9B" w:rsidP="00F715E5">
            <w:pPr>
              <w:ind w:right="-108"/>
              <w:rPr>
                <w:rFonts w:cs="Arial"/>
                <w:sz w:val="24"/>
                <w:szCs w:val="24"/>
              </w:rPr>
            </w:pPr>
            <w:r w:rsidRPr="00B81B09">
              <w:rPr>
                <w:rFonts w:cs="Arial"/>
                <w:sz w:val="24"/>
                <w:szCs w:val="24"/>
              </w:rPr>
              <w:t>Day work Rates</w:t>
            </w:r>
          </w:p>
        </w:tc>
        <w:tc>
          <w:tcPr>
            <w:tcW w:w="660" w:type="pct"/>
            <w:tcBorders>
              <w:left w:val="double" w:sz="4" w:space="0" w:color="auto"/>
              <w:right w:val="single" w:sz="4" w:space="0" w:color="auto"/>
            </w:tcBorders>
            <w:vAlign w:val="bottom"/>
          </w:tcPr>
          <w:p w:rsidR="00142B9B" w:rsidRPr="00B81B09" w:rsidRDefault="00142B9B" w:rsidP="00F715E5">
            <w:pPr>
              <w:rPr>
                <w:rFonts w:cs="Arial"/>
                <w:sz w:val="24"/>
                <w:szCs w:val="24"/>
              </w:rPr>
            </w:pPr>
            <w:r w:rsidRPr="00B81B09">
              <w:rPr>
                <w:rFonts w:cs="Arial"/>
                <w:sz w:val="24"/>
                <w:szCs w:val="24"/>
              </w:rPr>
              <w:t>£</w:t>
            </w:r>
          </w:p>
        </w:tc>
        <w:tc>
          <w:tcPr>
            <w:tcW w:w="598" w:type="pct"/>
            <w:tcBorders>
              <w:left w:val="nil"/>
              <w:right w:val="single" w:sz="4" w:space="0" w:color="auto"/>
            </w:tcBorders>
            <w:vAlign w:val="center"/>
          </w:tcPr>
          <w:p w:rsidR="00142B9B" w:rsidRPr="00B81B09" w:rsidRDefault="00142B9B" w:rsidP="00F715E5">
            <w:pPr>
              <w:jc w:val="right"/>
              <w:rPr>
                <w:rFonts w:cs="Arial"/>
                <w:sz w:val="24"/>
                <w:szCs w:val="24"/>
              </w:rPr>
            </w:pPr>
          </w:p>
        </w:tc>
      </w:tr>
      <w:tr w:rsidR="00142B9B" w:rsidRPr="00B81B09" w:rsidTr="00F715E5">
        <w:trPr>
          <w:trHeight w:val="72"/>
        </w:trPr>
        <w:tc>
          <w:tcPr>
            <w:tcW w:w="863" w:type="pct"/>
          </w:tcPr>
          <w:p w:rsidR="00142B9B" w:rsidRPr="00B81B09" w:rsidRDefault="00142B9B" w:rsidP="00F715E5">
            <w:pPr>
              <w:ind w:right="-108"/>
              <w:rPr>
                <w:rFonts w:cs="Arial"/>
                <w:sz w:val="24"/>
                <w:szCs w:val="24"/>
              </w:rPr>
            </w:pPr>
          </w:p>
        </w:tc>
        <w:tc>
          <w:tcPr>
            <w:tcW w:w="2879" w:type="pct"/>
            <w:tcBorders>
              <w:right w:val="double" w:sz="4" w:space="0" w:color="auto"/>
            </w:tcBorders>
            <w:tcMar>
              <w:right w:w="125" w:type="dxa"/>
            </w:tcMar>
          </w:tcPr>
          <w:p w:rsidR="00142B9B" w:rsidRPr="00B81B09" w:rsidRDefault="00142B9B" w:rsidP="00F715E5">
            <w:pPr>
              <w:ind w:right="230"/>
              <w:rPr>
                <w:rFonts w:cs="Arial"/>
                <w:sz w:val="24"/>
                <w:szCs w:val="24"/>
              </w:rPr>
            </w:pPr>
          </w:p>
        </w:tc>
        <w:tc>
          <w:tcPr>
            <w:tcW w:w="660" w:type="pct"/>
            <w:tcBorders>
              <w:left w:val="double" w:sz="4" w:space="0" w:color="auto"/>
              <w:bottom w:val="double" w:sz="4" w:space="0" w:color="auto"/>
              <w:right w:val="single" w:sz="4" w:space="0" w:color="auto"/>
            </w:tcBorders>
            <w:vAlign w:val="bottom"/>
          </w:tcPr>
          <w:p w:rsidR="00142B9B" w:rsidRPr="00B81B09" w:rsidRDefault="00142B9B" w:rsidP="00F715E5">
            <w:pPr>
              <w:jc w:val="both"/>
              <w:rPr>
                <w:rFonts w:cs="Arial"/>
                <w:b/>
                <w:sz w:val="24"/>
                <w:szCs w:val="24"/>
              </w:rPr>
            </w:pPr>
          </w:p>
        </w:tc>
        <w:tc>
          <w:tcPr>
            <w:tcW w:w="598" w:type="pct"/>
            <w:tcBorders>
              <w:left w:val="nil"/>
              <w:bottom w:val="double" w:sz="4" w:space="0" w:color="auto"/>
              <w:right w:val="single" w:sz="4" w:space="0" w:color="auto"/>
            </w:tcBorders>
            <w:vAlign w:val="bottom"/>
          </w:tcPr>
          <w:p w:rsidR="00142B9B" w:rsidRPr="00B81B09" w:rsidRDefault="00142B9B" w:rsidP="00F715E5">
            <w:pPr>
              <w:jc w:val="both"/>
              <w:rPr>
                <w:rFonts w:cs="Arial"/>
                <w:b/>
                <w:sz w:val="24"/>
                <w:szCs w:val="24"/>
              </w:rPr>
            </w:pPr>
          </w:p>
        </w:tc>
      </w:tr>
      <w:tr w:rsidR="00142B9B" w:rsidRPr="00B81B09" w:rsidTr="00F715E5">
        <w:trPr>
          <w:trHeight w:val="72"/>
        </w:trPr>
        <w:tc>
          <w:tcPr>
            <w:tcW w:w="3742" w:type="pct"/>
            <w:gridSpan w:val="2"/>
            <w:tcBorders>
              <w:right w:val="double" w:sz="4" w:space="0" w:color="auto"/>
            </w:tcBorders>
            <w:vAlign w:val="center"/>
          </w:tcPr>
          <w:p w:rsidR="00142B9B" w:rsidRPr="00B81B09" w:rsidRDefault="00142B9B" w:rsidP="00F715E5">
            <w:pPr>
              <w:ind w:right="230"/>
              <w:rPr>
                <w:rFonts w:cs="Arial"/>
                <w:b/>
                <w:sz w:val="24"/>
                <w:szCs w:val="24"/>
              </w:rPr>
            </w:pPr>
          </w:p>
          <w:p w:rsidR="00142B9B" w:rsidRPr="00B81B09" w:rsidRDefault="00142B9B" w:rsidP="00F715E5">
            <w:pPr>
              <w:ind w:right="230"/>
              <w:rPr>
                <w:rFonts w:cs="Arial"/>
                <w:b/>
                <w:sz w:val="24"/>
                <w:szCs w:val="24"/>
              </w:rPr>
            </w:pPr>
            <w:r w:rsidRPr="00B81B09">
              <w:rPr>
                <w:rFonts w:cs="Arial"/>
                <w:b/>
                <w:sz w:val="24"/>
                <w:szCs w:val="24"/>
              </w:rPr>
              <w:t xml:space="preserve">COST SUMMARY PAGE TOTAL </w:t>
            </w:r>
            <w:r>
              <w:rPr>
                <w:rFonts w:cs="Arial"/>
                <w:b/>
                <w:sz w:val="24"/>
                <w:szCs w:val="24"/>
              </w:rPr>
              <w:t>CA</w:t>
            </w:r>
            <w:r w:rsidRPr="00B81B09">
              <w:rPr>
                <w:rFonts w:cs="Arial"/>
                <w:b/>
                <w:sz w:val="24"/>
                <w:szCs w:val="24"/>
              </w:rPr>
              <w:t>RRI</w:t>
            </w:r>
            <w:r>
              <w:rPr>
                <w:rFonts w:cs="Arial"/>
                <w:b/>
                <w:sz w:val="24"/>
                <w:szCs w:val="24"/>
              </w:rPr>
              <w:t xml:space="preserve">ED FORWARD TO THE </w:t>
            </w:r>
            <w:r w:rsidR="00A75BF9">
              <w:rPr>
                <w:rFonts w:cs="Arial"/>
                <w:b/>
                <w:sz w:val="24"/>
                <w:szCs w:val="24"/>
              </w:rPr>
              <w:t xml:space="preserve">SECTION 6.2 </w:t>
            </w:r>
            <w:r>
              <w:rPr>
                <w:rFonts w:cs="Arial"/>
                <w:b/>
                <w:sz w:val="24"/>
                <w:szCs w:val="24"/>
              </w:rPr>
              <w:t>PRICING SCHEDULE DECLARATION</w:t>
            </w:r>
            <w:r w:rsidRPr="00B81B09">
              <w:rPr>
                <w:rFonts w:cs="Arial"/>
                <w:b/>
                <w:sz w:val="24"/>
                <w:szCs w:val="24"/>
              </w:rPr>
              <w:t xml:space="preserve"> =</w:t>
            </w:r>
          </w:p>
          <w:p w:rsidR="00142B9B" w:rsidRPr="00B81B09" w:rsidRDefault="00142B9B" w:rsidP="00F715E5">
            <w:pPr>
              <w:ind w:right="230"/>
              <w:rPr>
                <w:rFonts w:cs="Arial"/>
                <w:b/>
                <w:sz w:val="24"/>
                <w:szCs w:val="24"/>
              </w:rPr>
            </w:pPr>
          </w:p>
        </w:tc>
        <w:tc>
          <w:tcPr>
            <w:tcW w:w="660" w:type="pct"/>
            <w:tcBorders>
              <w:top w:val="double" w:sz="4" w:space="0" w:color="auto"/>
              <w:left w:val="double" w:sz="4" w:space="0" w:color="auto"/>
              <w:bottom w:val="double" w:sz="4" w:space="0" w:color="auto"/>
              <w:right w:val="single" w:sz="4" w:space="0" w:color="auto"/>
            </w:tcBorders>
            <w:shd w:val="clear" w:color="auto" w:fill="C0C0C0"/>
            <w:vAlign w:val="center"/>
          </w:tcPr>
          <w:p w:rsidR="00142B9B" w:rsidRPr="00B81B09" w:rsidRDefault="00142B9B" w:rsidP="00F715E5">
            <w:pPr>
              <w:rPr>
                <w:rFonts w:cs="Arial"/>
                <w:b/>
                <w:sz w:val="24"/>
                <w:szCs w:val="24"/>
              </w:rPr>
            </w:pPr>
            <w:r w:rsidRPr="00B81B09">
              <w:rPr>
                <w:rFonts w:cs="Arial"/>
                <w:b/>
                <w:sz w:val="24"/>
                <w:szCs w:val="24"/>
              </w:rPr>
              <w:t>£</w:t>
            </w:r>
          </w:p>
        </w:tc>
        <w:tc>
          <w:tcPr>
            <w:tcW w:w="598" w:type="pct"/>
            <w:tcBorders>
              <w:top w:val="double" w:sz="4" w:space="0" w:color="auto"/>
              <w:left w:val="nil"/>
              <w:bottom w:val="double" w:sz="4" w:space="0" w:color="auto"/>
              <w:right w:val="single" w:sz="4" w:space="0" w:color="auto"/>
            </w:tcBorders>
            <w:shd w:val="clear" w:color="auto" w:fill="C0C0C0"/>
            <w:vAlign w:val="center"/>
          </w:tcPr>
          <w:p w:rsidR="00142B9B" w:rsidRPr="00B81B09" w:rsidRDefault="00142B9B" w:rsidP="00F715E5">
            <w:pPr>
              <w:rPr>
                <w:rFonts w:cs="Arial"/>
                <w:b/>
                <w:sz w:val="24"/>
                <w:szCs w:val="24"/>
              </w:rPr>
            </w:pPr>
          </w:p>
        </w:tc>
      </w:tr>
    </w:tbl>
    <w:p w:rsidR="00142B9B" w:rsidRDefault="00142B9B" w:rsidP="00142B9B">
      <w:pPr>
        <w:tabs>
          <w:tab w:val="left" w:pos="616"/>
        </w:tabs>
        <w:jc w:val="both"/>
        <w:rPr>
          <w:sz w:val="18"/>
          <w:szCs w:val="18"/>
        </w:rPr>
      </w:pPr>
    </w:p>
    <w:p w:rsidR="00142B9B" w:rsidRDefault="00142B9B" w:rsidP="00142B9B">
      <w:pPr>
        <w:spacing w:after="0" w:line="240" w:lineRule="auto"/>
        <w:rPr>
          <w:b/>
          <w:color w:val="0000FF"/>
          <w:sz w:val="28"/>
          <w:szCs w:val="28"/>
        </w:rPr>
      </w:pPr>
      <w:r w:rsidRPr="00F816A3">
        <w:rPr>
          <w:rFonts w:cs="Arial"/>
          <w:b/>
          <w:i/>
          <w:szCs w:val="20"/>
        </w:rPr>
        <w:t>NOTE: -</w:t>
      </w:r>
      <w:r>
        <w:rPr>
          <w:rFonts w:cs="Arial"/>
          <w:b/>
          <w:i/>
          <w:szCs w:val="20"/>
        </w:rPr>
        <w:t xml:space="preserve"> </w:t>
      </w:r>
      <w:r w:rsidRPr="00F816A3">
        <w:rPr>
          <w:rFonts w:cs="Arial"/>
          <w:i/>
          <w:szCs w:val="20"/>
        </w:rPr>
        <w:t>With the exception</w:t>
      </w:r>
      <w:r>
        <w:rPr>
          <w:rFonts w:cs="Arial"/>
          <w:i/>
          <w:szCs w:val="20"/>
        </w:rPr>
        <w:t xml:space="preserve"> of the pricing framework</w:t>
      </w:r>
      <w:r w:rsidRPr="00F816A3">
        <w:rPr>
          <w:rFonts w:cs="Arial"/>
          <w:i/>
          <w:szCs w:val="20"/>
        </w:rPr>
        <w:t xml:space="preserve">, the tender sum is for competitive and analytical purposes only. There is no guarantee as to the likely annual value of ad-hoc works due to their inherently unpredictable and reactive nature. The </w:t>
      </w:r>
      <w:r>
        <w:rPr>
          <w:rFonts w:cs="Arial"/>
          <w:i/>
          <w:szCs w:val="20"/>
        </w:rPr>
        <w:t>PM</w:t>
      </w:r>
      <w:r w:rsidRPr="00F816A3">
        <w:rPr>
          <w:rFonts w:cs="Arial"/>
          <w:i/>
          <w:szCs w:val="20"/>
        </w:rPr>
        <w:t xml:space="preserve"> reserves the right to amend or alter the scope of the Works during the Contract Period and the Contractor must allow for this possibility in their price carried forward to the Form of Tender.</w:t>
      </w:r>
    </w:p>
    <w:p w:rsidR="00142B9B" w:rsidRDefault="00142B9B" w:rsidP="00142B9B">
      <w:pPr>
        <w:spacing w:after="0" w:line="240" w:lineRule="auto"/>
        <w:rPr>
          <w:b/>
          <w:color w:val="0000FF"/>
          <w:sz w:val="28"/>
          <w:szCs w:val="28"/>
        </w:rPr>
      </w:pPr>
    </w:p>
    <w:p w:rsidR="00142B9B" w:rsidRDefault="00142B9B" w:rsidP="00142B9B">
      <w:pPr>
        <w:spacing w:after="0" w:line="240" w:lineRule="auto"/>
        <w:rPr>
          <w:b/>
          <w:color w:val="0000FF"/>
          <w:sz w:val="28"/>
          <w:szCs w:val="28"/>
        </w:rPr>
      </w:pPr>
    </w:p>
    <w:p w:rsidR="00142B9B" w:rsidRDefault="00142B9B" w:rsidP="00142B9B">
      <w:pPr>
        <w:spacing w:after="0" w:line="240" w:lineRule="auto"/>
        <w:rPr>
          <w:b/>
          <w:color w:val="0000FF"/>
          <w:sz w:val="28"/>
          <w:szCs w:val="28"/>
        </w:rPr>
        <w:sectPr w:rsidR="00142B9B"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pPr>
    </w:p>
    <w:p w:rsidR="00142B9B" w:rsidRDefault="00142B9B" w:rsidP="00142B9B">
      <w:pPr>
        <w:spacing w:after="0" w:line="240" w:lineRule="auto"/>
        <w:rPr>
          <w:b/>
          <w:color w:val="0000FF"/>
          <w:sz w:val="28"/>
          <w:szCs w:val="28"/>
        </w:rPr>
      </w:pPr>
    </w:p>
    <w:p w:rsidR="00142B9B" w:rsidRDefault="00142B9B" w:rsidP="00142B9B">
      <w:pPr>
        <w:spacing w:after="0" w:line="240" w:lineRule="auto"/>
        <w:rPr>
          <w:b/>
          <w:color w:val="0000FF"/>
          <w:sz w:val="28"/>
          <w:szCs w:val="28"/>
        </w:rPr>
      </w:pPr>
    </w:p>
    <w:p w:rsidR="00142B9B" w:rsidRPr="00F816A3" w:rsidRDefault="00142B9B" w:rsidP="00142B9B">
      <w:pPr>
        <w:widowControl w:val="0"/>
        <w:jc w:val="center"/>
        <w:rPr>
          <w:rFonts w:cs="Arial"/>
          <w:b/>
          <w:snapToGrid w:val="0"/>
          <w:sz w:val="48"/>
          <w:szCs w:val="48"/>
        </w:rPr>
      </w:pPr>
      <w:r w:rsidRPr="00F816A3">
        <w:rPr>
          <w:rFonts w:cs="Arial"/>
          <w:b/>
          <w:snapToGrid w:val="0"/>
          <w:sz w:val="48"/>
          <w:szCs w:val="48"/>
        </w:rPr>
        <w:t>APPENDIX A</w:t>
      </w:r>
    </w:p>
    <w:p w:rsidR="00142B9B" w:rsidRPr="00F816A3" w:rsidRDefault="00142B9B" w:rsidP="00142B9B">
      <w:pPr>
        <w:tabs>
          <w:tab w:val="left" w:pos="616"/>
        </w:tabs>
        <w:jc w:val="both"/>
        <w:rPr>
          <w:rFonts w:cs="Arial"/>
          <w:szCs w:val="20"/>
        </w:rPr>
      </w:pPr>
    </w:p>
    <w:p w:rsidR="00142B9B" w:rsidRPr="00F816A3" w:rsidRDefault="00142B9B" w:rsidP="00142B9B">
      <w:pPr>
        <w:tabs>
          <w:tab w:val="left" w:pos="616"/>
        </w:tabs>
        <w:jc w:val="both"/>
        <w:rPr>
          <w:rFonts w:cs="Arial"/>
          <w:szCs w:val="20"/>
        </w:rPr>
      </w:pPr>
    </w:p>
    <w:p w:rsidR="00A771CA" w:rsidRDefault="00A771CA" w:rsidP="009800E1">
      <w:pPr>
        <w:tabs>
          <w:tab w:val="left" w:pos="616"/>
        </w:tabs>
        <w:jc w:val="center"/>
        <w:rPr>
          <w:rFonts w:cs="Arial"/>
          <w:b/>
          <w:sz w:val="40"/>
          <w:szCs w:val="40"/>
        </w:rPr>
      </w:pPr>
      <w:r>
        <w:rPr>
          <w:rFonts w:cs="Arial"/>
          <w:b/>
          <w:sz w:val="40"/>
          <w:szCs w:val="40"/>
        </w:rPr>
        <w:t>LOCATION LIST WITH PRICING FRAMEWORK</w:t>
      </w:r>
    </w:p>
    <w:p w:rsidR="00A771CA" w:rsidRDefault="00A771CA" w:rsidP="009800E1">
      <w:pPr>
        <w:tabs>
          <w:tab w:val="left" w:pos="616"/>
        </w:tabs>
        <w:jc w:val="center"/>
        <w:rPr>
          <w:rFonts w:cs="Arial"/>
          <w:b/>
          <w:sz w:val="40"/>
          <w:szCs w:val="40"/>
        </w:rPr>
      </w:pPr>
    </w:p>
    <w:p w:rsidR="00142B9B" w:rsidRPr="009800E1" w:rsidRDefault="00142B9B" w:rsidP="009800E1">
      <w:pPr>
        <w:tabs>
          <w:tab w:val="left" w:pos="616"/>
        </w:tabs>
        <w:jc w:val="center"/>
        <w:rPr>
          <w:rFonts w:cs="Arial"/>
          <w:b/>
          <w:sz w:val="40"/>
          <w:szCs w:val="40"/>
        </w:rPr>
      </w:pPr>
      <w:r w:rsidRPr="009800E1">
        <w:rPr>
          <w:rFonts w:cs="Arial"/>
          <w:b/>
          <w:sz w:val="40"/>
          <w:szCs w:val="40"/>
        </w:rPr>
        <w:t>PREVENTATIVE CONTROL MEASURES</w:t>
      </w:r>
      <w:r w:rsidR="00887C9D" w:rsidRPr="009800E1">
        <w:rPr>
          <w:rFonts w:cs="Arial"/>
          <w:b/>
          <w:sz w:val="40"/>
          <w:szCs w:val="40"/>
        </w:rPr>
        <w:t xml:space="preserve"> LIST</w:t>
      </w:r>
    </w:p>
    <w:p w:rsidR="00142B9B" w:rsidRPr="009800E1" w:rsidRDefault="00142B9B" w:rsidP="009800E1">
      <w:pPr>
        <w:tabs>
          <w:tab w:val="left" w:pos="616"/>
        </w:tabs>
        <w:jc w:val="center"/>
        <w:rPr>
          <w:rFonts w:cs="Arial"/>
          <w:b/>
          <w:sz w:val="40"/>
          <w:szCs w:val="40"/>
        </w:rPr>
      </w:pPr>
    </w:p>
    <w:p w:rsidR="009800E1" w:rsidRDefault="009800E1" w:rsidP="009800E1">
      <w:pPr>
        <w:tabs>
          <w:tab w:val="left" w:pos="616"/>
        </w:tabs>
        <w:jc w:val="center"/>
        <w:rPr>
          <w:rFonts w:cs="Arial"/>
          <w:b/>
          <w:sz w:val="40"/>
          <w:szCs w:val="40"/>
        </w:rPr>
      </w:pPr>
      <w:r>
        <w:rPr>
          <w:rFonts w:cs="Arial"/>
          <w:b/>
          <w:sz w:val="40"/>
          <w:szCs w:val="40"/>
        </w:rPr>
        <w:t>LOCATION LIST WITH WORK REGIME</w:t>
      </w:r>
    </w:p>
    <w:p w:rsidR="009800E1" w:rsidRDefault="009800E1" w:rsidP="009800E1">
      <w:pPr>
        <w:tabs>
          <w:tab w:val="left" w:pos="616"/>
        </w:tabs>
        <w:jc w:val="center"/>
        <w:rPr>
          <w:rFonts w:cs="Arial"/>
          <w:b/>
          <w:sz w:val="40"/>
          <w:szCs w:val="40"/>
        </w:rPr>
      </w:pPr>
    </w:p>
    <w:p w:rsidR="00142B9B" w:rsidRPr="009800E1" w:rsidRDefault="009800E1" w:rsidP="009800E1">
      <w:pPr>
        <w:tabs>
          <w:tab w:val="left" w:pos="616"/>
        </w:tabs>
        <w:jc w:val="center"/>
        <w:rPr>
          <w:rFonts w:cs="Arial"/>
          <w:b/>
          <w:sz w:val="40"/>
          <w:szCs w:val="40"/>
        </w:rPr>
        <w:sectPr w:rsidR="00142B9B" w:rsidRPr="009800E1" w:rsidSect="00142B9B">
          <w:pgSz w:w="11906" w:h="16838"/>
          <w:pgMar w:top="2516" w:right="1286" w:bottom="1440" w:left="1560" w:header="708" w:footer="708" w:gutter="0"/>
          <w:cols w:space="708"/>
          <w:docGrid w:linePitch="360"/>
        </w:sectPr>
      </w:pPr>
      <w:r>
        <w:rPr>
          <w:rFonts w:cs="Arial"/>
          <w:b/>
          <w:sz w:val="40"/>
          <w:szCs w:val="40"/>
        </w:rPr>
        <w:t>LOCATION LIST WITH WATER SERVICE INFORMATION</w:t>
      </w:r>
    </w:p>
    <w:p w:rsidR="00142B9B" w:rsidRPr="00F816A3" w:rsidRDefault="00142B9B" w:rsidP="00142B9B">
      <w:pPr>
        <w:ind w:left="720" w:hanging="720"/>
        <w:jc w:val="both"/>
        <w:rPr>
          <w:rFonts w:cs="Arial"/>
          <w:b/>
        </w:rPr>
      </w:pPr>
      <w:r w:rsidRPr="00F816A3">
        <w:rPr>
          <w:rFonts w:cs="Arial"/>
          <w:b/>
        </w:rPr>
        <w:lastRenderedPageBreak/>
        <w:t>GENERAL</w:t>
      </w:r>
    </w:p>
    <w:p w:rsidR="00142B9B" w:rsidRDefault="00142B9B" w:rsidP="00142B9B">
      <w:pPr>
        <w:pStyle w:val="ListParagraph"/>
        <w:numPr>
          <w:ilvl w:val="7"/>
          <w:numId w:val="46"/>
        </w:numPr>
        <w:spacing w:after="0" w:line="240" w:lineRule="auto"/>
        <w:ind w:left="567" w:right="554" w:hanging="567"/>
        <w:rPr>
          <w:rFonts w:cs="Arial"/>
        </w:rPr>
      </w:pPr>
      <w:r>
        <w:rPr>
          <w:rFonts w:cs="Arial"/>
        </w:rPr>
        <w:t>The Works are</w:t>
      </w:r>
      <w:r w:rsidRPr="00DA7450">
        <w:rPr>
          <w:rFonts w:cs="Arial"/>
        </w:rPr>
        <w:t xml:space="preserve"> to be undertaken to achieve full compliance with all Statutory Regulations, British Standards, trade body, manufacturer’s instructions and codes of practice impacting on the Works and relevant to the particular installation or appliance </w:t>
      </w:r>
      <w:r w:rsidR="00AD5122" w:rsidRPr="00DA7450">
        <w:rPr>
          <w:rFonts w:cs="Arial"/>
        </w:rPr>
        <w:t>etc.</w:t>
      </w:r>
      <w:r w:rsidRPr="00DA7450">
        <w:rPr>
          <w:rFonts w:cs="Arial"/>
        </w:rPr>
        <w:t>, and these must be strictly adhered to.</w:t>
      </w:r>
    </w:p>
    <w:p w:rsidR="00142B9B" w:rsidRPr="00CF1F34" w:rsidRDefault="00142B9B" w:rsidP="00142B9B">
      <w:pPr>
        <w:pStyle w:val="ListParagraph"/>
        <w:spacing w:after="0" w:line="240" w:lineRule="auto"/>
        <w:ind w:left="567" w:right="554"/>
        <w:rPr>
          <w:rFonts w:cs="Arial"/>
        </w:rPr>
      </w:pPr>
    </w:p>
    <w:p w:rsidR="00142B9B" w:rsidRDefault="00142B9B" w:rsidP="00142B9B">
      <w:pPr>
        <w:pStyle w:val="ListParagraph"/>
        <w:numPr>
          <w:ilvl w:val="7"/>
          <w:numId w:val="46"/>
        </w:numPr>
        <w:spacing w:after="0" w:line="240" w:lineRule="auto"/>
        <w:ind w:left="567" w:right="554" w:hanging="567"/>
        <w:rPr>
          <w:rFonts w:cs="Arial"/>
        </w:rPr>
      </w:pPr>
      <w:r w:rsidRPr="00DA7450">
        <w:rPr>
          <w:rFonts w:cs="Arial"/>
        </w:rPr>
        <w:t xml:space="preserve">Routine actions are to typically include: </w:t>
      </w:r>
      <w:r>
        <w:rPr>
          <w:rFonts w:cs="Arial"/>
        </w:rPr>
        <w:t xml:space="preserve">screen, filter, washer or seal replacement, </w:t>
      </w:r>
      <w:r w:rsidRPr="00DA7450">
        <w:rPr>
          <w:rFonts w:cs="Arial"/>
        </w:rPr>
        <w:t>cleaning</w:t>
      </w:r>
      <w:r>
        <w:rPr>
          <w:rFonts w:cs="Arial"/>
        </w:rPr>
        <w:t>, flushing or washer of certain components</w:t>
      </w:r>
      <w:r w:rsidRPr="00DA7450">
        <w:rPr>
          <w:rFonts w:cs="Arial"/>
        </w:rPr>
        <w:t>, lubrication, adjustment, realignment, consumable part/s replacement, carrying out further investigations, undertaking detailed checks using specialist tools and basic fault finding.</w:t>
      </w:r>
    </w:p>
    <w:p w:rsidR="00142B9B" w:rsidRPr="00DA7450" w:rsidRDefault="00142B9B" w:rsidP="00142B9B">
      <w:pPr>
        <w:pStyle w:val="ListParagraph"/>
        <w:spacing w:after="0" w:line="240" w:lineRule="auto"/>
        <w:ind w:left="567" w:right="554"/>
        <w:rPr>
          <w:rFonts w:cs="Arial"/>
        </w:rPr>
      </w:pPr>
    </w:p>
    <w:p w:rsidR="00142B9B" w:rsidRDefault="00142B9B" w:rsidP="00142B9B">
      <w:pPr>
        <w:pStyle w:val="ListParagraph"/>
        <w:numPr>
          <w:ilvl w:val="7"/>
          <w:numId w:val="46"/>
        </w:numPr>
        <w:spacing w:after="0" w:line="240" w:lineRule="auto"/>
        <w:ind w:left="567" w:right="554" w:hanging="567"/>
        <w:rPr>
          <w:rFonts w:cs="Arial"/>
        </w:rPr>
      </w:pPr>
      <w:r w:rsidRPr="00DA7450">
        <w:rPr>
          <w:rFonts w:cs="Arial"/>
        </w:rPr>
        <w:t xml:space="preserve">Upon completion of any work a report in a recognised and approved format must be prepared and presented to the </w:t>
      </w:r>
      <w:r>
        <w:rPr>
          <w:rFonts w:cs="Arial"/>
        </w:rPr>
        <w:t>PM</w:t>
      </w:r>
      <w:r w:rsidRPr="00DA7450">
        <w:rPr>
          <w:rFonts w:cs="Arial"/>
        </w:rPr>
        <w:t xml:space="preserve"> containing the date, nature and extent of the work, relevant condition of the equipment and details of any further recommended action to consider.</w:t>
      </w:r>
    </w:p>
    <w:p w:rsidR="00142B9B" w:rsidRDefault="00142B9B" w:rsidP="00142B9B">
      <w:pPr>
        <w:pStyle w:val="ListParagraph"/>
        <w:spacing w:after="0" w:line="240" w:lineRule="auto"/>
        <w:ind w:left="567" w:right="554"/>
        <w:rPr>
          <w:rFonts w:cs="Arial"/>
        </w:rPr>
      </w:pPr>
    </w:p>
    <w:p w:rsidR="00142B9B" w:rsidRDefault="00142B9B" w:rsidP="00142B9B">
      <w:pPr>
        <w:pStyle w:val="ListParagraph"/>
        <w:numPr>
          <w:ilvl w:val="7"/>
          <w:numId w:val="46"/>
        </w:numPr>
        <w:spacing w:after="0" w:line="240" w:lineRule="auto"/>
        <w:ind w:left="567" w:right="554" w:hanging="567"/>
        <w:rPr>
          <w:rFonts w:cs="Arial"/>
        </w:rPr>
      </w:pPr>
      <w:r w:rsidRPr="004F5373">
        <w:rPr>
          <w:rFonts w:cs="Arial"/>
        </w:rPr>
        <w:t>The Contractor may record any additional comments on the report sheet that are applicable to the general condition and operation of the installation, system and or appliance(s).</w:t>
      </w:r>
    </w:p>
    <w:p w:rsidR="00142B9B" w:rsidRPr="004F5373" w:rsidRDefault="00142B9B" w:rsidP="00142B9B">
      <w:pPr>
        <w:spacing w:after="0" w:line="240" w:lineRule="auto"/>
        <w:ind w:right="554"/>
        <w:rPr>
          <w:rFonts w:cs="Arial"/>
        </w:rPr>
      </w:pPr>
    </w:p>
    <w:p w:rsidR="00142B9B" w:rsidRDefault="00142B9B" w:rsidP="00142B9B">
      <w:pPr>
        <w:pStyle w:val="ListParagraph"/>
        <w:numPr>
          <w:ilvl w:val="7"/>
          <w:numId w:val="46"/>
        </w:numPr>
        <w:spacing w:after="0" w:line="240" w:lineRule="auto"/>
        <w:ind w:left="567" w:right="554" w:hanging="567"/>
        <w:rPr>
          <w:rFonts w:cs="Arial"/>
        </w:rPr>
      </w:pPr>
      <w:r w:rsidRPr="004F5373">
        <w:rPr>
          <w:rFonts w:cs="Arial"/>
        </w:rPr>
        <w:t>All water service installations, systems, plant, equipment and appliances must be left in good working order following any Works instructed as part of this Contract.  If a fault is found or any replacement part(s) are required that are not covered by the specification or routine inspection and testing, it shall be reported immediately to the PM.  Replacement parts used, other than those specified as being deemed to be included in the inspection and testing routines or Contract, will be reimbursed as an extra in accordance with the Contract Conditions and Schedule of Rates.</w:t>
      </w:r>
    </w:p>
    <w:p w:rsidR="00142B9B" w:rsidRDefault="00142B9B" w:rsidP="00142B9B">
      <w:pPr>
        <w:pStyle w:val="ListParagraph"/>
        <w:spacing w:after="0" w:line="240" w:lineRule="auto"/>
        <w:ind w:left="567" w:right="554"/>
        <w:rPr>
          <w:rFonts w:cs="Arial"/>
        </w:rPr>
      </w:pPr>
    </w:p>
    <w:p w:rsidR="00142B9B" w:rsidRPr="004F5373" w:rsidRDefault="00142B9B" w:rsidP="00142B9B">
      <w:pPr>
        <w:pStyle w:val="ListParagraph"/>
        <w:numPr>
          <w:ilvl w:val="7"/>
          <w:numId w:val="46"/>
        </w:numPr>
        <w:spacing w:after="0" w:line="240" w:lineRule="auto"/>
        <w:ind w:left="567" w:right="554" w:hanging="567"/>
        <w:rPr>
          <w:rFonts w:cs="Arial"/>
        </w:rPr>
      </w:pPr>
      <w:r w:rsidRPr="004F5373">
        <w:rPr>
          <w:rFonts w:cs="Arial"/>
        </w:rPr>
        <w:t>Routine, periodic servicing, inspection, monitoring, sampling and testing must be carried out to the entire satisfaction of the PM.  The Contractor shall carry out all Work with as little inconvenience as possible to the day to day working or operations of the location in which the installation, service, system, equipment or appliance applies.</w:t>
      </w:r>
    </w:p>
    <w:p w:rsidR="00142B9B" w:rsidRPr="00EF7358" w:rsidRDefault="00142B9B" w:rsidP="00142B9B">
      <w:pPr>
        <w:pStyle w:val="ListParagraph"/>
        <w:ind w:left="567" w:hanging="567"/>
        <w:rPr>
          <w:rFonts w:cs="Arial"/>
        </w:rPr>
      </w:pPr>
    </w:p>
    <w:p w:rsidR="00142B9B" w:rsidRDefault="00142B9B" w:rsidP="00142B9B">
      <w:pPr>
        <w:pStyle w:val="ListParagraph"/>
        <w:numPr>
          <w:ilvl w:val="7"/>
          <w:numId w:val="46"/>
        </w:numPr>
        <w:spacing w:after="0" w:line="240" w:lineRule="auto"/>
        <w:ind w:left="567" w:right="554" w:hanging="567"/>
        <w:rPr>
          <w:rFonts w:cs="Arial"/>
        </w:rPr>
      </w:pPr>
      <w:r>
        <w:rPr>
          <w:rFonts w:cs="Arial"/>
        </w:rPr>
        <w:t>Contractor is to note it will not be practical to undertake certain Works during normal working hours and these are to be brought to the attention of the PM.</w:t>
      </w:r>
    </w:p>
    <w:p w:rsidR="00142B9B" w:rsidRDefault="00142B9B" w:rsidP="00142B9B">
      <w:pPr>
        <w:ind w:right="554"/>
        <w:rPr>
          <w:rFonts w:cs="Arial"/>
          <w:b/>
        </w:rPr>
      </w:pPr>
    </w:p>
    <w:p w:rsidR="00142B9B" w:rsidRPr="003F3ECA" w:rsidRDefault="00142B9B" w:rsidP="00142B9B">
      <w:pPr>
        <w:ind w:right="554"/>
        <w:rPr>
          <w:rFonts w:cs="Arial"/>
          <w:b/>
        </w:rPr>
      </w:pPr>
      <w:r w:rsidRPr="003F3ECA">
        <w:rPr>
          <w:rFonts w:cs="Arial"/>
          <w:b/>
        </w:rPr>
        <w:t>Frequency Legend:</w:t>
      </w:r>
    </w:p>
    <w:p w:rsidR="00142B9B" w:rsidRDefault="00142B9B" w:rsidP="00142B9B">
      <w:pPr>
        <w:ind w:right="554"/>
        <w:rPr>
          <w:rFonts w:cs="Arial"/>
        </w:rPr>
      </w:pPr>
      <w:r>
        <w:rPr>
          <w:rFonts w:cs="Arial"/>
        </w:rPr>
        <w:t>W</w:t>
      </w:r>
      <w:r>
        <w:rPr>
          <w:rFonts w:cs="Arial"/>
        </w:rPr>
        <w:tab/>
        <w:t>-</w:t>
      </w:r>
      <w:r>
        <w:rPr>
          <w:rFonts w:cs="Arial"/>
        </w:rPr>
        <w:tab/>
        <w:t>Weekly</w:t>
      </w:r>
    </w:p>
    <w:p w:rsidR="00142B9B" w:rsidRDefault="00142B9B" w:rsidP="00142B9B">
      <w:pPr>
        <w:ind w:right="554"/>
        <w:rPr>
          <w:rFonts w:cs="Arial"/>
        </w:rPr>
      </w:pPr>
      <w:r>
        <w:rPr>
          <w:rFonts w:cs="Arial"/>
        </w:rPr>
        <w:t xml:space="preserve">M </w:t>
      </w:r>
      <w:r>
        <w:rPr>
          <w:rFonts w:cs="Arial"/>
        </w:rPr>
        <w:tab/>
        <w:t xml:space="preserve">- </w:t>
      </w:r>
      <w:r>
        <w:rPr>
          <w:rFonts w:cs="Arial"/>
        </w:rPr>
        <w:tab/>
        <w:t>Monthly</w:t>
      </w:r>
    </w:p>
    <w:p w:rsidR="00142B9B" w:rsidRDefault="00142B9B" w:rsidP="00142B9B">
      <w:pPr>
        <w:ind w:right="554"/>
        <w:rPr>
          <w:rFonts w:cs="Arial"/>
        </w:rPr>
      </w:pPr>
      <w:r>
        <w:rPr>
          <w:rFonts w:cs="Arial"/>
        </w:rPr>
        <w:t xml:space="preserve">3M </w:t>
      </w:r>
      <w:r>
        <w:rPr>
          <w:rFonts w:cs="Arial"/>
        </w:rPr>
        <w:tab/>
        <w:t>-</w:t>
      </w:r>
      <w:r>
        <w:rPr>
          <w:rFonts w:cs="Arial"/>
        </w:rPr>
        <w:tab/>
        <w:t>Quarterly (3 Monthly Period)</w:t>
      </w:r>
    </w:p>
    <w:p w:rsidR="00142B9B" w:rsidRDefault="00142B9B" w:rsidP="00142B9B">
      <w:pPr>
        <w:ind w:right="554"/>
        <w:rPr>
          <w:rFonts w:cs="Arial"/>
        </w:rPr>
      </w:pPr>
      <w:r>
        <w:rPr>
          <w:rFonts w:cs="Arial"/>
        </w:rPr>
        <w:t xml:space="preserve">6M </w:t>
      </w:r>
      <w:r>
        <w:rPr>
          <w:rFonts w:cs="Arial"/>
        </w:rPr>
        <w:tab/>
        <w:t xml:space="preserve">- </w:t>
      </w:r>
      <w:r>
        <w:rPr>
          <w:rFonts w:cs="Arial"/>
        </w:rPr>
        <w:tab/>
        <w:t>Half Yearly (6 Monthly Period)</w:t>
      </w:r>
    </w:p>
    <w:p w:rsidR="00142B9B" w:rsidRDefault="00142B9B" w:rsidP="00142B9B">
      <w:pPr>
        <w:ind w:right="554"/>
        <w:rPr>
          <w:rFonts w:cs="Arial"/>
        </w:rPr>
      </w:pPr>
      <w:r>
        <w:rPr>
          <w:rFonts w:cs="Arial"/>
        </w:rPr>
        <w:t xml:space="preserve">Y </w:t>
      </w:r>
      <w:r>
        <w:rPr>
          <w:rFonts w:cs="Arial"/>
        </w:rPr>
        <w:tab/>
        <w:t xml:space="preserve">- </w:t>
      </w:r>
      <w:r>
        <w:rPr>
          <w:rFonts w:cs="Arial"/>
        </w:rPr>
        <w:tab/>
        <w:t>Yearly (12 Calendar Month Period)</w:t>
      </w:r>
    </w:p>
    <w:p w:rsidR="00142B9B" w:rsidRDefault="00142B9B" w:rsidP="00142B9B">
      <w:pPr>
        <w:ind w:right="554"/>
        <w:rPr>
          <w:rFonts w:cs="Arial"/>
        </w:rPr>
      </w:pPr>
      <w:r>
        <w:rPr>
          <w:rFonts w:cs="Arial"/>
        </w:rPr>
        <w:t>2Y</w:t>
      </w:r>
      <w:r>
        <w:rPr>
          <w:rFonts w:cs="Arial"/>
        </w:rPr>
        <w:tab/>
        <w:t>-</w:t>
      </w:r>
      <w:r>
        <w:rPr>
          <w:rFonts w:cs="Arial"/>
        </w:rPr>
        <w:tab/>
        <w:t>Bi Annual (24 Calendar Month Period)</w:t>
      </w:r>
    </w:p>
    <w:p w:rsidR="00142B9B" w:rsidRDefault="00142B9B" w:rsidP="00142B9B">
      <w:pPr>
        <w:ind w:right="554"/>
        <w:rPr>
          <w:rFonts w:cs="Arial"/>
        </w:rPr>
      </w:pPr>
    </w:p>
    <w:p w:rsidR="00142B9B" w:rsidRPr="000706C1" w:rsidRDefault="00142B9B" w:rsidP="00142B9B">
      <w:pPr>
        <w:ind w:right="554"/>
        <w:rPr>
          <w:rFonts w:cs="Arial"/>
        </w:rPr>
        <w:sectPr w:rsidR="00142B9B" w:rsidRPr="000706C1" w:rsidSect="00F715E5">
          <w:pgSz w:w="11906" w:h="16838" w:code="9"/>
          <w:pgMar w:top="1204" w:right="1287" w:bottom="1134" w:left="1134" w:header="709" w:footer="709" w:gutter="0"/>
          <w:cols w:space="708"/>
          <w:docGrid w:linePitch="360"/>
        </w:sectPr>
      </w:pPr>
    </w:p>
    <w:p w:rsidR="00142B9B" w:rsidRPr="00F816A3" w:rsidRDefault="00142B9B" w:rsidP="00142B9B">
      <w:pPr>
        <w:tabs>
          <w:tab w:val="left" w:pos="3760"/>
        </w:tabs>
        <w:rPr>
          <w:rFonts w:cs="Arial"/>
          <w:i/>
        </w:rPr>
      </w:pPr>
      <w:r w:rsidRPr="00F816A3">
        <w:rPr>
          <w:rFonts w:cs="Arial"/>
          <w:i/>
        </w:rPr>
        <w:lastRenderedPageBreak/>
        <w:t>The Council requires the following</w:t>
      </w:r>
      <w:r>
        <w:rPr>
          <w:rFonts w:cs="Arial"/>
          <w:i/>
        </w:rPr>
        <w:t xml:space="preserve"> indicative planned preventative maintenance</w:t>
      </w:r>
      <w:r w:rsidRPr="00F816A3">
        <w:rPr>
          <w:rFonts w:cs="Arial"/>
          <w:i/>
        </w:rPr>
        <w:t xml:space="preserve"> to be </w:t>
      </w:r>
      <w:r>
        <w:rPr>
          <w:rFonts w:cs="Arial"/>
          <w:i/>
        </w:rPr>
        <w:t xml:space="preserve">carried out at each water service installation to meet the requirements of ACOP L8 and the list is not </w:t>
      </w:r>
      <w:r w:rsidRPr="00F816A3">
        <w:rPr>
          <w:rFonts w:cs="Arial"/>
          <w:i/>
        </w:rPr>
        <w:t xml:space="preserve">exhaustive. </w:t>
      </w:r>
      <w:r>
        <w:rPr>
          <w:rFonts w:cs="Arial"/>
          <w:i/>
        </w:rPr>
        <w:t xml:space="preserve">Frequency of these Works will be in accordance with the risk assessment and management controls for each location. Those given in the table beneath should be considered indicative only. Any manufacturer </w:t>
      </w:r>
      <w:r w:rsidRPr="00F816A3">
        <w:rPr>
          <w:rFonts w:cs="Arial"/>
          <w:i/>
        </w:rPr>
        <w:t>specific service and</w:t>
      </w:r>
      <w:r>
        <w:rPr>
          <w:rFonts w:cs="Arial"/>
          <w:i/>
        </w:rPr>
        <w:t xml:space="preserve"> maintenance work requirement are</w:t>
      </w:r>
      <w:r w:rsidRPr="00F816A3">
        <w:rPr>
          <w:rFonts w:cs="Arial"/>
          <w:i/>
        </w:rPr>
        <w:t xml:space="preserve"> to be included whether or not</w:t>
      </w:r>
      <w:r>
        <w:rPr>
          <w:rFonts w:cs="Arial"/>
          <w:i/>
        </w:rPr>
        <w:t xml:space="preserve"> they are detailed in the list</w:t>
      </w:r>
      <w:r w:rsidRPr="00F816A3">
        <w:rPr>
          <w:rFonts w:cs="Arial"/>
          <w:i/>
        </w:rPr>
        <w:t>. All co</w:t>
      </w:r>
      <w:r>
        <w:rPr>
          <w:rFonts w:cs="Arial"/>
          <w:i/>
        </w:rPr>
        <w:t xml:space="preserve">mponents, consumable </w:t>
      </w:r>
      <w:r w:rsidRPr="00F816A3">
        <w:rPr>
          <w:rFonts w:cs="Arial"/>
          <w:i/>
        </w:rPr>
        <w:t xml:space="preserve">costs </w:t>
      </w:r>
      <w:r w:rsidR="00AD5122" w:rsidRPr="00F816A3">
        <w:rPr>
          <w:rFonts w:cs="Arial"/>
          <w:i/>
        </w:rPr>
        <w:t>etc.</w:t>
      </w:r>
      <w:r w:rsidRPr="00F816A3">
        <w:rPr>
          <w:rFonts w:cs="Arial"/>
          <w:i/>
        </w:rPr>
        <w:t xml:space="preserve"> are to be included in the service and maintenance price.</w:t>
      </w:r>
      <w:r>
        <w:rPr>
          <w:rFonts w:cs="Arial"/>
          <w:i/>
        </w:rPr>
        <w:t xml:space="preserve"> Log book to be updated and actions recorded in compliance with ACOP L8.</w:t>
      </w:r>
    </w:p>
    <w:p w:rsidR="00142B9B" w:rsidRDefault="00142B9B" w:rsidP="00142B9B">
      <w:pPr>
        <w:tabs>
          <w:tab w:val="left" w:pos="3760"/>
        </w:tabs>
        <w:rPr>
          <w:rFonts w:cs="Arial"/>
        </w:rPr>
      </w:pPr>
    </w:p>
    <w:p w:rsidR="00142B9B" w:rsidRDefault="00142B9B" w:rsidP="00142B9B">
      <w:pPr>
        <w:rPr>
          <w:rFonts w:cs="Arial"/>
          <w:sz w:val="28"/>
          <w:szCs w:val="28"/>
        </w:rPr>
      </w:pPr>
      <w:r>
        <w:rPr>
          <w:rFonts w:cs="Arial"/>
          <w:sz w:val="28"/>
          <w:szCs w:val="28"/>
        </w:rPr>
        <w:t>REFER TO THE FOLLOWING FILE</w:t>
      </w:r>
      <w:r w:rsidR="00887C9D">
        <w:rPr>
          <w:rFonts w:cs="Arial"/>
          <w:sz w:val="28"/>
          <w:szCs w:val="28"/>
        </w:rPr>
        <w:t>S</w:t>
      </w:r>
      <w:r>
        <w:rPr>
          <w:rFonts w:cs="Arial"/>
          <w:sz w:val="28"/>
          <w:szCs w:val="28"/>
        </w:rPr>
        <w:t>:</w:t>
      </w:r>
    </w:p>
    <w:p w:rsidR="00142B9B" w:rsidRDefault="00142B9B" w:rsidP="00142B9B">
      <w:pPr>
        <w:rPr>
          <w:rFonts w:cs="Arial"/>
          <w:sz w:val="28"/>
          <w:szCs w:val="28"/>
        </w:rPr>
      </w:pPr>
    </w:p>
    <w:p w:rsidR="00A771CA" w:rsidRDefault="00A771CA" w:rsidP="00985556">
      <w:pPr>
        <w:rPr>
          <w:rFonts w:cs="Arial"/>
          <w:b/>
          <w:sz w:val="36"/>
          <w:szCs w:val="36"/>
        </w:rPr>
      </w:pPr>
      <w:r>
        <w:rPr>
          <w:rFonts w:cs="Arial"/>
          <w:b/>
          <w:sz w:val="36"/>
          <w:szCs w:val="36"/>
        </w:rPr>
        <w:t>Location List with Pricing Framework_1948.pdf</w:t>
      </w:r>
    </w:p>
    <w:p w:rsidR="00A771CA" w:rsidRDefault="00A771CA" w:rsidP="00985556">
      <w:pPr>
        <w:rPr>
          <w:rFonts w:cs="Arial"/>
          <w:b/>
          <w:sz w:val="36"/>
          <w:szCs w:val="36"/>
        </w:rPr>
      </w:pPr>
    </w:p>
    <w:p w:rsidR="00142B9B" w:rsidRDefault="00142B9B" w:rsidP="00985556">
      <w:pPr>
        <w:rPr>
          <w:rFonts w:cs="Arial"/>
          <w:b/>
          <w:sz w:val="36"/>
          <w:szCs w:val="36"/>
        </w:rPr>
      </w:pPr>
      <w:r w:rsidRPr="00887C9D">
        <w:rPr>
          <w:rFonts w:cs="Arial"/>
          <w:b/>
          <w:sz w:val="36"/>
          <w:szCs w:val="36"/>
        </w:rPr>
        <w:t>Pr</w:t>
      </w:r>
      <w:r w:rsidR="00985556" w:rsidRPr="00887C9D">
        <w:rPr>
          <w:rFonts w:cs="Arial"/>
          <w:b/>
          <w:sz w:val="36"/>
          <w:szCs w:val="36"/>
        </w:rPr>
        <w:t>eventative Control Measures_1948.pdf</w:t>
      </w:r>
    </w:p>
    <w:p w:rsidR="00887C9D" w:rsidRPr="00887C9D" w:rsidRDefault="00887C9D" w:rsidP="00887C9D">
      <w:pPr>
        <w:rPr>
          <w:rFonts w:cs="Arial"/>
          <w:b/>
          <w:sz w:val="36"/>
          <w:szCs w:val="36"/>
        </w:rPr>
      </w:pPr>
    </w:p>
    <w:p w:rsidR="00887C9D" w:rsidRPr="00887C9D" w:rsidRDefault="00887C9D" w:rsidP="00887C9D">
      <w:pPr>
        <w:rPr>
          <w:rFonts w:cs="Arial"/>
          <w:b/>
          <w:sz w:val="36"/>
          <w:szCs w:val="36"/>
        </w:rPr>
      </w:pPr>
      <w:r w:rsidRPr="00887C9D">
        <w:rPr>
          <w:rFonts w:cs="Arial"/>
          <w:b/>
          <w:sz w:val="36"/>
          <w:szCs w:val="36"/>
        </w:rPr>
        <w:t>Location List with Work Regime_1948.pdf</w:t>
      </w:r>
    </w:p>
    <w:p w:rsidR="00887C9D" w:rsidRPr="00887C9D" w:rsidRDefault="00887C9D" w:rsidP="00887C9D">
      <w:pPr>
        <w:rPr>
          <w:rFonts w:cs="Arial"/>
          <w:b/>
          <w:sz w:val="36"/>
          <w:szCs w:val="36"/>
        </w:rPr>
      </w:pPr>
    </w:p>
    <w:p w:rsidR="00887C9D" w:rsidRPr="00887C9D" w:rsidRDefault="00887C9D" w:rsidP="00887C9D">
      <w:pPr>
        <w:rPr>
          <w:rFonts w:cs="Arial"/>
          <w:b/>
          <w:sz w:val="36"/>
          <w:szCs w:val="36"/>
        </w:rPr>
      </w:pPr>
      <w:r w:rsidRPr="00887C9D">
        <w:rPr>
          <w:rFonts w:cs="Arial"/>
          <w:b/>
          <w:sz w:val="36"/>
          <w:szCs w:val="36"/>
        </w:rPr>
        <w:t>Location List with Water Service Information_1948.pdf</w:t>
      </w:r>
    </w:p>
    <w:p w:rsidR="00887C9D" w:rsidRPr="00887C9D" w:rsidRDefault="00887C9D" w:rsidP="00985556">
      <w:pPr>
        <w:rPr>
          <w:rFonts w:cs="Arial"/>
          <w:b/>
          <w:sz w:val="36"/>
          <w:szCs w:val="36"/>
        </w:rPr>
      </w:pPr>
    </w:p>
    <w:p w:rsidR="00142B9B" w:rsidRDefault="00142B9B" w:rsidP="00142B9B">
      <w:pPr>
        <w:rPr>
          <w:rFonts w:cs="Arial"/>
        </w:rPr>
      </w:pPr>
    </w:p>
    <w:p w:rsidR="00142B9B" w:rsidRDefault="00142B9B" w:rsidP="00142B9B">
      <w:pPr>
        <w:rPr>
          <w:rFonts w:cs="Arial"/>
        </w:rPr>
      </w:pPr>
    </w:p>
    <w:p w:rsidR="00142B9B" w:rsidRPr="00F816A3" w:rsidRDefault="00142B9B" w:rsidP="00142B9B">
      <w:pPr>
        <w:rPr>
          <w:rFonts w:cs="Arial"/>
        </w:rPr>
        <w:sectPr w:rsidR="00142B9B" w:rsidRPr="00F816A3" w:rsidSect="00E62243">
          <w:headerReference w:type="even" r:id="rId23"/>
          <w:headerReference w:type="default" r:id="rId24"/>
          <w:headerReference w:type="first" r:id="rId25"/>
          <w:pgSz w:w="11906" w:h="16838" w:code="9"/>
          <w:pgMar w:top="992" w:right="1134" w:bottom="1134" w:left="1264" w:header="851" w:footer="709" w:gutter="0"/>
          <w:cols w:space="708"/>
          <w:docGrid w:linePitch="360"/>
        </w:sectPr>
      </w:pPr>
    </w:p>
    <w:p w:rsidR="00142B9B" w:rsidRPr="00F816A3" w:rsidRDefault="00142B9B" w:rsidP="00142B9B">
      <w:pPr>
        <w:tabs>
          <w:tab w:val="left" w:pos="3760"/>
        </w:tabs>
        <w:rPr>
          <w:rFonts w:cs="Arial"/>
        </w:rPr>
      </w:pPr>
    </w:p>
    <w:tbl>
      <w:tblPr>
        <w:tblW w:w="0" w:type="auto"/>
        <w:tblLook w:val="01E0" w:firstRow="1" w:lastRow="1" w:firstColumn="1" w:lastColumn="1" w:noHBand="0" w:noVBand="0"/>
      </w:tblPr>
      <w:tblGrid>
        <w:gridCol w:w="9639"/>
      </w:tblGrid>
      <w:tr w:rsidR="005B5655" w:rsidTr="00887C9D">
        <w:trPr>
          <w:trHeight w:hRule="exact" w:val="567"/>
        </w:trPr>
        <w:tc>
          <w:tcPr>
            <w:tcW w:w="9639" w:type="dxa"/>
            <w:shd w:val="clear" w:color="auto" w:fill="009900"/>
            <w:vAlign w:val="center"/>
          </w:tcPr>
          <w:p w:rsidR="005B5655" w:rsidRPr="007A5CA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 w:val="0"/>
                <w:bCs/>
                <w:color w:val="FFFFFF" w:themeColor="background1"/>
                <w:sz w:val="48"/>
                <w:szCs w:val="48"/>
              </w:rPr>
            </w:pPr>
            <w:bookmarkStart w:id="210" w:name="RANGE!A1:J85"/>
            <w:bookmarkStart w:id="211" w:name="_Ref422216766"/>
            <w:bookmarkStart w:id="212" w:name="_Ref422216770"/>
            <w:bookmarkStart w:id="213" w:name="_Toc447029747"/>
            <w:bookmarkStart w:id="214" w:name="_Toc510697464"/>
            <w:bookmarkEnd w:id="210"/>
            <w:r w:rsidRPr="00C130DC">
              <w:rPr>
                <w:rStyle w:val="Heading2Char"/>
                <w:b/>
                <w:bCs/>
                <w:color w:val="FFFFFF" w:themeColor="background1"/>
                <w:sz w:val="48"/>
                <w:szCs w:val="48"/>
              </w:rPr>
              <w:t>Selection</w:t>
            </w:r>
            <w:bookmarkEnd w:id="211"/>
            <w:bookmarkEnd w:id="212"/>
            <w:bookmarkEnd w:id="213"/>
            <w:r w:rsidR="00BD1667" w:rsidRPr="00C130DC">
              <w:rPr>
                <w:rStyle w:val="Heading2Char"/>
                <w:b/>
                <w:bCs/>
                <w:color w:val="FFFFFF" w:themeColor="background1"/>
                <w:sz w:val="48"/>
                <w:szCs w:val="48"/>
              </w:rPr>
              <w:t xml:space="preserve"> Questionnaire</w:t>
            </w:r>
            <w:bookmarkEnd w:id="214"/>
          </w:p>
        </w:tc>
      </w:tr>
    </w:tbl>
    <w:p w:rsidR="00DD4268" w:rsidRDefault="00DD4268" w:rsidP="00DD4268">
      <w:pPr>
        <w:spacing w:after="0" w:line="240" w:lineRule="auto"/>
        <w:jc w:val="both"/>
        <w:rPr>
          <w:rFonts w:eastAsia="Arial" w:cs="Arial"/>
          <w:b/>
          <w:u w:val="single"/>
        </w:rPr>
      </w:pPr>
    </w:p>
    <w:p w:rsidR="003E0773" w:rsidRPr="00C050FD" w:rsidRDefault="003E0773" w:rsidP="003E0773">
      <w:pPr>
        <w:pStyle w:val="Standard"/>
        <w:spacing w:after="160" w:line="259" w:lineRule="auto"/>
        <w:jc w:val="both"/>
        <w:rPr>
          <w:rFonts w:ascii="Arial" w:hAnsi="Arial" w:cs="Arial"/>
          <w:color w:val="000000"/>
          <w:sz w:val="22"/>
        </w:rPr>
      </w:pPr>
      <w:r w:rsidRPr="00C050FD">
        <w:rPr>
          <w:rFonts w:ascii="Arial" w:hAnsi="Arial" w:cs="Arial"/>
          <w:b/>
          <w:color w:val="000000"/>
          <w:sz w:val="22"/>
        </w:rPr>
        <w:t>Potential Supplier Information and Exclusion Grounds: Part 1 and Part 2.</w:t>
      </w:r>
    </w:p>
    <w:p w:rsidR="003E0773" w:rsidRPr="00C050FD" w:rsidRDefault="003E0773" w:rsidP="003E0773">
      <w:pPr>
        <w:pStyle w:val="Standard"/>
        <w:spacing w:after="150"/>
        <w:jc w:val="both"/>
        <w:rPr>
          <w:rFonts w:ascii="Arial" w:hAnsi="Arial" w:cs="Arial"/>
          <w:color w:val="000000"/>
          <w:sz w:val="22"/>
        </w:rPr>
      </w:pPr>
      <w:r>
        <w:rPr>
          <w:rFonts w:ascii="Arial" w:hAnsi="Arial" w:cs="Arial"/>
          <w:color w:val="000000"/>
          <w:sz w:val="22"/>
          <w:shd w:val="clear" w:color="auto" w:fill="FFFFFF"/>
        </w:rPr>
        <w:t>This</w:t>
      </w:r>
      <w:r w:rsidRPr="00C050FD">
        <w:rPr>
          <w:rFonts w:ascii="Arial" w:hAnsi="Arial" w:cs="Arial"/>
          <w:color w:val="000000"/>
          <w:sz w:val="22"/>
          <w:shd w:val="clear" w:color="auto" w:fill="FFFFFF"/>
        </w:rPr>
        <w:t xml:space="preserve"> standard </w:t>
      </w:r>
      <w:r w:rsidRPr="00C050FD">
        <w:rPr>
          <w:rFonts w:ascii="Arial" w:hAnsi="Arial" w:cs="Arial"/>
          <w:color w:val="000000"/>
          <w:sz w:val="22"/>
        </w:rPr>
        <w:t>Selection</w:t>
      </w:r>
      <w:r w:rsidRPr="00C050FD">
        <w:rPr>
          <w:rFonts w:ascii="Arial" w:hAnsi="Arial" w:cs="Arial"/>
          <w:color w:val="000000"/>
          <w:sz w:val="22"/>
          <w:shd w:val="clear" w:color="auto" w:fill="FFFFFF"/>
        </w:rPr>
        <w:t xml:space="preserve"> Questionnaire is a self-declaration, made by you (the potential supplier), that you do not meet any of the grounds for exclusion.</w:t>
      </w:r>
      <w:r w:rsidRPr="00C050FD">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3E0773" w:rsidRPr="00E97BEE" w:rsidRDefault="003E0773" w:rsidP="003E0773">
      <w:pPr>
        <w:pStyle w:val="Standard"/>
        <w:spacing w:after="150"/>
        <w:jc w:val="both"/>
        <w:rPr>
          <w:rFonts w:ascii="Arial" w:hAnsi="Arial" w:cs="Arial"/>
          <w:color w:val="000000"/>
          <w:sz w:val="22"/>
        </w:rPr>
      </w:pPr>
      <w:r w:rsidRPr="00E97BEE">
        <w:rPr>
          <w:rFonts w:ascii="Arial" w:hAnsi="Arial" w:cs="Arial"/>
          <w:color w:val="000000"/>
          <w:sz w:val="22"/>
        </w:rPr>
        <w:t xml:space="preserve">Alternatively you can submit the completed Exclusion Grounds of the </w:t>
      </w:r>
      <w:hyperlink r:id="rId26" w:history="1">
        <w:r w:rsidRPr="00E97BEE">
          <w:rPr>
            <w:rFonts w:ascii="Arial" w:hAnsi="Arial" w:cs="Arial"/>
            <w:color w:val="1155CC"/>
            <w:sz w:val="22"/>
            <w:u w:val="single"/>
          </w:rPr>
          <w:t>EU ESPD</w:t>
        </w:r>
      </w:hyperlink>
      <w:r w:rsidRPr="00E97BEE">
        <w:rPr>
          <w:rFonts w:ascii="Arial" w:hAnsi="Arial" w:cs="Arial"/>
          <w:color w:val="000000"/>
          <w:sz w:val="22"/>
        </w:rPr>
        <w:t xml:space="preserve"> </w:t>
      </w:r>
      <w:r w:rsidRPr="00E97BEE">
        <w:rPr>
          <w:rFonts w:ascii="Arial" w:hAnsi="Arial" w:cs="Arial"/>
          <w:color w:val="1C4587"/>
          <w:sz w:val="22"/>
        </w:rPr>
        <w:t xml:space="preserve">(Part III) </w:t>
      </w:r>
      <w:r w:rsidRPr="00E97BEE">
        <w:rPr>
          <w:rFonts w:ascii="Arial" w:hAnsi="Arial" w:cs="Arial"/>
          <w:color w:val="000000"/>
          <w:sz w:val="22"/>
        </w:rPr>
        <w:t xml:space="preserve">as a downloaded XML file as an appendix to your Submission. </w:t>
      </w:r>
    </w:p>
    <w:p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b/>
          <w:color w:val="000000"/>
          <w:sz w:val="22"/>
        </w:rPr>
        <w:t>Supplier Selection Questions: Part 3</w:t>
      </w:r>
    </w:p>
    <w:p w:rsidR="003E0773" w:rsidRPr="00C050FD" w:rsidRDefault="003E0773" w:rsidP="003E0773">
      <w:pPr>
        <w:pStyle w:val="Standard"/>
        <w:spacing w:after="160"/>
        <w:ind w:right="11"/>
        <w:jc w:val="both"/>
        <w:rPr>
          <w:rFonts w:ascii="Arial" w:hAnsi="Arial" w:cs="Arial"/>
          <w:color w:val="000000"/>
          <w:sz w:val="22"/>
        </w:rPr>
      </w:pPr>
      <w:r w:rsidRPr="00C050FD">
        <w:rPr>
          <w:rFonts w:ascii="Arial" w:hAnsi="Arial" w:cs="Arial"/>
          <w:color w:val="000000"/>
          <w:sz w:val="22"/>
        </w:rPr>
        <w:t>If you are bidding on behalf of a group (consortium) or you intend to use sub-contractors, you should complete all of the selection questions on behalf of the consortium and/or any sub-contractors.</w:t>
      </w:r>
    </w:p>
    <w:p w:rsidR="003E0773" w:rsidRDefault="003E0773" w:rsidP="003E0773">
      <w:pPr>
        <w:pStyle w:val="Standard"/>
        <w:spacing w:after="160"/>
        <w:ind w:right="11"/>
        <w:jc w:val="both"/>
        <w:rPr>
          <w:rFonts w:ascii="Arial" w:hAnsi="Arial"/>
          <w:color w:val="000000"/>
          <w:sz w:val="22"/>
        </w:rPr>
      </w:pPr>
      <w:r w:rsidRPr="00C050FD">
        <w:rPr>
          <w:rFonts w:ascii="Arial" w:hAnsi="Arial" w:cs="Arial"/>
          <w:color w:val="000000"/>
          <w:sz w:val="22"/>
        </w:rPr>
        <w:t>If the relevant documentary evidence referred to in the Selection Questionnaire is not</w:t>
      </w:r>
      <w:r>
        <w:rPr>
          <w:rFonts w:ascii="Arial" w:hAnsi="Arial"/>
          <w:color w:val="000000"/>
          <w:sz w:val="22"/>
        </w:rPr>
        <w:t xml:space="preserve"> provided upon request and without delay we reserve the right to amend the contract award decision and award to the next compliant bidder.</w:t>
      </w:r>
    </w:p>
    <w:p w:rsidR="003E0773" w:rsidRDefault="003E0773" w:rsidP="003E0773">
      <w:pPr>
        <w:pStyle w:val="Standard"/>
        <w:spacing w:after="150"/>
        <w:jc w:val="both"/>
        <w:rPr>
          <w:rFonts w:ascii="Arial" w:hAnsi="Arial"/>
          <w:color w:val="000000"/>
          <w:sz w:val="22"/>
        </w:rPr>
      </w:pPr>
      <w:r>
        <w:rPr>
          <w:rFonts w:ascii="Arial" w:hAnsi="Arial"/>
          <w:b/>
          <w:color w:val="000000"/>
          <w:sz w:val="22"/>
        </w:rPr>
        <w:t>Consequences of misrepresentation</w:t>
      </w:r>
    </w:p>
    <w:p w:rsidR="003E0773" w:rsidRDefault="003E0773" w:rsidP="003E0773">
      <w:pPr>
        <w:pStyle w:val="Standard"/>
        <w:spacing w:after="150"/>
        <w:jc w:val="both"/>
        <w:rPr>
          <w:rFonts w:ascii="Arial" w:hAnsi="Arial"/>
          <w:color w:val="000000"/>
          <w:sz w:val="22"/>
        </w:rPr>
      </w:pPr>
      <w:r>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hAnsi="Arial"/>
          <w:color w:val="222222"/>
          <w:sz w:val="22"/>
        </w:rPr>
        <w:t>.</w:t>
      </w:r>
      <w:r>
        <w:rPr>
          <w:rFonts w:ascii="Times New Roman" w:hAnsi="Times New Roman"/>
          <w:color w:val="000000"/>
        </w:rPr>
        <w:t xml:space="preserve"> </w:t>
      </w:r>
    </w:p>
    <w:p w:rsidR="003E0773" w:rsidRDefault="003E0773" w:rsidP="003E0773">
      <w:pPr>
        <w:spacing w:after="0" w:line="240" w:lineRule="auto"/>
        <w:jc w:val="both"/>
      </w:pPr>
      <w:r>
        <w:rPr>
          <w:rFonts w:eastAsia="Arial" w:cs="Arial"/>
          <w:b/>
          <w:u w:val="single"/>
        </w:rPr>
        <w:t>Notes for completion</w:t>
      </w:r>
    </w:p>
    <w:p w:rsidR="003E0773" w:rsidRDefault="003E0773" w:rsidP="003E0773">
      <w:pPr>
        <w:spacing w:after="0" w:line="240" w:lineRule="auto"/>
        <w:jc w:val="both"/>
      </w:pPr>
    </w:p>
    <w:p w:rsidR="003E0773" w:rsidRPr="00B65552"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The “A</w:t>
      </w:r>
      <w:r w:rsidRPr="00B65552">
        <w:rPr>
          <w:rFonts w:ascii="Arial" w:hAnsi="Arial"/>
          <w:color w:val="000000"/>
          <w:sz w:val="22"/>
        </w:rPr>
        <w:t>uthority” means the contracting authority, or anyone acting on behalf of the contracting authority, that is seeking to invite suitable candidates to participate in this procurement process.</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 xml:space="preserve">The Authority recognises that arrangements set out in section </w:t>
      </w:r>
      <w:r w:rsidRPr="004135D2">
        <w:rPr>
          <w:rFonts w:ascii="Arial" w:hAnsi="Arial"/>
          <w:color w:val="000000"/>
          <w:sz w:val="22"/>
        </w:rPr>
        <w:t>1.2</w:t>
      </w:r>
      <w:r>
        <w:rPr>
          <w:rFonts w:ascii="Arial" w:hAnsi="Arial"/>
          <w:color w:val="000000"/>
          <w:sz w:val="22"/>
        </w:rPr>
        <w:t xml:space="preserve"> of the standard Selection Questionnaire, in relation to a group of economic operators (for example, a consortium) </w:t>
      </w:r>
      <w:r>
        <w:rPr>
          <w:rFonts w:ascii="Arial" w:hAnsi="Arial"/>
          <w:color w:val="000000"/>
          <w:sz w:val="22"/>
        </w:rPr>
        <w:lastRenderedPageBreak/>
        <w:t>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3E0773" w:rsidRDefault="003E0773" w:rsidP="003E0773">
      <w:pPr>
        <w:pStyle w:val="Standard"/>
        <w:numPr>
          <w:ilvl w:val="0"/>
          <w:numId w:val="38"/>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3E0773" w:rsidRDefault="003E0773" w:rsidP="003E0773">
      <w:pPr>
        <w:pStyle w:val="Standard"/>
        <w:rPr>
          <w:rFonts w:ascii="Arial" w:hAnsi="Arial"/>
          <w:color w:val="000000"/>
          <w:sz w:val="22"/>
        </w:rPr>
      </w:pPr>
    </w:p>
    <w:p w:rsidR="003E0773" w:rsidRDefault="003E0773" w:rsidP="003E0773">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AB4EA1" w:rsidRDefault="00AB4EA1" w:rsidP="003E0773">
      <w:pPr>
        <w:spacing w:after="200" w:line="276" w:lineRule="auto"/>
      </w:pPr>
    </w:p>
    <w:p w:rsidR="00AB4EA1" w:rsidRDefault="00AB4EA1" w:rsidP="00AB4EA1">
      <w:pPr>
        <w:spacing w:after="200" w:line="276" w:lineRule="auto"/>
      </w:pPr>
      <w:r w:rsidRPr="00AB4EA1">
        <w:t xml:space="preserve">The </w:t>
      </w:r>
      <w:r>
        <w:t>Authority</w:t>
      </w:r>
      <w:r w:rsidRPr="00AB4EA1">
        <w:t xml:space="preserve"> proposes to use the following criteria to evaluate </w:t>
      </w:r>
      <w:r>
        <w:t xml:space="preserve">Selection </w:t>
      </w:r>
      <w:r w:rsidRPr="00AB4EA1">
        <w:t>Q</w:t>
      </w:r>
      <w:r>
        <w:t>uestionnaire</w:t>
      </w:r>
      <w:r w:rsidRPr="00AB4EA1">
        <w:t xml:space="preserve"> submissions</w:t>
      </w:r>
      <w:r w:rsidR="000753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01"/>
        <w:gridCol w:w="1417"/>
        <w:gridCol w:w="4531"/>
      </w:tblGrid>
      <w:tr w:rsidR="00AB4EA1" w:rsidRPr="00AB4EA1" w:rsidTr="00683A4E">
        <w:tc>
          <w:tcPr>
            <w:tcW w:w="1872"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Section</w:t>
            </w:r>
          </w:p>
        </w:tc>
        <w:tc>
          <w:tcPr>
            <w:tcW w:w="1701"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Title</w:t>
            </w:r>
          </w:p>
        </w:tc>
        <w:tc>
          <w:tcPr>
            <w:tcW w:w="1417"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Type of Question</w:t>
            </w:r>
          </w:p>
        </w:tc>
        <w:tc>
          <w:tcPr>
            <w:tcW w:w="4531" w:type="dxa"/>
            <w:tcBorders>
              <w:bottom w:val="single" w:sz="4" w:space="0" w:color="auto"/>
            </w:tcBorders>
            <w:shd w:val="clear" w:color="auto" w:fill="00B050"/>
          </w:tcPr>
          <w:p w:rsidR="00AB4EA1" w:rsidRPr="00AB4EA1" w:rsidRDefault="00AB4EA1" w:rsidP="00AB4EA1">
            <w:pPr>
              <w:spacing w:after="200" w:line="276" w:lineRule="auto"/>
              <w:rPr>
                <w:b/>
                <w:color w:val="FFFFFF" w:themeColor="background1"/>
              </w:rPr>
            </w:pPr>
            <w:r w:rsidRPr="00AB4EA1">
              <w:rPr>
                <w:b/>
                <w:color w:val="FFFFFF" w:themeColor="background1"/>
              </w:rPr>
              <w:t>Weighting</w:t>
            </w:r>
            <w:r>
              <w:rPr>
                <w:b/>
                <w:color w:val="FFFFFF" w:themeColor="background1"/>
              </w:rPr>
              <w:t xml:space="preserve"> </w:t>
            </w:r>
            <w:r w:rsidRPr="00AB4EA1">
              <w:rPr>
                <w:b/>
                <w:color w:val="FFFFFF" w:themeColor="background1"/>
              </w:rPr>
              <w:t>(%)</w:t>
            </w:r>
          </w:p>
        </w:tc>
      </w:tr>
      <w:tr w:rsidR="00683A4E" w:rsidRPr="00AB4EA1" w:rsidTr="00683A4E">
        <w:tc>
          <w:tcPr>
            <w:tcW w:w="1872" w:type="dxa"/>
            <w:shd w:val="clear" w:color="auto" w:fill="FFFFFF"/>
          </w:tcPr>
          <w:p w:rsidR="00683A4E" w:rsidRPr="00D91684" w:rsidRDefault="00683A4E" w:rsidP="00683A4E">
            <w:r w:rsidRPr="00D91684">
              <w:t xml:space="preserve">Part 1 </w:t>
            </w:r>
          </w:p>
        </w:tc>
        <w:tc>
          <w:tcPr>
            <w:tcW w:w="1701" w:type="dxa"/>
            <w:shd w:val="clear" w:color="auto" w:fill="FFFFFF"/>
          </w:tcPr>
          <w:p w:rsidR="00683A4E" w:rsidRPr="00AB4EA1" w:rsidRDefault="00683A4E" w:rsidP="00683A4E">
            <w:pPr>
              <w:spacing w:after="200" w:line="276" w:lineRule="auto"/>
              <w:rPr>
                <w:lang w:val="en-US"/>
              </w:rPr>
            </w:pPr>
            <w:r>
              <w:rPr>
                <w:lang w:val="en-US"/>
              </w:rPr>
              <w:t>Potential s</w:t>
            </w:r>
            <w:r w:rsidRPr="00AB4EA1">
              <w:rPr>
                <w:lang w:val="en-US"/>
              </w:rPr>
              <w:t xml:space="preserve">upplier information </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Information only</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Not evaluated and scored</w:t>
            </w:r>
          </w:p>
        </w:tc>
      </w:tr>
      <w:tr w:rsidR="00683A4E" w:rsidRPr="00AB4EA1" w:rsidTr="00683A4E">
        <w:tc>
          <w:tcPr>
            <w:tcW w:w="1872" w:type="dxa"/>
            <w:shd w:val="clear" w:color="auto" w:fill="FFFFFF"/>
          </w:tcPr>
          <w:p w:rsidR="00683A4E" w:rsidRPr="00D91684" w:rsidRDefault="00683A4E" w:rsidP="00683A4E">
            <w:r w:rsidRPr="00D91684">
              <w:t xml:space="preserve">Part 2 </w:t>
            </w:r>
          </w:p>
        </w:tc>
        <w:tc>
          <w:tcPr>
            <w:tcW w:w="1701" w:type="dxa"/>
            <w:shd w:val="clear" w:color="auto" w:fill="FFFFFF"/>
          </w:tcPr>
          <w:p w:rsidR="00683A4E" w:rsidRPr="00AB4EA1" w:rsidRDefault="00683A4E" w:rsidP="00683A4E">
            <w:pPr>
              <w:spacing w:after="200" w:line="276" w:lineRule="auto"/>
              <w:rPr>
                <w:lang w:val="en-US"/>
              </w:rPr>
            </w:pPr>
            <w:r>
              <w:rPr>
                <w:lang w:val="en-US"/>
              </w:rPr>
              <w:t>E</w:t>
            </w:r>
            <w:r w:rsidRPr="00683A4E">
              <w:rPr>
                <w:lang w:val="en-US"/>
              </w:rPr>
              <w:t>xclusion</w:t>
            </w:r>
            <w:r>
              <w:rPr>
                <w:lang w:val="en-US"/>
              </w:rPr>
              <w:t xml:space="preserve"> grounds</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13189E" w:rsidRDefault="00683A4E" w:rsidP="00C67A0B">
            <w:r w:rsidRPr="0013189E">
              <w:t xml:space="preserve">Part 3 Section 4 </w:t>
            </w:r>
          </w:p>
        </w:tc>
        <w:tc>
          <w:tcPr>
            <w:tcW w:w="1701" w:type="dxa"/>
            <w:shd w:val="clear" w:color="auto" w:fill="FFFFFF"/>
          </w:tcPr>
          <w:p w:rsidR="00683A4E" w:rsidRPr="0013189E" w:rsidRDefault="00683A4E" w:rsidP="00683A4E">
            <w:r w:rsidRPr="0013189E">
              <w:t>Economic and financial standing</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13189E" w:rsidRDefault="00683A4E" w:rsidP="00C67A0B">
            <w:r w:rsidRPr="0013189E">
              <w:t xml:space="preserve">Part 3 Section 5 </w:t>
            </w:r>
          </w:p>
        </w:tc>
        <w:tc>
          <w:tcPr>
            <w:tcW w:w="1701" w:type="dxa"/>
            <w:shd w:val="clear" w:color="auto" w:fill="FFFFFF"/>
          </w:tcPr>
          <w:p w:rsidR="00683A4E" w:rsidRDefault="00683A4E" w:rsidP="00683A4E">
            <w:r w:rsidRPr="0013189E">
              <w:t>Consortia/sub-contractors</w:t>
            </w:r>
          </w:p>
        </w:tc>
        <w:tc>
          <w:tcPr>
            <w:tcW w:w="1417" w:type="dxa"/>
            <w:shd w:val="clear" w:color="auto" w:fill="FFFFFF"/>
          </w:tcPr>
          <w:p w:rsidR="00683A4E" w:rsidRPr="000C2636" w:rsidRDefault="00683A4E" w:rsidP="00683A4E">
            <w:r w:rsidRPr="000C2636">
              <w:t>Pass/Fail</w:t>
            </w:r>
          </w:p>
        </w:tc>
        <w:tc>
          <w:tcPr>
            <w:tcW w:w="4531" w:type="dxa"/>
            <w:shd w:val="clear" w:color="auto" w:fill="FFFFFF"/>
          </w:tcPr>
          <w:p w:rsidR="00683A4E" w:rsidRDefault="00683A4E" w:rsidP="00683A4E">
            <w:r w:rsidRPr="000C2636">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3D7C34" w:rsidRDefault="00683A4E" w:rsidP="00C67A0B">
            <w:r w:rsidRPr="003D7C34">
              <w:t xml:space="preserve">Part 3 Section 6 </w:t>
            </w:r>
          </w:p>
        </w:tc>
        <w:tc>
          <w:tcPr>
            <w:tcW w:w="1701" w:type="dxa"/>
            <w:shd w:val="clear" w:color="auto" w:fill="FFFFFF"/>
          </w:tcPr>
          <w:p w:rsidR="00683A4E" w:rsidRPr="003D7C34" w:rsidRDefault="00683A4E" w:rsidP="00683A4E">
            <w:r w:rsidRPr="003D7C34">
              <w:t>Technical and professional ability</w:t>
            </w:r>
          </w:p>
        </w:tc>
        <w:tc>
          <w:tcPr>
            <w:tcW w:w="1417" w:type="dxa"/>
            <w:shd w:val="clear" w:color="auto" w:fill="FFFFFF"/>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rsidTr="00683A4E">
        <w:tc>
          <w:tcPr>
            <w:tcW w:w="1872" w:type="dxa"/>
            <w:shd w:val="clear" w:color="auto" w:fill="FFFFFF"/>
          </w:tcPr>
          <w:p w:rsidR="00683A4E" w:rsidRPr="003D7C34" w:rsidRDefault="00683A4E" w:rsidP="00C67A0B">
            <w:r w:rsidRPr="003D7C34">
              <w:t xml:space="preserve">Part 3 Section 7 </w:t>
            </w:r>
          </w:p>
        </w:tc>
        <w:tc>
          <w:tcPr>
            <w:tcW w:w="1701" w:type="dxa"/>
            <w:shd w:val="clear" w:color="auto" w:fill="FFFFFF"/>
          </w:tcPr>
          <w:p w:rsidR="00683A4E" w:rsidRDefault="00683A4E" w:rsidP="00683A4E">
            <w:r w:rsidRPr="003D7C34">
              <w:t>Modern Slavery Act 2015</w:t>
            </w:r>
          </w:p>
        </w:tc>
        <w:tc>
          <w:tcPr>
            <w:tcW w:w="1417" w:type="dxa"/>
            <w:shd w:val="clear" w:color="auto" w:fill="FFFFFF"/>
          </w:tcPr>
          <w:p w:rsidR="00683A4E" w:rsidRPr="009008BF" w:rsidRDefault="00683A4E" w:rsidP="00683A4E">
            <w:r w:rsidRPr="009008BF">
              <w:t>Pass/Fail</w:t>
            </w:r>
          </w:p>
        </w:tc>
        <w:tc>
          <w:tcPr>
            <w:tcW w:w="4531" w:type="dxa"/>
            <w:shd w:val="clear" w:color="auto" w:fill="FFFFFF"/>
          </w:tcPr>
          <w:p w:rsidR="00683A4E" w:rsidRDefault="00683A4E" w:rsidP="00683A4E">
            <w:r w:rsidRPr="009008BF">
              <w:t>In the event of a supplier being awarded a ‘fail’, the remainder of their submission will not be evaluated and they will be eliminated from the process.</w:t>
            </w:r>
          </w:p>
        </w:tc>
      </w:tr>
      <w:tr w:rsidR="00683A4E" w:rsidRPr="00AB4EA1" w:rsidTr="00683A4E">
        <w:tc>
          <w:tcPr>
            <w:tcW w:w="1872" w:type="dxa"/>
          </w:tcPr>
          <w:p w:rsidR="00683A4E" w:rsidRPr="00A30E3C" w:rsidRDefault="00683A4E" w:rsidP="00C67A0B">
            <w:r w:rsidRPr="00A30E3C">
              <w:lastRenderedPageBreak/>
              <w:t xml:space="preserve">Part 3 Section 8 </w:t>
            </w:r>
          </w:p>
        </w:tc>
        <w:tc>
          <w:tcPr>
            <w:tcW w:w="1701" w:type="dxa"/>
            <w:shd w:val="clear" w:color="auto" w:fill="auto"/>
          </w:tcPr>
          <w:p w:rsidR="00683A4E" w:rsidRDefault="00683A4E" w:rsidP="00683A4E">
            <w:r w:rsidRPr="00A30E3C">
              <w:t>Insurance</w:t>
            </w:r>
          </w:p>
        </w:tc>
        <w:tc>
          <w:tcPr>
            <w:tcW w:w="1417" w:type="dxa"/>
          </w:tcPr>
          <w:p w:rsidR="00683A4E" w:rsidRPr="00AB4EA1" w:rsidRDefault="00683A4E" w:rsidP="00683A4E">
            <w:pPr>
              <w:spacing w:after="200" w:line="276" w:lineRule="auto"/>
              <w:rPr>
                <w:lang w:val="en-US"/>
              </w:rPr>
            </w:pPr>
            <w:r w:rsidRPr="00AB4EA1">
              <w:rPr>
                <w:lang w:val="en-US"/>
              </w:rPr>
              <w:t>Pass/Fail</w:t>
            </w:r>
          </w:p>
        </w:tc>
        <w:tc>
          <w:tcPr>
            <w:tcW w:w="4531" w:type="dxa"/>
            <w:shd w:val="clear" w:color="auto" w:fill="auto"/>
          </w:tcPr>
          <w:p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C67A0B" w:rsidRPr="001F30DE" w:rsidTr="00683A4E">
        <w:tc>
          <w:tcPr>
            <w:tcW w:w="1872" w:type="dxa"/>
          </w:tcPr>
          <w:p w:rsidR="00C67A0B" w:rsidRPr="001F30DE" w:rsidRDefault="00C67A0B" w:rsidP="00C67A0B">
            <w:pPr>
              <w:rPr>
                <w:strike/>
              </w:rPr>
            </w:pPr>
            <w:r w:rsidRPr="001F30DE">
              <w:rPr>
                <w:strike/>
              </w:rPr>
              <w:t xml:space="preserve">Part 3 Section 8 </w:t>
            </w:r>
          </w:p>
          <w:p w:rsidR="00C67A0B" w:rsidRPr="001F30DE" w:rsidRDefault="00C67A0B" w:rsidP="00C67A0B">
            <w:pPr>
              <w:rPr>
                <w:strike/>
                <w:color w:val="0000FF"/>
              </w:rPr>
            </w:pPr>
            <w:r w:rsidRPr="001F30DE">
              <w:rPr>
                <w:strike/>
                <w:color w:val="0000FF"/>
              </w:rPr>
              <w:t>[Delete section if not applicable to the procurement]</w:t>
            </w:r>
          </w:p>
        </w:tc>
        <w:tc>
          <w:tcPr>
            <w:tcW w:w="1701" w:type="dxa"/>
            <w:shd w:val="clear" w:color="auto" w:fill="auto"/>
          </w:tcPr>
          <w:p w:rsidR="00C67A0B" w:rsidRPr="001F30DE" w:rsidRDefault="00C67A0B" w:rsidP="00C67A0B">
            <w:pPr>
              <w:rPr>
                <w:strike/>
              </w:rPr>
            </w:pPr>
            <w:r w:rsidRPr="001F30DE">
              <w:rPr>
                <w:strike/>
              </w:rPr>
              <w:t>Skills and Apprentices</w:t>
            </w:r>
          </w:p>
        </w:tc>
        <w:tc>
          <w:tcPr>
            <w:tcW w:w="1417" w:type="dxa"/>
          </w:tcPr>
          <w:p w:rsidR="00C67A0B" w:rsidRPr="001F30DE" w:rsidRDefault="00C67A0B" w:rsidP="00C67A0B">
            <w:pPr>
              <w:spacing w:after="200" w:line="276" w:lineRule="auto"/>
              <w:rPr>
                <w:strike/>
                <w:lang w:val="en-US"/>
              </w:rPr>
            </w:pPr>
            <w:r w:rsidRPr="001F30DE">
              <w:rPr>
                <w:strike/>
                <w:lang w:val="en-US"/>
              </w:rPr>
              <w:t>Pass/Fail</w:t>
            </w:r>
          </w:p>
        </w:tc>
        <w:tc>
          <w:tcPr>
            <w:tcW w:w="4531" w:type="dxa"/>
            <w:shd w:val="clear" w:color="auto" w:fill="auto"/>
          </w:tcPr>
          <w:p w:rsidR="00C67A0B" w:rsidRPr="001F30DE" w:rsidRDefault="00C67A0B" w:rsidP="00C67A0B">
            <w:pPr>
              <w:spacing w:after="200" w:line="276" w:lineRule="auto"/>
              <w:rPr>
                <w:strike/>
                <w:lang w:val="en-US"/>
              </w:rPr>
            </w:pPr>
            <w:r w:rsidRPr="001F30DE">
              <w:rPr>
                <w:strike/>
                <w:lang w:val="en-US"/>
              </w:rPr>
              <w:t>In the event of a supplier being awarded a ‘fail’, the remainder of their submission will not be evaluated and they will be eliminated from the process.</w:t>
            </w:r>
          </w:p>
        </w:tc>
      </w:tr>
      <w:tr w:rsidR="00C67A0B" w:rsidRPr="001F30DE" w:rsidTr="00683A4E">
        <w:tc>
          <w:tcPr>
            <w:tcW w:w="1872" w:type="dxa"/>
          </w:tcPr>
          <w:p w:rsidR="00C67A0B" w:rsidRPr="001F30DE" w:rsidRDefault="00C67A0B" w:rsidP="00C67A0B">
            <w:pPr>
              <w:rPr>
                <w:strike/>
              </w:rPr>
            </w:pPr>
            <w:r w:rsidRPr="001F30DE">
              <w:rPr>
                <w:strike/>
              </w:rPr>
              <w:t xml:space="preserve">Part 3 Section 8 </w:t>
            </w:r>
            <w:r w:rsidRPr="001F30DE">
              <w:rPr>
                <w:strike/>
                <w:color w:val="0000FF"/>
              </w:rPr>
              <w:t>[Delete section if not applicable to the procurement]</w:t>
            </w:r>
          </w:p>
        </w:tc>
        <w:tc>
          <w:tcPr>
            <w:tcW w:w="1701" w:type="dxa"/>
            <w:shd w:val="clear" w:color="auto" w:fill="auto"/>
          </w:tcPr>
          <w:p w:rsidR="00C67A0B" w:rsidRPr="001F30DE" w:rsidRDefault="00C67A0B" w:rsidP="00C67A0B">
            <w:pPr>
              <w:rPr>
                <w:strike/>
              </w:rPr>
            </w:pPr>
            <w:r w:rsidRPr="001F30DE">
              <w:rPr>
                <w:strike/>
              </w:rPr>
              <w:t>Steel</w:t>
            </w:r>
          </w:p>
        </w:tc>
        <w:tc>
          <w:tcPr>
            <w:tcW w:w="1417" w:type="dxa"/>
          </w:tcPr>
          <w:p w:rsidR="00C67A0B" w:rsidRPr="001F30DE" w:rsidRDefault="00C67A0B" w:rsidP="00C67A0B">
            <w:pPr>
              <w:spacing w:after="200" w:line="276" w:lineRule="auto"/>
              <w:rPr>
                <w:strike/>
                <w:lang w:val="en-US"/>
              </w:rPr>
            </w:pPr>
            <w:r w:rsidRPr="001F30DE">
              <w:rPr>
                <w:strike/>
                <w:lang w:val="en-US"/>
              </w:rPr>
              <w:t>Pass/Fail</w:t>
            </w:r>
          </w:p>
        </w:tc>
        <w:tc>
          <w:tcPr>
            <w:tcW w:w="4531" w:type="dxa"/>
            <w:shd w:val="clear" w:color="auto" w:fill="auto"/>
          </w:tcPr>
          <w:p w:rsidR="00C67A0B" w:rsidRPr="001F30DE" w:rsidRDefault="00C67A0B" w:rsidP="00C67A0B">
            <w:pPr>
              <w:spacing w:after="200" w:line="276" w:lineRule="auto"/>
              <w:rPr>
                <w:strike/>
                <w:lang w:val="en-US"/>
              </w:rPr>
            </w:pPr>
            <w:r w:rsidRPr="001F30DE">
              <w:rPr>
                <w:strike/>
                <w:lang w:val="en-US"/>
              </w:rPr>
              <w:t>In the event of a supplier being awarded a ‘fail’, the remainder of their submission will not be evaluated and they will be eliminated from the process.</w:t>
            </w:r>
          </w:p>
        </w:tc>
      </w:tr>
      <w:tr w:rsidR="00C67A0B" w:rsidRPr="00AB4EA1" w:rsidTr="00F836C6">
        <w:tc>
          <w:tcPr>
            <w:tcW w:w="9521" w:type="dxa"/>
            <w:gridSpan w:val="4"/>
          </w:tcPr>
          <w:p w:rsidR="00C67A0B" w:rsidRPr="00AB4EA1" w:rsidRDefault="00C67A0B" w:rsidP="00C67A0B">
            <w:pPr>
              <w:spacing w:after="200" w:line="276" w:lineRule="auto"/>
              <w:rPr>
                <w:lang w:val="en-US"/>
              </w:rPr>
            </w:pPr>
            <w:r w:rsidRPr="007A5CA8">
              <w:rPr>
                <w:color w:val="0000FF"/>
              </w:rPr>
              <w:t>Note to procurer: Insert any project specific questions which are relevant and proportionate to what is being procured.</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8.4</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Compliance with Equality Legislation</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8.5</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 xml:space="preserve">Environmental Management </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r w:rsidR="00AB4EA1" w:rsidRPr="00AB4EA1" w:rsidTr="00683A4E">
        <w:tc>
          <w:tcPr>
            <w:tcW w:w="1872" w:type="dxa"/>
          </w:tcPr>
          <w:p w:rsidR="00AB4EA1" w:rsidRPr="00C67A0B" w:rsidRDefault="00C67A0B" w:rsidP="00AB4EA1">
            <w:pPr>
              <w:spacing w:after="200" w:line="276" w:lineRule="auto"/>
              <w:rPr>
                <w:color w:val="0000FF"/>
                <w:lang w:val="en-US"/>
              </w:rPr>
            </w:pPr>
            <w:r w:rsidRPr="00C67A0B">
              <w:rPr>
                <w:color w:val="0000FF"/>
                <w:lang w:val="en-US"/>
              </w:rPr>
              <w:t>8.6</w:t>
            </w:r>
          </w:p>
        </w:tc>
        <w:tc>
          <w:tcPr>
            <w:tcW w:w="170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Health &amp; Safety Management</w:t>
            </w:r>
          </w:p>
        </w:tc>
        <w:tc>
          <w:tcPr>
            <w:tcW w:w="1417" w:type="dxa"/>
          </w:tcPr>
          <w:p w:rsidR="00AB4EA1" w:rsidRPr="00C67A0B" w:rsidRDefault="00AB4EA1" w:rsidP="00AB4EA1">
            <w:pPr>
              <w:spacing w:after="200" w:line="276" w:lineRule="auto"/>
              <w:rPr>
                <w:color w:val="0000FF"/>
                <w:lang w:val="en-US"/>
              </w:rPr>
            </w:pPr>
            <w:r w:rsidRPr="00C67A0B">
              <w:rPr>
                <w:color w:val="0000FF"/>
                <w:lang w:val="en-US"/>
              </w:rPr>
              <w:t>Pass/Fail</w:t>
            </w:r>
          </w:p>
        </w:tc>
        <w:tc>
          <w:tcPr>
            <w:tcW w:w="4531" w:type="dxa"/>
            <w:shd w:val="clear" w:color="auto" w:fill="auto"/>
          </w:tcPr>
          <w:p w:rsidR="00AB4EA1" w:rsidRPr="00C67A0B" w:rsidRDefault="00AB4EA1" w:rsidP="00AB4EA1">
            <w:pPr>
              <w:spacing w:after="200" w:line="276" w:lineRule="auto"/>
              <w:rPr>
                <w:color w:val="0000FF"/>
                <w:lang w:val="en-US"/>
              </w:rPr>
            </w:pPr>
            <w:r w:rsidRPr="00C67A0B">
              <w:rPr>
                <w:color w:val="0000FF"/>
                <w:lang w:val="en-US"/>
              </w:rPr>
              <w:t>In the event of a supplier being awarded a ‘fail’, the remainder of their submission will not be evaluated and they will be eliminated from the process.</w:t>
            </w:r>
          </w:p>
        </w:tc>
      </w:tr>
      <w:tr w:rsidR="00AB4EA1" w:rsidRPr="001F30DE" w:rsidTr="00683A4E">
        <w:tc>
          <w:tcPr>
            <w:tcW w:w="1872" w:type="dxa"/>
          </w:tcPr>
          <w:p w:rsidR="00AB4EA1" w:rsidRPr="001F30DE" w:rsidRDefault="00C67A0B" w:rsidP="00AB4EA1">
            <w:pPr>
              <w:spacing w:after="200" w:line="276" w:lineRule="auto"/>
              <w:rPr>
                <w:strike/>
                <w:color w:val="0000FF"/>
                <w:lang w:val="en-US"/>
              </w:rPr>
            </w:pPr>
            <w:r w:rsidRPr="001F30DE">
              <w:rPr>
                <w:strike/>
                <w:color w:val="0000FF"/>
                <w:lang w:val="en-US"/>
              </w:rPr>
              <w:t>[Insert any project specific questions]</w:t>
            </w:r>
          </w:p>
        </w:tc>
        <w:tc>
          <w:tcPr>
            <w:tcW w:w="1701" w:type="dxa"/>
            <w:shd w:val="clear" w:color="auto" w:fill="auto"/>
          </w:tcPr>
          <w:p w:rsidR="00AB4EA1" w:rsidRPr="001F30DE" w:rsidRDefault="00AB4EA1" w:rsidP="00AB4EA1">
            <w:pPr>
              <w:spacing w:after="200" w:line="276" w:lineRule="auto"/>
              <w:rPr>
                <w:strike/>
                <w:color w:val="0000FF"/>
                <w:lang w:val="en-US"/>
              </w:rPr>
            </w:pPr>
          </w:p>
        </w:tc>
        <w:tc>
          <w:tcPr>
            <w:tcW w:w="1417" w:type="dxa"/>
          </w:tcPr>
          <w:p w:rsidR="00AB4EA1" w:rsidRPr="001F30DE" w:rsidRDefault="00AB4EA1" w:rsidP="00AB4EA1">
            <w:pPr>
              <w:spacing w:after="200" w:line="276" w:lineRule="auto"/>
              <w:rPr>
                <w:strike/>
                <w:color w:val="0000FF"/>
                <w:lang w:val="en-US"/>
              </w:rPr>
            </w:pPr>
            <w:r w:rsidRPr="001F30DE">
              <w:rPr>
                <w:strike/>
                <w:color w:val="0000FF"/>
                <w:lang w:val="en-US"/>
              </w:rPr>
              <w:t>Pass/Fail</w:t>
            </w:r>
          </w:p>
        </w:tc>
        <w:tc>
          <w:tcPr>
            <w:tcW w:w="4531" w:type="dxa"/>
            <w:shd w:val="clear" w:color="auto" w:fill="auto"/>
          </w:tcPr>
          <w:p w:rsidR="00AB4EA1" w:rsidRPr="001F30DE" w:rsidRDefault="00AB4EA1" w:rsidP="00AB4EA1">
            <w:pPr>
              <w:spacing w:after="200" w:line="276" w:lineRule="auto"/>
              <w:rPr>
                <w:strike/>
                <w:color w:val="0000FF"/>
                <w:lang w:val="en-US"/>
              </w:rPr>
            </w:pPr>
            <w:r w:rsidRPr="001F30DE">
              <w:rPr>
                <w:strike/>
                <w:color w:val="0000FF"/>
                <w:lang w:val="en-US"/>
              </w:rPr>
              <w:t>In the event of a supplier being awarded a ‘fail’, the remainder of their submission will not be evaluated and they will be eliminated from the process.</w:t>
            </w:r>
          </w:p>
        </w:tc>
      </w:tr>
      <w:tr w:rsidR="00C67A0B" w:rsidRPr="001F30DE" w:rsidTr="00683A4E">
        <w:tc>
          <w:tcPr>
            <w:tcW w:w="1872" w:type="dxa"/>
          </w:tcPr>
          <w:p w:rsidR="00C67A0B" w:rsidRPr="001F30DE" w:rsidRDefault="00C67A0B" w:rsidP="00C67A0B">
            <w:pPr>
              <w:spacing w:after="200" w:line="276" w:lineRule="auto"/>
              <w:rPr>
                <w:strike/>
                <w:color w:val="0000FF"/>
                <w:lang w:val="en-US"/>
              </w:rPr>
            </w:pPr>
            <w:r w:rsidRPr="001F30DE">
              <w:rPr>
                <w:strike/>
                <w:color w:val="0000FF"/>
                <w:lang w:val="en-US"/>
              </w:rPr>
              <w:t>[Insert any project specific questions]</w:t>
            </w:r>
          </w:p>
        </w:tc>
        <w:tc>
          <w:tcPr>
            <w:tcW w:w="1701" w:type="dxa"/>
            <w:shd w:val="clear" w:color="auto" w:fill="auto"/>
          </w:tcPr>
          <w:p w:rsidR="00C67A0B" w:rsidRPr="001F30DE" w:rsidRDefault="00C67A0B" w:rsidP="00C67A0B">
            <w:pPr>
              <w:spacing w:after="200" w:line="276" w:lineRule="auto"/>
              <w:rPr>
                <w:strike/>
                <w:color w:val="0000FF"/>
                <w:lang w:val="en-US"/>
              </w:rPr>
            </w:pPr>
          </w:p>
        </w:tc>
        <w:tc>
          <w:tcPr>
            <w:tcW w:w="1417" w:type="dxa"/>
          </w:tcPr>
          <w:p w:rsidR="00C67A0B" w:rsidRPr="001F30DE" w:rsidRDefault="00C67A0B" w:rsidP="00C67A0B">
            <w:pPr>
              <w:spacing w:after="200" w:line="276" w:lineRule="auto"/>
              <w:rPr>
                <w:strike/>
                <w:color w:val="0000FF"/>
                <w:lang w:val="en-US"/>
              </w:rPr>
            </w:pPr>
            <w:r w:rsidRPr="001F30DE">
              <w:rPr>
                <w:strike/>
                <w:color w:val="0000FF"/>
                <w:lang w:val="en-US"/>
              </w:rPr>
              <w:t>Scored</w:t>
            </w:r>
          </w:p>
        </w:tc>
        <w:tc>
          <w:tcPr>
            <w:tcW w:w="4531" w:type="dxa"/>
            <w:shd w:val="clear" w:color="auto" w:fill="auto"/>
          </w:tcPr>
          <w:p w:rsidR="00C67A0B" w:rsidRPr="001F30DE" w:rsidRDefault="00C67A0B" w:rsidP="00C67A0B">
            <w:pPr>
              <w:spacing w:after="200" w:line="276" w:lineRule="auto"/>
              <w:rPr>
                <w:strike/>
                <w:color w:val="0000FF"/>
                <w:lang w:val="en-US"/>
              </w:rPr>
            </w:pPr>
            <w:r w:rsidRPr="001F30DE">
              <w:rPr>
                <w:strike/>
                <w:color w:val="0000FF"/>
                <w:lang w:val="en-US"/>
              </w:rPr>
              <w:t>[Insert Weighting]</w:t>
            </w:r>
          </w:p>
        </w:tc>
      </w:tr>
    </w:tbl>
    <w:p w:rsidR="00AB4EA1" w:rsidRDefault="00AB4EA1" w:rsidP="00AB4EA1">
      <w:pPr>
        <w:spacing w:after="200" w:line="276" w:lineRule="auto"/>
      </w:pPr>
    </w:p>
    <w:p w:rsidR="00C67A0B" w:rsidRDefault="00C67A0B" w:rsidP="00AB4EA1">
      <w:pPr>
        <w:spacing w:after="200" w:line="276" w:lineRule="auto"/>
        <w:rPr>
          <w:color w:val="0000FF"/>
        </w:rPr>
      </w:pPr>
      <w:r>
        <w:rPr>
          <w:color w:val="0000FF"/>
        </w:rPr>
        <w:t xml:space="preserve">Note to procurer: </w:t>
      </w:r>
      <w:r w:rsidRPr="00C67A0B">
        <w:rPr>
          <w:color w:val="0000FF"/>
        </w:rPr>
        <w:t>Insert scoring metho</w:t>
      </w:r>
      <w:r>
        <w:rPr>
          <w:color w:val="0000FF"/>
        </w:rPr>
        <w:t>dology for any scored questions, examples provided below, delete if not required:</w:t>
      </w:r>
    </w:p>
    <w:p w:rsidR="00C67A0B" w:rsidRPr="00C67A0B" w:rsidRDefault="00C67A0B" w:rsidP="00C67A0B">
      <w:pPr>
        <w:spacing w:after="200" w:line="276" w:lineRule="auto"/>
        <w:rPr>
          <w:color w:val="0000FF"/>
        </w:rPr>
      </w:pPr>
      <w:r w:rsidRPr="00C67A0B">
        <w:rPr>
          <w:color w:val="0000FF"/>
        </w:rPr>
        <w:t>Where sections are scored as being ‘</w:t>
      </w:r>
      <w:r w:rsidRPr="00C67A0B">
        <w:rPr>
          <w:b/>
          <w:bCs/>
          <w:color w:val="0000FF"/>
        </w:rPr>
        <w:t>Good</w:t>
      </w:r>
      <w:r w:rsidRPr="00C67A0B">
        <w:rPr>
          <w:color w:val="0000FF"/>
        </w:rPr>
        <w:t>’, ‘</w:t>
      </w:r>
      <w:r w:rsidRPr="00C67A0B">
        <w:rPr>
          <w:b/>
          <w:bCs/>
          <w:color w:val="0000FF"/>
        </w:rPr>
        <w:t>Adequate</w:t>
      </w:r>
      <w:r w:rsidRPr="00C67A0B">
        <w:rPr>
          <w:color w:val="0000FF"/>
        </w:rPr>
        <w:t>’ or ‘</w:t>
      </w:r>
      <w:r w:rsidRPr="00C67A0B">
        <w:rPr>
          <w:b/>
          <w:bCs/>
          <w:color w:val="0000FF"/>
        </w:rPr>
        <w:t>Poor/Not Complete</w:t>
      </w:r>
      <w:r w:rsidRPr="00C67A0B">
        <w:rPr>
          <w:color w:val="0000FF"/>
        </w:rPr>
        <w:t>’, the following definitions will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122"/>
        <w:gridCol w:w="6034"/>
      </w:tblGrid>
      <w:tr w:rsidR="00C67A0B" w:rsidRPr="00C67A0B" w:rsidTr="00C67A0B">
        <w:tc>
          <w:tcPr>
            <w:tcW w:w="2518" w:type="dxa"/>
            <w:shd w:val="clear" w:color="auto" w:fill="92D050"/>
          </w:tcPr>
          <w:p w:rsidR="00C67A0B" w:rsidRPr="00C67A0B" w:rsidRDefault="00C67A0B" w:rsidP="00C67A0B">
            <w:pPr>
              <w:spacing w:after="200" w:line="276" w:lineRule="auto"/>
              <w:rPr>
                <w:color w:val="0000FF"/>
              </w:rPr>
            </w:pPr>
            <w:r w:rsidRPr="00C67A0B">
              <w:rPr>
                <w:color w:val="0000FF"/>
              </w:rPr>
              <w:lastRenderedPageBreak/>
              <w:t>Definition</w:t>
            </w:r>
          </w:p>
        </w:tc>
        <w:tc>
          <w:tcPr>
            <w:tcW w:w="1134" w:type="dxa"/>
            <w:shd w:val="clear" w:color="auto" w:fill="92D050"/>
          </w:tcPr>
          <w:p w:rsidR="00C67A0B" w:rsidRPr="00C67A0B" w:rsidRDefault="00C67A0B" w:rsidP="00C67A0B">
            <w:pPr>
              <w:spacing w:after="200" w:line="276" w:lineRule="auto"/>
              <w:rPr>
                <w:color w:val="0000FF"/>
              </w:rPr>
            </w:pPr>
            <w:r w:rsidRPr="00C67A0B">
              <w:rPr>
                <w:color w:val="0000FF"/>
              </w:rPr>
              <w:t>Score</w:t>
            </w:r>
          </w:p>
        </w:tc>
        <w:tc>
          <w:tcPr>
            <w:tcW w:w="6203" w:type="dxa"/>
            <w:shd w:val="clear" w:color="auto" w:fill="92D050"/>
          </w:tcPr>
          <w:p w:rsidR="00C67A0B" w:rsidRPr="00C67A0B" w:rsidRDefault="00C67A0B" w:rsidP="00C67A0B">
            <w:pPr>
              <w:spacing w:after="200" w:line="276" w:lineRule="auto"/>
              <w:rPr>
                <w:color w:val="0000FF"/>
              </w:rPr>
            </w:pPr>
            <w:r w:rsidRPr="00C67A0B">
              <w:rPr>
                <w:color w:val="0000FF"/>
              </w:rPr>
              <w:t>Criteria</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Good</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3</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Full response given with good detail and evidence</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Adequate</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2</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Partial response, basic detail with some gaps</w:t>
            </w:r>
          </w:p>
        </w:tc>
      </w:tr>
      <w:tr w:rsidR="00C67A0B" w:rsidRPr="00C67A0B" w:rsidTr="00F836C6">
        <w:tc>
          <w:tcPr>
            <w:tcW w:w="2518" w:type="dxa"/>
            <w:shd w:val="clear" w:color="auto" w:fill="auto"/>
          </w:tcPr>
          <w:p w:rsidR="00C67A0B" w:rsidRPr="00C67A0B" w:rsidRDefault="00C67A0B" w:rsidP="00C67A0B">
            <w:pPr>
              <w:spacing w:after="200" w:line="276" w:lineRule="auto"/>
              <w:rPr>
                <w:color w:val="0000FF"/>
              </w:rPr>
            </w:pPr>
            <w:r w:rsidRPr="00C67A0B">
              <w:rPr>
                <w:color w:val="0000FF"/>
              </w:rPr>
              <w:t>Poor/Not complete</w:t>
            </w:r>
          </w:p>
        </w:tc>
        <w:tc>
          <w:tcPr>
            <w:tcW w:w="1134" w:type="dxa"/>
            <w:shd w:val="clear" w:color="auto" w:fill="auto"/>
          </w:tcPr>
          <w:p w:rsidR="00C67A0B" w:rsidRPr="00C67A0B" w:rsidRDefault="00C67A0B" w:rsidP="00C67A0B">
            <w:pPr>
              <w:spacing w:after="200" w:line="276" w:lineRule="auto"/>
              <w:rPr>
                <w:color w:val="0000FF"/>
              </w:rPr>
            </w:pPr>
            <w:r w:rsidRPr="00C67A0B">
              <w:rPr>
                <w:color w:val="0000FF"/>
              </w:rPr>
              <w:t>0</w:t>
            </w:r>
          </w:p>
        </w:tc>
        <w:tc>
          <w:tcPr>
            <w:tcW w:w="6203" w:type="dxa"/>
            <w:shd w:val="clear" w:color="auto" w:fill="auto"/>
          </w:tcPr>
          <w:p w:rsidR="00C67A0B" w:rsidRPr="00C67A0B" w:rsidRDefault="00C67A0B" w:rsidP="00C67A0B">
            <w:pPr>
              <w:spacing w:after="200" w:line="276" w:lineRule="auto"/>
              <w:rPr>
                <w:color w:val="0000FF"/>
              </w:rPr>
            </w:pPr>
            <w:r w:rsidRPr="00C67A0B">
              <w:rPr>
                <w:color w:val="0000FF"/>
              </w:rPr>
              <w:t>A limited, or non-complete response</w:t>
            </w:r>
          </w:p>
        </w:tc>
      </w:tr>
    </w:tbl>
    <w:p w:rsidR="00C67A0B" w:rsidRPr="00C67A0B" w:rsidRDefault="00C67A0B" w:rsidP="00C67A0B">
      <w:pPr>
        <w:spacing w:after="200" w:line="276" w:lineRule="auto"/>
        <w:rPr>
          <w:color w:val="0000FF"/>
        </w:rPr>
      </w:pPr>
    </w:p>
    <w:p w:rsidR="00C67A0B" w:rsidRPr="001F30DE" w:rsidRDefault="00C67A0B" w:rsidP="00C67A0B">
      <w:pPr>
        <w:spacing w:after="200" w:line="276" w:lineRule="auto"/>
        <w:rPr>
          <w:strike/>
          <w:color w:val="0000FF"/>
        </w:rPr>
      </w:pPr>
      <w:r w:rsidRPr="001F30DE">
        <w:rPr>
          <w:strike/>
          <w:color w:val="0000FF"/>
        </w:rPr>
        <w:t>Where sections are scored as being ‘</w:t>
      </w:r>
      <w:r w:rsidRPr="001F30DE">
        <w:rPr>
          <w:b/>
          <w:bCs/>
          <w:strike/>
          <w:color w:val="0000FF"/>
        </w:rPr>
        <w:t>High risk</w:t>
      </w:r>
      <w:r w:rsidRPr="001F30DE">
        <w:rPr>
          <w:strike/>
          <w:color w:val="0000FF"/>
        </w:rPr>
        <w:t>’, ‘</w:t>
      </w:r>
      <w:r w:rsidRPr="001F30DE">
        <w:rPr>
          <w:b/>
          <w:bCs/>
          <w:strike/>
          <w:color w:val="0000FF"/>
        </w:rPr>
        <w:t>Medium Risk</w:t>
      </w:r>
      <w:r w:rsidRPr="001F30DE">
        <w:rPr>
          <w:strike/>
          <w:color w:val="0000FF"/>
        </w:rPr>
        <w:t>’ or ‘</w:t>
      </w:r>
      <w:r w:rsidRPr="001F30DE">
        <w:rPr>
          <w:b/>
          <w:bCs/>
          <w:strike/>
          <w:color w:val="0000FF"/>
        </w:rPr>
        <w:t>Low Risk/None’</w:t>
      </w:r>
      <w:r w:rsidRPr="001F30DE">
        <w:rPr>
          <w:strike/>
          <w:color w:val="0000FF"/>
        </w:rPr>
        <w:t xml:space="preserve">, the following definitions will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122"/>
        <w:gridCol w:w="6037"/>
      </w:tblGrid>
      <w:tr w:rsidR="00C67A0B" w:rsidRPr="001F30DE" w:rsidTr="00C67A0B">
        <w:tc>
          <w:tcPr>
            <w:tcW w:w="2470" w:type="dxa"/>
            <w:shd w:val="clear" w:color="auto" w:fill="92D050"/>
          </w:tcPr>
          <w:p w:rsidR="00C67A0B" w:rsidRPr="001F30DE" w:rsidRDefault="00C67A0B" w:rsidP="00C67A0B">
            <w:pPr>
              <w:spacing w:after="200" w:line="276" w:lineRule="auto"/>
              <w:rPr>
                <w:strike/>
                <w:color w:val="0000FF"/>
              </w:rPr>
            </w:pPr>
            <w:r w:rsidRPr="001F30DE">
              <w:rPr>
                <w:strike/>
                <w:color w:val="0000FF"/>
              </w:rPr>
              <w:t>Definition</w:t>
            </w:r>
          </w:p>
        </w:tc>
        <w:tc>
          <w:tcPr>
            <w:tcW w:w="1122" w:type="dxa"/>
            <w:shd w:val="clear" w:color="auto" w:fill="92D050"/>
          </w:tcPr>
          <w:p w:rsidR="00C67A0B" w:rsidRPr="001F30DE" w:rsidRDefault="00C67A0B" w:rsidP="00C67A0B">
            <w:pPr>
              <w:spacing w:after="200" w:line="276" w:lineRule="auto"/>
              <w:rPr>
                <w:strike/>
                <w:color w:val="0000FF"/>
              </w:rPr>
            </w:pPr>
            <w:r w:rsidRPr="001F30DE">
              <w:rPr>
                <w:strike/>
                <w:color w:val="0000FF"/>
              </w:rPr>
              <w:t>Score</w:t>
            </w:r>
          </w:p>
        </w:tc>
        <w:tc>
          <w:tcPr>
            <w:tcW w:w="6037" w:type="dxa"/>
            <w:shd w:val="clear" w:color="auto" w:fill="92D050"/>
          </w:tcPr>
          <w:p w:rsidR="00C67A0B" w:rsidRPr="001F30DE" w:rsidRDefault="00C67A0B" w:rsidP="00C67A0B">
            <w:pPr>
              <w:spacing w:after="200" w:line="276" w:lineRule="auto"/>
              <w:rPr>
                <w:strike/>
                <w:color w:val="0000FF"/>
              </w:rPr>
            </w:pPr>
            <w:r w:rsidRPr="001F30DE">
              <w:rPr>
                <w:strike/>
                <w:color w:val="0000FF"/>
              </w:rPr>
              <w:t>Criteria</w:t>
            </w:r>
          </w:p>
        </w:tc>
      </w:tr>
      <w:tr w:rsidR="00C67A0B" w:rsidRPr="001F30DE" w:rsidTr="00C67A0B">
        <w:tc>
          <w:tcPr>
            <w:tcW w:w="2470" w:type="dxa"/>
            <w:shd w:val="clear" w:color="auto" w:fill="auto"/>
          </w:tcPr>
          <w:p w:rsidR="00C67A0B" w:rsidRPr="001F30DE" w:rsidRDefault="00C67A0B" w:rsidP="00C67A0B">
            <w:pPr>
              <w:spacing w:after="200" w:line="276" w:lineRule="auto"/>
              <w:rPr>
                <w:strike/>
                <w:color w:val="0000FF"/>
              </w:rPr>
            </w:pPr>
            <w:r w:rsidRPr="001F30DE">
              <w:rPr>
                <w:strike/>
                <w:color w:val="0000FF"/>
              </w:rPr>
              <w:t>Low risk/None</w:t>
            </w:r>
          </w:p>
        </w:tc>
        <w:tc>
          <w:tcPr>
            <w:tcW w:w="1122" w:type="dxa"/>
            <w:shd w:val="clear" w:color="auto" w:fill="auto"/>
          </w:tcPr>
          <w:p w:rsidR="00C67A0B" w:rsidRPr="001F30DE" w:rsidRDefault="00C67A0B" w:rsidP="00C67A0B">
            <w:pPr>
              <w:spacing w:after="200" w:line="276" w:lineRule="auto"/>
              <w:rPr>
                <w:strike/>
                <w:color w:val="0000FF"/>
              </w:rPr>
            </w:pPr>
            <w:r w:rsidRPr="001F30DE">
              <w:rPr>
                <w:strike/>
                <w:color w:val="0000FF"/>
              </w:rPr>
              <w:t>3</w:t>
            </w:r>
          </w:p>
        </w:tc>
        <w:tc>
          <w:tcPr>
            <w:tcW w:w="6037" w:type="dxa"/>
            <w:shd w:val="clear" w:color="auto" w:fill="auto"/>
          </w:tcPr>
          <w:p w:rsidR="00C67A0B" w:rsidRPr="001F30DE" w:rsidRDefault="00C67A0B" w:rsidP="00C67A0B">
            <w:pPr>
              <w:spacing w:after="200" w:line="276" w:lineRule="auto"/>
              <w:rPr>
                <w:strike/>
                <w:color w:val="0000FF"/>
              </w:rPr>
            </w:pPr>
            <w:r w:rsidRPr="001F30DE">
              <w:rPr>
                <w:strike/>
                <w:color w:val="0000FF"/>
              </w:rPr>
              <w:t>No risks identified</w:t>
            </w:r>
          </w:p>
        </w:tc>
      </w:tr>
      <w:tr w:rsidR="00C67A0B" w:rsidRPr="001F30DE" w:rsidTr="00C67A0B">
        <w:tc>
          <w:tcPr>
            <w:tcW w:w="2470" w:type="dxa"/>
            <w:shd w:val="clear" w:color="auto" w:fill="auto"/>
          </w:tcPr>
          <w:p w:rsidR="00C67A0B" w:rsidRPr="001F30DE" w:rsidRDefault="00C67A0B" w:rsidP="00C67A0B">
            <w:pPr>
              <w:spacing w:after="200" w:line="276" w:lineRule="auto"/>
              <w:rPr>
                <w:strike/>
                <w:color w:val="0000FF"/>
              </w:rPr>
            </w:pPr>
            <w:r w:rsidRPr="001F30DE">
              <w:rPr>
                <w:strike/>
                <w:color w:val="0000FF"/>
              </w:rPr>
              <w:t>Medium Risk</w:t>
            </w:r>
          </w:p>
        </w:tc>
        <w:tc>
          <w:tcPr>
            <w:tcW w:w="1122" w:type="dxa"/>
            <w:shd w:val="clear" w:color="auto" w:fill="auto"/>
          </w:tcPr>
          <w:p w:rsidR="00C67A0B" w:rsidRPr="001F30DE" w:rsidRDefault="00C67A0B" w:rsidP="00C67A0B">
            <w:pPr>
              <w:spacing w:after="200" w:line="276" w:lineRule="auto"/>
              <w:rPr>
                <w:strike/>
                <w:color w:val="0000FF"/>
              </w:rPr>
            </w:pPr>
            <w:r w:rsidRPr="001F30DE">
              <w:rPr>
                <w:strike/>
                <w:color w:val="0000FF"/>
              </w:rPr>
              <w:t>0</w:t>
            </w:r>
          </w:p>
        </w:tc>
        <w:tc>
          <w:tcPr>
            <w:tcW w:w="6037" w:type="dxa"/>
            <w:shd w:val="clear" w:color="auto" w:fill="auto"/>
          </w:tcPr>
          <w:p w:rsidR="00C67A0B" w:rsidRPr="001F30DE" w:rsidRDefault="00C67A0B" w:rsidP="00C67A0B">
            <w:pPr>
              <w:spacing w:after="200" w:line="276" w:lineRule="auto"/>
              <w:rPr>
                <w:strike/>
                <w:color w:val="0000FF"/>
              </w:rPr>
            </w:pPr>
            <w:r w:rsidRPr="001F30DE">
              <w:rPr>
                <w:strike/>
                <w:color w:val="0000FF"/>
              </w:rPr>
              <w:t>Risks identified with mitigation measures clearly reflecting improvement</w:t>
            </w:r>
          </w:p>
        </w:tc>
      </w:tr>
      <w:tr w:rsidR="00C67A0B" w:rsidRPr="001F30DE" w:rsidTr="00C67A0B">
        <w:tc>
          <w:tcPr>
            <w:tcW w:w="2470" w:type="dxa"/>
            <w:shd w:val="clear" w:color="auto" w:fill="auto"/>
          </w:tcPr>
          <w:p w:rsidR="00C67A0B" w:rsidRPr="001F30DE" w:rsidRDefault="00C67A0B" w:rsidP="00C67A0B">
            <w:pPr>
              <w:spacing w:after="200" w:line="276" w:lineRule="auto"/>
              <w:rPr>
                <w:strike/>
                <w:color w:val="0000FF"/>
              </w:rPr>
            </w:pPr>
            <w:r w:rsidRPr="001F30DE">
              <w:rPr>
                <w:strike/>
                <w:color w:val="0000FF"/>
              </w:rPr>
              <w:t>High Risk</w:t>
            </w:r>
          </w:p>
        </w:tc>
        <w:tc>
          <w:tcPr>
            <w:tcW w:w="1122" w:type="dxa"/>
            <w:shd w:val="clear" w:color="auto" w:fill="auto"/>
          </w:tcPr>
          <w:p w:rsidR="00C67A0B" w:rsidRPr="001F30DE" w:rsidRDefault="00C67A0B" w:rsidP="00C67A0B">
            <w:pPr>
              <w:spacing w:after="200" w:line="276" w:lineRule="auto"/>
              <w:rPr>
                <w:strike/>
                <w:color w:val="0000FF"/>
              </w:rPr>
            </w:pPr>
            <w:r w:rsidRPr="001F30DE">
              <w:rPr>
                <w:strike/>
                <w:color w:val="0000FF"/>
              </w:rPr>
              <w:t>Fail</w:t>
            </w:r>
          </w:p>
        </w:tc>
        <w:tc>
          <w:tcPr>
            <w:tcW w:w="6037" w:type="dxa"/>
            <w:shd w:val="clear" w:color="auto" w:fill="auto"/>
          </w:tcPr>
          <w:p w:rsidR="00C67A0B" w:rsidRPr="001F30DE" w:rsidRDefault="00C67A0B" w:rsidP="00C67A0B">
            <w:pPr>
              <w:spacing w:after="200" w:line="276" w:lineRule="auto"/>
              <w:rPr>
                <w:strike/>
                <w:color w:val="0000FF"/>
              </w:rPr>
            </w:pPr>
            <w:r w:rsidRPr="001F30DE">
              <w:rPr>
                <w:strike/>
                <w:color w:val="0000FF"/>
              </w:rPr>
              <w:t>Risks identified with no mitigation measures</w:t>
            </w:r>
          </w:p>
        </w:tc>
      </w:tr>
    </w:tbl>
    <w:p w:rsidR="00C67A0B" w:rsidRPr="001F30DE" w:rsidRDefault="00C67A0B" w:rsidP="00AB4EA1">
      <w:pPr>
        <w:spacing w:after="200" w:line="276" w:lineRule="auto"/>
        <w:rPr>
          <w:strike/>
          <w:color w:val="0000FF"/>
        </w:rPr>
      </w:pPr>
      <w:r w:rsidRPr="001F30DE">
        <w:rPr>
          <w:strike/>
          <w:color w:val="0000FF"/>
          <w:lang w:val="en-US"/>
        </w:rPr>
        <w:t>In the event of a supplier being awarded a ‘fail’, the remainder of their submission will not be evaluated and they will be eliminated from the process.</w:t>
      </w:r>
    </w:p>
    <w:p w:rsidR="00C2096F" w:rsidRPr="00951E24" w:rsidRDefault="00C2096F" w:rsidP="00C2096F">
      <w:pPr>
        <w:rPr>
          <w:b/>
        </w:rPr>
      </w:pPr>
      <w:r w:rsidRPr="00951E24">
        <w:rPr>
          <w:b/>
        </w:rPr>
        <w:t>Economic and Financial Standing</w:t>
      </w:r>
    </w:p>
    <w:p w:rsidR="00C2096F" w:rsidRPr="00C2096F" w:rsidRDefault="00C2096F" w:rsidP="00C2096F">
      <w:pPr>
        <w:spacing w:after="200" w:line="276" w:lineRule="auto"/>
      </w:pPr>
      <w:r w:rsidRPr="00C2096F">
        <w:t xml:space="preserve">The </w:t>
      </w:r>
      <w:r>
        <w:t>Authority</w:t>
      </w:r>
      <w:r w:rsidRPr="00C2096F">
        <w:t xml:space="preserve"> will carry out a financial check on the Applicant. </w:t>
      </w:r>
      <w:r w:rsidR="007C65CC">
        <w:t xml:space="preserve"> The financial check may occur as part of the procurement process or at contract award.</w:t>
      </w:r>
      <w:r w:rsidRPr="00C2096F">
        <w:t xml:space="preserve"> </w:t>
      </w:r>
      <w:r w:rsidR="007C65CC">
        <w:t xml:space="preserve"> </w:t>
      </w:r>
      <w:r w:rsidRPr="00C2096F">
        <w:t xml:space="preserve">The Authority reserves the right to use the services of an independent third party to assess your financial standing/appraisal.  </w:t>
      </w:r>
    </w:p>
    <w:p w:rsidR="00C2096F" w:rsidRPr="009F01A9" w:rsidRDefault="00C2096F" w:rsidP="00C2096F">
      <w:pPr>
        <w:spacing w:after="200" w:line="276" w:lineRule="auto"/>
      </w:pPr>
      <w:r>
        <w:t>If undertaking a credit check it</w:t>
      </w:r>
      <w:r w:rsidRPr="009F01A9">
        <w:t xml:space="preserve"> shall yield a </w:t>
      </w:r>
      <w:r>
        <w:t>position of risk for your organisation</w:t>
      </w:r>
      <w:r w:rsidRPr="009F01A9">
        <w:t xml:space="preserve">.  This score will be utilised by the </w:t>
      </w:r>
      <w:r>
        <w:t>Authority</w:t>
      </w:r>
      <w:r w:rsidRPr="009F01A9">
        <w:t xml:space="preserve"> to identify the following risk factor posed to it by the </w:t>
      </w:r>
      <w:r>
        <w:t>Applicant</w:t>
      </w:r>
      <w:r w:rsidRPr="009F01A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77"/>
        <w:gridCol w:w="4394"/>
      </w:tblGrid>
      <w:tr w:rsidR="00C2096F" w:rsidRPr="009F01A9" w:rsidTr="00C2096F">
        <w:tc>
          <w:tcPr>
            <w:tcW w:w="1730" w:type="dxa"/>
            <w:tcBorders>
              <w:bottom w:val="single" w:sz="4" w:space="0" w:color="auto"/>
            </w:tcBorders>
            <w:shd w:val="clear" w:color="auto" w:fill="D9D9D9"/>
          </w:tcPr>
          <w:p w:rsidR="00C2096F" w:rsidRPr="009F01A9" w:rsidRDefault="00C2096F" w:rsidP="00C2096F">
            <w:pPr>
              <w:spacing w:after="0" w:line="240" w:lineRule="auto"/>
              <w:rPr>
                <w:b/>
              </w:rPr>
            </w:pPr>
            <w:r>
              <w:rPr>
                <w:b/>
              </w:rPr>
              <w:t>Risk indicator</w:t>
            </w:r>
          </w:p>
        </w:tc>
        <w:tc>
          <w:tcPr>
            <w:tcW w:w="2977" w:type="dxa"/>
            <w:tcBorders>
              <w:bottom w:val="single" w:sz="4" w:space="0" w:color="auto"/>
            </w:tcBorders>
            <w:shd w:val="clear" w:color="auto" w:fill="D9D9D9"/>
          </w:tcPr>
          <w:p w:rsidR="00C2096F" w:rsidRPr="009F01A9" w:rsidRDefault="00C2096F" w:rsidP="00C2096F">
            <w:pPr>
              <w:spacing w:after="0" w:line="240" w:lineRule="auto"/>
              <w:rPr>
                <w:b/>
              </w:rPr>
            </w:pPr>
            <w:r w:rsidRPr="009F01A9">
              <w:rPr>
                <w:b/>
              </w:rPr>
              <w:t>Definition</w:t>
            </w:r>
          </w:p>
        </w:tc>
        <w:tc>
          <w:tcPr>
            <w:tcW w:w="4394" w:type="dxa"/>
            <w:tcBorders>
              <w:bottom w:val="single" w:sz="4" w:space="0" w:color="auto"/>
            </w:tcBorders>
            <w:shd w:val="clear" w:color="auto" w:fill="D9D9D9"/>
          </w:tcPr>
          <w:p w:rsidR="00C2096F" w:rsidRPr="009F01A9" w:rsidRDefault="00C2096F" w:rsidP="00C2096F">
            <w:pPr>
              <w:spacing w:after="0" w:line="240" w:lineRule="auto"/>
              <w:jc w:val="center"/>
              <w:rPr>
                <w:b/>
              </w:rPr>
            </w:pPr>
            <w:r w:rsidRPr="009F01A9">
              <w:rPr>
                <w:b/>
              </w:rPr>
              <w:t>Action</w:t>
            </w:r>
          </w:p>
        </w:tc>
      </w:tr>
      <w:tr w:rsidR="00C2096F" w:rsidRPr="009F01A9" w:rsidTr="00C2096F">
        <w:tc>
          <w:tcPr>
            <w:tcW w:w="1730" w:type="dxa"/>
            <w:tcBorders>
              <w:bottom w:val="single" w:sz="4" w:space="0" w:color="auto"/>
            </w:tcBorders>
            <w:shd w:val="clear" w:color="auto" w:fill="FFFFFF"/>
          </w:tcPr>
          <w:p w:rsidR="00C2096F" w:rsidRDefault="00C2096F" w:rsidP="00C2096F">
            <w:pPr>
              <w:spacing w:after="0" w:line="240" w:lineRule="auto"/>
              <w:rPr>
                <w:b/>
              </w:rPr>
            </w:pPr>
            <w:r>
              <w:rPr>
                <w:b/>
              </w:rPr>
              <w:t>3</w:t>
            </w:r>
          </w:p>
          <w:p w:rsidR="00C2096F" w:rsidRDefault="00C2096F" w:rsidP="00C2096F">
            <w:pPr>
              <w:spacing w:after="0" w:line="240" w:lineRule="auto"/>
              <w:rPr>
                <w:b/>
              </w:rPr>
            </w:pPr>
            <w:r>
              <w:rPr>
                <w:b/>
              </w:rPr>
              <w:t>4</w:t>
            </w:r>
          </w:p>
          <w:p w:rsidR="00C2096F" w:rsidRDefault="00C2096F" w:rsidP="00C2096F">
            <w:pPr>
              <w:spacing w:after="0" w:line="240" w:lineRule="auto"/>
              <w:rPr>
                <w:b/>
              </w:rPr>
            </w:pPr>
            <w:r>
              <w:rPr>
                <w:b/>
              </w:rPr>
              <w:t>-</w:t>
            </w:r>
          </w:p>
        </w:tc>
        <w:tc>
          <w:tcPr>
            <w:tcW w:w="2977" w:type="dxa"/>
            <w:tcBorders>
              <w:bottom w:val="single" w:sz="4" w:space="0" w:color="auto"/>
            </w:tcBorders>
            <w:shd w:val="clear" w:color="auto" w:fill="FFFFFF"/>
          </w:tcPr>
          <w:p w:rsidR="00C2096F" w:rsidRDefault="00C2096F" w:rsidP="00C2096F">
            <w:pPr>
              <w:spacing w:after="0" w:line="240" w:lineRule="auto"/>
              <w:rPr>
                <w:b/>
              </w:rPr>
            </w:pPr>
            <w:r>
              <w:rPr>
                <w:b/>
              </w:rPr>
              <w:t>Higher than average risk</w:t>
            </w:r>
          </w:p>
          <w:p w:rsidR="00C2096F" w:rsidRDefault="00C2096F" w:rsidP="00C2096F">
            <w:pPr>
              <w:spacing w:after="0" w:line="240" w:lineRule="auto"/>
              <w:rPr>
                <w:b/>
              </w:rPr>
            </w:pPr>
            <w:r>
              <w:rPr>
                <w:b/>
              </w:rPr>
              <w:t xml:space="preserve">High risk </w:t>
            </w:r>
          </w:p>
          <w:p w:rsidR="00C2096F" w:rsidRPr="009F01A9" w:rsidRDefault="00C2096F" w:rsidP="00C2096F">
            <w:pPr>
              <w:spacing w:after="0" w:line="240" w:lineRule="auto"/>
              <w:rPr>
                <w:b/>
              </w:rPr>
            </w:pPr>
            <w:r>
              <w:rPr>
                <w:b/>
              </w:rPr>
              <w:t>Undetermined</w:t>
            </w:r>
          </w:p>
        </w:tc>
        <w:tc>
          <w:tcPr>
            <w:tcW w:w="4394" w:type="dxa"/>
            <w:tcBorders>
              <w:bottom w:val="single" w:sz="4" w:space="0" w:color="auto"/>
            </w:tcBorders>
            <w:shd w:val="clear" w:color="auto" w:fill="FFFFFF"/>
          </w:tcPr>
          <w:p w:rsidR="00C2096F" w:rsidRPr="009F01A9" w:rsidRDefault="00C2096F" w:rsidP="00C2096F">
            <w:pPr>
              <w:spacing w:after="0" w:line="240" w:lineRule="auto"/>
              <w:jc w:val="center"/>
              <w:rPr>
                <w:b/>
              </w:rPr>
            </w:pPr>
            <w:r w:rsidRPr="009F01A9">
              <w:rPr>
                <w:b/>
              </w:rPr>
              <w:t>Evaluate further financial information</w:t>
            </w:r>
          </w:p>
        </w:tc>
      </w:tr>
      <w:tr w:rsidR="00C2096F" w:rsidRPr="009F01A9" w:rsidTr="00C2096F">
        <w:tc>
          <w:tcPr>
            <w:tcW w:w="1730" w:type="dxa"/>
            <w:tcBorders>
              <w:bottom w:val="single" w:sz="4" w:space="0" w:color="auto"/>
            </w:tcBorders>
            <w:shd w:val="clear" w:color="auto" w:fill="FFFFFF"/>
          </w:tcPr>
          <w:p w:rsidR="00C2096F" w:rsidRDefault="00C2096F" w:rsidP="00C2096F">
            <w:pPr>
              <w:spacing w:after="0" w:line="240" w:lineRule="auto"/>
              <w:rPr>
                <w:b/>
              </w:rPr>
            </w:pPr>
            <w:r>
              <w:rPr>
                <w:b/>
              </w:rPr>
              <w:t>1</w:t>
            </w:r>
          </w:p>
          <w:p w:rsidR="00C2096F" w:rsidRDefault="00C2096F" w:rsidP="00C2096F">
            <w:pPr>
              <w:spacing w:after="0" w:line="240" w:lineRule="auto"/>
              <w:rPr>
                <w:b/>
              </w:rPr>
            </w:pPr>
            <w:r>
              <w:rPr>
                <w:b/>
              </w:rPr>
              <w:t>2</w:t>
            </w:r>
          </w:p>
        </w:tc>
        <w:tc>
          <w:tcPr>
            <w:tcW w:w="2977" w:type="dxa"/>
            <w:tcBorders>
              <w:bottom w:val="single" w:sz="4" w:space="0" w:color="auto"/>
            </w:tcBorders>
            <w:shd w:val="clear" w:color="auto" w:fill="FFFFFF"/>
          </w:tcPr>
          <w:p w:rsidR="00C2096F" w:rsidRDefault="00C2096F" w:rsidP="00C2096F">
            <w:pPr>
              <w:spacing w:after="0" w:line="240" w:lineRule="auto"/>
              <w:rPr>
                <w:b/>
              </w:rPr>
            </w:pPr>
            <w:r>
              <w:rPr>
                <w:b/>
              </w:rPr>
              <w:t>Minimum risk</w:t>
            </w:r>
          </w:p>
          <w:p w:rsidR="00C2096F" w:rsidRPr="009F01A9" w:rsidRDefault="00C2096F" w:rsidP="00C2096F">
            <w:pPr>
              <w:spacing w:after="0" w:line="240" w:lineRule="auto"/>
              <w:rPr>
                <w:b/>
              </w:rPr>
            </w:pPr>
            <w:r w:rsidRPr="009F01A9">
              <w:rPr>
                <w:b/>
              </w:rPr>
              <w:t>Low</w:t>
            </w:r>
            <w:r>
              <w:rPr>
                <w:b/>
              </w:rPr>
              <w:t>er than average risk</w:t>
            </w:r>
          </w:p>
        </w:tc>
        <w:tc>
          <w:tcPr>
            <w:tcW w:w="4394" w:type="dxa"/>
            <w:tcBorders>
              <w:bottom w:val="single" w:sz="4" w:space="0" w:color="auto"/>
            </w:tcBorders>
            <w:shd w:val="clear" w:color="auto" w:fill="FFFFFF"/>
          </w:tcPr>
          <w:p w:rsidR="00C2096F" w:rsidRPr="009F01A9" w:rsidRDefault="00C2096F" w:rsidP="00C2096F">
            <w:pPr>
              <w:spacing w:after="0" w:line="240" w:lineRule="auto"/>
              <w:jc w:val="center"/>
              <w:rPr>
                <w:b/>
              </w:rPr>
            </w:pPr>
            <w:r w:rsidRPr="009F01A9">
              <w:rPr>
                <w:b/>
              </w:rPr>
              <w:t>Pass</w:t>
            </w:r>
          </w:p>
        </w:tc>
      </w:tr>
    </w:tbl>
    <w:p w:rsidR="00C2096F" w:rsidRPr="009F01A9" w:rsidRDefault="00C2096F" w:rsidP="00C2096F">
      <w:pPr>
        <w:spacing w:after="200" w:line="276" w:lineRule="auto"/>
        <w:rPr>
          <w:b/>
          <w:u w:val="single"/>
        </w:rPr>
      </w:pPr>
    </w:p>
    <w:p w:rsidR="00C2096F" w:rsidRPr="009F01A9" w:rsidRDefault="00C2096F" w:rsidP="00C2096F">
      <w:pPr>
        <w:spacing w:after="200" w:line="276" w:lineRule="auto"/>
      </w:pPr>
      <w:r w:rsidRPr="009F01A9">
        <w:t xml:space="preserve">If a credit score is returned with a score </w:t>
      </w:r>
      <w:r>
        <w:t>of 1 or 2</w:t>
      </w:r>
      <w:r w:rsidRPr="009F01A9">
        <w:t xml:space="preserve">, then the </w:t>
      </w:r>
      <w:r>
        <w:t>Applicant</w:t>
      </w:r>
      <w:r w:rsidRPr="009F01A9">
        <w:t xml:space="preserve"> shall be deemed to have passed this element of the evaluation process.</w:t>
      </w:r>
    </w:p>
    <w:p w:rsidR="00C2096F" w:rsidRDefault="00C2096F" w:rsidP="00C2096F">
      <w:pPr>
        <w:spacing w:after="200" w:line="276" w:lineRule="auto"/>
      </w:pPr>
      <w:r w:rsidRPr="009F01A9">
        <w:t xml:space="preserve">If the </w:t>
      </w:r>
      <w:r>
        <w:t>Authority</w:t>
      </w:r>
      <w:r w:rsidRPr="009F01A9">
        <w:t xml:space="preserve"> is unable to obtain a credit score or the credit score returned is </w:t>
      </w:r>
      <w:r>
        <w:t>3 or 4</w:t>
      </w:r>
      <w:r w:rsidRPr="009F01A9">
        <w:t xml:space="preserve"> the </w:t>
      </w:r>
      <w:r>
        <w:t>Authority</w:t>
      </w:r>
      <w:r w:rsidR="007C65CC">
        <w:t xml:space="preserve"> shall</w:t>
      </w:r>
      <w:r w:rsidRPr="009F01A9">
        <w:t xml:space="preserve"> </w:t>
      </w:r>
      <w:r w:rsidR="007C65CC">
        <w:t>form</w:t>
      </w:r>
      <w:r w:rsidRPr="00C2096F">
        <w:t xml:space="preserve"> a review of the Applicant’s accounts available from Companies House.  </w:t>
      </w:r>
      <w:r>
        <w:t xml:space="preserve">If company accounts are not available then the Authority </w:t>
      </w:r>
      <w:r w:rsidRPr="009F01A9">
        <w:t>shall</w:t>
      </w:r>
      <w:r>
        <w:t xml:space="preserve"> request the Applicant to submit the </w:t>
      </w:r>
      <w:r w:rsidRPr="009F01A9">
        <w:t xml:space="preserve">financial information </w:t>
      </w:r>
      <w:r>
        <w:t xml:space="preserve">as indicated by the Applicant’s response in Question 4.1 </w:t>
      </w:r>
      <w:r w:rsidRPr="009F01A9">
        <w:t xml:space="preserve">to verify the </w:t>
      </w:r>
      <w:r>
        <w:t>Applicant</w:t>
      </w:r>
      <w:r w:rsidRPr="009F01A9">
        <w:t>’s economic an</w:t>
      </w:r>
      <w:r w:rsidR="007C65CC">
        <w:t>d financial standing.  Using this</w:t>
      </w:r>
      <w:r w:rsidRPr="009F01A9">
        <w:t xml:space="preserve"> evidence, the </w:t>
      </w:r>
      <w:r>
        <w:t>Authority</w:t>
      </w:r>
      <w:r w:rsidRPr="009F01A9">
        <w:t>’s Finance department will determine a</w:t>
      </w:r>
      <w:r>
        <w:t>n Applicant</w:t>
      </w:r>
      <w:r w:rsidRPr="009F01A9">
        <w:t>’s suitability, taking all of the available facts into account including the subject matter of the Contract and the risk factors inherent to it.</w:t>
      </w:r>
    </w:p>
    <w:p w:rsidR="007C65CC" w:rsidRPr="00B856F7" w:rsidRDefault="007C65CC" w:rsidP="007C65CC">
      <w:pPr>
        <w:spacing w:after="200" w:line="276" w:lineRule="auto"/>
      </w:pPr>
      <w:r w:rsidRPr="00B856F7">
        <w:lastRenderedPageBreak/>
        <w:t xml:space="preserve">Where the </w:t>
      </w:r>
      <w:r>
        <w:t>Authority</w:t>
      </w:r>
      <w:r w:rsidRPr="00B856F7">
        <w:t>’s Finance department rules that a</w:t>
      </w:r>
      <w:r>
        <w:t>n</w:t>
      </w:r>
      <w:r w:rsidRPr="00B856F7">
        <w:t xml:space="preserve"> </w:t>
      </w:r>
      <w:r>
        <w:t>Applicant</w:t>
      </w:r>
      <w:r w:rsidRPr="00B856F7">
        <w:t xml:space="preserve"> is suitable to progress with the procurement process the </w:t>
      </w:r>
      <w:r>
        <w:t>Applicant</w:t>
      </w:r>
      <w:r w:rsidRPr="00B856F7">
        <w:t xml:space="preserve"> shall be judged to have passed this element of the evaluation process.</w:t>
      </w:r>
    </w:p>
    <w:p w:rsidR="007C65CC" w:rsidRDefault="007C65CC" w:rsidP="007C65CC">
      <w:pPr>
        <w:spacing w:after="200" w:line="276" w:lineRule="auto"/>
      </w:pPr>
      <w:r w:rsidRPr="00B856F7">
        <w:t xml:space="preserve">Where the </w:t>
      </w:r>
      <w:r>
        <w:t>Authority</w:t>
      </w:r>
      <w:r w:rsidRPr="00B856F7">
        <w:t>’s Finance department rules that a</w:t>
      </w:r>
      <w:r>
        <w:t>n</w:t>
      </w:r>
      <w:r w:rsidRPr="00B856F7">
        <w:t xml:space="preserve"> </w:t>
      </w:r>
      <w:r>
        <w:t>Applicant</w:t>
      </w:r>
      <w:r w:rsidRPr="00B856F7">
        <w:t xml:space="preserve"> is not suitable to progress with the procurement process the </w:t>
      </w:r>
      <w:r>
        <w:t>Applicant</w:t>
      </w:r>
      <w:r w:rsidRPr="00B856F7">
        <w:t xml:space="preserve"> shall be judged to have failed this element of the evaluation process. The </w:t>
      </w:r>
      <w:r>
        <w:t>Authority</w:t>
      </w:r>
      <w:r w:rsidRPr="00B856F7">
        <w:t xml:space="preserve">’s Finance department’s professional judgement is final. In the event of the </w:t>
      </w:r>
      <w:r>
        <w:t>Applicant</w:t>
      </w:r>
      <w:r w:rsidRPr="00B856F7">
        <w:t xml:space="preserve"> being awarded a ‘fail’ </w:t>
      </w:r>
      <w:r>
        <w:t>the Applicant</w:t>
      </w:r>
      <w:r w:rsidRPr="00B856F7">
        <w:t xml:space="preserve"> will be eliminated from the </w:t>
      </w:r>
      <w:r>
        <w:t xml:space="preserve">procurement </w:t>
      </w:r>
      <w:r w:rsidRPr="00B856F7">
        <w:t>process.</w:t>
      </w:r>
      <w:r>
        <w:t xml:space="preserve">  </w:t>
      </w:r>
    </w:p>
    <w:p w:rsidR="007C65CC" w:rsidRDefault="007C65CC" w:rsidP="00C2096F">
      <w:pPr>
        <w:spacing w:after="200" w:line="276" w:lineRule="auto"/>
      </w:pPr>
    </w:p>
    <w:p w:rsidR="007C65CC" w:rsidRPr="00B856F7" w:rsidRDefault="007C65CC" w:rsidP="00C2096F">
      <w:pPr>
        <w:spacing w:after="200" w:line="276" w:lineRule="auto"/>
      </w:pPr>
    </w:p>
    <w:p w:rsidR="003E0773" w:rsidRDefault="003E0773" w:rsidP="003E0773">
      <w:pPr>
        <w:spacing w:after="200" w:line="276" w:lineRule="auto"/>
      </w:pPr>
      <w: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8"/>
        <w:gridCol w:w="1689"/>
        <w:gridCol w:w="71"/>
        <w:gridCol w:w="1778"/>
      </w:tblGrid>
      <w:tr w:rsidR="003E0773" w:rsidRPr="00AF307E" w:rsidTr="00B45AF5">
        <w:trPr>
          <w:trHeight w:val="567"/>
        </w:trPr>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vAlign w:val="center"/>
          </w:tcPr>
          <w:p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Potential supplier information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Response</w:t>
            </w: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Full name of the potential supplier</w:t>
            </w: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E0481" w:rsidRDefault="003E0773" w:rsidP="00B45AF5">
            <w:pPr>
              <w:spacing w:after="0" w:line="240" w:lineRule="auto"/>
              <w:rPr>
                <w:rFonts w:cs="Arial"/>
              </w:rPr>
            </w:pPr>
            <w:r w:rsidRPr="00BE0481">
              <w:rPr>
                <w:rFonts w:cs="Arial"/>
                <w:color w:val="000000"/>
              </w:rPr>
              <w:t>1.1(b)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E0481" w:rsidRDefault="003E0773" w:rsidP="00B45AF5">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Pr="00B25F6C" w:rsidRDefault="003E0773" w:rsidP="00B45AF5">
            <w:pPr>
              <w:spacing w:after="0" w:line="240" w:lineRule="auto"/>
            </w:pPr>
            <w:r>
              <w:rPr>
                <w:rFonts w:eastAsia="Arial" w:cs="Arial"/>
              </w:rPr>
              <w:t>Please mark ‘X’ in the relevant box to indicate your trading status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39"/>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jc w:val="cente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Head office DUNS number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1.1(i)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applicable, is your organisation registered with the appropriate professional or trade register(s) in the member state where it is established?</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1.1(i)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1.1(i) - (i), please provide the relevant details, including the registration number(s).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1.1(j) - (i), please provide additional details of what is required and confirmation that you have complied with this.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spacing w:after="0" w:line="240" w:lineRule="auto"/>
            </w:pPr>
            <w:r>
              <w:rPr>
                <w:rFonts w:eastAsia="Arial" w:cs="Arial"/>
              </w:rPr>
              <w:t>Please mark ‘X’ in the relevant box to indicate whether any of the following classifications apply to you</w:t>
            </w:r>
          </w:p>
          <w:p w:rsidR="003E0773" w:rsidRPr="00912DFC" w:rsidRDefault="003E0773" w:rsidP="00B45AF5">
            <w:pPr>
              <w:pStyle w:val="Standard"/>
              <w:tabs>
                <w:tab w:val="left" w:pos="940"/>
                <w:tab w:val="left" w:pos="1440"/>
              </w:tabs>
              <w:ind w:left="720"/>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lastRenderedPageBreak/>
              <w:t xml:space="preserve">Voluntary, Community and Social </w:t>
            </w:r>
            <w:r w:rsidRPr="00ED69EA">
              <w:rPr>
                <w:rFonts w:eastAsia="Arial" w:cs="Arial"/>
              </w:rPr>
              <w:lastRenderedPageBreak/>
              <w:t>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3E0773">
            <w:pPr>
              <w:pStyle w:val="ListParagraph"/>
              <w:numPr>
                <w:ilvl w:val="0"/>
                <w:numId w:val="40"/>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pPr>
          </w:p>
        </w:tc>
      </w:tr>
      <w:tr w:rsidR="003E0773" w:rsidRPr="00AF307E"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1.1(m)</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Are you a Small, Medium or Micro Enterprise (SME)?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p>
        </w:tc>
      </w:tr>
      <w:tr w:rsidR="003E0773" w:rsidRPr="00AF307E"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1.1(n)</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Details of Persons of Significant Cont</w:t>
            </w:r>
            <w:r>
              <w:rPr>
                <w:rFonts w:ascii="Arial" w:hAnsi="Arial" w:cs="Arial"/>
                <w:color w:val="000000"/>
                <w:sz w:val="22"/>
              </w:rPr>
              <w:t>rol (PSC), where appropriate</w:t>
            </w:r>
          </w:p>
          <w:p w:rsidR="003E0773" w:rsidRPr="00912DFC" w:rsidRDefault="003E0773" w:rsidP="00B45AF5">
            <w:pPr>
              <w:pStyle w:val="Standard"/>
              <w:rPr>
                <w:rFonts w:ascii="Arial" w:hAnsi="Arial" w:cs="Arial"/>
                <w:color w:val="000000"/>
              </w:rPr>
            </w:pP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Name:</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Date of birth:</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rPr>
              <w:t>Nationality:</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Country, state or part of the</w:t>
            </w:r>
            <w:r>
              <w:rPr>
                <w:rFonts w:ascii="Arial" w:hAnsi="Arial" w:cs="Arial"/>
                <w:color w:val="000000"/>
                <w:sz w:val="22"/>
              </w:rPr>
              <w:t xml:space="preserve"> UK where the PSC usually lives:</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Pr>
                <w:rFonts w:cs="Arial"/>
                <w:color w:val="000000"/>
              </w:rPr>
              <w:t>Service address:</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The date he or she became a PSC in relation to the company (for existing companies the </w:t>
            </w:r>
            <w:r>
              <w:rPr>
                <w:rFonts w:ascii="Arial" w:hAnsi="Arial" w:cs="Arial"/>
                <w:color w:val="000000"/>
                <w:sz w:val="22"/>
              </w:rPr>
              <w:t>0</w:t>
            </w:r>
            <w:r w:rsidRPr="00912DFC">
              <w:rPr>
                <w:rFonts w:ascii="Arial" w:hAnsi="Arial" w:cs="Arial"/>
                <w:color w:val="000000"/>
                <w:sz w:val="22"/>
              </w:rPr>
              <w:t>6 April 2016 should be used)</w:t>
            </w:r>
            <w:r>
              <w:rPr>
                <w:rFonts w:ascii="Arial" w:hAnsi="Arial" w:cs="Arial"/>
                <w:color w:val="000000"/>
                <w:sz w:val="22"/>
              </w:rPr>
              <w:t>:</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Which conditions for being a PSC are met</w:t>
            </w:r>
            <w:r>
              <w:rPr>
                <w:rFonts w:cs="Arial"/>
                <w:color w:val="000000"/>
              </w:rPr>
              <w:t>:</w:t>
            </w: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Over 25% up to (and including) 50%</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More than 50% and less than 75%,</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75% or more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p>
        </w:tc>
      </w:tr>
      <w:tr w:rsidR="003E0773" w:rsidRPr="00AF307E"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1.1(o)</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w:t>
            </w:r>
            <w:r>
              <w:rPr>
                <w:rFonts w:ascii="Arial" w:hAnsi="Arial" w:cs="Arial"/>
                <w:color w:val="000000"/>
                <w:sz w:val="22"/>
              </w:rPr>
              <w:t>ils of immediate parent company</w:t>
            </w:r>
          </w:p>
          <w:p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 </w:t>
            </w: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Full name of the immediate parent company</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Registered office address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Registration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Head office DUNS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color w:val="000000"/>
              </w:rPr>
            </w:pPr>
            <w:r w:rsidRPr="00912DFC">
              <w:rPr>
                <w:rFonts w:cs="Arial"/>
                <w:color w:val="000000"/>
              </w:rPr>
              <w:t>Head office VAT number (if applicable)</w:t>
            </w:r>
            <w:r>
              <w:rPr>
                <w:rFonts w:cs="Arial"/>
                <w:color w:val="000000"/>
              </w:rPr>
              <w:t>:</w:t>
            </w:r>
          </w:p>
        </w:tc>
      </w:tr>
      <w:tr w:rsidR="003E0773" w:rsidRPr="00AF307E"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1.1(p)</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w:t>
            </w:r>
            <w:r>
              <w:rPr>
                <w:rFonts w:ascii="Arial" w:hAnsi="Arial" w:cs="Arial"/>
                <w:color w:val="000000"/>
                <w:sz w:val="22"/>
              </w:rPr>
              <w:t>ails of ultimate parent company</w:t>
            </w:r>
          </w:p>
          <w:p w:rsidR="003E0773" w:rsidRPr="00912DFC" w:rsidRDefault="003E0773" w:rsidP="00B45AF5">
            <w:pPr>
              <w:pStyle w:val="Standard"/>
              <w:rPr>
                <w:rFonts w:ascii="Arial" w:hAnsi="Arial" w:cs="Arial"/>
                <w:color w:val="000000"/>
              </w:rPr>
            </w:pPr>
          </w:p>
          <w:p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Full name of the ultimate parent company</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Registered office address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Registration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Head office DUNS number (if applicable)</w:t>
            </w:r>
            <w:r>
              <w:rPr>
                <w:rFonts w:cs="Arial"/>
                <w:color w:val="000000"/>
              </w:rPr>
              <w:t>:</w:t>
            </w:r>
          </w:p>
        </w:tc>
      </w:tr>
      <w:tr w:rsidR="003E0773" w:rsidRPr="00AF307E"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pStyle w:val="Standard"/>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12DFC" w:rsidRDefault="003E0773" w:rsidP="00B45AF5">
            <w:pPr>
              <w:spacing w:after="0" w:line="240" w:lineRule="auto"/>
              <w:rPr>
                <w:rFonts w:cs="Arial"/>
              </w:rPr>
            </w:pPr>
            <w:r w:rsidRPr="00912DFC">
              <w:rPr>
                <w:rFonts w:cs="Arial"/>
                <w:color w:val="000000"/>
              </w:rPr>
              <w:t>Head office VAT number (if applicable)</w:t>
            </w:r>
            <w:r>
              <w:rPr>
                <w:rFonts w:cs="Arial"/>
                <w:color w:val="000000"/>
              </w:rPr>
              <w:t>:</w:t>
            </w:r>
          </w:p>
        </w:tc>
      </w:tr>
      <w:tr w:rsidR="003E0773" w:rsidRPr="00AF307E"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shd w:val="clear" w:color="auto" w:fill="FFFFFF"/>
              </w:rPr>
              <w:t>Please note: A criminal record check for relevant convictions may be undertaken for the preferred suppliers and the persons of significant in control of them.</w:t>
            </w:r>
          </w:p>
        </w:tc>
      </w:tr>
      <w:tr w:rsidR="003E0773" w:rsidRPr="00AF307E"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rPr>
              <w:lastRenderedPageBreak/>
              <w:t>Please provide the following information about your approach to this procurement.</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r w:rsidRPr="004135D2">
              <w:rPr>
                <w:rFonts w:cs="Arial"/>
                <w:b/>
              </w:rPr>
              <w:t>Bidding model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spacing w:before="120" w:after="120" w:line="240" w:lineRule="auto"/>
              <w:rPr>
                <w:rFonts w:cs="Arial"/>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DC67BD" w:rsidRDefault="003E0773" w:rsidP="00B45AF5">
            <w:pPr>
              <w:pStyle w:val="Standard"/>
              <w:rPr>
                <w:rFonts w:ascii="Arial" w:hAnsi="Arial" w:cs="Arial"/>
                <w:color w:val="000000"/>
                <w:sz w:val="22"/>
              </w:rPr>
            </w:pPr>
            <w:r w:rsidRPr="00DC67BD">
              <w:rPr>
                <w:rFonts w:ascii="Arial" w:hAnsi="Arial" w:cs="Arial"/>
                <w:color w:val="000000"/>
                <w:sz w:val="22"/>
              </w:rPr>
              <w:t>1.2(a) - (i)</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s="Arial"/>
                <w:color w:val="000000"/>
                <w:sz w:val="22"/>
              </w:rPr>
            </w:pPr>
            <w:r w:rsidRPr="00DC67BD">
              <w:rPr>
                <w:rFonts w:ascii="Arial" w:hAnsi="Arial" w:cs="Arial"/>
                <w:color w:val="000000"/>
                <w:sz w:val="22"/>
              </w:rPr>
              <w:t>Are you bidding as the lead contact for a group of economic operators?</w:t>
            </w:r>
          </w:p>
          <w:p w:rsidR="003E0773" w:rsidRDefault="003E0773" w:rsidP="00B45AF5">
            <w:pPr>
              <w:pStyle w:val="Standard"/>
              <w:jc w:val="both"/>
              <w:rPr>
                <w:rFonts w:ascii="Arial" w:hAnsi="Arial" w:cs="Arial"/>
                <w:color w:val="000000"/>
                <w:sz w:val="22"/>
              </w:rPr>
            </w:pP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listed in questions 1.2(a) (ii), (a) (iii) and to 1.2(b) (i), (b) (ii), 1.3, Section 2 and 3.</w:t>
            </w:r>
          </w:p>
          <w:p w:rsidR="003E0773" w:rsidRPr="00DC67BD" w:rsidRDefault="003E0773" w:rsidP="00B45AF5">
            <w:pPr>
              <w:pStyle w:val="Standard"/>
              <w:jc w:val="both"/>
              <w:rPr>
                <w:rFonts w:ascii="Arial" w:hAnsi="Arial" w:cs="Arial"/>
                <w:color w:val="000000"/>
                <w:sz w:val="22"/>
              </w:rPr>
            </w:pPr>
            <w:r>
              <w:rPr>
                <w:rFonts w:ascii="Arial" w:hAnsi="Arial"/>
                <w:color w:val="000000"/>
                <w:sz w:val="22"/>
              </w:rPr>
              <w:t>If no, and you are a supporting bidder please provide the name of your group at 1.2(a) (ii) for reference purposes, and complete 1.3, Section 2 and 3.</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ind w:right="101"/>
              <w:rPr>
                <w:rFonts w:ascii="Arial" w:hAnsi="Arial"/>
                <w:color w:val="000000"/>
                <w:sz w:val="22"/>
              </w:rPr>
            </w:pPr>
          </w:p>
        </w:tc>
        <w:tc>
          <w:tcPr>
            <w:tcW w:w="4273" w:type="dxa"/>
            <w:gridSpan w:val="3"/>
            <w:vMerge/>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101"/>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C265E"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 of group of economic operators (if applicable)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1.2(b) - (i)</w:t>
            </w: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or, if applicable, the group of economic operators proposing to use sub-contractors?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1.2(b)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responded yes to 1.2(b)-(i) please provide additional details for each sub-contractor in the following table: we may ask them to complete this form as well.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Registered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Trading status</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Company registration number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Head Office DUNS number (if applicable)</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Registered VAT number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Type of organisation</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SME (Yes/No)</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The role each sub-contractor will take in providing the works and /or supplies e.g. key deliverables</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A41053" w:rsidRDefault="003E0773" w:rsidP="00B45AF5">
            <w:pPr>
              <w:pStyle w:val="Standard"/>
              <w:rPr>
                <w:rFonts w:ascii="Arial" w:hAnsi="Arial"/>
                <w:color w:val="000000"/>
                <w:sz w:val="22"/>
              </w:rPr>
            </w:pPr>
            <w:r w:rsidRPr="00A41053">
              <w:rPr>
                <w:rFonts w:ascii="Arial" w:hAnsi="Arial"/>
                <w:color w:val="000000"/>
                <w:sz w:val="22"/>
              </w:rPr>
              <w:t>The approximate % of contractual obligations assigned to each sub-contractor</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A41053" w:rsidRDefault="003E0773" w:rsidP="00B45AF5">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 xml:space="preserve">I understand that the information will be used in the selection process to assess my organisation’s suitability to be invited to participate further in </w:t>
            </w:r>
            <w:r>
              <w:rPr>
                <w:rFonts w:ascii="Arial" w:hAnsi="Arial"/>
                <w:color w:val="000000"/>
                <w:sz w:val="22"/>
              </w:rPr>
              <w:lastRenderedPageBreak/>
              <w:t>this procurement.</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rsidR="003E0773" w:rsidRDefault="003E0773" w:rsidP="00B45AF5">
            <w:pPr>
              <w:pStyle w:val="Standard"/>
              <w:jc w:val="both"/>
              <w:rPr>
                <w:rFonts w:ascii="Arial" w:hAnsi="Arial"/>
                <w:color w:val="000000"/>
                <w:sz w:val="22"/>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lastRenderedPageBreak/>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Contact name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Name of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Role in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Phone number</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E-mail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Postal address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Date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r>
              <w:rPr>
                <w:rFonts w:ascii="Times New Roman" w:hAnsi="Times New Roman"/>
                <w:color w:val="000000"/>
              </w:rPr>
              <w:tab/>
            </w: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912DFC" w:rsidRDefault="003E0773" w:rsidP="00B45AF5">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rsidR="003E0773" w:rsidRDefault="003E0773" w:rsidP="00B45AF5">
            <w:pPr>
              <w:pStyle w:val="Standard"/>
              <w:tabs>
                <w:tab w:val="left" w:pos="960"/>
              </w:tabs>
              <w:spacing w:before="120" w:after="120"/>
              <w:jc w:val="both"/>
              <w:rPr>
                <w:rFonts w:ascii="Times New Roman" w:hAnsi="Times New Roman"/>
                <w:color w:val="000000"/>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2.1(a)</w:t>
            </w:r>
          </w:p>
        </w:tc>
        <w:tc>
          <w:tcPr>
            <w:tcW w:w="4273" w:type="dxa"/>
            <w:gridSpan w:val="3"/>
            <w:tcBorders>
              <w:top w:val="single" w:sz="4" w:space="0" w:color="009900"/>
              <w:left w:val="single" w:sz="4" w:space="0" w:color="009900"/>
              <w:bottom w:val="nil"/>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Regulations 57(1) and (2)</w:t>
            </w:r>
          </w:p>
          <w:p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27"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28" w:history="1">
              <w:r>
                <w:rPr>
                  <w:rFonts w:ascii="Arial" w:hAnsi="Arial"/>
                  <w:color w:val="0000FF"/>
                  <w:sz w:val="22"/>
                  <w:u w:val="single"/>
                </w:rPr>
                <w:t>webpage</w:t>
              </w:r>
            </w:hyperlink>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vMerge w:val="restart"/>
            <w:tcBorders>
              <w:top w:val="nil"/>
              <w:left w:val="single" w:sz="4" w:space="0" w:color="009900"/>
              <w:right w:val="single" w:sz="4" w:space="0" w:color="009900"/>
            </w:tcBorders>
            <w:shd w:val="clear" w:color="auto" w:fill="auto"/>
          </w:tcPr>
          <w:p w:rsidR="003E0773" w:rsidRDefault="003E0773" w:rsidP="00B45AF5">
            <w:pPr>
              <w:pStyle w:val="Standard"/>
              <w:tabs>
                <w:tab w:val="left" w:pos="743"/>
              </w:tabs>
              <w:ind w:left="34"/>
              <w:jc w:val="both"/>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743"/>
              </w:tabs>
              <w:ind w:left="34"/>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p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Corruption</w:t>
            </w:r>
          </w:p>
          <w:p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Fraud</w:t>
            </w:r>
          </w:p>
          <w:p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Money laundering or terrorist financing</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lastRenderedPageBreak/>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Child labour and other forms of trafficking in human beings</w:t>
            </w:r>
          </w:p>
          <w:p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2.1(a), please provide further details.</w:t>
            </w:r>
          </w:p>
          <w:p w:rsidR="003E0773" w:rsidRDefault="003E0773" w:rsidP="00B45AF5">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3E0773" w:rsidRDefault="003E0773" w:rsidP="00B45AF5">
            <w:pPr>
              <w:pStyle w:val="Standard"/>
              <w:jc w:val="both"/>
              <w:rPr>
                <w:rFonts w:ascii="Arial" w:hAnsi="Arial"/>
                <w:color w:val="000000"/>
                <w:sz w:val="22"/>
              </w:rPr>
            </w:pPr>
            <w:r>
              <w:rPr>
                <w:rFonts w:ascii="Arial" w:hAnsi="Arial"/>
                <w:color w:val="000000"/>
                <w:sz w:val="22"/>
              </w:rPr>
              <w:t>Identity of who has been convicted</w:t>
            </w:r>
          </w:p>
          <w:p w:rsidR="003E0773" w:rsidRDefault="003E0773" w:rsidP="00B45AF5">
            <w:pPr>
              <w:pStyle w:val="Standard"/>
              <w:jc w:val="both"/>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2.2</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any of the points above have measures been taken to demonstrate the reliability of the organisation despite the existence of a relevant ground for exclusion ? (</w:t>
            </w:r>
            <w:r w:rsidR="009825BD">
              <w:rPr>
                <w:rFonts w:ascii="Arial" w:hAnsi="Arial"/>
                <w:color w:val="000000"/>
                <w:sz w:val="22"/>
              </w:rPr>
              <w:t>Self-Cleaning</w:t>
            </w:r>
            <w:r>
              <w:rPr>
                <w:rFonts w:ascii="Arial" w:hAnsi="Arial"/>
                <w:color w:val="000000"/>
                <w:sz w:val="22"/>
              </w:rPr>
              <w: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 57(3)</w:t>
            </w:r>
          </w:p>
          <w:p w:rsidR="003E0773" w:rsidRPr="00780068" w:rsidRDefault="003E0773" w:rsidP="00B45AF5">
            <w:pPr>
              <w:pStyle w:val="Standard"/>
              <w:jc w:val="both"/>
              <w:rPr>
                <w:rFonts w:ascii="Arial" w:hAnsi="Arial"/>
                <w:color w:val="000000"/>
                <w:sz w:val="22"/>
              </w:rPr>
            </w:pPr>
            <w:r>
              <w:rPr>
                <w:rFonts w:ascii="Arial" w:hAnsi="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2.3(b)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C0219A" w:rsidP="00B45AF5">
            <w:pPr>
              <w:pStyle w:val="Standard"/>
              <w:spacing w:before="120" w:after="120"/>
              <w:jc w:val="both"/>
              <w:rPr>
                <w:rFonts w:ascii="Arial" w:hAnsi="Arial"/>
                <w:b/>
                <w:color w:val="000000"/>
                <w:sz w:val="22"/>
              </w:rPr>
            </w:pPr>
            <w:r>
              <w:rPr>
                <w:rFonts w:ascii="Arial" w:hAnsi="Arial"/>
                <w:b/>
                <w:color w:val="000000"/>
                <w:sz w:val="22"/>
              </w:rPr>
              <w:t>Section 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rsidR="003E0773" w:rsidRDefault="003E0773" w:rsidP="00B45AF5">
            <w:pPr>
              <w:pStyle w:val="Standard"/>
              <w:spacing w:before="100"/>
              <w:rPr>
                <w:rFonts w:ascii="Arial" w:hAnsi="Arial"/>
                <w:color w:val="000000"/>
                <w:sz w:val="22"/>
              </w:rPr>
            </w:pPr>
            <w:r>
              <w:rPr>
                <w:rFonts w:ascii="Arial" w:hAnsi="Arial"/>
                <w:color w:val="000000"/>
                <w:sz w:val="22"/>
              </w:rPr>
              <w:t>3.1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b/>
                <w:color w:val="000000"/>
                <w:sz w:val="22"/>
              </w:rPr>
              <w:t>Regulation 57 (8)</w:t>
            </w:r>
          </w:p>
          <w:p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29"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three years, anywhere in the world any of the following situations have applied to you, </w:t>
            </w:r>
            <w:r>
              <w:rPr>
                <w:rFonts w:ascii="Arial" w:hAnsi="Arial"/>
                <w:color w:val="000000"/>
                <w:sz w:val="22"/>
              </w:rPr>
              <w:lastRenderedPageBreak/>
              <w:t>your organisation or any other person who has powers of representation, decision or control in the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vMerge/>
            <w:tcBorders>
              <w:left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center"/>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Default="003E0773" w:rsidP="00B45AF5">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ind w:right="317"/>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FD5B9A" w:rsidRDefault="003E0773" w:rsidP="00B45AF5">
            <w:pPr>
              <w:pStyle w:val="Standard"/>
              <w:tabs>
                <w:tab w:val="left" w:pos="0"/>
              </w:tabs>
              <w:rPr>
                <w:rFonts w:ascii="Arial" w:hAnsi="Arial"/>
                <w:color w:val="000000"/>
                <w:sz w:val="22"/>
              </w:rPr>
            </w:pPr>
            <w:r>
              <w:rPr>
                <w:rFonts w:ascii="Arial" w:hAnsi="Arial"/>
                <w:color w:val="000000"/>
                <w:sz w:val="22"/>
              </w:rPr>
              <w:t>3.1(a)</w:t>
            </w:r>
          </w:p>
          <w:p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Breach of environmental obligations?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DC67BD" w:rsidRDefault="003E0773" w:rsidP="00B45AF5">
            <w:pPr>
              <w:spacing w:after="0" w:line="240" w:lineRule="auto"/>
              <w:jc w:val="center"/>
              <w:rPr>
                <w:b/>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Arial" w:hAnsi="Arial"/>
                <w:color w:val="000000"/>
                <w:sz w:val="22"/>
              </w:rPr>
            </w:pPr>
            <w:r>
              <w:rPr>
                <w:rFonts w:ascii="Arial" w:hAnsi="Arial"/>
                <w:color w:val="000000"/>
                <w:sz w:val="22"/>
              </w:rPr>
              <w:t>3.1 (b)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 xml:space="preserve">Breach of social obligations? </w:t>
            </w:r>
          </w:p>
          <w:p w:rsidR="003E0773" w:rsidRDefault="003E0773" w:rsidP="00B45AF5">
            <w:pPr>
              <w:pStyle w:val="Standard"/>
              <w:rPr>
                <w:rFonts w:ascii="Arial" w:hAnsi="Arial"/>
                <w:color w:val="000000"/>
                <w:sz w:val="22"/>
              </w:rPr>
            </w:pPr>
            <w:r>
              <w:rPr>
                <w:rFonts w:ascii="Arial" w:hAnsi="Arial"/>
                <w:color w:val="000000"/>
                <w:sz w:val="22"/>
              </w:rPr>
              <w:t xml:space="preserve"> 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0"/>
              </w:tabs>
              <w:rPr>
                <w:rFonts w:ascii="Arial" w:hAnsi="Arial"/>
                <w:color w:val="000000"/>
                <w:sz w:val="22"/>
              </w:rPr>
            </w:pPr>
            <w:r>
              <w:rPr>
                <w:rFonts w:ascii="Arial" w:hAnsi="Arial"/>
                <w:color w:val="000000"/>
                <w:sz w:val="22"/>
              </w:rPr>
              <w:t>3.1 (c)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Breach of labour law obligations?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743"/>
              </w:tabs>
              <w:rPr>
                <w:rFonts w:ascii="Arial" w:hAnsi="Arial"/>
                <w:color w:val="000000"/>
                <w:sz w:val="22"/>
              </w:rPr>
            </w:pPr>
            <w:r>
              <w:rPr>
                <w:rFonts w:ascii="Arial" w:hAnsi="Arial"/>
                <w:color w:val="000000"/>
                <w:sz w:val="22"/>
              </w:rPr>
              <w:t>3.1(d)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34"/>
              </w:tabs>
              <w:rPr>
                <w:rFonts w:ascii="Arial" w:hAnsi="Arial"/>
                <w:color w:val="000000"/>
                <w:sz w:val="22"/>
              </w:rPr>
            </w:pPr>
            <w:r>
              <w:rPr>
                <w:rFonts w:ascii="Arial" w:hAnsi="Arial"/>
                <w:color w:val="000000"/>
                <w:sz w:val="22"/>
              </w:rPr>
              <w:t>3.1(e)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Guilty of grave professional misconduct?</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Entered into agreements with other economic operators aimed at distorting competition?</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Aware of any conflict of interest within the meaning of regulation 24 due to the participation in the procurement procedure?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Been involved in the preparation of the procurement procedure?</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w:t>
            </w:r>
          </w:p>
          <w:p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Please answer the following statements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 (i)</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The organisation is guilty of serious misrepresentation in supplying the information required for the verification of the absence of grounds for exclusion or the fulfilment of the selection criteria.</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 (ii)</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lastRenderedPageBreak/>
              <w:t xml:space="preserve">The organisation has withheld such </w:t>
            </w:r>
            <w:r>
              <w:rPr>
                <w:rFonts w:ascii="Arial" w:hAnsi="Arial"/>
                <w:color w:val="000000"/>
                <w:sz w:val="22"/>
              </w:rPr>
              <w:lastRenderedPageBreak/>
              <w:t>information.</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 –(iii)</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The organisation is not able to submit supporting documents required under regulation 59 of the Public Contracts Regulations 2015.</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3.1(j)-(iv)</w:t>
            </w:r>
          </w:p>
          <w:p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RPr="00912DFC"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spacing w:before="100"/>
              <w:rPr>
                <w:rFonts w:ascii="Arial" w:hAnsi="Arial"/>
                <w:color w:val="000000"/>
                <w:sz w:val="22"/>
              </w:rPr>
            </w:pPr>
            <w:r>
              <w:rPr>
                <w:rFonts w:ascii="Arial" w:hAnsi="Arial"/>
                <w:color w:val="000000"/>
                <w:sz w:val="22"/>
              </w:rPr>
              <w:t>3.2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have answered Yes to any of the above, explain what measures been taken to demonstrate the reliability of the organisation despite the existence of a relevant ground for exclusion? (</w:t>
            </w:r>
            <w:r w:rsidR="009825BD">
              <w:rPr>
                <w:rFonts w:ascii="Arial" w:hAnsi="Arial"/>
                <w:color w:val="000000"/>
                <w:sz w:val="22"/>
              </w:rPr>
              <w:t>Self-Cleaning</w:t>
            </w:r>
            <w:r>
              <w:rPr>
                <w:rFonts w:ascii="Arial" w:hAnsi="Arial"/>
                <w:color w:val="000000"/>
                <w:sz w:val="22"/>
              </w:rPr>
              <w: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jc w:val="both"/>
              <w:rPr>
                <w:rFonts w:ascii="Times New Roman" w:hAnsi="Times New Roman"/>
                <w:color w:val="000000"/>
              </w:rPr>
            </w:pPr>
          </w:p>
        </w:tc>
      </w:tr>
      <w:tr w:rsidR="003E0773" w:rsidTr="00B45AF5">
        <w:tc>
          <w:tcPr>
            <w:tcW w:w="9242" w:type="dxa"/>
            <w:gridSpan w:val="8"/>
            <w:tcBorders>
              <w:top w:val="single" w:sz="4" w:space="0" w:color="009900"/>
              <w:left w:val="single" w:sz="4" w:space="0" w:color="009900"/>
              <w:bottom w:val="single" w:sz="4" w:space="0" w:color="009900"/>
              <w:right w:val="single" w:sz="4" w:space="0" w:color="009900"/>
            </w:tcBorders>
            <w:shd w:val="clear" w:color="auto" w:fill="009900"/>
          </w:tcPr>
          <w:p w:rsidR="003E0773" w:rsidRPr="003669E1" w:rsidRDefault="003E0773" w:rsidP="00B45AF5">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669E1" w:rsidRDefault="003E0773" w:rsidP="00B45AF5">
            <w:pPr>
              <w:pStyle w:val="Standard"/>
              <w:ind w:right="317"/>
              <w:rPr>
                <w:rFonts w:ascii="Arial" w:hAnsi="Arial" w:cs="Arial"/>
                <w:color w:val="000000"/>
                <w:sz w:val="22"/>
              </w:rPr>
            </w:pPr>
            <w:r>
              <w:rPr>
                <w:rFonts w:ascii="Arial" w:hAnsi="Arial" w:cs="Arial"/>
                <w:color w:val="000000"/>
                <w:sz w:val="22"/>
              </w:rPr>
              <w:t>4.1</w:t>
            </w: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rsidR="003E0773" w:rsidRPr="009C1B06" w:rsidRDefault="003E0773" w:rsidP="00B45AF5">
            <w:pPr>
              <w:pStyle w:val="Standard"/>
              <w:jc w:val="both"/>
              <w:rPr>
                <w:rFonts w:ascii="Arial" w:hAnsi="Arial"/>
                <w:color w:val="000000"/>
                <w:sz w:val="22"/>
              </w:rPr>
            </w:pPr>
            <w:r>
              <w:rPr>
                <w:rFonts w:ascii="Arial" w:hAnsi="Arial"/>
                <w:color w:val="000000"/>
                <w:sz w:val="22"/>
              </w:rPr>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9C1B06" w:rsidRDefault="003E0773" w:rsidP="00B45AF5">
            <w:pPr>
              <w:pStyle w:val="Standard"/>
              <w:rPr>
                <w:rFonts w:ascii="Arial" w:hAnsi="Arial"/>
                <w:color w:val="000000"/>
                <w:sz w:val="22"/>
                <w:shd w:val="clear" w:color="auto" w:fill="FFFFFF"/>
              </w:rPr>
            </w:pPr>
            <w:r>
              <w:rPr>
                <w:rFonts w:ascii="Arial" w:hAnsi="Arial"/>
                <w:color w:val="000000"/>
                <w:sz w:val="22"/>
                <w:shd w:val="clear" w:color="auto" w:fill="FFFFFF"/>
              </w:rPr>
              <w:t xml:space="preserve">(a) </w:t>
            </w:r>
            <w:r>
              <w:rPr>
                <w:rFonts w:ascii="Arial" w:hAnsi="Arial"/>
                <w:color w:val="0000FF"/>
                <w:sz w:val="18"/>
                <w:shd w:val="clear" w:color="auto" w:fill="FFFFFF"/>
              </w:rPr>
              <w:t xml:space="preserve"> </w:t>
            </w:r>
            <w:r>
              <w:rPr>
                <w:rFonts w:ascii="Arial" w:hAnsi="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RPr="00912DFC"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tabs>
                <w:tab w:val="left" w:pos="960"/>
              </w:tabs>
              <w:jc w:val="both"/>
              <w:rPr>
                <w:rFonts w:ascii="Arial" w:hAnsi="Arial" w:cs="Arial"/>
                <w:color w:val="000000"/>
                <w:sz w:val="22"/>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lastRenderedPageBreak/>
              <w:t>Section 5</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r w:rsidRPr="004135D2">
              <w:rPr>
                <w:rFonts w:ascii="Arial" w:hAnsi="Arial"/>
                <w:b/>
                <w:color w:val="000000"/>
                <w:sz w:val="22"/>
              </w:rPr>
              <w:t>If you have indicated in the Selection Questionnaire question 1.2 that you are part of a wider group, please provide further details below</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Tr="0011308B">
        <w:tc>
          <w:tcPr>
            <w:tcW w:w="1413" w:type="dxa"/>
            <w:vMerge w:val="restart"/>
            <w:tcBorders>
              <w:top w:val="single" w:sz="4" w:space="0" w:color="009900"/>
              <w:left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r w:rsidRPr="00C301ED">
              <w:rPr>
                <w:rFonts w:ascii="Arial" w:hAnsi="Arial"/>
                <w:color w:val="000000"/>
                <w:sz w:val="22"/>
              </w:rPr>
              <w:t>Name of organisation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vMerge/>
            <w:tcBorders>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r w:rsidRPr="00C301ED">
              <w:rPr>
                <w:rFonts w:ascii="Arial" w:hAnsi="Arial"/>
                <w:color w:val="000000"/>
                <w:sz w:val="22"/>
              </w:rPr>
              <w:t>Relationship to the Supplier completing these questions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B45AF5">
        <w:tc>
          <w:tcPr>
            <w:tcW w:w="5686" w:type="dxa"/>
            <w:gridSpan w:val="4"/>
            <w:vMerge w:val="restart"/>
            <w:tcBorders>
              <w:top w:val="single" w:sz="4" w:space="0" w:color="009900"/>
              <w:left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Tr="00B45AF5">
        <w:tc>
          <w:tcPr>
            <w:tcW w:w="5686" w:type="dxa"/>
            <w:gridSpan w:val="4"/>
            <w:vMerge/>
            <w:tcBorders>
              <w:left w:val="single" w:sz="4" w:space="0" w:color="009900"/>
              <w:bottom w:val="single" w:sz="4" w:space="0" w:color="009900"/>
              <w:right w:val="single" w:sz="4" w:space="0" w:color="009900"/>
            </w:tcBorders>
            <w:shd w:val="clear" w:color="auto" w:fill="auto"/>
          </w:tcPr>
          <w:p w:rsidR="003E0773" w:rsidRPr="00C301ED" w:rsidRDefault="003E0773" w:rsidP="00B45AF5">
            <w:pPr>
              <w:pStyle w:val="Standard"/>
              <w:jc w:val="both"/>
              <w:rPr>
                <w:rFonts w:ascii="Arial" w:hAnsi="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Are you able to provide parent company accounts if requested to at a later stage?</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yes, would the parent company be willing to provide a guarantee if necessary?</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5.3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no, would you be able to obtain a guarantee elsewhere (e.g. from a bank)?</w:t>
            </w:r>
            <w:r>
              <w:rPr>
                <w:rFonts w:ascii="Times New Roman" w:hAnsi="Times New Roman"/>
                <w:color w:val="000000"/>
              </w:rPr>
              <w:t xml:space="preserve"> </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Times New Roman" w:hAnsi="Times New Roman"/>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6</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Technical and professional ability</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362C12" w:rsidRDefault="003E0773" w:rsidP="00B45AF5">
            <w:pPr>
              <w:pStyle w:val="Standard"/>
              <w:spacing w:before="120" w:after="120"/>
              <w:ind w:right="101"/>
              <w:jc w:val="both"/>
              <w:rPr>
                <w:rFonts w:ascii="Arial" w:hAnsi="Arial"/>
                <w:color w:val="000000"/>
                <w:sz w:val="22"/>
              </w:rPr>
            </w:pPr>
            <w:r w:rsidRPr="00362C12">
              <w:rPr>
                <w:rFonts w:ascii="Arial" w:hAnsi="Arial"/>
                <w:color w:val="000000"/>
                <w:sz w:val="22"/>
              </w:rPr>
              <w:t>6.1</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rPr>
                <w:rFonts w:ascii="Arial" w:hAnsi="Arial"/>
                <w:color w:val="000000"/>
                <w:sz w:val="22"/>
              </w:rPr>
            </w:pPr>
            <w:r>
              <w:rPr>
                <w:rFonts w:ascii="Arial" w:hAnsi="Arial"/>
                <w:color w:val="000000"/>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hAnsi="Arial"/>
                <w:color w:val="000000"/>
                <w:sz w:val="22"/>
              </w:rPr>
              <w:br/>
            </w:r>
            <w:r>
              <w:rPr>
                <w:rFonts w:ascii="Arial" w:hAnsi="Arial"/>
                <w:color w:val="000000"/>
                <w:sz w:val="22"/>
              </w:rPr>
              <w:br/>
              <w:t>The named contact provided should be able to provide written evidence to confirm the accuracy of the information provided below.</w:t>
            </w:r>
            <w:r>
              <w:rPr>
                <w:rFonts w:ascii="Arial" w:hAnsi="Arial"/>
                <w:color w:val="000000"/>
                <w:sz w:val="22"/>
              </w:rPr>
              <w:br/>
            </w:r>
            <w:r>
              <w:rPr>
                <w:rFonts w:ascii="Arial" w:hAnsi="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hAnsi="Arial"/>
                <w:color w:val="000000"/>
                <w:sz w:val="22"/>
              </w:rPr>
              <w:br/>
            </w:r>
            <w:r>
              <w:rPr>
                <w:rFonts w:ascii="Arial" w:hAnsi="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E0773" w:rsidRDefault="003E0773" w:rsidP="00B45AF5">
            <w:pPr>
              <w:pStyle w:val="Standard"/>
              <w:rPr>
                <w:rFonts w:ascii="Times New Roman" w:hAnsi="Times New Roman"/>
                <w:color w:val="000000"/>
              </w:rPr>
            </w:pPr>
          </w:p>
          <w:p w:rsidR="003E0773" w:rsidRPr="004135D2" w:rsidRDefault="003E0773" w:rsidP="00B45AF5">
            <w:pPr>
              <w:pStyle w:val="Standard"/>
              <w:spacing w:before="120" w:after="120"/>
              <w:jc w:val="both"/>
              <w:rPr>
                <w:rFonts w:ascii="Arial" w:hAnsi="Arial"/>
                <w:b/>
                <w:color w:val="000000"/>
                <w:sz w:val="22"/>
              </w:rPr>
            </w:pPr>
            <w:r>
              <w:rPr>
                <w:rFonts w:ascii="Arial" w:hAnsi="Arial"/>
                <w:color w:val="000000"/>
                <w:sz w:val="22"/>
              </w:rPr>
              <w:t>If you cannot provide examples see question 6.3</w:t>
            </w: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rPr>
                <w:rFonts w:cs="Arial"/>
              </w:rPr>
            </w:pP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1</w:t>
            </w: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r w:rsidRPr="002B6B6A">
              <w:rPr>
                <w:rFonts w:cs="Arial"/>
              </w:rPr>
              <w:t>Contract 3</w:t>
            </w: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rPr>
                <w:rFonts w:eastAsia="Arial" w:cs="Arial"/>
              </w:rPr>
            </w:pPr>
            <w:r w:rsidRPr="002B6B6A">
              <w:rPr>
                <w:rFonts w:cs="Arial"/>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3E0773"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pStyle w:val="Standard"/>
              <w:rPr>
                <w:rFonts w:ascii="Arial" w:hAnsi="Arial"/>
                <w:color w:val="000000"/>
                <w:sz w:val="22"/>
              </w:rPr>
            </w:pPr>
            <w:r w:rsidRPr="002B6B6A">
              <w:rPr>
                <w:rFonts w:ascii="Arial" w:hAnsi="Arial"/>
                <w:color w:val="000000"/>
                <w:sz w:val="22"/>
              </w:rPr>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2B6B6A" w:rsidRDefault="003E0773" w:rsidP="00B45AF5">
            <w:pPr>
              <w:spacing w:after="0" w:line="240" w:lineRule="auto"/>
              <w:jc w:val="center"/>
              <w:rPr>
                <w:rFonts w:cs="Arial"/>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Pr="002B6B6A" w:rsidRDefault="0011308B" w:rsidP="0011308B">
            <w:pPr>
              <w:spacing w:after="0" w:line="240" w:lineRule="auto"/>
              <w:rPr>
                <w:rFonts w:cs="Arial"/>
              </w:rPr>
            </w:pPr>
            <w:r>
              <w:rPr>
                <w:color w:val="000000"/>
              </w:rPr>
              <w:lastRenderedPageBreak/>
              <w:t>Description of the Contract:</w:t>
            </w: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t>Contract 1:</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t>Contract 2:</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11308B">
            <w:pPr>
              <w:spacing w:after="0" w:line="240" w:lineRule="auto"/>
              <w:rPr>
                <w:color w:val="000000"/>
              </w:rPr>
            </w:pPr>
            <w:r>
              <w:rPr>
                <w:color w:val="000000"/>
              </w:rPr>
              <w:t>Contract 3:</w:t>
            </w:r>
          </w:p>
          <w:p w:rsidR="0011308B" w:rsidRDefault="0011308B" w:rsidP="0011308B">
            <w:pPr>
              <w:spacing w:after="0" w:line="240" w:lineRule="auto"/>
              <w:rPr>
                <w:color w:val="000000"/>
              </w:rPr>
            </w:pPr>
          </w:p>
          <w:p w:rsidR="0011308B" w:rsidRDefault="0011308B" w:rsidP="0011308B">
            <w:pPr>
              <w:spacing w:after="0" w:line="240" w:lineRule="auto"/>
              <w:rPr>
                <w:color w:val="000000"/>
              </w:rPr>
            </w:pPr>
          </w:p>
          <w:p w:rsidR="0011308B" w:rsidRDefault="0011308B" w:rsidP="0011308B">
            <w:pPr>
              <w:spacing w:after="0" w:line="240" w:lineRule="auto"/>
              <w:rPr>
                <w:color w:val="000000"/>
              </w:rPr>
            </w:pPr>
          </w:p>
        </w:tc>
      </w:tr>
      <w:tr w:rsidR="0011308B" w:rsidRPr="004135D2" w:rsidTr="0011308B">
        <w:tc>
          <w:tcPr>
            <w:tcW w:w="1413" w:type="dxa"/>
            <w:tcBorders>
              <w:top w:val="single" w:sz="4" w:space="0" w:color="009900"/>
              <w:left w:val="single" w:sz="4" w:space="0" w:color="009900"/>
              <w:bottom w:val="single" w:sz="4" w:space="0" w:color="00B050"/>
              <w:right w:val="single" w:sz="4" w:space="0" w:color="009900"/>
            </w:tcBorders>
            <w:shd w:val="clear" w:color="auto" w:fill="auto"/>
            <w:vAlign w:val="center"/>
          </w:tcPr>
          <w:p w:rsidR="0011308B" w:rsidRPr="00362C12" w:rsidRDefault="0011308B" w:rsidP="00B45AF5">
            <w:pPr>
              <w:pStyle w:val="Standard"/>
              <w:ind w:right="101"/>
              <w:rPr>
                <w:rFonts w:ascii="Arial" w:hAnsi="Arial"/>
                <w:color w:val="000000"/>
                <w:sz w:val="22"/>
              </w:rPr>
            </w:pPr>
            <w:r w:rsidRPr="00362C12">
              <w:rPr>
                <w:rFonts w:ascii="Arial" w:hAnsi="Arial"/>
                <w:color w:val="000000"/>
                <w:sz w:val="22"/>
              </w:rPr>
              <w:t>6.2</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B45AF5">
            <w:pPr>
              <w:pStyle w:val="Standard"/>
              <w:jc w:val="both"/>
              <w:rPr>
                <w:rFonts w:ascii="Arial" w:hAnsi="Arial"/>
                <w:color w:val="000000"/>
                <w:sz w:val="22"/>
              </w:rPr>
            </w:pPr>
            <w:r>
              <w:rPr>
                <w:rFonts w:ascii="Arial" w:hAnsi="Arial"/>
                <w:color w:val="000000"/>
                <w:sz w:val="22"/>
              </w:rPr>
              <w:t>Where you intend to sub-contract a proportion of the contract, please demonstrate how you have previously maintained healthy supply chains with your sub-contractor(s)</w:t>
            </w:r>
          </w:p>
          <w:p w:rsidR="0011308B" w:rsidRDefault="0011308B" w:rsidP="00B45AF5">
            <w:pPr>
              <w:pStyle w:val="Standard"/>
              <w:jc w:val="both"/>
              <w:rPr>
                <w:rFonts w:ascii="Times New Roman" w:hAnsi="Times New Roman"/>
                <w:color w:val="000000"/>
              </w:rPr>
            </w:pPr>
          </w:p>
          <w:p w:rsidR="0011308B" w:rsidRPr="004135D2" w:rsidRDefault="0011308B" w:rsidP="00B45AF5">
            <w:pPr>
              <w:pStyle w:val="Standard"/>
              <w:jc w:val="both"/>
              <w:rPr>
                <w:rFonts w:ascii="Arial" w:hAnsi="Arial"/>
                <w:b/>
                <w:color w:val="000000"/>
                <w:sz w:val="22"/>
              </w:rPr>
            </w:pPr>
            <w:r>
              <w:rPr>
                <w:rFonts w:ascii="Arial" w:hAnsi="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1308B" w:rsidRPr="004135D2" w:rsidTr="00F836C6">
        <w:tc>
          <w:tcPr>
            <w:tcW w:w="9242" w:type="dxa"/>
            <w:gridSpan w:val="8"/>
            <w:tcBorders>
              <w:top w:val="single" w:sz="4" w:space="0" w:color="9BBB59" w:themeColor="accent3"/>
              <w:left w:val="single" w:sz="4" w:space="0" w:color="009900"/>
              <w:bottom w:val="single" w:sz="4" w:space="0" w:color="009900"/>
              <w:right w:val="single" w:sz="4" w:space="0" w:color="009900"/>
            </w:tcBorders>
            <w:shd w:val="clear" w:color="auto" w:fill="auto"/>
            <w:vAlign w:val="center"/>
          </w:tcPr>
          <w:p w:rsidR="0011308B" w:rsidRDefault="0011308B" w:rsidP="00B45AF5">
            <w:pPr>
              <w:pStyle w:val="Standard"/>
              <w:jc w:val="both"/>
              <w:rPr>
                <w:rFonts w:ascii="Arial" w:hAnsi="Arial"/>
                <w:color w:val="000000"/>
                <w:sz w:val="22"/>
              </w:rPr>
            </w:pPr>
            <w:r>
              <w:rPr>
                <w:rFonts w:ascii="Arial" w:hAnsi="Arial"/>
                <w:color w:val="000000"/>
                <w:sz w:val="22"/>
              </w:rPr>
              <w:t>Response:</w:t>
            </w:r>
          </w:p>
          <w:p w:rsidR="0011308B" w:rsidRDefault="0011308B" w:rsidP="00B45AF5">
            <w:pPr>
              <w:pStyle w:val="Standard"/>
              <w:jc w:val="both"/>
              <w:rPr>
                <w:rFonts w:ascii="Arial" w:hAnsi="Arial"/>
                <w:color w:val="000000"/>
                <w:sz w:val="22"/>
              </w:rPr>
            </w:pPr>
          </w:p>
        </w:tc>
      </w:tr>
      <w:tr w:rsidR="003E0773" w:rsidRPr="004135D2"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362C12" w:rsidRDefault="003E0773" w:rsidP="00B45AF5">
            <w:pPr>
              <w:pStyle w:val="Standard"/>
              <w:rPr>
                <w:rFonts w:ascii="Arial" w:hAnsi="Arial"/>
                <w:color w:val="000000"/>
                <w:sz w:val="22"/>
              </w:rPr>
            </w:pPr>
            <w:r w:rsidRPr="00362C12">
              <w:rPr>
                <w:rFonts w:ascii="Arial" w:hAnsi="Arial"/>
                <w:color w:val="000000"/>
                <w:sz w:val="22"/>
              </w:rPr>
              <w:t xml:space="preserve">6.3  </w:t>
            </w:r>
          </w:p>
        </w:tc>
        <w:tc>
          <w:tcPr>
            <w:tcW w:w="7829" w:type="dxa"/>
            <w:gridSpan w:val="7"/>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11308B" w:rsidRPr="004135D2" w:rsidTr="00F836C6">
        <w:tc>
          <w:tcPr>
            <w:tcW w:w="9242" w:type="dxa"/>
            <w:gridSpan w:val="8"/>
            <w:tcBorders>
              <w:top w:val="single" w:sz="4" w:space="0" w:color="009900"/>
              <w:left w:val="single" w:sz="4" w:space="0" w:color="009900"/>
              <w:bottom w:val="single" w:sz="4" w:space="0" w:color="009900"/>
              <w:right w:val="single" w:sz="4" w:space="0" w:color="009900"/>
            </w:tcBorders>
            <w:shd w:val="clear" w:color="auto" w:fill="auto"/>
          </w:tcPr>
          <w:p w:rsidR="0011308B" w:rsidRDefault="0011308B" w:rsidP="00B45AF5">
            <w:pPr>
              <w:pStyle w:val="Standard"/>
              <w:jc w:val="both"/>
              <w:rPr>
                <w:rFonts w:ascii="Arial" w:hAnsi="Arial"/>
                <w:color w:val="000000"/>
                <w:sz w:val="22"/>
              </w:rPr>
            </w:pPr>
            <w:r>
              <w:rPr>
                <w:rFonts w:ascii="Arial" w:hAnsi="Arial"/>
                <w:color w:val="000000"/>
                <w:sz w:val="22"/>
              </w:rPr>
              <w:t>Response:</w:t>
            </w:r>
          </w:p>
          <w:p w:rsidR="0011308B" w:rsidRDefault="0011308B" w:rsidP="00B45AF5">
            <w:pPr>
              <w:pStyle w:val="Standard"/>
              <w:jc w:val="both"/>
              <w:rPr>
                <w:rFonts w:ascii="Arial" w:hAnsi="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7</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Modern Slavery Act 2015: requirements under Modern Slavery Act 2015</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rsidTr="0011308B">
        <w:tc>
          <w:tcPr>
            <w:tcW w:w="1413" w:type="dxa"/>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99CC00"/>
          </w:tcPr>
          <w:p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3669E1" w:rsidTr="0011308B">
        <w:tc>
          <w:tcPr>
            <w:tcW w:w="1413" w:type="dxa"/>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rsidR="003E0773" w:rsidRPr="003669E1" w:rsidRDefault="003E0773" w:rsidP="00B45AF5">
            <w:pPr>
              <w:pStyle w:val="Standard"/>
              <w:jc w:val="both"/>
              <w:rPr>
                <w:rFonts w:ascii="Arial" w:hAnsi="Arial" w:cs="Arial"/>
                <w:color w:val="000000"/>
                <w:sz w:val="22"/>
              </w:rPr>
            </w:pP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3C265E" w:rsidRDefault="003E0773" w:rsidP="00B45AF5">
            <w:pPr>
              <w:spacing w:after="0" w:line="240" w:lineRule="auto"/>
              <w:jc w:val="center"/>
              <w:rPr>
                <w:b/>
              </w:rPr>
            </w:pPr>
            <w:r w:rsidRPr="003C265E">
              <w:rPr>
                <w:b/>
              </w:rPr>
              <w:t>Yes</w:t>
            </w:r>
          </w:p>
          <w:p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DC67BD" w:rsidRDefault="003E0773" w:rsidP="00B45AF5">
            <w:pPr>
              <w:spacing w:after="0" w:line="240" w:lineRule="auto"/>
              <w:jc w:val="center"/>
              <w:rPr>
                <w:b/>
              </w:rPr>
            </w:pPr>
            <w:r w:rsidRPr="00DC67BD">
              <w:rPr>
                <w:b/>
              </w:rPr>
              <w:t>No</w:t>
            </w:r>
          </w:p>
          <w:p w:rsidR="003E0773" w:rsidRPr="00DC67BD" w:rsidRDefault="003E0773" w:rsidP="00B45AF5">
            <w:pPr>
              <w:spacing w:after="0" w:line="240" w:lineRule="auto"/>
              <w:jc w:val="center"/>
              <w:rPr>
                <w:b/>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rPr>
                <w:rFonts w:ascii="Arial" w:hAnsi="Arial"/>
                <w:color w:val="000000"/>
                <w:sz w:val="22"/>
              </w:rPr>
            </w:pPr>
            <w:r w:rsidRPr="005F2B20">
              <w:rPr>
                <w:rFonts w:ascii="Arial" w:hAnsi="Arial"/>
                <w:color w:val="000000"/>
                <w:sz w:val="22"/>
              </w:rPr>
              <w:t>7.1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F2B20" w:rsidRDefault="003E0773" w:rsidP="00B45AF5">
            <w:pPr>
              <w:pStyle w:val="Standard"/>
              <w:rPr>
                <w:rFonts w:ascii="Arial" w:hAnsi="Arial"/>
                <w:color w:val="222222"/>
                <w:sz w:val="22"/>
                <w:shd w:val="clear" w:color="auto" w:fill="FFFFFF"/>
              </w:rPr>
            </w:pPr>
            <w:r w:rsidRPr="005F2B20">
              <w:rPr>
                <w:rFonts w:ascii="Arial" w:hAnsi="Arial"/>
                <w:color w:val="222222"/>
                <w:sz w:val="22"/>
                <w:shd w:val="clear" w:color="auto" w:fill="FFFFFF"/>
              </w:rPr>
              <w:t>Are you a relevant commercial organisation as defined by section 54 ("Transparency in supply chains etc.") of the Modern Slavery Act 2015 ("the Act")?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tabs>
                <w:tab w:val="left" w:pos="960"/>
              </w:tabs>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F2B20" w:rsidRDefault="003E0773" w:rsidP="00B45AF5">
            <w:pPr>
              <w:pStyle w:val="Standard"/>
              <w:rPr>
                <w:rFonts w:ascii="Arial" w:hAnsi="Arial"/>
                <w:color w:val="000000"/>
                <w:sz w:val="22"/>
              </w:rPr>
            </w:pPr>
            <w:r w:rsidRPr="005F2B20">
              <w:rPr>
                <w:rFonts w:ascii="Arial" w:hAnsi="Arial"/>
                <w:color w:val="000000"/>
                <w:sz w:val="22"/>
              </w:rPr>
              <w:t>7.2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5F2B20" w:rsidRDefault="003E0773" w:rsidP="00B45AF5">
            <w:pPr>
              <w:pStyle w:val="Standard"/>
              <w:rPr>
                <w:rFonts w:ascii="Times New Roman" w:hAnsi="Times New Roman"/>
                <w:color w:val="000000"/>
                <w:sz w:val="22"/>
              </w:rPr>
            </w:pPr>
            <w:r w:rsidRPr="005F2B20">
              <w:rPr>
                <w:rFonts w:ascii="Arial" w:hAnsi="Arial"/>
                <w:color w:val="222222"/>
                <w:sz w:val="22"/>
                <w:shd w:val="clear" w:color="auto" w:fill="FFFFFF"/>
              </w:rPr>
              <w:t>If you have answered yes to question 1 are you compliant with the annual reporting requirements contained within Section 54 of the Act 2015?</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p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the relevant URL)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p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an explanation)</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8</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rPr>
                <w:rFonts w:ascii="Times New Roman" w:hAnsi="Times New Roman"/>
                <w:b/>
                <w:color w:val="000000"/>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7B027F" w:rsidRDefault="003E0773" w:rsidP="00B45AF5">
            <w:pPr>
              <w:pStyle w:val="Standard"/>
              <w:spacing w:before="120" w:after="120"/>
              <w:rPr>
                <w:rFonts w:ascii="Arial" w:hAnsi="Arial"/>
                <w:b/>
                <w:color w:val="000000"/>
                <w:sz w:val="22"/>
              </w:rPr>
            </w:pPr>
            <w:r w:rsidRPr="007B027F">
              <w:rPr>
                <w:rFonts w:ascii="Arial" w:hAnsi="Arial"/>
                <w:b/>
                <w:color w:val="000000"/>
                <w:sz w:val="22"/>
              </w:rPr>
              <w:t>8.1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7B027F" w:rsidRDefault="003E0773" w:rsidP="00B45AF5">
            <w:pPr>
              <w:pStyle w:val="Standard"/>
              <w:spacing w:before="120" w:after="120"/>
              <w:rPr>
                <w:rFonts w:ascii="Arial" w:hAnsi="Arial"/>
                <w:b/>
                <w:color w:val="222222"/>
                <w:sz w:val="22"/>
                <w:shd w:val="clear" w:color="auto" w:fill="FFFFFF"/>
              </w:rPr>
            </w:pPr>
            <w:r w:rsidRPr="007B027F">
              <w:rPr>
                <w:rFonts w:ascii="Arial" w:hAnsi="Arial"/>
                <w:b/>
                <w:color w:val="222222"/>
                <w:sz w:val="22"/>
                <w:shd w:val="clear" w:color="auto" w:fill="FFFFFF"/>
              </w:rPr>
              <w:t>Insurance</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tabs>
                <w:tab w:val="left" w:pos="960"/>
              </w:tabs>
              <w:jc w:val="center"/>
              <w:rPr>
                <w:rFonts w:ascii="Arial" w:hAnsi="Arial" w:cs="Arial"/>
                <w:color w:val="000000"/>
                <w:sz w:val="22"/>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80A36" w:rsidRDefault="003E0773" w:rsidP="00B45AF5">
            <w:pPr>
              <w:tabs>
                <w:tab w:val="center" w:pos="4005"/>
              </w:tabs>
              <w:spacing w:after="0" w:line="240" w:lineRule="auto"/>
            </w:pPr>
            <w:r>
              <w:rPr>
                <w:rFonts w:eastAsia="Arial" w:cs="Arial"/>
              </w:rPr>
              <w:t xml:space="preserve">Please self-certify whether you already have, or can commit to obtain, prior to the commencement of the </w:t>
            </w:r>
            <w:r>
              <w:rPr>
                <w:rFonts w:eastAsia="Arial" w:cs="Arial"/>
              </w:rPr>
              <w:lastRenderedPageBreak/>
              <w:t>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lastRenderedPageBreak/>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No</w:t>
            </w: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rPr>
                <w:rFonts w:eastAsia="Arial" w:cs="Arial"/>
              </w:rPr>
            </w:pPr>
            <w:r>
              <w:rPr>
                <w:rFonts w:eastAsia="Arial" w:cs="Arial"/>
              </w:rPr>
              <w:t xml:space="preserve">Employer’s (Compulsory) Liability Insurance  = </w:t>
            </w:r>
            <w:r w:rsidR="001F30DE">
              <w:rPr>
                <w:rFonts w:eastAsia="Arial" w:cs="Arial"/>
              </w:rPr>
              <w:t>£5million</w:t>
            </w:r>
            <w:r>
              <w:rPr>
                <w:rFonts w:eastAsia="Arial" w:cs="Arial"/>
              </w:rPr>
              <w:t> </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tabs>
                <w:tab w:val="center" w:pos="4005"/>
              </w:tabs>
              <w:spacing w:after="0" w:line="240" w:lineRule="auto"/>
              <w:rPr>
                <w:rFonts w:eastAsia="Arial" w:cs="Arial"/>
              </w:rPr>
            </w:pPr>
            <w:r>
              <w:rPr>
                <w:rFonts w:eastAsia="Arial" w:cs="Arial"/>
              </w:rPr>
              <w:t>Public Liability Insurance = £5million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rPr>
                <w:rFonts w:eastAsia="Arial" w:cs="Arial"/>
              </w:rPr>
            </w:pPr>
            <w:r>
              <w:rPr>
                <w:rFonts w:eastAsia="Arial" w:cs="Arial"/>
              </w:rPr>
              <w:t>Profe</w:t>
            </w:r>
            <w:r w:rsidR="001F30DE">
              <w:rPr>
                <w:rFonts w:eastAsia="Arial" w:cs="Arial"/>
              </w:rPr>
              <w:t>ssional Indemnity Insurance = £N/A</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1F30DE" w:rsidP="00B45AF5">
            <w:pPr>
              <w:spacing w:after="0" w:line="240" w:lineRule="auto"/>
              <w:jc w:val="center"/>
              <w:rPr>
                <w:rFonts w:eastAsia="Arial" w:cs="Arial"/>
              </w:rPr>
            </w:pPr>
            <w:r>
              <w:rPr>
                <w:rFonts w:eastAsia="Arial" w:cs="Arial"/>
              </w:rPr>
              <w:t>N/A</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1F30DE" w:rsidP="00B45AF5">
            <w:pPr>
              <w:spacing w:after="0" w:line="240" w:lineRule="auto"/>
              <w:jc w:val="center"/>
              <w:rPr>
                <w:rFonts w:eastAsia="Arial" w:cs="Arial"/>
              </w:rPr>
            </w:pPr>
            <w:r>
              <w:rPr>
                <w:rFonts w:eastAsia="Arial" w:cs="Arial"/>
              </w:rPr>
              <w:t>N/A</w:t>
            </w: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spacing w:after="0" w:line="240" w:lineRule="auto"/>
              <w:rPr>
                <w:rFonts w:eastAsia="Arial" w:cs="Arial"/>
              </w:rPr>
            </w:pPr>
            <w:r>
              <w:rPr>
                <w:rFonts w:eastAsia="Arial" w:cs="Arial"/>
              </w:rPr>
              <w:t>Product Liability Insurance = £N/A</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1F30DE" w:rsidP="00B45AF5">
            <w:pPr>
              <w:spacing w:after="0" w:line="240" w:lineRule="auto"/>
              <w:jc w:val="center"/>
              <w:rPr>
                <w:rFonts w:eastAsia="Arial" w:cs="Arial"/>
              </w:rPr>
            </w:pPr>
            <w:r>
              <w:rPr>
                <w:rFonts w:eastAsia="Arial" w:cs="Arial"/>
              </w:rPr>
              <w:t>N/A</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1F30DE" w:rsidP="00B45AF5">
            <w:pPr>
              <w:spacing w:after="0" w:line="240" w:lineRule="auto"/>
              <w:jc w:val="center"/>
              <w:rPr>
                <w:rFonts w:eastAsia="Arial" w:cs="Arial"/>
              </w:rPr>
            </w:pPr>
            <w:r>
              <w:rPr>
                <w:rFonts w:eastAsia="Arial" w:cs="Arial"/>
              </w:rPr>
              <w:t>N/A</w:t>
            </w:r>
          </w:p>
        </w:tc>
      </w:tr>
      <w:tr w:rsidR="003E0773" w:rsidRPr="003669E1"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spacing w:after="0" w:line="240" w:lineRule="auto"/>
              <w:jc w:val="center"/>
              <w:rPr>
                <w:rFonts w:eastAsia="Arial" w:cs="Arial"/>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Skills and Apprentices – (please refer to supplier selection guidance)</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580A36" w:rsidRDefault="003E0773" w:rsidP="00B45AF5">
            <w:pPr>
              <w:spacing w:after="0" w:line="240" w:lineRule="auto"/>
              <w:jc w:val="center"/>
              <w:rPr>
                <w:rFonts w:eastAsia="Arial" w:cs="Arial"/>
                <w:b/>
              </w:rPr>
            </w:pPr>
            <w:r w:rsidRPr="00580A36">
              <w:rPr>
                <w:rFonts w:eastAsia="Arial" w:cs="Arial"/>
                <w:b/>
              </w:rPr>
              <w:t>No</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ascii="Arial" w:hAnsi="Arial"/>
                <w:b/>
                <w:color w:val="000000"/>
                <w:sz w:val="22"/>
              </w:rPr>
              <w:br/>
            </w:r>
            <w:r>
              <w:rPr>
                <w:rFonts w:ascii="Arial" w:hAnsi="Arial"/>
                <w:b/>
                <w:color w:val="000000"/>
                <w:sz w:val="22"/>
              </w:rPr>
              <w:br/>
            </w:r>
            <w:r>
              <w:rPr>
                <w:rFonts w:ascii="Arial" w:hAnsi="Arial"/>
                <w:color w:val="000000"/>
                <w:sz w:val="22"/>
              </w:rPr>
              <w:t>Please confirm if you will be supporting apprenticeships and skills development through this contract.</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sidRPr="00203332">
              <w:rPr>
                <w:rFonts w:ascii="Arial" w:hAnsi="Arial"/>
                <w:color w:val="000000"/>
                <w:sz w:val="22"/>
              </w:rPr>
              <w:t>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Do you have a process in place to ensure that your supply chain supports skills, development and apprenticeships in line with PPN 14/15 (see guidance) and can provide evidence if requested?</w:t>
            </w:r>
          </w:p>
        </w:tc>
        <w:tc>
          <w:tcPr>
            <w:tcW w:w="1778"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8.3</w:t>
            </w:r>
          </w:p>
        </w:tc>
        <w:tc>
          <w:tcPr>
            <w:tcW w:w="4291" w:type="dxa"/>
            <w:gridSpan w:val="4"/>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Steel</w:t>
            </w:r>
            <w:r w:rsidRPr="00B038F6">
              <w:rPr>
                <w:rFonts w:ascii="Arial" w:hAnsi="Arial"/>
                <w:b/>
                <w:color w:val="000000"/>
                <w:sz w:val="22"/>
              </w:rPr>
              <w:t xml:space="preserve"> (please refer to supplier selection guidance)</w:t>
            </w:r>
          </w:p>
        </w:tc>
        <w:tc>
          <w:tcPr>
            <w:tcW w:w="3538"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jc w:val="center"/>
              <w:rPr>
                <w:rFonts w:ascii="Arial" w:hAnsi="Arial" w:cs="Arial"/>
                <w:color w:val="000000"/>
                <w:sz w:val="22"/>
              </w:rPr>
            </w:pP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Pr>
                <w:rFonts w:ascii="Arial" w:hAnsi="Arial"/>
                <w:color w:val="000000"/>
                <w:sz w:val="22"/>
              </w:rPr>
              <w:t>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Please describe the supply chain management systems, policies, standards and procedures you currently have in place to ensure robust supply chain management</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203332" w:rsidRDefault="003E0773" w:rsidP="00B45AF5">
            <w:pPr>
              <w:pStyle w:val="Standard"/>
              <w:rPr>
                <w:rFonts w:ascii="Arial" w:hAnsi="Arial"/>
                <w:color w:val="000000"/>
                <w:sz w:val="22"/>
              </w:rPr>
            </w:pPr>
            <w:r>
              <w:rPr>
                <w:rFonts w:ascii="Arial" w:hAnsi="Arial"/>
                <w:color w:val="000000"/>
                <w:sz w:val="22"/>
              </w:rPr>
              <w:t>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Default="003E0773" w:rsidP="00B45AF5">
            <w:pPr>
              <w:pStyle w:val="Standard"/>
              <w:rPr>
                <w:rFonts w:ascii="Arial" w:hAnsi="Arial"/>
                <w:color w:val="000000"/>
                <w:sz w:val="22"/>
              </w:rPr>
            </w:pPr>
            <w:r>
              <w:rPr>
                <w:rFonts w:ascii="Arial" w:hAnsi="Arial"/>
                <w:color w:val="000000"/>
                <w:sz w:val="22"/>
              </w:rPr>
              <w:t>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jc w:val="both"/>
              <w:rPr>
                <w:rFonts w:ascii="Arial" w:hAnsi="Arial"/>
                <w:color w:val="000000"/>
                <w:sz w:val="22"/>
              </w:rPr>
            </w:pPr>
            <w:r>
              <w:rPr>
                <w:rFonts w:ascii="Arial" w:hAnsi="Arial"/>
                <w:color w:val="000000"/>
                <w:sz w:val="22"/>
              </w:rPr>
              <w:t xml:space="preserve">Please provide all the relevant details of previous breaches of health and safety </w:t>
            </w:r>
            <w:r>
              <w:rPr>
                <w:rFonts w:ascii="Arial" w:hAnsi="Arial"/>
                <w:color w:val="000000"/>
                <w:sz w:val="22"/>
              </w:rPr>
              <w:lastRenderedPageBreak/>
              <w:t>legislation in the last 5 years, applicable to the country in which you operate, on comparable projects, for both:</w:t>
            </w:r>
          </w:p>
          <w:p w:rsidR="003E0773" w:rsidRDefault="003E0773" w:rsidP="00B45AF5">
            <w:pPr>
              <w:pStyle w:val="Standard"/>
              <w:jc w:val="both"/>
              <w:rPr>
                <w:rFonts w:ascii="Times New Roman" w:hAnsi="Times New Roman"/>
                <w:color w:val="000000"/>
              </w:rPr>
            </w:pPr>
          </w:p>
          <w:p w:rsidR="003E0773" w:rsidRDefault="003E0773" w:rsidP="00B45AF5">
            <w:pPr>
              <w:pStyle w:val="Standard"/>
              <w:jc w:val="both"/>
              <w:rPr>
                <w:rFonts w:ascii="Arial" w:hAnsi="Arial"/>
                <w:color w:val="000000"/>
                <w:sz w:val="22"/>
              </w:rPr>
            </w:pPr>
            <w:r>
              <w:rPr>
                <w:rFonts w:ascii="Arial" w:hAnsi="Arial"/>
                <w:color w:val="000000"/>
                <w:sz w:val="22"/>
              </w:rPr>
              <w:t>(i) Your company</w:t>
            </w:r>
          </w:p>
          <w:p w:rsidR="003E0773" w:rsidRDefault="003E0773" w:rsidP="00B45AF5">
            <w:pPr>
              <w:pStyle w:val="Standard"/>
              <w:jc w:val="both"/>
              <w:rPr>
                <w:rFonts w:ascii="Times New Roman" w:hAnsi="Times New Roman"/>
                <w:color w:val="000000"/>
              </w:rPr>
            </w:pPr>
          </w:p>
          <w:p w:rsidR="003E0773" w:rsidRDefault="003E0773" w:rsidP="00B45AF5">
            <w:pPr>
              <w:pStyle w:val="Standard"/>
              <w:jc w:val="both"/>
              <w:rPr>
                <w:rFonts w:ascii="Arial" w:hAnsi="Arial"/>
                <w:color w:val="000000"/>
                <w:sz w:val="22"/>
              </w:rPr>
            </w:pPr>
            <w:r>
              <w:rPr>
                <w:rFonts w:ascii="Arial" w:hAnsi="Arial"/>
                <w:color w:val="000000"/>
                <w:sz w:val="22"/>
              </w:rPr>
              <w:t>(ii) All your supply chain members involved in the production or supply of steel.</w:t>
            </w:r>
          </w:p>
        </w:tc>
        <w:tc>
          <w:tcPr>
            <w:tcW w:w="355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rsidR="001F30DE" w:rsidRDefault="001F30DE" w:rsidP="00B45AF5">
            <w:pPr>
              <w:pStyle w:val="Standard"/>
              <w:tabs>
                <w:tab w:val="left" w:pos="960"/>
              </w:tabs>
              <w:jc w:val="center"/>
              <w:rPr>
                <w:rFonts w:ascii="Arial" w:hAnsi="Arial" w:cs="Arial"/>
                <w:color w:val="000000"/>
                <w:sz w:val="22"/>
              </w:rPr>
            </w:pPr>
          </w:p>
          <w:p w:rsidR="003E0773"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p w:rsidR="001F30DE" w:rsidRDefault="001F30DE" w:rsidP="00B45AF5">
            <w:pPr>
              <w:pStyle w:val="Standard"/>
              <w:tabs>
                <w:tab w:val="left" w:pos="960"/>
              </w:tabs>
              <w:jc w:val="center"/>
              <w:rPr>
                <w:rFonts w:ascii="Arial" w:hAnsi="Arial" w:cs="Arial"/>
                <w:color w:val="000000"/>
                <w:sz w:val="22"/>
              </w:rPr>
            </w:pPr>
          </w:p>
          <w:p w:rsidR="001F30DE" w:rsidRDefault="001F30DE" w:rsidP="00B45AF5">
            <w:pPr>
              <w:pStyle w:val="Standard"/>
              <w:tabs>
                <w:tab w:val="left" w:pos="960"/>
              </w:tabs>
              <w:jc w:val="center"/>
              <w:rPr>
                <w:rFonts w:ascii="Arial" w:hAnsi="Arial" w:cs="Arial"/>
                <w:color w:val="000000"/>
                <w:sz w:val="22"/>
              </w:rPr>
            </w:pPr>
          </w:p>
          <w:p w:rsidR="001F30DE" w:rsidRDefault="001F30DE" w:rsidP="00B45AF5">
            <w:pPr>
              <w:pStyle w:val="Standard"/>
              <w:tabs>
                <w:tab w:val="left" w:pos="960"/>
              </w:tabs>
              <w:jc w:val="center"/>
              <w:rPr>
                <w:rFonts w:ascii="Arial" w:hAnsi="Arial" w:cs="Arial"/>
                <w:color w:val="000000"/>
                <w:sz w:val="22"/>
              </w:rPr>
            </w:pPr>
          </w:p>
          <w:p w:rsidR="001F30DE" w:rsidRDefault="001F30DE" w:rsidP="00B45AF5">
            <w:pPr>
              <w:pStyle w:val="Standard"/>
              <w:tabs>
                <w:tab w:val="left" w:pos="960"/>
              </w:tabs>
              <w:jc w:val="center"/>
              <w:rPr>
                <w:rFonts w:ascii="Arial" w:hAnsi="Arial" w:cs="Arial"/>
                <w:color w:val="000000"/>
                <w:sz w:val="22"/>
              </w:rPr>
            </w:pPr>
          </w:p>
          <w:p w:rsidR="001F30DE" w:rsidRDefault="001F30DE" w:rsidP="00B45AF5">
            <w:pPr>
              <w:pStyle w:val="Standard"/>
              <w:tabs>
                <w:tab w:val="left" w:pos="960"/>
              </w:tabs>
              <w:jc w:val="center"/>
              <w:rPr>
                <w:rFonts w:ascii="Arial" w:hAnsi="Arial" w:cs="Arial"/>
                <w:color w:val="000000"/>
                <w:sz w:val="22"/>
              </w:rPr>
            </w:pPr>
          </w:p>
          <w:p w:rsidR="001F30DE" w:rsidRDefault="001F30DE" w:rsidP="00B45AF5">
            <w:pPr>
              <w:pStyle w:val="Standard"/>
              <w:tabs>
                <w:tab w:val="left" w:pos="960"/>
              </w:tabs>
              <w:jc w:val="center"/>
              <w:rPr>
                <w:rFonts w:ascii="Arial" w:hAnsi="Arial" w:cs="Arial"/>
                <w:color w:val="000000"/>
                <w:sz w:val="22"/>
              </w:rPr>
            </w:pPr>
            <w:r>
              <w:rPr>
                <w:rFonts w:ascii="Arial" w:hAnsi="Arial" w:cs="Arial"/>
                <w:color w:val="000000"/>
                <w:sz w:val="22"/>
              </w:rPr>
              <w:t>N/A</w:t>
            </w:r>
          </w:p>
        </w:tc>
      </w:tr>
    </w:tbl>
    <w:p w:rsidR="007B65EB" w:rsidRDefault="007B65EB" w:rsidP="007B65EB">
      <w:pPr>
        <w:spacing w:before="240"/>
      </w:pPr>
      <w:r>
        <w:lastRenderedPageBreak/>
        <w:t>Additional questions that may be asked but which are reportable to CCS through the Mystery Shopper scheme: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273"/>
        <w:gridCol w:w="1778"/>
        <w:gridCol w:w="1778"/>
      </w:tblGrid>
      <w:tr w:rsidR="003E0773" w:rsidRPr="003669E1"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Pr>
                <w:rFonts w:ascii="Arial" w:hAnsi="Arial"/>
                <w:b/>
                <w:color w:val="000000"/>
                <w:sz w:val="22"/>
              </w:rPr>
              <w:t>4</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Compliance with Equality legislation</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0C65CA" w:rsidRDefault="003E0773" w:rsidP="00B45AF5">
            <w:pPr>
              <w:pStyle w:val="Standard"/>
              <w:tabs>
                <w:tab w:val="left" w:pos="960"/>
              </w:tabs>
              <w:spacing w:before="120" w:after="120"/>
              <w:rPr>
                <w:rFonts w:ascii="Arial" w:hAnsi="Arial" w:cs="Arial"/>
                <w:b/>
                <w:color w:val="000000"/>
                <w:sz w:val="22"/>
              </w:rPr>
            </w:pPr>
            <w:r w:rsidRPr="000C65CA">
              <w:rPr>
                <w:rFonts w:ascii="Arial" w:eastAsia="Arial" w:hAnsi="Arial" w:cs="Arial"/>
                <w:sz w:val="22"/>
              </w:rPr>
              <w:t>For organisations working outside of the UK please refer to equivalent legislation in the country that you are located. (Please indicate your answer by marking ‘X’ in the relevant box):</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jc w:val="both"/>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rsidR="003E0773" w:rsidRDefault="003E0773" w:rsidP="00B45AF5">
            <w:pPr>
              <w:tabs>
                <w:tab w:val="center" w:pos="4513"/>
                <w:tab w:val="right" w:pos="9026"/>
              </w:tabs>
              <w:spacing w:after="0" w:line="240" w:lineRule="auto"/>
              <w:jc w:val="both"/>
            </w:pPr>
          </w:p>
          <w:p w:rsidR="003E0773" w:rsidRDefault="003E0773" w:rsidP="00B45AF5">
            <w:pPr>
              <w:tabs>
                <w:tab w:val="center" w:pos="4513"/>
                <w:tab w:val="right" w:pos="9026"/>
              </w:tabs>
              <w:spacing w:after="0" w:line="240" w:lineRule="auto"/>
              <w:jc w:val="both"/>
            </w:pPr>
            <w:r>
              <w:rPr>
                <w:rFonts w:eastAsia="Arial" w:cs="Arial"/>
              </w:rPr>
              <w:t xml:space="preserve">You may be excluded if you are unable to demonstrate to the Authority’s satisfaction that appropriate remedial action has been taken to prevent similar unlawful discrimination reoccurring.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3669E1"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0C65CA"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Pr>
                <w:rFonts w:ascii="Arial" w:hAnsi="Arial"/>
                <w:b/>
                <w:color w:val="000000"/>
                <w:sz w:val="22"/>
              </w:rPr>
              <w:t>5</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Environmental management</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580A36" w:rsidRDefault="003E0773" w:rsidP="00B45AF5">
            <w:pPr>
              <w:tabs>
                <w:tab w:val="center" w:pos="4005"/>
              </w:tabs>
              <w:spacing w:after="0" w:line="240" w:lineRule="auto"/>
            </w:pPr>
            <w:r w:rsidRPr="00580A36">
              <w:rPr>
                <w:rFonts w:eastAsia="Arial" w:cs="Arial"/>
              </w:rPr>
              <w:t>(Please indicate your answer by marking ‘X’ in the relevant box)</w:t>
            </w:r>
            <w:r>
              <w:rPr>
                <w:rFonts w:eastAsia="Arial" w:cs="Arial"/>
              </w:rPr>
              <w:t>:</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spacing w:line="240" w:lineRule="auto"/>
            </w:pPr>
            <w:r>
              <w:rPr>
                <w:rFonts w:eastAsia="Arial" w:cs="Arial"/>
              </w:rPr>
              <w:t xml:space="preserve">Has your organisation been convicted of breaching environmental legislation, or had any notice served </w:t>
            </w:r>
            <w:r>
              <w:rPr>
                <w:rFonts w:eastAsia="Arial" w:cs="Arial"/>
              </w:rPr>
              <w:lastRenderedPageBreak/>
              <w:t xml:space="preserve">upon it, in the last three years by any environmental regulator or authority (including local authority)? </w:t>
            </w:r>
          </w:p>
          <w:p w:rsidR="003E0773" w:rsidRDefault="003E0773" w:rsidP="00B45AF5">
            <w:pPr>
              <w:spacing w:line="240" w:lineRule="auto"/>
            </w:pPr>
            <w:r>
              <w:rPr>
                <w:rFonts w:eastAsia="Arial" w:cs="Arial"/>
              </w:rPr>
              <w:t>If your answer to the this question is “Yes”, please provide details in a separate Appendix of the conviction or notice and details of any remedial action or changes you have made as a result of conviction or notices served.</w:t>
            </w:r>
          </w:p>
          <w:p w:rsidR="003E0773" w:rsidRDefault="003E0773" w:rsidP="00B45AF5">
            <w:r>
              <w:rPr>
                <w:rFonts w:eastAsia="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r>
              <w:rPr>
                <w:rFonts w:eastAsia="Arial" w:cs="Arial"/>
              </w:rPr>
              <w:t>If you use sub-contractors, do you have processes in place to check whether any of these organisations have been convicted or had a notice served upon them for infringement of environmental legislation?</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RPr="000C65CA"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sidR="00C0219A">
              <w:rPr>
                <w:rFonts w:ascii="Arial" w:hAnsi="Arial"/>
                <w:b/>
                <w:color w:val="000000"/>
                <w:sz w:val="22"/>
              </w:rPr>
              <w:t>6</w:t>
            </w:r>
          </w:p>
        </w:tc>
        <w:tc>
          <w:tcPr>
            <w:tcW w:w="4273" w:type="dxa"/>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Health and safety</w:t>
            </w:r>
          </w:p>
        </w:tc>
        <w:tc>
          <w:tcPr>
            <w:tcW w:w="3556"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rsidR="003E0773" w:rsidRPr="009D16B0" w:rsidRDefault="003E0773" w:rsidP="00B45AF5">
            <w:pPr>
              <w:tabs>
                <w:tab w:val="center" w:pos="4005"/>
              </w:tabs>
              <w:spacing w:after="0" w:line="240" w:lineRule="auto"/>
            </w:pPr>
            <w:r w:rsidRPr="009D16B0">
              <w:rPr>
                <w:rFonts w:eastAsia="Arial" w:cs="Arial"/>
              </w:rPr>
              <w:t>(Please indicate your answer by marking ‘X’ in the relevant box):</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Pr="009D16B0" w:rsidRDefault="009D16B0" w:rsidP="00B45AF5">
            <w:pPr>
              <w:spacing w:after="0" w:line="240" w:lineRule="auto"/>
            </w:pPr>
            <w:r w:rsidRPr="009D16B0">
              <w:rPr>
                <w:rFonts w:eastAsia="Arial" w:cs="Arial"/>
              </w:rPr>
              <w:t xml:space="preserve">Please self-certify whether your organisation holds valid </w:t>
            </w:r>
            <w:r w:rsidRPr="009D16B0">
              <w:t>Safety Schemes In Procurement (</w:t>
            </w:r>
            <w:r w:rsidRPr="009D16B0">
              <w:rPr>
                <w:rFonts w:eastAsia="Arial" w:cs="Arial"/>
              </w:rPr>
              <w:t xml:space="preserve">SSIP) or equivalent certification.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9D16B0">
            <w:pPr>
              <w:tabs>
                <w:tab w:val="center" w:pos="4513"/>
                <w:tab w:val="right" w:pos="9026"/>
              </w:tabs>
              <w:spacing w:after="0" w:line="240" w:lineRule="auto"/>
              <w:rPr>
                <w:rFonts w:eastAsia="Arial" w:cs="Arial"/>
              </w:rPr>
            </w:pPr>
            <w:r w:rsidRPr="009D16B0">
              <w:rPr>
                <w:rFonts w:eastAsia="Arial" w:cs="Arial"/>
                <w:b/>
              </w:rPr>
              <w:t>Arrangements.</w:t>
            </w:r>
            <w:r w:rsidRPr="009D16B0">
              <w:rPr>
                <w:rFonts w:eastAsia="Arial" w:cs="Arial"/>
              </w:rPr>
              <w:t xml:space="preserve"> Can you demonstrate how the company discharge duties under CDM</w:t>
            </w:r>
            <w:r w:rsidR="001F30DE">
              <w:rPr>
                <w:rFonts w:eastAsia="Arial" w:cs="Arial"/>
              </w:rPr>
              <w:t xml:space="preserve"> </w:t>
            </w:r>
            <w:r w:rsidRPr="009D16B0">
              <w:rPr>
                <w:rFonts w:eastAsia="Arial" w:cs="Arial"/>
              </w:rPr>
              <w:t>2015.  There should be a clear indication of how these arrangements are communicated to the workforce.</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B45AF5">
            <w:pPr>
              <w:tabs>
                <w:tab w:val="center" w:pos="4513"/>
                <w:tab w:val="right" w:pos="9026"/>
              </w:tabs>
              <w:spacing w:after="0" w:line="240" w:lineRule="auto"/>
              <w:rPr>
                <w:rFonts w:eastAsia="Arial" w:cs="Arial"/>
              </w:rPr>
            </w:pPr>
            <w:r w:rsidRPr="009D16B0">
              <w:rPr>
                <w:rFonts w:eastAsia="Arial" w:cs="Arial"/>
                <w:b/>
              </w:rPr>
              <w:t>Competent advice.</w:t>
            </w:r>
            <w:r w:rsidRPr="009D16B0">
              <w:rPr>
                <w:rFonts w:eastAsia="Arial" w:cs="Arial"/>
              </w:rPr>
              <w:t xml:space="preserve"> Does your company have ready access to competent health &amp; safety advice?</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9D16B0">
            <w:pPr>
              <w:tabs>
                <w:tab w:val="center" w:pos="4513"/>
                <w:tab w:val="right" w:pos="9026"/>
              </w:tabs>
              <w:spacing w:after="0" w:line="240" w:lineRule="auto"/>
              <w:rPr>
                <w:rFonts w:eastAsia="Arial" w:cs="Arial"/>
              </w:rPr>
            </w:pPr>
            <w:r w:rsidRPr="009D16B0">
              <w:rPr>
                <w:rFonts w:eastAsia="Arial" w:cs="Arial"/>
                <w:b/>
              </w:rPr>
              <w:t>Training and information.</w:t>
            </w:r>
            <w:r w:rsidRPr="009D16B0">
              <w:rPr>
                <w:rFonts w:eastAsia="Arial" w:cs="Arial"/>
              </w:rPr>
              <w:t xml:space="preserve"> Explain the training arrangements the company implements to ensure employees have the skills and understanding to discharge their duties as Contractors.  Employees are expected to have the appropriate qualifications and experience for the assigned tasks.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B45AF5">
            <w:pPr>
              <w:tabs>
                <w:tab w:val="center" w:pos="4513"/>
                <w:tab w:val="right" w:pos="9026"/>
              </w:tabs>
              <w:spacing w:after="0" w:line="240" w:lineRule="auto"/>
              <w:rPr>
                <w:rFonts w:eastAsia="Arial" w:cs="Arial"/>
              </w:rPr>
            </w:pPr>
            <w:r w:rsidRPr="009D16B0">
              <w:rPr>
                <w:rFonts w:eastAsia="Arial" w:cs="Arial"/>
                <w:b/>
              </w:rPr>
              <w:t>Sub-contracting procedures.</w:t>
            </w:r>
            <w:r w:rsidRPr="009D16B0">
              <w:rPr>
                <w:rFonts w:eastAsia="Arial" w:cs="Arial"/>
              </w:rPr>
              <w:t xml:space="preserve"> Can you demonstrate how you ensure that sub-contractors are competent, and your arrangements for monitoring sub-contractor performance.</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B45AF5">
            <w:pPr>
              <w:tabs>
                <w:tab w:val="center" w:pos="4513"/>
                <w:tab w:val="right" w:pos="9026"/>
              </w:tabs>
              <w:spacing w:after="0" w:line="240" w:lineRule="auto"/>
              <w:rPr>
                <w:rFonts w:eastAsia="Arial" w:cs="Arial"/>
              </w:rPr>
            </w:pPr>
            <w:r w:rsidRPr="009D16B0">
              <w:rPr>
                <w:rFonts w:eastAsia="Arial" w:cs="Arial"/>
                <w:b/>
              </w:rPr>
              <w:t>Workforce involvement.</w:t>
            </w:r>
            <w:r w:rsidRPr="009D16B0">
              <w:rPr>
                <w:rFonts w:eastAsia="Arial" w:cs="Arial"/>
              </w:rPr>
              <w:t xml:space="preserve"> Explain how you consult Health &amp; Safety matters with your workforce.</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B45AF5">
            <w:pPr>
              <w:tabs>
                <w:tab w:val="center" w:pos="4513"/>
                <w:tab w:val="right" w:pos="9026"/>
              </w:tabs>
              <w:spacing w:after="0" w:line="240" w:lineRule="auto"/>
              <w:rPr>
                <w:rFonts w:eastAsia="Arial" w:cs="Arial"/>
              </w:rPr>
            </w:pPr>
            <w:r w:rsidRPr="009D16B0">
              <w:rPr>
                <w:rFonts w:eastAsia="Arial" w:cs="Arial"/>
                <w:b/>
              </w:rPr>
              <w:t>Risk assessment leading to a safe method of work.</w:t>
            </w:r>
            <w:r w:rsidRPr="009D16B0">
              <w:rPr>
                <w:rFonts w:eastAsia="Arial" w:cs="Arial"/>
              </w:rPr>
              <w:t xml:space="preserve"> List the procedures in place for carrying out risk assessments and for developing and implementing safe systems of work / method statements.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9D16B0">
            <w:pPr>
              <w:tabs>
                <w:tab w:val="center" w:pos="4513"/>
                <w:tab w:val="right" w:pos="9026"/>
              </w:tabs>
              <w:spacing w:after="0" w:line="240" w:lineRule="auto"/>
              <w:rPr>
                <w:rFonts w:eastAsia="Arial" w:cs="Arial"/>
              </w:rPr>
            </w:pPr>
            <w:r w:rsidRPr="009D16B0">
              <w:rPr>
                <w:rFonts w:eastAsia="Arial" w:cs="Arial"/>
                <w:b/>
              </w:rPr>
              <w:t xml:space="preserve">Co-operating with others and co-ordinating your work with that of other contractors. </w:t>
            </w:r>
            <w:r w:rsidRPr="009D16B0">
              <w:rPr>
                <w:rFonts w:eastAsia="Arial" w:cs="Arial"/>
              </w:rPr>
              <w:t>Illustrate how co-operation and co-ordination of your work is achieved in practice, and how you involve the workforce in drawing up method statements / safe systems of work.</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9D16B0"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9D16B0" w:rsidRPr="009D16B0" w:rsidRDefault="009D16B0" w:rsidP="00B45AF5">
            <w:pPr>
              <w:tabs>
                <w:tab w:val="center" w:pos="4513"/>
                <w:tab w:val="right" w:pos="9026"/>
              </w:tabs>
              <w:spacing w:after="0" w:line="240" w:lineRule="auto"/>
              <w:rPr>
                <w:rFonts w:eastAsia="Arial" w:cs="Arial"/>
              </w:rPr>
            </w:pPr>
            <w:r w:rsidRPr="009D16B0">
              <w:rPr>
                <w:rFonts w:eastAsia="Arial" w:cs="Arial"/>
                <w:b/>
              </w:rPr>
              <w:lastRenderedPageBreak/>
              <w:t>Welfare provision.</w:t>
            </w:r>
            <w:r w:rsidRPr="009D16B0">
              <w:rPr>
                <w:rFonts w:eastAsia="Arial" w:cs="Arial"/>
              </w:rPr>
              <w:t xml:space="preserve"> You should be able to demonstrate how you will ensure that appropriate welfare facilities will be in place before people start work on site.</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9D16B0" w:rsidRDefault="009D16B0"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3E0773" w:rsidRDefault="003E0773" w:rsidP="00B45AF5">
            <w:pPr>
              <w:tabs>
                <w:tab w:val="center" w:pos="4513"/>
                <w:tab w:val="right" w:pos="9026"/>
              </w:tabs>
              <w:spacing w:after="0" w:line="240" w:lineRule="auto"/>
            </w:pPr>
          </w:p>
          <w:p w:rsidR="003E0773" w:rsidRDefault="003E0773" w:rsidP="00B45AF5">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3E0773" w:rsidRDefault="003E0773" w:rsidP="00B45AF5">
            <w:pPr>
              <w:tabs>
                <w:tab w:val="center" w:pos="4513"/>
                <w:tab w:val="right" w:pos="9026"/>
              </w:tabs>
              <w:spacing w:after="0" w:line="240" w:lineRule="auto"/>
            </w:pPr>
            <w:r>
              <w:rPr>
                <w:rFonts w:eastAsia="Arial" w:cs="Arial"/>
              </w:rPr>
              <w:t xml:space="preserve"> </w:t>
            </w:r>
          </w:p>
          <w:p w:rsidR="003E0773" w:rsidRDefault="003E0773" w:rsidP="00B45AF5">
            <w:pPr>
              <w:spacing w:after="0" w:line="240" w:lineRule="auto"/>
            </w:pPr>
            <w:r>
              <w:rPr>
                <w:rFonts w:eastAsia="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r w:rsidR="003E0773" w:rsidTr="00B45AF5">
        <w:tc>
          <w:tcPr>
            <w:tcW w:w="5686" w:type="dxa"/>
            <w:gridSpan w:val="2"/>
            <w:tcBorders>
              <w:top w:val="single" w:sz="4" w:space="0" w:color="009900"/>
              <w:left w:val="single" w:sz="4" w:space="0" w:color="009900"/>
              <w:bottom w:val="single" w:sz="4" w:space="0" w:color="009900"/>
              <w:right w:val="single" w:sz="4" w:space="0" w:color="009900"/>
            </w:tcBorders>
            <w:shd w:val="clear" w:color="auto" w:fill="auto"/>
          </w:tcPr>
          <w:p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rsidR="003E0773" w:rsidRDefault="003E0773" w:rsidP="00B45AF5">
            <w:pPr>
              <w:pStyle w:val="Standard"/>
              <w:tabs>
                <w:tab w:val="left" w:pos="960"/>
              </w:tabs>
              <w:jc w:val="center"/>
              <w:rPr>
                <w:rFonts w:ascii="Arial" w:hAnsi="Arial" w:cs="Arial"/>
                <w:b/>
                <w:color w:val="000000"/>
                <w:sz w:val="22"/>
              </w:rPr>
            </w:pPr>
          </w:p>
        </w:tc>
      </w:tr>
    </w:tbl>
    <w:p w:rsidR="007A5CA8" w:rsidRDefault="007A5CA8">
      <w:pPr>
        <w:spacing w:after="0" w:line="240" w:lineRule="auto"/>
      </w:pPr>
    </w:p>
    <w:p w:rsidR="00DD4268" w:rsidRDefault="00DD4268">
      <w:pPr>
        <w:spacing w:after="0" w:line="240" w:lineRule="auto"/>
      </w:pPr>
      <w:r>
        <w:br w:type="page"/>
      </w:r>
    </w:p>
    <w:tbl>
      <w:tblPr>
        <w:tblW w:w="0" w:type="auto"/>
        <w:tblLook w:val="01E0" w:firstRow="1" w:lastRow="1" w:firstColumn="1" w:lastColumn="1" w:noHBand="0" w:noVBand="0"/>
      </w:tblPr>
      <w:tblGrid>
        <w:gridCol w:w="9639"/>
      </w:tblGrid>
      <w:tr w:rsidR="00843DEC" w:rsidTr="002A01C9">
        <w:trPr>
          <w:trHeight w:hRule="exact" w:val="567"/>
        </w:trPr>
        <w:tc>
          <w:tcPr>
            <w:tcW w:w="9855" w:type="dxa"/>
            <w:shd w:val="clear" w:color="auto" w:fill="009900"/>
            <w:vAlign w:val="center"/>
          </w:tcPr>
          <w:p w:rsidR="00843DEC" w:rsidRPr="00867A2B" w:rsidRDefault="00BD1667" w:rsidP="002A01C9">
            <w:pPr>
              <w:pStyle w:val="Tendertemplate"/>
              <w:rPr>
                <w:rStyle w:val="Heading2Char"/>
                <w:b/>
                <w:bCs w:val="0"/>
                <w:sz w:val="48"/>
                <w:szCs w:val="48"/>
              </w:rPr>
            </w:pPr>
            <w:bookmarkStart w:id="215" w:name="_Ref449097063"/>
            <w:bookmarkStart w:id="216" w:name="_Toc510697465"/>
            <w:r w:rsidRPr="00867A2B">
              <w:rPr>
                <w:rStyle w:val="Heading2Char"/>
                <w:b/>
                <w:sz w:val="48"/>
                <w:szCs w:val="48"/>
              </w:rPr>
              <w:lastRenderedPageBreak/>
              <w:t>Award</w:t>
            </w:r>
            <w:bookmarkEnd w:id="215"/>
            <w:bookmarkEnd w:id="216"/>
          </w:p>
          <w:p w:rsidR="00843DEC" w:rsidRPr="004B3731" w:rsidRDefault="00843DEC" w:rsidP="002A01C9"/>
        </w:tc>
      </w:tr>
    </w:tbl>
    <w:p w:rsidR="00BD1667" w:rsidRDefault="00BD1667" w:rsidP="00BD1667">
      <w:pPr>
        <w:pStyle w:val="Heading2"/>
        <w:tabs>
          <w:tab w:val="clear" w:pos="576"/>
          <w:tab w:val="num" w:pos="709"/>
        </w:tabs>
        <w:ind w:left="709" w:hanging="709"/>
      </w:pPr>
      <w:bookmarkStart w:id="217" w:name="_Toc510697466"/>
      <w:r>
        <w:t>Award Criteria</w:t>
      </w:r>
      <w:bookmarkEnd w:id="217"/>
    </w:p>
    <w:p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61319E">
        <w:fldChar w:fldCharType="begin"/>
      </w:r>
      <w:r w:rsidR="00227453">
        <w:instrText xml:space="preserve"> REF _Ref449097063 \r \h </w:instrText>
      </w:r>
      <w:r w:rsidR="0061319E">
        <w:fldChar w:fldCharType="separate"/>
      </w:r>
      <w:r w:rsidR="00EE1C0D">
        <w:t>4</w:t>
      </w:r>
      <w:r w:rsidR="0061319E">
        <w:fldChar w:fldCharType="end"/>
      </w:r>
      <w:r w:rsidR="00227453">
        <w:t xml:space="preserve"> </w:t>
      </w:r>
      <w:r w:rsidR="00B353D3">
        <w:fldChar w:fldCharType="begin"/>
      </w:r>
      <w:r w:rsidR="00B353D3">
        <w:instrText xml:space="preserve"> REF _Ref449097063 \h  \* MERGEFORMAT </w:instrText>
      </w:r>
      <w:r w:rsidR="00B353D3">
        <w:fldChar w:fldCharType="separate"/>
      </w:r>
      <w:r w:rsidR="00EE1C0D" w:rsidRPr="00EE1C0D">
        <w:rPr>
          <w:rStyle w:val="Heading2Char"/>
          <w:b w:val="0"/>
          <w:sz w:val="22"/>
        </w:rPr>
        <w:t>Award</w:t>
      </w:r>
      <w:r w:rsidR="00B353D3">
        <w:fldChar w:fldCharType="end"/>
      </w:r>
      <w:r w:rsidR="00227453" w:rsidRPr="00227453">
        <w:t>.</w:t>
      </w:r>
    </w:p>
    <w:tbl>
      <w:tblPr>
        <w:tblW w:w="0" w:type="auto"/>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CellMar>
          <w:left w:w="0" w:type="dxa"/>
          <w:right w:w="0" w:type="dxa"/>
        </w:tblCellMar>
        <w:tblLook w:val="0000" w:firstRow="0" w:lastRow="0" w:firstColumn="0" w:lastColumn="0" w:noHBand="0" w:noVBand="0"/>
      </w:tblPr>
      <w:tblGrid>
        <w:gridCol w:w="3407"/>
        <w:gridCol w:w="1463"/>
        <w:gridCol w:w="1549"/>
      </w:tblGrid>
      <w:tr w:rsidR="0097621E" w:rsidRPr="0097750F" w:rsidTr="002F13FE">
        <w:trPr>
          <w:jc w:val="center"/>
        </w:trPr>
        <w:tc>
          <w:tcPr>
            <w:tcW w:w="0" w:type="auto"/>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97621E" w:rsidTr="002F13FE">
        <w:trPr>
          <w:jc w:val="center"/>
        </w:trPr>
        <w:tc>
          <w:tcPr>
            <w:tcW w:w="0" w:type="auto"/>
            <w:shd w:val="clear" w:color="auto" w:fill="99CC00"/>
            <w:tcMar>
              <w:top w:w="28" w:type="dxa"/>
              <w:left w:w="108" w:type="dxa"/>
              <w:bottom w:w="28" w:type="dxa"/>
              <w:right w:w="108" w:type="dxa"/>
            </w:tcMar>
            <w:vAlign w:val="center"/>
          </w:tcPr>
          <w:p w:rsidR="0097621E" w:rsidRPr="0097750F" w:rsidRDefault="0097621E" w:rsidP="002A01C9">
            <w:pPr>
              <w:spacing w:before="120" w:after="120" w:line="0" w:lineRule="atLeast"/>
              <w:rPr>
                <w:b/>
                <w:color w:val="000000"/>
                <w:lang w:eastAsia="en-GB"/>
              </w:rPr>
            </w:pPr>
          </w:p>
        </w:tc>
        <w:tc>
          <w:tcPr>
            <w:tcW w:w="0" w:type="auto"/>
            <w:shd w:val="clear" w:color="auto" w:fill="99CC0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99CC00"/>
            <w:tcMar>
              <w:top w:w="28" w:type="dxa"/>
              <w:left w:w="108" w:type="dxa"/>
              <w:bottom w:w="28" w:type="dxa"/>
              <w:right w:w="108" w:type="dxa"/>
            </w:tcMar>
            <w:vAlign w:val="center"/>
          </w:tcPr>
          <w:p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rsidTr="002F13FE">
        <w:trPr>
          <w:jc w:val="center"/>
        </w:trPr>
        <w:tc>
          <w:tcPr>
            <w:tcW w:w="0" w:type="auto"/>
            <w:gridSpan w:val="2"/>
            <w:tcMar>
              <w:top w:w="28" w:type="dxa"/>
              <w:left w:w="108" w:type="dxa"/>
              <w:bottom w:w="28" w:type="dxa"/>
              <w:right w:w="108" w:type="dxa"/>
            </w:tcMar>
            <w:vAlign w:val="center"/>
          </w:tcPr>
          <w:p w:rsidR="0097621E" w:rsidRPr="00536FFC" w:rsidRDefault="0097621E" w:rsidP="002A01C9">
            <w:pPr>
              <w:rPr>
                <w:lang w:eastAsia="en-GB"/>
              </w:rPr>
            </w:pPr>
            <w:r>
              <w:rPr>
                <w:lang w:eastAsia="en-GB"/>
              </w:rPr>
              <w:t>Criteria: Quality</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20</w:t>
            </w:r>
            <w:r w:rsidR="0097621E">
              <w:rPr>
                <w:bCs/>
                <w:lang w:eastAsia="en-GB"/>
              </w:rPr>
              <w:t>%</w:t>
            </w:r>
          </w:p>
        </w:tc>
      </w:tr>
      <w:tr w:rsidR="0097621E" w:rsidRPr="00536FFC" w:rsidTr="002F13FE">
        <w:trPr>
          <w:jc w:val="center"/>
        </w:trPr>
        <w:tc>
          <w:tcPr>
            <w:tcW w:w="0" w:type="auto"/>
            <w:tcMar>
              <w:top w:w="28" w:type="dxa"/>
              <w:left w:w="108" w:type="dxa"/>
              <w:bottom w:w="28" w:type="dxa"/>
              <w:right w:w="108" w:type="dxa"/>
            </w:tcMar>
            <w:vAlign w:val="center"/>
          </w:tcPr>
          <w:p w:rsidR="0097621E" w:rsidRPr="00536FFC" w:rsidRDefault="0097621E" w:rsidP="002A01C9">
            <w:pPr>
              <w:rPr>
                <w:lang w:eastAsia="en-GB"/>
              </w:rPr>
            </w:pPr>
            <w:r>
              <w:rPr>
                <w:lang w:eastAsia="en-GB"/>
              </w:rPr>
              <w:t>Sub-Criteria</w:t>
            </w:r>
          </w:p>
        </w:tc>
        <w:tc>
          <w:tcPr>
            <w:tcW w:w="0" w:type="auto"/>
            <w:tcMar>
              <w:top w:w="28" w:type="dxa"/>
              <w:left w:w="108" w:type="dxa"/>
              <w:bottom w:w="28" w:type="dxa"/>
              <w:right w:w="108" w:type="dxa"/>
            </w:tcMar>
            <w:vAlign w:val="center"/>
          </w:tcPr>
          <w:p w:rsidR="0097621E" w:rsidRPr="00536FFC" w:rsidRDefault="0097621E" w:rsidP="002A01C9">
            <w:pPr>
              <w:jc w:val="center"/>
              <w:rPr>
                <w:lang w:eastAsia="en-GB"/>
              </w:rPr>
            </w:pPr>
            <w:r>
              <w:rPr>
                <w:bCs/>
                <w:lang w:eastAsia="en-GB"/>
              </w:rPr>
              <w:t>%</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N/A</w:t>
            </w:r>
          </w:p>
        </w:tc>
      </w:tr>
      <w:tr w:rsidR="0097621E" w:rsidRPr="00536FFC" w:rsidTr="002F13FE">
        <w:trPr>
          <w:jc w:val="center"/>
        </w:trPr>
        <w:tc>
          <w:tcPr>
            <w:tcW w:w="0" w:type="auto"/>
            <w:tcMar>
              <w:top w:w="28" w:type="dxa"/>
              <w:left w:w="108" w:type="dxa"/>
              <w:bottom w:w="28" w:type="dxa"/>
              <w:right w:w="108" w:type="dxa"/>
            </w:tcMar>
            <w:vAlign w:val="center"/>
          </w:tcPr>
          <w:p w:rsidR="0097621E" w:rsidRPr="00536FFC" w:rsidRDefault="0097621E" w:rsidP="002A01C9">
            <w:pPr>
              <w:rPr>
                <w:lang w:eastAsia="en-GB"/>
              </w:rPr>
            </w:pPr>
            <w:r>
              <w:rPr>
                <w:lang w:eastAsia="en-GB"/>
              </w:rPr>
              <w:t>Sub-Criteria</w:t>
            </w:r>
          </w:p>
        </w:tc>
        <w:tc>
          <w:tcPr>
            <w:tcW w:w="0" w:type="auto"/>
            <w:tcMar>
              <w:top w:w="28" w:type="dxa"/>
              <w:left w:w="108" w:type="dxa"/>
              <w:bottom w:w="28" w:type="dxa"/>
              <w:right w:w="108" w:type="dxa"/>
            </w:tcMar>
            <w:vAlign w:val="center"/>
          </w:tcPr>
          <w:p w:rsidR="0097621E" w:rsidRPr="00536FFC" w:rsidRDefault="0097621E" w:rsidP="002A01C9">
            <w:pPr>
              <w:jc w:val="center"/>
              <w:rPr>
                <w:lang w:eastAsia="en-GB"/>
              </w:rPr>
            </w:pPr>
            <w:r>
              <w:rPr>
                <w:bCs/>
                <w:lang w:eastAsia="en-GB"/>
              </w:rPr>
              <w:t>%</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N/A</w:t>
            </w:r>
          </w:p>
        </w:tc>
      </w:tr>
      <w:tr w:rsidR="0097621E" w:rsidRPr="00536FFC" w:rsidTr="002F13FE">
        <w:trPr>
          <w:jc w:val="center"/>
        </w:trPr>
        <w:tc>
          <w:tcPr>
            <w:tcW w:w="0" w:type="auto"/>
            <w:gridSpan w:val="2"/>
            <w:tcMar>
              <w:top w:w="28" w:type="dxa"/>
              <w:left w:w="108" w:type="dxa"/>
              <w:bottom w:w="28" w:type="dxa"/>
              <w:right w:w="108" w:type="dxa"/>
            </w:tcMar>
            <w:vAlign w:val="center"/>
          </w:tcPr>
          <w:p w:rsidR="0097621E" w:rsidRPr="00536FFC" w:rsidRDefault="0097621E" w:rsidP="002A01C9">
            <w:pPr>
              <w:rPr>
                <w:lang w:eastAsia="en-GB"/>
              </w:rPr>
            </w:pPr>
            <w:r>
              <w:rPr>
                <w:lang w:eastAsia="en-GB"/>
              </w:rPr>
              <w:t>Criteria: Price</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80</w:t>
            </w:r>
            <w:r w:rsidR="0097621E">
              <w:rPr>
                <w:bCs/>
                <w:lang w:eastAsia="en-GB"/>
              </w:rPr>
              <w:t>%</w:t>
            </w:r>
          </w:p>
        </w:tc>
      </w:tr>
      <w:tr w:rsidR="0097621E" w:rsidRPr="00536FFC" w:rsidTr="002F13FE">
        <w:trPr>
          <w:jc w:val="center"/>
        </w:trPr>
        <w:tc>
          <w:tcPr>
            <w:tcW w:w="0" w:type="auto"/>
            <w:tcMar>
              <w:top w:w="28" w:type="dxa"/>
              <w:left w:w="108" w:type="dxa"/>
              <w:bottom w:w="28" w:type="dxa"/>
              <w:right w:w="108" w:type="dxa"/>
            </w:tcMar>
            <w:vAlign w:val="center"/>
          </w:tcPr>
          <w:p w:rsidR="0097621E" w:rsidRPr="00536FFC" w:rsidRDefault="0097621E" w:rsidP="002A01C9">
            <w:pPr>
              <w:rPr>
                <w:lang w:eastAsia="en-GB"/>
              </w:rPr>
            </w:pPr>
            <w:r>
              <w:rPr>
                <w:lang w:eastAsia="en-GB"/>
              </w:rPr>
              <w:t>Sub-Criteria</w:t>
            </w:r>
          </w:p>
        </w:tc>
        <w:tc>
          <w:tcPr>
            <w:tcW w:w="0" w:type="auto"/>
            <w:tcMar>
              <w:top w:w="28" w:type="dxa"/>
              <w:left w:w="108" w:type="dxa"/>
              <w:bottom w:w="28" w:type="dxa"/>
              <w:right w:w="108" w:type="dxa"/>
            </w:tcMar>
            <w:vAlign w:val="center"/>
          </w:tcPr>
          <w:p w:rsidR="0097621E" w:rsidRPr="00536FFC" w:rsidRDefault="0097621E" w:rsidP="002A01C9">
            <w:pPr>
              <w:jc w:val="center"/>
              <w:rPr>
                <w:lang w:eastAsia="en-GB"/>
              </w:rPr>
            </w:pPr>
            <w:r>
              <w:rPr>
                <w:bCs/>
                <w:lang w:eastAsia="en-GB"/>
              </w:rPr>
              <w:t>%</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N/A</w:t>
            </w:r>
          </w:p>
        </w:tc>
      </w:tr>
      <w:tr w:rsidR="0097621E" w:rsidRPr="00536FFC" w:rsidTr="002F13FE">
        <w:trPr>
          <w:jc w:val="center"/>
        </w:trPr>
        <w:tc>
          <w:tcPr>
            <w:tcW w:w="0" w:type="auto"/>
            <w:tcMar>
              <w:top w:w="28" w:type="dxa"/>
              <w:left w:w="108" w:type="dxa"/>
              <w:bottom w:w="28" w:type="dxa"/>
              <w:right w:w="108" w:type="dxa"/>
            </w:tcMar>
            <w:vAlign w:val="center"/>
          </w:tcPr>
          <w:p w:rsidR="0097621E" w:rsidRPr="00536FFC" w:rsidRDefault="0097621E" w:rsidP="002A01C9">
            <w:pPr>
              <w:rPr>
                <w:lang w:eastAsia="en-GB"/>
              </w:rPr>
            </w:pPr>
            <w:r>
              <w:rPr>
                <w:lang w:eastAsia="en-GB"/>
              </w:rPr>
              <w:t>Sub-Criteria</w:t>
            </w:r>
          </w:p>
        </w:tc>
        <w:tc>
          <w:tcPr>
            <w:tcW w:w="0" w:type="auto"/>
            <w:tcMar>
              <w:top w:w="28" w:type="dxa"/>
              <w:left w:w="108" w:type="dxa"/>
              <w:bottom w:w="28" w:type="dxa"/>
              <w:right w:w="108" w:type="dxa"/>
            </w:tcMar>
            <w:vAlign w:val="center"/>
          </w:tcPr>
          <w:p w:rsidR="0097621E" w:rsidRPr="00536FFC" w:rsidRDefault="0097621E" w:rsidP="002A01C9">
            <w:pPr>
              <w:jc w:val="center"/>
              <w:rPr>
                <w:lang w:eastAsia="en-GB"/>
              </w:rPr>
            </w:pPr>
            <w:r>
              <w:rPr>
                <w:bCs/>
                <w:lang w:eastAsia="en-GB"/>
              </w:rPr>
              <w:t>%</w:t>
            </w:r>
          </w:p>
        </w:tc>
        <w:tc>
          <w:tcPr>
            <w:tcW w:w="0" w:type="auto"/>
            <w:tcMar>
              <w:top w:w="28" w:type="dxa"/>
              <w:left w:w="108" w:type="dxa"/>
              <w:bottom w:w="28" w:type="dxa"/>
              <w:right w:w="108" w:type="dxa"/>
            </w:tcMar>
            <w:vAlign w:val="center"/>
          </w:tcPr>
          <w:p w:rsidR="0097621E" w:rsidRPr="00536FFC" w:rsidRDefault="001F30DE" w:rsidP="002A01C9">
            <w:pPr>
              <w:jc w:val="center"/>
              <w:rPr>
                <w:bCs/>
                <w:lang w:eastAsia="en-GB"/>
              </w:rPr>
            </w:pPr>
            <w:r>
              <w:rPr>
                <w:bCs/>
                <w:lang w:eastAsia="en-GB"/>
              </w:rPr>
              <w:t>N/A</w:t>
            </w:r>
          </w:p>
        </w:tc>
      </w:tr>
    </w:tbl>
    <w:p w:rsidR="00651419" w:rsidRDefault="00651419" w:rsidP="00651419"/>
    <w:p w:rsidR="00227453" w:rsidRDefault="00227453" w:rsidP="00227453">
      <w:pPr>
        <w:pStyle w:val="Heading2"/>
        <w:tabs>
          <w:tab w:val="clear" w:pos="576"/>
          <w:tab w:val="num" w:pos="709"/>
        </w:tabs>
        <w:ind w:left="709" w:hanging="709"/>
      </w:pPr>
      <w:bookmarkStart w:id="218" w:name="_Toc510697467"/>
      <w:r>
        <w:t>Scoring Guidelines</w:t>
      </w:r>
      <w:bookmarkEnd w:id="218"/>
    </w:p>
    <w:p w:rsidR="00227453" w:rsidRDefault="008B64CC" w:rsidP="00227453">
      <w:r>
        <w:t>T</w:t>
      </w:r>
      <w:r w:rsidRPr="00BD1667">
        <w:t xml:space="preserve">he </w:t>
      </w:r>
      <w:r>
        <w:t xml:space="preserve">questions asked of Applicants within this section </w:t>
      </w:r>
      <w:r w:rsidR="0061319E">
        <w:fldChar w:fldCharType="begin"/>
      </w:r>
      <w:r>
        <w:instrText xml:space="preserve"> REF _Ref449097063 \r \h </w:instrText>
      </w:r>
      <w:r w:rsidR="0061319E">
        <w:fldChar w:fldCharType="separate"/>
      </w:r>
      <w:r w:rsidR="00EE1C0D">
        <w:t>4</w:t>
      </w:r>
      <w:r w:rsidR="0061319E">
        <w:fldChar w:fldCharType="end"/>
      </w:r>
      <w:r>
        <w:t xml:space="preserve"> </w:t>
      </w:r>
      <w:r w:rsidR="00B353D3">
        <w:fldChar w:fldCharType="begin"/>
      </w:r>
      <w:r w:rsidR="00B353D3">
        <w:instrText xml:space="preserve"> REF _Ref449097063 \h  \* MERGEFORMAT </w:instrText>
      </w:r>
      <w:r w:rsidR="00B353D3">
        <w:fldChar w:fldCharType="separate"/>
      </w:r>
      <w:r w:rsidR="00EE1C0D" w:rsidRPr="00EE1C0D">
        <w:rPr>
          <w:rStyle w:val="Heading2Char"/>
          <w:b w:val="0"/>
          <w:sz w:val="22"/>
        </w:rPr>
        <w:t>Award</w:t>
      </w:r>
      <w:r w:rsidR="00B353D3">
        <w:fldChar w:fldCharType="end"/>
      </w:r>
      <w:r>
        <w:t xml:space="preserve"> shall </w:t>
      </w:r>
      <w:r w:rsidR="00227453" w:rsidRPr="00AB4B7C">
        <w:t xml:space="preserve">be scored using the marking system described </w:t>
      </w:r>
      <w:r>
        <w:t>within this section</w:t>
      </w:r>
      <w:r w:rsidR="00227453" w:rsidRPr="00520A02">
        <w:t>. Applicants should refer to the Authority’s minimum requirements to ensure</w:t>
      </w:r>
      <w:r w:rsidR="00227453" w:rsidRPr="00AB4B7C">
        <w:t xml:space="preserve"> that they meet or exceed the minimum</w:t>
      </w:r>
      <w:r w:rsidR="00227453">
        <w:t xml:space="preserve"> requirements wherever possible. </w:t>
      </w:r>
    </w:p>
    <w:p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t>Authority’s minimum requirements</w:t>
      </w:r>
      <w:r w:rsidR="008B64CC">
        <w:t xml:space="preserve">, where these are stated. </w:t>
      </w:r>
    </w:p>
    <w:p w:rsidR="00843DEC" w:rsidRDefault="00843DEC" w:rsidP="00843DEC">
      <w:pPr>
        <w:rPr>
          <w:rFonts w:cs="Arial"/>
          <w:szCs w:val="24"/>
        </w:rPr>
      </w:pPr>
      <w:r>
        <w:rPr>
          <w:rFonts w:cs="Arial"/>
        </w:rPr>
        <w:t>All scored question shall be evaluated in accordance with the guidelines below:</w:t>
      </w:r>
    </w:p>
    <w:tbl>
      <w:tblPr>
        <w:tblW w:w="9654" w:type="dxa"/>
        <w:tblInd w:w="93" w:type="dxa"/>
        <w:tblLook w:val="0000" w:firstRow="0" w:lastRow="0" w:firstColumn="0" w:lastColumn="0" w:noHBand="0" w:noVBand="0"/>
      </w:tblPr>
      <w:tblGrid>
        <w:gridCol w:w="955"/>
        <w:gridCol w:w="1464"/>
        <w:gridCol w:w="5534"/>
        <w:gridCol w:w="1701"/>
      </w:tblGrid>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No response</w:t>
            </w:r>
          </w:p>
        </w:tc>
        <w:tc>
          <w:tcPr>
            <w:tcW w:w="1701"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vAlign w:val="bottom"/>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lastRenderedPageBreak/>
              <w:t>Score 3</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 to deliver all of the Authority's requirements to the minimum level</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 to deliver the majority of the Authority's requirements to the minimum level with some evidence of where the Applicant could exceed the minimum requirements</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Good</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Good proposal/response that convinces the Authority of its suitability, response slightly exceeds the minimum requirements with a reasonable level of detail</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r w:rsidR="00843DEC" w:rsidRPr="008760A5"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tcBorders>
              <w:top w:val="single" w:sz="8" w:space="0" w:color="33CCCC"/>
              <w:left w:val="single" w:sz="8" w:space="0" w:color="009900"/>
              <w:bottom w:val="single" w:sz="8" w:space="0" w:color="009900"/>
              <w:right w:val="single" w:sz="8" w:space="0" w:color="009900"/>
            </w:tcBorders>
            <w:shd w:val="clear" w:color="auto" w:fill="auto"/>
            <w:vAlign w:val="center"/>
          </w:tcPr>
          <w:p w:rsidR="00843DEC" w:rsidRPr="008760A5" w:rsidRDefault="00843DEC" w:rsidP="002A01C9">
            <w:pPr>
              <w:spacing w:after="0" w:line="240" w:lineRule="auto"/>
              <w:rPr>
                <w:rFonts w:cs="Arial"/>
                <w:b/>
                <w:bCs/>
                <w:color w:val="000000"/>
                <w:sz w:val="21"/>
                <w:szCs w:val="21"/>
                <w:lang w:eastAsia="en-GB"/>
              </w:rPr>
            </w:pPr>
          </w:p>
        </w:tc>
      </w:tr>
    </w:tbl>
    <w:p w:rsidR="00AA7A71" w:rsidRDefault="00AA7A71" w:rsidP="007A5CA8"/>
    <w:p w:rsidR="00AA7A71" w:rsidRDefault="00AA7A71" w:rsidP="007A5CA8">
      <w:r>
        <w:t>Price shall be evaluated using the following scoring methodology:</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tblGrid>
      <w:tr w:rsidR="00AA7A71" w:rsidRPr="00E81E6C" w:rsidTr="00AA7A71">
        <w:tc>
          <w:tcPr>
            <w:tcW w:w="7513" w:type="dxa"/>
            <w:shd w:val="clear" w:color="auto" w:fill="D9D9D9"/>
            <w:vAlign w:val="center"/>
          </w:tcPr>
          <w:p w:rsidR="00AA7A71" w:rsidRPr="00E81E6C" w:rsidRDefault="00AA7A71" w:rsidP="00AA7A71">
            <w:pPr>
              <w:rPr>
                <w:rFonts w:eastAsia="Arial Unicode MS"/>
                <w:b/>
                <w:w w:val="0"/>
              </w:rPr>
            </w:pPr>
            <w:r w:rsidRPr="00E81E6C">
              <w:rPr>
                <w:rFonts w:eastAsia="Arial Unicode MS"/>
                <w:b/>
                <w:w w:val="0"/>
              </w:rPr>
              <w:t>Scoring System</w:t>
            </w:r>
          </w:p>
        </w:tc>
      </w:tr>
      <w:tr w:rsidR="00AA7A71" w:rsidRPr="00E81E6C" w:rsidTr="00AA7A71">
        <w:tc>
          <w:tcPr>
            <w:tcW w:w="7513" w:type="dxa"/>
          </w:tcPr>
          <w:p w:rsidR="00AA7A71" w:rsidRPr="009800E1" w:rsidRDefault="00651419" w:rsidP="00AA7A71">
            <w:r>
              <w:t>Lowest price tendered from all Bids</w:t>
            </w:r>
            <w:r w:rsidR="00AA7A71" w:rsidRPr="00E81E6C">
              <w:t xml:space="preserve"> receives maximum % </w:t>
            </w:r>
            <w:r w:rsidR="00AA7A71" w:rsidRPr="009800E1">
              <w:t>score (</w:t>
            </w:r>
            <w:r w:rsidR="001F30DE" w:rsidRPr="009800E1">
              <w:t>80</w:t>
            </w:r>
            <w:r w:rsidRPr="009800E1">
              <w:t>%).  Other Applicants</w:t>
            </w:r>
            <w:r w:rsidR="00AA7A71" w:rsidRPr="009800E1">
              <w:t>’ prices are scored in accordance with the following equation:</w:t>
            </w:r>
          </w:p>
          <w:p w:rsidR="00AA7A71" w:rsidRPr="009800E1" w:rsidRDefault="00AA7A71" w:rsidP="00651419">
            <w:pPr>
              <w:spacing w:after="0" w:line="240" w:lineRule="auto"/>
            </w:pPr>
            <w:r w:rsidRPr="009800E1">
              <w:t xml:space="preserve">% Score = </w:t>
            </w:r>
            <w:r w:rsidRPr="009800E1">
              <w:rPr>
                <w:u w:val="single"/>
              </w:rPr>
              <w:t xml:space="preserve">Lowest </w:t>
            </w:r>
            <w:r w:rsidR="00651419" w:rsidRPr="009800E1">
              <w:rPr>
                <w:u w:val="single"/>
              </w:rPr>
              <w:t>Bid</w:t>
            </w:r>
            <w:r w:rsidRPr="009800E1">
              <w:rPr>
                <w:u w:val="single"/>
              </w:rPr>
              <w:t xml:space="preserve"> price</w:t>
            </w:r>
            <w:r w:rsidRPr="009800E1">
              <w:t xml:space="preserve"> </w:t>
            </w:r>
            <w:r w:rsidR="00651419" w:rsidRPr="009800E1">
              <w:t xml:space="preserve">      </w:t>
            </w:r>
            <w:r w:rsidRPr="009800E1">
              <w:t xml:space="preserve">x   </w:t>
            </w:r>
            <w:r w:rsidR="001F30DE" w:rsidRPr="009800E1">
              <w:t>80</w:t>
            </w:r>
          </w:p>
          <w:p w:rsidR="00AA7A71" w:rsidRPr="00E81E6C" w:rsidRDefault="00AA7A71" w:rsidP="00651419">
            <w:r w:rsidRPr="00E81E6C">
              <w:t xml:space="preserve">                </w:t>
            </w:r>
            <w:r w:rsidR="00651419">
              <w:t>Applicant</w:t>
            </w:r>
            <w:r w:rsidRPr="00E81E6C">
              <w:t xml:space="preserve">’s </w:t>
            </w:r>
            <w:r w:rsidR="00651419">
              <w:t xml:space="preserve">Bid </w:t>
            </w:r>
            <w:r w:rsidRPr="00E81E6C">
              <w:t>price</w:t>
            </w:r>
          </w:p>
        </w:tc>
      </w:tr>
    </w:tbl>
    <w:p w:rsidR="00AA7A71" w:rsidRDefault="00AA7A71" w:rsidP="007A5CA8"/>
    <w:p w:rsidR="00651419" w:rsidRDefault="00651419" w:rsidP="007A5CA8"/>
    <w:p w:rsidR="00651419" w:rsidRDefault="00651419" w:rsidP="007A5CA8"/>
    <w:p w:rsidR="00651419" w:rsidRDefault="00651419" w:rsidP="007A5CA8"/>
    <w:p w:rsidR="008B64CC" w:rsidRDefault="008B64CC" w:rsidP="008B64CC">
      <w:pPr>
        <w:pStyle w:val="Heading2"/>
        <w:tabs>
          <w:tab w:val="clear" w:pos="576"/>
          <w:tab w:val="num" w:pos="709"/>
        </w:tabs>
        <w:ind w:left="709" w:hanging="709"/>
      </w:pPr>
      <w:bookmarkStart w:id="219" w:name="_Toc510697468"/>
      <w:r>
        <w:lastRenderedPageBreak/>
        <w:t>Award Questions</w:t>
      </w:r>
      <w:bookmarkEnd w:id="219"/>
    </w:p>
    <w:p w:rsidR="00651419" w:rsidRPr="00651419" w:rsidRDefault="00651419" w:rsidP="00651419"/>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8758"/>
      </w:tblGrid>
      <w:tr w:rsidR="0080047B" w:rsidRPr="00AF307E" w:rsidTr="009004D8">
        <w:trPr>
          <w:trHeight w:val="850"/>
        </w:trPr>
        <w:tc>
          <w:tcPr>
            <w:tcW w:w="1097" w:type="dxa"/>
            <w:tcBorders>
              <w:top w:val="single" w:sz="4" w:space="0" w:color="auto"/>
              <w:left w:val="single" w:sz="4" w:space="0" w:color="auto"/>
              <w:bottom w:val="single" w:sz="4" w:space="0" w:color="auto"/>
              <w:right w:val="single" w:sz="4" w:space="0" w:color="auto"/>
            </w:tcBorders>
            <w:shd w:val="clear" w:color="auto" w:fill="009900"/>
          </w:tcPr>
          <w:p w:rsidR="0080047B" w:rsidRPr="00AF307E" w:rsidRDefault="0080047B" w:rsidP="003A0782">
            <w:pPr>
              <w:spacing w:after="0" w:line="240" w:lineRule="auto"/>
              <w:rPr>
                <w:color w:val="FFFFFF" w:themeColor="background1"/>
              </w:rPr>
            </w:pPr>
            <w:r w:rsidRPr="00AF307E">
              <w:rPr>
                <w:color w:val="FFFFFF" w:themeColor="background1"/>
              </w:rPr>
              <w:t xml:space="preserve">Question </w:t>
            </w:r>
          </w:p>
          <w:p w:rsidR="0080047B" w:rsidRPr="00AF307E" w:rsidRDefault="0080047B" w:rsidP="003A0782">
            <w:pPr>
              <w:spacing w:after="0" w:line="240" w:lineRule="auto"/>
              <w:rPr>
                <w:color w:val="FFFFFF" w:themeColor="background1"/>
              </w:rPr>
            </w:pPr>
            <w:r w:rsidRPr="00AF307E">
              <w:rPr>
                <w:color w:val="FFFFFF" w:themeColor="background1"/>
              </w:rPr>
              <w:t>Number</w:t>
            </w:r>
          </w:p>
        </w:tc>
        <w:tc>
          <w:tcPr>
            <w:tcW w:w="8758" w:type="dxa"/>
            <w:tcBorders>
              <w:top w:val="single" w:sz="4" w:space="0" w:color="auto"/>
              <w:left w:val="single" w:sz="4" w:space="0" w:color="auto"/>
              <w:bottom w:val="single" w:sz="4" w:space="0" w:color="auto"/>
              <w:right w:val="single" w:sz="4" w:space="0" w:color="auto"/>
            </w:tcBorders>
            <w:shd w:val="clear" w:color="auto" w:fill="009900"/>
          </w:tcPr>
          <w:p w:rsidR="0080047B" w:rsidRPr="00AF307E" w:rsidRDefault="0080047B" w:rsidP="003A0782">
            <w:pPr>
              <w:spacing w:after="0" w:line="240" w:lineRule="auto"/>
              <w:rPr>
                <w:color w:val="FFFFFF" w:themeColor="background1"/>
              </w:rPr>
            </w:pPr>
            <w:r w:rsidRPr="00AF307E">
              <w:rPr>
                <w:color w:val="FFFFFF" w:themeColor="background1"/>
              </w:rPr>
              <w:t>Question</w:t>
            </w:r>
          </w:p>
          <w:p w:rsidR="0080047B" w:rsidRPr="00AF307E" w:rsidRDefault="0080047B" w:rsidP="003A0782">
            <w:pPr>
              <w:spacing w:after="0" w:line="240" w:lineRule="auto"/>
              <w:jc w:val="center"/>
              <w:rPr>
                <w:color w:val="FFFFFF" w:themeColor="background1"/>
              </w:rPr>
            </w:pPr>
          </w:p>
        </w:tc>
      </w:tr>
      <w:tr w:rsidR="0080047B" w:rsidTr="009004D8">
        <w:tc>
          <w:tcPr>
            <w:tcW w:w="9855" w:type="dxa"/>
            <w:gridSpan w:val="2"/>
            <w:tcBorders>
              <w:top w:val="single" w:sz="4" w:space="0" w:color="auto"/>
              <w:left w:val="single" w:sz="4" w:space="0" w:color="009900"/>
              <w:bottom w:val="single" w:sz="4" w:space="0" w:color="009900"/>
              <w:right w:val="single" w:sz="4" w:space="0" w:color="009900"/>
            </w:tcBorders>
            <w:shd w:val="clear" w:color="auto" w:fill="99CC00"/>
          </w:tcPr>
          <w:p w:rsidR="0080047B" w:rsidRDefault="0080047B" w:rsidP="003A0782">
            <w:pPr>
              <w:jc w:val="center"/>
            </w:pPr>
            <w:r w:rsidRPr="000E2F0F">
              <w:rPr>
                <w:color w:val="000000"/>
              </w:rPr>
              <w:t>Weighting Criteria</w:t>
            </w:r>
            <w:r w:rsidR="001F30DE">
              <w:rPr>
                <w:color w:val="000000"/>
              </w:rPr>
              <w:t xml:space="preserve"> (20%)</w:t>
            </w:r>
          </w:p>
        </w:tc>
      </w:tr>
      <w:tr w:rsidR="0080047B" w:rsidTr="009004D8">
        <w:tc>
          <w:tcPr>
            <w:tcW w:w="1097" w:type="dxa"/>
            <w:tcBorders>
              <w:top w:val="single" w:sz="4" w:space="0" w:color="009900"/>
              <w:left w:val="single" w:sz="4" w:space="0" w:color="009900"/>
              <w:bottom w:val="single" w:sz="4" w:space="0" w:color="009900"/>
              <w:right w:val="single" w:sz="4" w:space="0" w:color="009900"/>
            </w:tcBorders>
          </w:tcPr>
          <w:p w:rsidR="0080047B" w:rsidRDefault="001F30DE" w:rsidP="003A0782">
            <w:r>
              <w:t>A</w:t>
            </w:r>
          </w:p>
        </w:tc>
        <w:tc>
          <w:tcPr>
            <w:tcW w:w="8758" w:type="dxa"/>
            <w:tcBorders>
              <w:top w:val="single" w:sz="4" w:space="0" w:color="009900"/>
              <w:left w:val="single" w:sz="4" w:space="0" w:color="009900"/>
              <w:bottom w:val="single" w:sz="4" w:space="0" w:color="009900"/>
              <w:right w:val="single" w:sz="4" w:space="0" w:color="009900"/>
            </w:tcBorders>
          </w:tcPr>
          <w:p w:rsidR="0080047B" w:rsidRDefault="001F30DE" w:rsidP="003A0782">
            <w:pPr>
              <w:jc w:val="center"/>
            </w:pPr>
            <w:r>
              <w:t>What relevant skills and experience do you have in order to deliver the Works? (Weighting criteria 5%)</w:t>
            </w:r>
          </w:p>
        </w:tc>
      </w:tr>
      <w:tr w:rsidR="0080047B" w:rsidRPr="00DA7BF7" w:rsidTr="009004D8">
        <w:tc>
          <w:tcPr>
            <w:tcW w:w="9855" w:type="dxa"/>
            <w:gridSpan w:val="2"/>
            <w:tcBorders>
              <w:top w:val="single" w:sz="4" w:space="0" w:color="009900"/>
              <w:left w:val="single" w:sz="4" w:space="0" w:color="009900"/>
              <w:bottom w:val="single" w:sz="4" w:space="0" w:color="009900"/>
              <w:right w:val="single" w:sz="4" w:space="0" w:color="009900"/>
            </w:tcBorders>
          </w:tcPr>
          <w:p w:rsidR="0080047B" w:rsidRPr="00DA7BF7" w:rsidRDefault="0080047B" w:rsidP="003A0782">
            <w:pPr>
              <w:rPr>
                <w:b/>
              </w:rPr>
            </w:pPr>
            <w:r w:rsidRPr="00DA7BF7">
              <w:rPr>
                <w:b/>
              </w:rPr>
              <w:t>Authority’s minimum requirements:</w:t>
            </w:r>
            <w:r w:rsidR="001F30DE">
              <w:rPr>
                <w:b/>
              </w:rPr>
              <w:t xml:space="preserve"> </w:t>
            </w:r>
            <w:r w:rsidR="001F30DE" w:rsidRPr="001F30DE">
              <w:t>Demonstrate competence and regulatory compliance.</w:t>
            </w:r>
          </w:p>
        </w:tc>
      </w:tr>
      <w:tr w:rsidR="0080047B" w:rsidTr="009004D8">
        <w:tc>
          <w:tcPr>
            <w:tcW w:w="9855" w:type="dxa"/>
            <w:gridSpan w:val="2"/>
            <w:tcBorders>
              <w:top w:val="single" w:sz="4" w:space="0" w:color="009900"/>
              <w:left w:val="single" w:sz="4" w:space="0" w:color="009900"/>
              <w:bottom w:val="single" w:sz="4" w:space="0" w:color="009900"/>
              <w:right w:val="single" w:sz="4" w:space="0" w:color="009900"/>
            </w:tcBorders>
          </w:tcPr>
          <w:p w:rsidR="0080047B" w:rsidRDefault="0080047B" w:rsidP="003A0782">
            <w:pPr>
              <w:rPr>
                <w:rFonts w:cs="Arial"/>
                <w:b/>
                <w:color w:val="000000"/>
              </w:rPr>
            </w:pPr>
            <w:r w:rsidRPr="000E2F0F">
              <w:rPr>
                <w:rFonts w:cs="Arial"/>
                <w:b/>
                <w:color w:val="000000"/>
              </w:rPr>
              <w:t>Response</w:t>
            </w:r>
            <w:r w:rsidR="009004D8">
              <w:rPr>
                <w:rFonts w:cs="Arial"/>
                <w:b/>
                <w:color w:val="000000"/>
              </w:rPr>
              <w:t xml:space="preserve"> (Max 1500 words)</w:t>
            </w:r>
            <w:r w:rsidRPr="000E2F0F">
              <w:rPr>
                <w:rFonts w:cs="Arial"/>
                <w:b/>
                <w:color w:val="000000"/>
              </w:rPr>
              <w:t>:</w:t>
            </w: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tc>
      </w:tr>
      <w:tr w:rsidR="0080047B" w:rsidTr="009004D8">
        <w:tc>
          <w:tcPr>
            <w:tcW w:w="1097" w:type="dxa"/>
            <w:tcBorders>
              <w:top w:val="single" w:sz="4" w:space="0" w:color="009900"/>
              <w:left w:val="single" w:sz="4" w:space="0" w:color="009900"/>
              <w:bottom w:val="single" w:sz="4" w:space="0" w:color="009900"/>
              <w:right w:val="single" w:sz="4" w:space="0" w:color="009900"/>
            </w:tcBorders>
          </w:tcPr>
          <w:p w:rsidR="0080047B" w:rsidRDefault="009004D8" w:rsidP="003A0782">
            <w:r>
              <w:t>B</w:t>
            </w:r>
          </w:p>
        </w:tc>
        <w:tc>
          <w:tcPr>
            <w:tcW w:w="8758" w:type="dxa"/>
            <w:tcBorders>
              <w:top w:val="single" w:sz="4" w:space="0" w:color="009900"/>
              <w:left w:val="single" w:sz="4" w:space="0" w:color="009900"/>
              <w:bottom w:val="single" w:sz="4" w:space="0" w:color="009900"/>
              <w:right w:val="single" w:sz="4" w:space="0" w:color="009900"/>
            </w:tcBorders>
          </w:tcPr>
          <w:p w:rsidR="0080047B" w:rsidRDefault="009004D8" w:rsidP="003A0782">
            <w:pPr>
              <w:jc w:val="center"/>
            </w:pPr>
            <w:r w:rsidRPr="009004D8">
              <w:t>Provide details on how you will provide competitive advantage and any added value with reference to work examples. (Weighting criteria 5%)</w:t>
            </w:r>
          </w:p>
        </w:tc>
      </w:tr>
      <w:tr w:rsidR="0080047B" w:rsidRPr="00DA7BF7" w:rsidTr="009004D8">
        <w:tc>
          <w:tcPr>
            <w:tcW w:w="9855" w:type="dxa"/>
            <w:gridSpan w:val="2"/>
            <w:tcBorders>
              <w:top w:val="single" w:sz="4" w:space="0" w:color="009900"/>
              <w:left w:val="single" w:sz="4" w:space="0" w:color="009900"/>
              <w:bottom w:val="single" w:sz="4" w:space="0" w:color="009900"/>
              <w:right w:val="single" w:sz="4" w:space="0" w:color="009900"/>
            </w:tcBorders>
          </w:tcPr>
          <w:p w:rsidR="0080047B" w:rsidRPr="00DA7BF7" w:rsidRDefault="0080047B" w:rsidP="003A0782">
            <w:pPr>
              <w:rPr>
                <w:b/>
              </w:rPr>
            </w:pPr>
            <w:r w:rsidRPr="00DA7BF7">
              <w:rPr>
                <w:b/>
              </w:rPr>
              <w:t>Authority’s minimum requirements:</w:t>
            </w:r>
            <w:r w:rsidR="009004D8">
              <w:rPr>
                <w:b/>
              </w:rPr>
              <w:t xml:space="preserve"> </w:t>
            </w:r>
            <w:r w:rsidR="009004D8" w:rsidRPr="009004D8">
              <w:t>Awareness of the Council’s front line service delivery.</w:t>
            </w:r>
          </w:p>
        </w:tc>
      </w:tr>
      <w:tr w:rsidR="0080047B" w:rsidTr="009004D8">
        <w:tc>
          <w:tcPr>
            <w:tcW w:w="9855" w:type="dxa"/>
            <w:gridSpan w:val="2"/>
            <w:tcBorders>
              <w:top w:val="single" w:sz="4" w:space="0" w:color="009900"/>
              <w:left w:val="single" w:sz="4" w:space="0" w:color="009900"/>
              <w:bottom w:val="single" w:sz="4" w:space="0" w:color="009900"/>
              <w:right w:val="single" w:sz="4" w:space="0" w:color="009900"/>
            </w:tcBorders>
          </w:tcPr>
          <w:p w:rsidR="0080047B" w:rsidRDefault="0080047B" w:rsidP="003A0782">
            <w:pPr>
              <w:rPr>
                <w:rFonts w:cs="Arial"/>
                <w:b/>
                <w:color w:val="000000"/>
              </w:rPr>
            </w:pPr>
            <w:r w:rsidRPr="000E2F0F">
              <w:rPr>
                <w:rFonts w:cs="Arial"/>
                <w:b/>
                <w:color w:val="000000"/>
              </w:rPr>
              <w:t>Response</w:t>
            </w:r>
            <w:r w:rsidR="009004D8">
              <w:rPr>
                <w:rFonts w:cs="Arial"/>
                <w:b/>
                <w:color w:val="000000"/>
              </w:rPr>
              <w:t xml:space="preserve"> (Max 1500 words)</w:t>
            </w:r>
            <w:r w:rsidRPr="000E2F0F">
              <w:rPr>
                <w:rFonts w:cs="Arial"/>
                <w:b/>
                <w:color w:val="000000"/>
              </w:rPr>
              <w:t>:</w:t>
            </w: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pPr>
              <w:rPr>
                <w:rFonts w:cs="Arial"/>
                <w:b/>
                <w:color w:val="000000"/>
              </w:rPr>
            </w:pPr>
          </w:p>
          <w:p w:rsidR="009004D8" w:rsidRDefault="009004D8" w:rsidP="003A0782"/>
        </w:tc>
      </w:tr>
      <w:tr w:rsidR="008B64CC" w:rsidTr="009004D8">
        <w:tc>
          <w:tcPr>
            <w:tcW w:w="1097" w:type="dxa"/>
            <w:tcBorders>
              <w:top w:val="single" w:sz="4" w:space="0" w:color="009900"/>
              <w:left w:val="single" w:sz="4" w:space="0" w:color="009900"/>
              <w:bottom w:val="single" w:sz="4" w:space="0" w:color="009900"/>
              <w:right w:val="single" w:sz="4" w:space="0" w:color="009900"/>
            </w:tcBorders>
          </w:tcPr>
          <w:p w:rsidR="008B64CC" w:rsidRDefault="009004D8" w:rsidP="00FF4E20">
            <w:r>
              <w:lastRenderedPageBreak/>
              <w:t>C</w:t>
            </w:r>
          </w:p>
        </w:tc>
        <w:tc>
          <w:tcPr>
            <w:tcW w:w="8758" w:type="dxa"/>
            <w:tcBorders>
              <w:top w:val="single" w:sz="4" w:space="0" w:color="009900"/>
              <w:left w:val="single" w:sz="4" w:space="0" w:color="009900"/>
              <w:bottom w:val="single" w:sz="4" w:space="0" w:color="009900"/>
              <w:right w:val="single" w:sz="4" w:space="0" w:color="009900"/>
            </w:tcBorders>
          </w:tcPr>
          <w:p w:rsidR="008B64CC" w:rsidRDefault="009004D8" w:rsidP="00FF4E20">
            <w:pPr>
              <w:jc w:val="center"/>
            </w:pPr>
            <w:r>
              <w:t>Provide details of at least three recent projects including description, value, key health and safety considerations and contacts for those who may be approached to act as a referee. (Weighting criteria 5%)</w:t>
            </w:r>
          </w:p>
        </w:tc>
      </w:tr>
      <w:tr w:rsidR="008B64CC" w:rsidRPr="00DA7BF7" w:rsidTr="009004D8">
        <w:tc>
          <w:tcPr>
            <w:tcW w:w="9855" w:type="dxa"/>
            <w:gridSpan w:val="2"/>
            <w:tcBorders>
              <w:top w:val="single" w:sz="4" w:space="0" w:color="009900"/>
              <w:left w:val="single" w:sz="4" w:space="0" w:color="009900"/>
              <w:bottom w:val="single" w:sz="4" w:space="0" w:color="009900"/>
              <w:right w:val="single" w:sz="4" w:space="0" w:color="009900"/>
            </w:tcBorders>
          </w:tcPr>
          <w:p w:rsidR="008B64CC" w:rsidRPr="00DA7BF7" w:rsidRDefault="008B64CC" w:rsidP="00FF4E20">
            <w:pPr>
              <w:rPr>
                <w:b/>
              </w:rPr>
            </w:pPr>
            <w:r w:rsidRPr="00DA7BF7">
              <w:rPr>
                <w:b/>
              </w:rPr>
              <w:t>Authority’s minimum requirements:</w:t>
            </w:r>
            <w:r w:rsidR="009004D8">
              <w:rPr>
                <w:b/>
              </w:rPr>
              <w:t xml:space="preserve"> </w:t>
            </w:r>
            <w:r w:rsidR="009004D8">
              <w:t>Projects to be relevant to Works.</w:t>
            </w:r>
          </w:p>
        </w:tc>
      </w:tr>
      <w:tr w:rsidR="008B64CC" w:rsidTr="009004D8">
        <w:tc>
          <w:tcPr>
            <w:tcW w:w="9855" w:type="dxa"/>
            <w:gridSpan w:val="2"/>
            <w:tcBorders>
              <w:top w:val="single" w:sz="4" w:space="0" w:color="009900"/>
              <w:left w:val="single" w:sz="4" w:space="0" w:color="009900"/>
              <w:bottom w:val="single" w:sz="4" w:space="0" w:color="009900"/>
              <w:right w:val="single" w:sz="4" w:space="0" w:color="009900"/>
            </w:tcBorders>
          </w:tcPr>
          <w:p w:rsidR="008B64CC" w:rsidRDefault="008B64CC" w:rsidP="00FF4E20">
            <w:pPr>
              <w:rPr>
                <w:rFonts w:cs="Arial"/>
                <w:b/>
                <w:color w:val="000000"/>
              </w:rPr>
            </w:pPr>
            <w:r w:rsidRPr="000E2F0F">
              <w:rPr>
                <w:rFonts w:cs="Arial"/>
                <w:b/>
                <w:color w:val="000000"/>
              </w:rPr>
              <w:t>Response</w:t>
            </w:r>
            <w:r w:rsidR="009004D8">
              <w:rPr>
                <w:rFonts w:cs="Arial"/>
                <w:b/>
                <w:color w:val="000000"/>
              </w:rPr>
              <w:t xml:space="preserve"> (Max 1500 words)</w:t>
            </w:r>
            <w:r w:rsidRPr="000E2F0F">
              <w:rPr>
                <w:rFonts w:cs="Arial"/>
                <w:b/>
                <w:color w:val="000000"/>
              </w:rPr>
              <w:t>:</w:t>
            </w:r>
          </w:p>
          <w:p w:rsidR="009004D8" w:rsidRDefault="009004D8" w:rsidP="00FF4E20">
            <w:pPr>
              <w:rPr>
                <w:rFonts w:cs="Arial"/>
                <w:b/>
                <w:color w:val="000000"/>
              </w:rPr>
            </w:pPr>
          </w:p>
          <w:p w:rsidR="009004D8" w:rsidRDefault="009004D8" w:rsidP="00FF4E20">
            <w:pPr>
              <w:rPr>
                <w:rFonts w:cs="Arial"/>
                <w:b/>
                <w:color w:val="000000"/>
              </w:rPr>
            </w:pPr>
          </w:p>
          <w:p w:rsidR="009004D8" w:rsidRDefault="009004D8" w:rsidP="00FF4E20">
            <w:pPr>
              <w:rPr>
                <w:rFonts w:cs="Arial"/>
                <w:b/>
                <w:color w:val="000000"/>
              </w:rPr>
            </w:pPr>
          </w:p>
          <w:p w:rsidR="009004D8" w:rsidRDefault="009004D8" w:rsidP="00FF4E20">
            <w:pPr>
              <w:rPr>
                <w:rFonts w:cs="Arial"/>
                <w:b/>
                <w:color w:val="000000"/>
              </w:rPr>
            </w:pPr>
          </w:p>
          <w:p w:rsidR="009004D8" w:rsidRDefault="009004D8" w:rsidP="00FF4E20"/>
          <w:p w:rsidR="009004D8" w:rsidRDefault="009004D8" w:rsidP="00FF4E20"/>
          <w:p w:rsidR="009004D8" w:rsidRDefault="009004D8" w:rsidP="00FF4E20"/>
          <w:p w:rsidR="009004D8" w:rsidRDefault="009004D8" w:rsidP="00FF4E20"/>
          <w:p w:rsidR="009004D8" w:rsidRDefault="009004D8" w:rsidP="00FF4E20"/>
        </w:tc>
      </w:tr>
      <w:tr w:rsidR="009004D8" w:rsidTr="009004D8">
        <w:tc>
          <w:tcPr>
            <w:tcW w:w="1097" w:type="dxa"/>
            <w:tcBorders>
              <w:top w:val="single" w:sz="4" w:space="0" w:color="009900"/>
              <w:left w:val="single" w:sz="4" w:space="0" w:color="009900"/>
              <w:bottom w:val="single" w:sz="4" w:space="0" w:color="009900"/>
              <w:right w:val="single" w:sz="4" w:space="0" w:color="009900"/>
            </w:tcBorders>
          </w:tcPr>
          <w:p w:rsidR="009004D8" w:rsidRDefault="009004D8" w:rsidP="00175F4C">
            <w:r>
              <w:t>D</w:t>
            </w:r>
          </w:p>
        </w:tc>
        <w:tc>
          <w:tcPr>
            <w:tcW w:w="8758" w:type="dxa"/>
            <w:tcBorders>
              <w:top w:val="single" w:sz="4" w:space="0" w:color="009900"/>
              <w:left w:val="single" w:sz="4" w:space="0" w:color="009900"/>
              <w:bottom w:val="single" w:sz="4" w:space="0" w:color="009900"/>
              <w:right w:val="single" w:sz="4" w:space="0" w:color="009900"/>
            </w:tcBorders>
          </w:tcPr>
          <w:p w:rsidR="009004D8" w:rsidRDefault="009004D8" w:rsidP="00175F4C">
            <w:pPr>
              <w:jc w:val="center"/>
            </w:pPr>
            <w:r>
              <w:t>Give details for any experience gained from a current or previous project equivalent to the Works that can support your ability to manage specific risks associated with the Works including details. (Weighting criteria 5%)</w:t>
            </w:r>
          </w:p>
        </w:tc>
      </w:tr>
      <w:tr w:rsidR="009004D8" w:rsidRPr="00DA7BF7" w:rsidTr="009004D8">
        <w:tc>
          <w:tcPr>
            <w:tcW w:w="9855" w:type="dxa"/>
            <w:gridSpan w:val="2"/>
            <w:tcBorders>
              <w:top w:val="single" w:sz="4" w:space="0" w:color="009900"/>
              <w:left w:val="single" w:sz="4" w:space="0" w:color="009900"/>
              <w:bottom w:val="single" w:sz="4" w:space="0" w:color="009900"/>
              <w:right w:val="single" w:sz="4" w:space="0" w:color="009900"/>
            </w:tcBorders>
          </w:tcPr>
          <w:p w:rsidR="009004D8" w:rsidRPr="00DA7BF7" w:rsidRDefault="009004D8" w:rsidP="00175F4C">
            <w:pPr>
              <w:rPr>
                <w:b/>
              </w:rPr>
            </w:pPr>
            <w:r w:rsidRPr="00DA7BF7">
              <w:rPr>
                <w:b/>
              </w:rPr>
              <w:t>Authority’s minimum requirements:</w:t>
            </w:r>
            <w:r>
              <w:rPr>
                <w:b/>
              </w:rPr>
              <w:t xml:space="preserve"> </w:t>
            </w:r>
            <w:r>
              <w:t>Demonstrate proactive management processes and awareness.</w:t>
            </w:r>
          </w:p>
        </w:tc>
      </w:tr>
      <w:tr w:rsidR="009004D8" w:rsidTr="009004D8">
        <w:tc>
          <w:tcPr>
            <w:tcW w:w="9855" w:type="dxa"/>
            <w:gridSpan w:val="2"/>
            <w:tcBorders>
              <w:top w:val="single" w:sz="4" w:space="0" w:color="009900"/>
              <w:left w:val="single" w:sz="4" w:space="0" w:color="009900"/>
              <w:bottom w:val="single" w:sz="4" w:space="0" w:color="009900"/>
              <w:right w:val="single" w:sz="4" w:space="0" w:color="009900"/>
            </w:tcBorders>
          </w:tcPr>
          <w:p w:rsidR="009004D8" w:rsidRDefault="009004D8" w:rsidP="00175F4C">
            <w:pPr>
              <w:rPr>
                <w:rFonts w:cs="Arial"/>
                <w:b/>
                <w:color w:val="000000"/>
              </w:rPr>
            </w:pPr>
            <w:r w:rsidRPr="000E2F0F">
              <w:rPr>
                <w:rFonts w:cs="Arial"/>
                <w:b/>
                <w:color w:val="000000"/>
              </w:rPr>
              <w:t>Response</w:t>
            </w:r>
            <w:r>
              <w:rPr>
                <w:rFonts w:cs="Arial"/>
                <w:b/>
                <w:color w:val="000000"/>
              </w:rPr>
              <w:t xml:space="preserve"> (Max 1500 words)</w:t>
            </w:r>
            <w:r w:rsidRPr="000E2F0F">
              <w:rPr>
                <w:rFonts w:cs="Arial"/>
                <w:b/>
                <w:color w:val="000000"/>
              </w:rPr>
              <w:t>:</w:t>
            </w:r>
          </w:p>
          <w:p w:rsidR="009004D8" w:rsidRDefault="009004D8" w:rsidP="00175F4C">
            <w:pPr>
              <w:rPr>
                <w:rFonts w:cs="Arial"/>
                <w:b/>
                <w:color w:val="000000"/>
              </w:rPr>
            </w:pPr>
          </w:p>
          <w:p w:rsidR="009004D8" w:rsidRDefault="009004D8" w:rsidP="00175F4C">
            <w:pPr>
              <w:rPr>
                <w:rFonts w:cs="Arial"/>
                <w:b/>
                <w:color w:val="000000"/>
              </w:rPr>
            </w:pPr>
          </w:p>
          <w:p w:rsidR="009004D8" w:rsidRDefault="009004D8" w:rsidP="00175F4C">
            <w:pPr>
              <w:rPr>
                <w:rFonts w:cs="Arial"/>
                <w:b/>
                <w:color w:val="000000"/>
              </w:rPr>
            </w:pPr>
          </w:p>
          <w:p w:rsidR="009004D8" w:rsidRDefault="009004D8" w:rsidP="00175F4C">
            <w:pPr>
              <w:rPr>
                <w:rFonts w:cs="Arial"/>
                <w:b/>
                <w:color w:val="000000"/>
              </w:rPr>
            </w:pPr>
          </w:p>
          <w:p w:rsidR="009004D8" w:rsidRDefault="009004D8" w:rsidP="00175F4C">
            <w:pPr>
              <w:rPr>
                <w:rFonts w:cs="Arial"/>
                <w:b/>
                <w:color w:val="000000"/>
              </w:rPr>
            </w:pPr>
          </w:p>
          <w:p w:rsidR="009004D8" w:rsidRDefault="009004D8" w:rsidP="00175F4C">
            <w:pPr>
              <w:rPr>
                <w:rFonts w:cs="Arial"/>
                <w:b/>
                <w:color w:val="000000"/>
              </w:rPr>
            </w:pPr>
          </w:p>
          <w:p w:rsidR="009004D8" w:rsidRDefault="009004D8" w:rsidP="00175F4C"/>
        </w:tc>
      </w:tr>
    </w:tbl>
    <w:p w:rsidR="00DD4B13" w:rsidRDefault="00DD4B13"/>
    <w:p w:rsidR="00DD4B13" w:rsidRDefault="00DD4B13">
      <w:pPr>
        <w:spacing w:after="0" w:line="240" w:lineRule="auto"/>
      </w:pPr>
      <w:r>
        <w:br w:type="page"/>
      </w:r>
    </w:p>
    <w:tbl>
      <w:tblPr>
        <w:tblStyle w:val="TableGrid"/>
        <w:tblW w:w="9855" w:type="dxa"/>
        <w:tblLook w:val="04A0" w:firstRow="1" w:lastRow="0" w:firstColumn="1" w:lastColumn="0" w:noHBand="0" w:noVBand="1"/>
      </w:tblPr>
      <w:tblGrid>
        <w:gridCol w:w="9855"/>
      </w:tblGrid>
      <w:tr w:rsidR="003C3369" w:rsidTr="003C3369">
        <w:trPr>
          <w:trHeight w:hRule="exact" w:val="567"/>
        </w:trPr>
        <w:tc>
          <w:tcPr>
            <w:tcW w:w="9855" w:type="dxa"/>
            <w:tcBorders>
              <w:top w:val="nil"/>
              <w:left w:val="nil"/>
              <w:bottom w:val="nil"/>
              <w:right w:val="nil"/>
            </w:tcBorders>
            <w:vAlign w:val="center"/>
          </w:tcPr>
          <w:p w:rsidR="003C3369" w:rsidRPr="007A5CA8" w:rsidRDefault="0080047B" w:rsidP="003C3369">
            <w:pPr>
              <w:pStyle w:val="Heading1"/>
              <w:pBdr>
                <w:bottom w:val="none" w:sz="0" w:space="0" w:color="auto"/>
              </w:pBdr>
              <w:shd w:val="clear" w:color="auto" w:fill="009900"/>
              <w:ind w:left="426" w:hanging="426"/>
              <w:jc w:val="center"/>
              <w:outlineLvl w:val="0"/>
              <w:rPr>
                <w:b w:val="0"/>
                <w:bCs/>
                <w:color w:val="FFFFFF" w:themeColor="background1"/>
                <w:sz w:val="48"/>
                <w:szCs w:val="48"/>
              </w:rPr>
            </w:pPr>
            <w:bookmarkStart w:id="220" w:name="_Toc447029749"/>
            <w:bookmarkStart w:id="221" w:name="_Toc510697469"/>
            <w:r w:rsidRPr="00867A2B">
              <w:rPr>
                <w:rStyle w:val="Heading2Char"/>
                <w:b/>
                <w:bCs/>
                <w:color w:val="FFFFFF" w:themeColor="background1"/>
                <w:sz w:val="48"/>
                <w:szCs w:val="48"/>
              </w:rPr>
              <w:lastRenderedPageBreak/>
              <w:t>Pricing Schedule</w:t>
            </w:r>
            <w:bookmarkEnd w:id="220"/>
            <w:bookmarkEnd w:id="221"/>
          </w:p>
        </w:tc>
      </w:tr>
    </w:tbl>
    <w:p w:rsidR="00C2181E" w:rsidRPr="0042424F" w:rsidRDefault="00C2181E" w:rsidP="000F0131"/>
    <w:p w:rsidR="00A75BF9" w:rsidRPr="00887C9D" w:rsidRDefault="00651419" w:rsidP="00651419">
      <w:pPr>
        <w:spacing w:after="0" w:line="240" w:lineRule="auto"/>
        <w:rPr>
          <w:sz w:val="24"/>
          <w:szCs w:val="24"/>
        </w:rPr>
      </w:pPr>
      <w:r w:rsidRPr="00887C9D">
        <w:rPr>
          <w:sz w:val="24"/>
          <w:szCs w:val="24"/>
        </w:rPr>
        <w:t>Applicants are required to complete</w:t>
      </w:r>
      <w:r w:rsidR="00887C9D">
        <w:rPr>
          <w:sz w:val="24"/>
          <w:szCs w:val="24"/>
        </w:rPr>
        <w:t xml:space="preserve"> and price Sec</w:t>
      </w:r>
      <w:r w:rsidR="009825BD">
        <w:rPr>
          <w:sz w:val="24"/>
          <w:szCs w:val="24"/>
        </w:rPr>
        <w:t xml:space="preserve">tion Two Specification and the </w:t>
      </w:r>
      <w:r w:rsidR="007A0483">
        <w:rPr>
          <w:sz w:val="24"/>
          <w:szCs w:val="24"/>
        </w:rPr>
        <w:t>document</w:t>
      </w:r>
      <w:r w:rsidR="00E57CE7">
        <w:rPr>
          <w:sz w:val="24"/>
          <w:szCs w:val="24"/>
        </w:rPr>
        <w:t xml:space="preserve">s </w:t>
      </w:r>
      <w:r w:rsidR="009825BD">
        <w:rPr>
          <w:sz w:val="24"/>
          <w:szCs w:val="24"/>
        </w:rPr>
        <w:t>in Appendix A</w:t>
      </w:r>
      <w:r w:rsidR="00E57CE7">
        <w:rPr>
          <w:sz w:val="24"/>
          <w:szCs w:val="24"/>
        </w:rPr>
        <w:t xml:space="preserve"> including the pricing framework</w:t>
      </w:r>
      <w:r w:rsidR="00DC72F8">
        <w:rPr>
          <w:sz w:val="24"/>
          <w:szCs w:val="24"/>
        </w:rPr>
        <w:t>.</w:t>
      </w:r>
    </w:p>
    <w:p w:rsidR="00A75BF9" w:rsidRPr="00887C9D" w:rsidRDefault="00A75BF9" w:rsidP="00651419">
      <w:pPr>
        <w:spacing w:after="0" w:line="240" w:lineRule="auto"/>
        <w:rPr>
          <w:sz w:val="24"/>
          <w:szCs w:val="24"/>
        </w:rPr>
      </w:pPr>
    </w:p>
    <w:p w:rsidR="00651419" w:rsidRPr="00887C9D" w:rsidRDefault="00651419" w:rsidP="00651419">
      <w:pPr>
        <w:spacing w:after="0" w:line="240" w:lineRule="auto"/>
        <w:rPr>
          <w:sz w:val="24"/>
          <w:szCs w:val="24"/>
        </w:rPr>
      </w:pPr>
      <w:r w:rsidRPr="00887C9D">
        <w:rPr>
          <w:sz w:val="24"/>
          <w:szCs w:val="24"/>
        </w:rPr>
        <w:t>All prices shall be stated in pounds sterling and exclusive of VAT.</w:t>
      </w:r>
    </w:p>
    <w:p w:rsidR="00651419" w:rsidRPr="00887C9D" w:rsidRDefault="00651419" w:rsidP="00651419">
      <w:pPr>
        <w:spacing w:after="0" w:line="240" w:lineRule="auto"/>
        <w:rPr>
          <w:sz w:val="24"/>
          <w:szCs w:val="24"/>
        </w:rPr>
      </w:pPr>
    </w:p>
    <w:p w:rsidR="00CC54C5" w:rsidRPr="00FB6FB1" w:rsidRDefault="00651419">
      <w:pPr>
        <w:spacing w:after="0" w:line="240" w:lineRule="auto"/>
        <w:rPr>
          <w:sz w:val="24"/>
          <w:szCs w:val="24"/>
        </w:rPr>
      </w:pPr>
      <w:r w:rsidRPr="00887C9D">
        <w:rPr>
          <w:sz w:val="24"/>
          <w:szCs w:val="24"/>
        </w:rPr>
        <w:t>If there is no charge for an item, please state none</w:t>
      </w:r>
      <w:r w:rsidR="00DC72F8">
        <w:rPr>
          <w:sz w:val="24"/>
          <w:szCs w:val="24"/>
        </w:rPr>
        <w:t xml:space="preserve"> or included</w:t>
      </w:r>
      <w:r w:rsidRPr="00887C9D">
        <w:rPr>
          <w:sz w:val="24"/>
          <w:szCs w:val="24"/>
        </w:rPr>
        <w:t>.</w:t>
      </w:r>
      <w:r w:rsidR="00CC54C5">
        <w:br w:type="page"/>
      </w:r>
    </w:p>
    <w:tbl>
      <w:tblPr>
        <w:tblStyle w:val="TableGrid"/>
        <w:tblW w:w="9855" w:type="dxa"/>
        <w:tblLook w:val="04A0" w:firstRow="1" w:lastRow="0" w:firstColumn="1" w:lastColumn="0" w:noHBand="0" w:noVBand="1"/>
      </w:tblPr>
      <w:tblGrid>
        <w:gridCol w:w="9855"/>
      </w:tblGrid>
      <w:tr w:rsidR="00C33F9E" w:rsidTr="00C33F9E">
        <w:trPr>
          <w:trHeight w:hRule="exact" w:val="567"/>
        </w:trPr>
        <w:tc>
          <w:tcPr>
            <w:tcW w:w="9855" w:type="dxa"/>
            <w:tcBorders>
              <w:top w:val="nil"/>
              <w:left w:val="nil"/>
              <w:bottom w:val="nil"/>
              <w:right w:val="nil"/>
            </w:tcBorders>
            <w:shd w:val="clear" w:color="auto" w:fill="009900"/>
            <w:vAlign w:val="center"/>
          </w:tcPr>
          <w:p w:rsidR="00C33F9E" w:rsidRPr="007A5CA8" w:rsidRDefault="0080047B" w:rsidP="003A0782">
            <w:pPr>
              <w:pStyle w:val="Heading1"/>
              <w:pBdr>
                <w:bottom w:val="none" w:sz="0" w:space="0" w:color="auto"/>
              </w:pBdr>
              <w:shd w:val="clear" w:color="auto" w:fill="009900"/>
              <w:ind w:left="426" w:hanging="426"/>
              <w:jc w:val="center"/>
              <w:outlineLvl w:val="0"/>
              <w:rPr>
                <w:b w:val="0"/>
                <w:bCs/>
                <w:color w:val="FFFFFF" w:themeColor="background1"/>
                <w:sz w:val="48"/>
                <w:szCs w:val="48"/>
              </w:rPr>
            </w:pPr>
            <w:bookmarkStart w:id="222" w:name="_Toc447029750"/>
            <w:bookmarkStart w:id="223" w:name="_Toc510697470"/>
            <w:r w:rsidRPr="00867A2B">
              <w:rPr>
                <w:rStyle w:val="Heading2Char"/>
                <w:b/>
                <w:bCs/>
                <w:color w:val="FFFFFF" w:themeColor="background1"/>
                <w:sz w:val="48"/>
                <w:szCs w:val="48"/>
              </w:rPr>
              <w:lastRenderedPageBreak/>
              <w:t>Price Review Framework</w:t>
            </w:r>
            <w:bookmarkEnd w:id="222"/>
            <w:bookmarkEnd w:id="223"/>
          </w:p>
        </w:tc>
      </w:tr>
    </w:tbl>
    <w:p w:rsidR="005A7858" w:rsidRDefault="0080047B" w:rsidP="005A7858">
      <w:pPr>
        <w:pStyle w:val="Heading2"/>
        <w:tabs>
          <w:tab w:val="clear" w:pos="576"/>
          <w:tab w:val="num" w:pos="709"/>
        </w:tabs>
        <w:ind w:left="709" w:hanging="709"/>
      </w:pPr>
      <w:bookmarkStart w:id="224" w:name="_Toc447029751"/>
      <w:bookmarkStart w:id="225" w:name="_Toc510697471"/>
      <w:r>
        <w:t>Price Validity Period</w:t>
      </w:r>
      <w:bookmarkEnd w:id="224"/>
      <w:bookmarkEnd w:id="225"/>
    </w:p>
    <w:p w:rsidR="005A7858" w:rsidRDefault="00D80F3B" w:rsidP="00D80F3B">
      <w:bookmarkStart w:id="226" w:name="_Toc422208914"/>
      <w:bookmarkEnd w:id="226"/>
      <w:r>
        <w:t>A</w:t>
      </w:r>
      <w:r w:rsidR="0080047B" w:rsidRPr="00C82E5E">
        <w:t>ll prices submitted must r</w:t>
      </w:r>
      <w:r w:rsidR="009004D8">
        <w:t xml:space="preserve">emain fixed </w:t>
      </w:r>
      <w:r w:rsidR="0080047B" w:rsidRPr="00C82E5E">
        <w:t>fr</w:t>
      </w:r>
      <w:r w:rsidR="009004D8">
        <w:t>om date of Contract Start Date for the Contract Period including</w:t>
      </w:r>
      <w:r>
        <w:t xml:space="preserve"> any</w:t>
      </w:r>
      <w:r w:rsidR="00B25BAD">
        <w:t xml:space="preserve"> optional period to extend.</w:t>
      </w:r>
    </w:p>
    <w:p w:rsidR="0080047B" w:rsidRDefault="0080047B" w:rsidP="0080047B">
      <w:r>
        <w:t xml:space="preserve">No Contract once awarded shall be renewed at a higher rate than agreed between the parties through this price review framework or through any other such agreement as submitted to and approved by the Authority in writing. </w:t>
      </w:r>
    </w:p>
    <w:p w:rsidR="0027476A" w:rsidRDefault="0027476A" w:rsidP="0027476A">
      <w:pPr>
        <w:pStyle w:val="Heading2"/>
        <w:tabs>
          <w:tab w:val="clear" w:pos="576"/>
          <w:tab w:val="num" w:pos="709"/>
        </w:tabs>
        <w:ind w:left="709" w:hanging="709"/>
      </w:pPr>
      <w:bookmarkStart w:id="227" w:name="_Ref422216993"/>
      <w:bookmarkStart w:id="228" w:name="_Ref422216995"/>
      <w:bookmarkStart w:id="229" w:name="_Toc447029756"/>
      <w:bookmarkStart w:id="230" w:name="_Toc510697476"/>
      <w:r>
        <w:t>Pricing Schedule Declaration</w:t>
      </w:r>
      <w:bookmarkEnd w:id="227"/>
      <w:bookmarkEnd w:id="228"/>
      <w:bookmarkEnd w:id="229"/>
      <w:bookmarkEnd w:id="230"/>
    </w:p>
    <w:p w:rsidR="0027476A" w:rsidRDefault="0040068C" w:rsidP="0027476A">
      <w:pPr>
        <w:spacing w:before="240"/>
      </w:pPr>
      <w:r>
        <w:t xml:space="preserve">I/We </w:t>
      </w:r>
      <w:r w:rsidR="0027476A">
        <w:t>offer to supply the goods or services as per the pricing schedule above,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rsidTr="003A0782">
        <w:tc>
          <w:tcPr>
            <w:tcW w:w="4472"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rsidTr="003A0782">
        <w:tc>
          <w:tcPr>
            <w:tcW w:w="4472"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rsidTr="003A0782">
        <w:tc>
          <w:tcPr>
            <w:tcW w:w="9288" w:type="dxa"/>
            <w:gridSpan w:val="2"/>
            <w:tcBorders>
              <w:top w:val="single" w:sz="8" w:space="0" w:color="009900"/>
              <w:left w:val="single" w:sz="8" w:space="0" w:color="009900"/>
              <w:bottom w:val="single" w:sz="8" w:space="0" w:color="009900"/>
              <w:right w:val="single" w:sz="8" w:space="0" w:color="009900"/>
            </w:tcBorders>
          </w:tcPr>
          <w:p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rsidR="00023B2F" w:rsidRDefault="00023B2F" w:rsidP="00CC54C5">
      <w:pPr>
        <w:spacing w:after="0" w:line="240" w:lineRule="auto"/>
      </w:pPr>
    </w:p>
    <w:p w:rsidR="00023B2F" w:rsidRDefault="00023B2F">
      <w:pPr>
        <w:spacing w:after="0" w:line="240" w:lineRule="auto"/>
      </w:pPr>
      <w:r>
        <w:br w:type="page"/>
      </w:r>
    </w:p>
    <w:tbl>
      <w:tblPr>
        <w:tblStyle w:val="TableGrid"/>
        <w:tblW w:w="9855" w:type="dxa"/>
        <w:tblLook w:val="04A0" w:firstRow="1" w:lastRow="0" w:firstColumn="1" w:lastColumn="0" w:noHBand="0" w:noVBand="1"/>
      </w:tblPr>
      <w:tblGrid>
        <w:gridCol w:w="9855"/>
      </w:tblGrid>
      <w:tr w:rsidR="00023B2F" w:rsidTr="00023B2F">
        <w:trPr>
          <w:trHeight w:hRule="exact" w:val="567"/>
        </w:trPr>
        <w:tc>
          <w:tcPr>
            <w:tcW w:w="9855" w:type="dxa"/>
            <w:tcBorders>
              <w:top w:val="nil"/>
              <w:left w:val="nil"/>
              <w:bottom w:val="nil"/>
              <w:right w:val="nil"/>
            </w:tcBorders>
            <w:shd w:val="clear" w:color="auto" w:fill="009900"/>
            <w:vAlign w:val="center"/>
          </w:tcPr>
          <w:p w:rsidR="00023B2F" w:rsidRPr="007A5CA8" w:rsidRDefault="00023B2F" w:rsidP="003A0782">
            <w:pPr>
              <w:pStyle w:val="Heading1"/>
              <w:pBdr>
                <w:bottom w:val="none" w:sz="0" w:space="0" w:color="auto"/>
              </w:pBdr>
              <w:shd w:val="clear" w:color="auto" w:fill="009900"/>
              <w:ind w:left="426" w:hanging="426"/>
              <w:jc w:val="center"/>
              <w:outlineLvl w:val="0"/>
              <w:rPr>
                <w:b w:val="0"/>
                <w:bCs/>
                <w:color w:val="FFFFFF" w:themeColor="background1"/>
                <w:sz w:val="48"/>
                <w:szCs w:val="48"/>
              </w:rPr>
            </w:pPr>
            <w:bookmarkStart w:id="231" w:name="_Toc447029757"/>
            <w:bookmarkStart w:id="232" w:name="_Toc510697477"/>
            <w:r w:rsidRPr="00867A2B">
              <w:rPr>
                <w:rStyle w:val="Heading2Char"/>
                <w:b/>
                <w:bCs/>
                <w:color w:val="FFFFFF" w:themeColor="background1"/>
                <w:sz w:val="48"/>
                <w:szCs w:val="48"/>
              </w:rPr>
              <w:lastRenderedPageBreak/>
              <w:t>Certificates</w:t>
            </w:r>
            <w:bookmarkEnd w:id="231"/>
            <w:bookmarkEnd w:id="232"/>
          </w:p>
        </w:tc>
      </w:tr>
    </w:tbl>
    <w:p w:rsidR="00023B2F" w:rsidRDefault="00023B2F" w:rsidP="00023B2F">
      <w:pPr>
        <w:pStyle w:val="Heading2"/>
        <w:tabs>
          <w:tab w:val="clear" w:pos="576"/>
          <w:tab w:val="num" w:pos="709"/>
        </w:tabs>
        <w:ind w:left="709" w:hanging="709"/>
      </w:pPr>
      <w:bookmarkStart w:id="233" w:name="_Toc447029758"/>
      <w:bookmarkStart w:id="234" w:name="_Toc510697478"/>
      <w:r>
        <w:t>Conditions of Tender</w:t>
      </w:r>
      <w:bookmarkEnd w:id="233"/>
      <w:bookmarkEnd w:id="234"/>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rsidTr="003A0782">
        <w:trPr>
          <w:cantSplit/>
        </w:trPr>
        <w:tc>
          <w:tcPr>
            <w:tcW w:w="9781" w:type="dxa"/>
            <w:gridSpan w:val="3"/>
            <w:tcBorders>
              <w:top w:val="single" w:sz="6" w:space="0" w:color="009900"/>
              <w:left w:val="single" w:sz="6" w:space="0" w:color="009900"/>
              <w:bottom w:val="nil"/>
              <w:right w:val="single" w:sz="6" w:space="0" w:color="009900"/>
            </w:tcBorders>
          </w:tcPr>
          <w:p w:rsidR="00023B2F" w:rsidRPr="009800E1" w:rsidRDefault="00D80F3B" w:rsidP="006B1769">
            <w:pPr>
              <w:spacing w:before="100" w:beforeAutospacing="1" w:after="100" w:afterAutospacing="1" w:line="240" w:lineRule="auto"/>
              <w:jc w:val="center"/>
              <w:rPr>
                <w:b/>
                <w:sz w:val="20"/>
                <w:szCs w:val="20"/>
              </w:rPr>
            </w:pPr>
            <w:r w:rsidRPr="009800E1">
              <w:rPr>
                <w:b/>
                <w:sz w:val="20"/>
                <w:szCs w:val="20"/>
              </w:rPr>
              <w:t>TEIGNBRIDGE DISTRICT COUNCIL</w:t>
            </w:r>
          </w:p>
          <w:p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rsidR="00A87C98" w:rsidRPr="00023B2F" w:rsidRDefault="00A87C98" w:rsidP="006B1769">
            <w:pPr>
              <w:spacing w:before="100" w:beforeAutospacing="1" w:after="100" w:afterAutospacing="1" w:line="240" w:lineRule="auto"/>
              <w:jc w:val="center"/>
              <w:rPr>
                <w:b/>
              </w:rPr>
            </w:pPr>
          </w:p>
        </w:tc>
      </w:tr>
      <w:tr w:rsidR="00A02B13" w:rsidRPr="00743379" w:rsidTr="00FF4E20">
        <w:tc>
          <w:tcPr>
            <w:tcW w:w="9781" w:type="dxa"/>
            <w:gridSpan w:val="3"/>
            <w:tcBorders>
              <w:top w:val="nil"/>
              <w:left w:val="single" w:sz="6" w:space="0" w:color="009900"/>
              <w:bottom w:val="single" w:sz="6" w:space="0" w:color="009900"/>
              <w:right w:val="single" w:sz="6" w:space="0" w:color="009900"/>
            </w:tcBorders>
          </w:tcPr>
          <w:p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009900"/>
              <w:left w:val="single" w:sz="8" w:space="0" w:color="009900"/>
              <w:bottom w:val="single" w:sz="8" w:space="0" w:color="009900"/>
              <w:right w:val="single" w:sz="8" w:space="0" w:color="009900"/>
            </w:tcBorders>
          </w:tcPr>
          <w:p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rsidR="00867A2B" w:rsidRPr="00867A2B" w:rsidRDefault="0061319E"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235" w:name="Check1"/>
            <w:r w:rsidR="00867A2B" w:rsidRPr="00867A2B">
              <w:rPr>
                <w:rFonts w:cs="Arial"/>
                <w:sz w:val="20"/>
                <w:szCs w:val="20"/>
              </w:rPr>
              <w:instrText xml:space="preserve"> FORMCHECKBOX </w:instrText>
            </w:r>
            <w:r w:rsidR="00EE1C0D">
              <w:rPr>
                <w:rFonts w:cs="Arial"/>
                <w:sz w:val="20"/>
                <w:szCs w:val="20"/>
              </w:rPr>
            </w:r>
            <w:r w:rsidR="00EE1C0D">
              <w:rPr>
                <w:rFonts w:cs="Arial"/>
                <w:sz w:val="20"/>
                <w:szCs w:val="20"/>
              </w:rPr>
              <w:fldChar w:fldCharType="separate"/>
            </w:r>
            <w:r w:rsidRPr="00867A2B">
              <w:rPr>
                <w:rFonts w:cs="Arial"/>
                <w:sz w:val="20"/>
                <w:szCs w:val="20"/>
              </w:rPr>
              <w:fldChar w:fldCharType="end"/>
            </w:r>
            <w:bookmarkEnd w:id="235"/>
            <w:r w:rsidR="00867A2B" w:rsidRPr="00867A2B">
              <w:rPr>
                <w:rFonts w:cs="Arial"/>
                <w:sz w:val="20"/>
                <w:szCs w:val="20"/>
              </w:rPr>
              <w:tab/>
              <w:t xml:space="preserve">I/We fully accept the terms and conditions of contract for the </w:t>
            </w:r>
            <w:r w:rsidR="00867A2B" w:rsidRPr="009800E1">
              <w:rPr>
                <w:rFonts w:cs="Arial"/>
                <w:sz w:val="20"/>
                <w:szCs w:val="20"/>
              </w:rPr>
              <w:t>provision of services</w:t>
            </w:r>
          </w:p>
          <w:p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009900"/>
              <w:left w:val="single" w:sz="8" w:space="0" w:color="009900"/>
              <w:bottom w:val="single" w:sz="8" w:space="0" w:color="009900"/>
              <w:right w:val="single" w:sz="8" w:space="0" w:color="009900"/>
            </w:tcBorders>
          </w:tcPr>
          <w:p w:rsidR="00867A2B" w:rsidRPr="00743379" w:rsidRDefault="00867A2B" w:rsidP="00651419">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w:t>
            </w:r>
            <w:r w:rsidRPr="009800E1">
              <w:rPr>
                <w:rFonts w:cs="Arial"/>
                <w:sz w:val="20"/>
                <w:szCs w:val="20"/>
              </w:rPr>
              <w:t xml:space="preserve">the above </w:t>
            </w:r>
            <w:r w:rsidR="00651419" w:rsidRPr="009800E1">
              <w:rPr>
                <w:rFonts w:cs="Arial"/>
                <w:sz w:val="20"/>
                <w:szCs w:val="20"/>
              </w:rPr>
              <w:t>services</w:t>
            </w:r>
            <w:r w:rsidRPr="009800E1">
              <w:rPr>
                <w:rFonts w:cs="Arial"/>
                <w:sz w:val="20"/>
                <w:szCs w:val="20"/>
              </w:rPr>
              <w:t xml:space="preserve">, we </w:t>
            </w:r>
            <w:r w:rsidRPr="008F2B00">
              <w:rPr>
                <w:rFonts w:cs="Arial"/>
                <w:sz w:val="20"/>
                <w:szCs w:val="20"/>
              </w:rPr>
              <w:t xml:space="preserve">offer to </w:t>
            </w:r>
            <w:r>
              <w:rPr>
                <w:rFonts w:cs="Arial"/>
                <w:sz w:val="20"/>
                <w:szCs w:val="20"/>
              </w:rPr>
              <w:t>provide</w:t>
            </w:r>
            <w:r w:rsidRPr="008F2B00">
              <w:rPr>
                <w:rFonts w:cs="Arial"/>
                <w:sz w:val="20"/>
                <w:szCs w:val="20"/>
              </w:rPr>
              <w:t xml:space="preserve"> the </w:t>
            </w:r>
            <w:r w:rsidRPr="009800E1">
              <w:rPr>
                <w:rFonts w:cs="Arial"/>
                <w:sz w:val="20"/>
                <w:szCs w:val="20"/>
              </w:rPr>
              <w:t xml:space="preserve">said </w:t>
            </w:r>
            <w:r w:rsidR="00651419" w:rsidRPr="009800E1">
              <w:rPr>
                <w:rFonts w:cs="Arial"/>
                <w:sz w:val="20"/>
                <w:szCs w:val="20"/>
              </w:rPr>
              <w:t>services</w:t>
            </w:r>
            <w:r w:rsidRPr="009800E1">
              <w:rPr>
                <w:rFonts w:cs="Arial"/>
                <w:sz w:val="20"/>
                <w:szCs w:val="20"/>
              </w:rPr>
              <w:t xml:space="preserve"> in </w:t>
            </w:r>
            <w:r w:rsidRPr="008F2B00">
              <w:rPr>
                <w:rFonts w:cs="Arial"/>
                <w:sz w:val="20"/>
                <w:szCs w:val="20"/>
              </w:rPr>
              <w:t>conformity, without qualification, therewith for the sum/sums enclose</w:t>
            </w:r>
            <w:r>
              <w:rPr>
                <w:rFonts w:cs="Arial"/>
                <w:sz w:val="20"/>
                <w:szCs w:val="20"/>
              </w:rPr>
              <w:t xml:space="preserve">d at Schedule 5 of this </w:t>
            </w:r>
            <w:r w:rsidR="00651419">
              <w:rPr>
                <w:rFonts w:cs="Arial"/>
                <w:sz w:val="20"/>
                <w:szCs w:val="20"/>
              </w:rPr>
              <w:t>Bid</w:t>
            </w:r>
            <w:r>
              <w:rPr>
                <w:rFonts w:cs="Arial"/>
                <w:sz w:val="20"/>
                <w:szCs w:val="20"/>
              </w:rPr>
              <w:t>.</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Authority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Authority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023B2F" w:rsidRPr="00023B2F" w:rsidRDefault="00023B2F" w:rsidP="00023B2F"/>
    <w:p w:rsidR="00A8063F" w:rsidRDefault="00A8063F">
      <w:pPr>
        <w:spacing w:after="0" w:line="240" w:lineRule="auto"/>
      </w:pPr>
      <w:r>
        <w:br w:type="page"/>
      </w:r>
    </w:p>
    <w:p w:rsidR="00A8063F" w:rsidRDefault="00A8063F" w:rsidP="00A8063F">
      <w:pPr>
        <w:pStyle w:val="Heading2"/>
        <w:tabs>
          <w:tab w:val="clear" w:pos="576"/>
          <w:tab w:val="num" w:pos="709"/>
        </w:tabs>
        <w:ind w:left="709" w:hanging="709"/>
      </w:pPr>
      <w:bookmarkStart w:id="236" w:name="_Toc447029759"/>
      <w:bookmarkStart w:id="237" w:name="_Toc510697479"/>
      <w:r>
        <w:lastRenderedPageBreak/>
        <w:t>Certificate of Undertaking and Absence of Collusion or Canvassing</w:t>
      </w:r>
      <w:bookmarkEnd w:id="236"/>
      <w:bookmarkEnd w:id="23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rsidR="00A8063F" w:rsidRPr="00A8063F" w:rsidRDefault="00A8063F" w:rsidP="006B1769">
            <w:pPr>
              <w:numPr>
                <w:ilvl w:val="0"/>
                <w:numId w:val="35"/>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rsidTr="003A0782">
        <w:tc>
          <w:tcPr>
            <w:tcW w:w="5103" w:type="dxa"/>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862EEA">
      <w:pPr>
        <w:spacing w:after="0" w:line="240" w:lineRule="auto"/>
      </w:pPr>
      <w:r>
        <w:br w:type="page"/>
      </w:r>
    </w:p>
    <w:p w:rsidR="00862EEA" w:rsidRDefault="00862EEA" w:rsidP="00862EEA">
      <w:pPr>
        <w:pStyle w:val="Heading2"/>
        <w:tabs>
          <w:tab w:val="clear" w:pos="576"/>
          <w:tab w:val="num" w:pos="709"/>
        </w:tabs>
        <w:ind w:left="709" w:hanging="709"/>
      </w:pPr>
      <w:bookmarkStart w:id="238" w:name="_Toc447029760"/>
      <w:bookmarkStart w:id="239" w:name="_Toc510697480"/>
      <w:r>
        <w:lastRenderedPageBreak/>
        <w:t>Certificate of Confidentiality</w:t>
      </w:r>
      <w:bookmarkEnd w:id="238"/>
      <w:bookmarkEnd w:id="23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240" w:name="_DV_M319"/>
            <w:bookmarkEnd w:id="240"/>
            <w:r w:rsidRPr="00A24236">
              <w:rPr>
                <w:rFonts w:cs="Arial"/>
                <w:sz w:val="20"/>
                <w:szCs w:val="20"/>
              </w:rPr>
              <w:t>It is appreciated by the parties that in the event of negotiations in respect of the proposed</w:t>
            </w:r>
            <w:bookmarkStart w:id="241" w:name="_DV_M320"/>
            <w:bookmarkEnd w:id="241"/>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rsidTr="003A0782">
        <w:tc>
          <w:tcPr>
            <w:tcW w:w="5103" w:type="dxa"/>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862EEA" w:rsidRDefault="003A0782" w:rsidP="00862EEA">
      <w:pPr>
        <w:pStyle w:val="Heading2"/>
        <w:tabs>
          <w:tab w:val="clear" w:pos="576"/>
          <w:tab w:val="num" w:pos="709"/>
        </w:tabs>
        <w:ind w:left="709" w:hanging="709"/>
      </w:pPr>
      <w:bookmarkStart w:id="242" w:name="_Toc447029761"/>
      <w:bookmarkStart w:id="243" w:name="_Toc510697481"/>
      <w:r>
        <w:t>Commercially Sensitive Information</w:t>
      </w:r>
      <w:bookmarkEnd w:id="242"/>
      <w:bookmarkEnd w:id="243"/>
    </w:p>
    <w:p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Pr>
          <w:rFonts w:cs="Arial"/>
          <w:color w:val="212121"/>
          <w:sz w:val="21"/>
          <w:szCs w:val="21"/>
          <w:lang w:eastAsia="en-GB"/>
        </w:rPr>
        <w:t xml:space="preserve">Authority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rsidTr="003A0782">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6B1769">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Pr>
                <w:rFonts w:cs="Arial"/>
                <w:color w:val="212121"/>
                <w:sz w:val="21"/>
                <w:szCs w:val="21"/>
                <w:lang w:eastAsia="en-GB"/>
              </w:rPr>
              <w:tab/>
            </w: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rsidTr="003A0782">
        <w:trPr>
          <w:tblCellSpacing w:w="0" w:type="dxa"/>
        </w:trPr>
        <w:tc>
          <w:tcPr>
            <w:tcW w:w="0" w:type="auto"/>
            <w:tcMar>
              <w:top w:w="78" w:type="dxa"/>
              <w:left w:w="78" w:type="dxa"/>
              <w:bottom w:w="78" w:type="dxa"/>
              <w:right w:w="78" w:type="dxa"/>
            </w:tcMar>
            <w:hideMark/>
          </w:tcPr>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rsidR="003A0782" w:rsidRPr="00EF2695" w:rsidRDefault="003A0782" w:rsidP="003A0782">
            <w:pPr>
              <w:spacing w:before="100" w:beforeAutospacing="1" w:after="100" w:afterAutospacing="1" w:line="240" w:lineRule="auto"/>
              <w:rPr>
                <w:rFonts w:cs="Arial"/>
                <w:color w:val="212121"/>
                <w:sz w:val="21"/>
                <w:szCs w:val="21"/>
                <w:lang w:eastAsia="en-GB"/>
              </w:rPr>
            </w:pPr>
          </w:p>
          <w:p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rsidR="003A0782" w:rsidRDefault="003A0782" w:rsidP="003A0782">
      <w:pPr>
        <w:pStyle w:val="Heading2"/>
        <w:tabs>
          <w:tab w:val="clear" w:pos="576"/>
          <w:tab w:val="num" w:pos="709"/>
        </w:tabs>
        <w:ind w:left="709" w:hanging="709"/>
      </w:pPr>
      <w:bookmarkStart w:id="244" w:name="_Toc447029762"/>
      <w:bookmarkStart w:id="245" w:name="_Toc510697482"/>
      <w:r>
        <w:t>Conflict of Interest</w:t>
      </w:r>
      <w:bookmarkEnd w:id="244"/>
      <w:bookmarkEnd w:id="24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3A0782" w:rsidRPr="00862EEA"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rsidTr="003A0782">
        <w:tc>
          <w:tcPr>
            <w:tcW w:w="5103" w:type="dxa"/>
            <w:tcBorders>
              <w:top w:val="single" w:sz="8" w:space="0" w:color="009900"/>
              <w:left w:val="single" w:sz="8" w:space="0" w:color="009900"/>
              <w:bottom w:val="single" w:sz="8" w:space="0" w:color="009900"/>
              <w:right w:val="single" w:sz="8" w:space="0" w:color="009900"/>
            </w:tcBorders>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rsidTr="003A0782">
        <w:tc>
          <w:tcPr>
            <w:tcW w:w="9781" w:type="dxa"/>
            <w:gridSpan w:val="2"/>
            <w:tcBorders>
              <w:top w:val="single" w:sz="8" w:space="0" w:color="009900"/>
              <w:left w:val="single" w:sz="8" w:space="0" w:color="009900"/>
              <w:bottom w:val="single" w:sz="8" w:space="0" w:color="009900"/>
              <w:right w:val="single" w:sz="8" w:space="0" w:color="009900"/>
            </w:tcBorders>
          </w:tcPr>
          <w:p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lastRenderedPageBreak/>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A87C98" w:rsidRDefault="00A87C98" w:rsidP="006B1769">
      <w:pPr>
        <w:spacing w:after="0" w:line="240" w:lineRule="auto"/>
        <w:rPr>
          <w:rFonts w:cs="Arial"/>
          <w:color w:val="212121"/>
          <w:sz w:val="21"/>
          <w:szCs w:val="21"/>
          <w:lang w:eastAsia="en-GB"/>
        </w:rPr>
      </w:pPr>
    </w:p>
    <w:p w:rsidR="00A87C98" w:rsidRPr="00EF2695" w:rsidRDefault="00A87C98" w:rsidP="006B1769">
      <w:pPr>
        <w:spacing w:after="0" w:line="240" w:lineRule="auto"/>
        <w:rPr>
          <w:rFonts w:cs="Arial"/>
          <w:color w:val="212121"/>
          <w:sz w:val="21"/>
          <w:szCs w:val="21"/>
          <w:lang w:eastAsia="en-GB"/>
        </w:rPr>
      </w:pPr>
    </w:p>
    <w:sectPr w:rsidR="00A87C98" w:rsidRPr="00EF2695" w:rsidSect="009A4D86">
      <w:headerReference w:type="even" r:id="rId30"/>
      <w:headerReference w:type="default" r:id="rId31"/>
      <w:headerReference w:type="first" r:id="rId32"/>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4C" w:rsidRDefault="00175F4C">
      <w:r>
        <w:separator/>
      </w:r>
    </w:p>
  </w:endnote>
  <w:endnote w:type="continuationSeparator" w:id="0">
    <w:p w:rsidR="00175F4C" w:rsidRDefault="0017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EndPr/>
    <w:sdtContent>
      <w:p w:rsidR="00175F4C" w:rsidRDefault="00175F4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175F4C" w:rsidRDefault="00175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EndPr/>
    <w:sdtContent>
      <w:p w:rsidR="00175F4C" w:rsidRDefault="00175F4C" w:rsidP="009A4D86">
        <w:pPr>
          <w:pStyle w:val="Footer"/>
          <w:pBdr>
            <w:top w:val="single" w:sz="4" w:space="11" w:color="808080"/>
          </w:pBdr>
          <w:spacing w:after="60"/>
          <w:jc w:val="right"/>
        </w:pPr>
        <w:r>
          <w:fldChar w:fldCharType="begin"/>
        </w:r>
        <w:r>
          <w:instrText xml:space="preserve"> PAGE   \* MERGEFORMAT </w:instrText>
        </w:r>
        <w:r>
          <w:fldChar w:fldCharType="separate"/>
        </w:r>
        <w:r w:rsidR="00EE1C0D">
          <w:rPr>
            <w:noProof/>
          </w:rPr>
          <w:t>77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4C" w:rsidRDefault="00175F4C"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6838"/>
      <w:docPartObj>
        <w:docPartGallery w:val="Page Numbers (Bottom of Page)"/>
        <w:docPartUnique/>
      </w:docPartObj>
    </w:sdtPr>
    <w:sdtEndPr/>
    <w:sdtContent>
      <w:p w:rsidR="00175F4C" w:rsidRDefault="00175F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75F4C" w:rsidRDefault="0017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4C" w:rsidRDefault="00175F4C">
      <w:r>
        <w:separator/>
      </w:r>
    </w:p>
  </w:footnote>
  <w:footnote w:type="continuationSeparator" w:id="0">
    <w:p w:rsidR="00175F4C" w:rsidRDefault="0017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97" o:spid="_x0000_s165890" type="#_x0000_t136" style="position:absolute;margin-left:0;margin-top:0;width:654.75pt;height:24.7pt;rotation:315;z-index:-251655168;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6" o:spid="_x0000_s165899" type="#_x0000_t136" style="position:absolute;margin-left:0;margin-top:0;width:654.75pt;height:24.7pt;rotation:315;z-index:-251636736;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4C" w:rsidRPr="00F816A3" w:rsidRDefault="00EE1C0D" w:rsidP="00F715E5">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7" o:spid="_x0000_s165900" type="#_x0000_t136" style="position:absolute;margin-left:0;margin-top:0;width:654.75pt;height:24.7pt;rotation:315;z-index:-251634688;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5" o:spid="_x0000_s165898" type="#_x0000_t136" style="position:absolute;margin-left:0;margin-top:0;width:654.75pt;height:24.7pt;rotation:315;z-index:-251638784;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98" o:spid="_x0000_s165891" type="#_x0000_t136" style="position:absolute;margin-left:0;margin-top:0;width:654.75pt;height:24.7pt;rotation:315;z-index:-251653120;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4C"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96" o:spid="_x0000_s165889" type="#_x0000_t136" style="position:absolute;margin-left:0;margin-top:0;width:654.75pt;height:24.7pt;rotation:315;z-index:-251657216;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r w:rsidR="00175F4C">
      <w:t>Volume for Submission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0" o:spid="_x0000_s165893" type="#_x0000_t136" style="position:absolute;margin-left:0;margin-top:0;width:654.75pt;height:24.7pt;rotation:315;z-index:-251649024;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1" o:spid="_x0000_s165894" type="#_x0000_t136" style="position:absolute;margin-left:0;margin-top:0;width:654.75pt;height:24.7pt;rotation:315;z-index:-251646976;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4C"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99" o:spid="_x0000_s165892" type="#_x0000_t136" style="position:absolute;margin-left:0;margin-top:0;width:654.75pt;height:24.7pt;rotation:315;z-index:-251651072;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3" o:spid="_x0000_s165896" type="#_x0000_t136" style="position:absolute;margin-left:0;margin-top:0;width:654.75pt;height:24.7pt;rotation:315;z-index:-251642880;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4C" w:rsidRPr="00F816A3" w:rsidRDefault="00EE1C0D" w:rsidP="00F715E5">
    <w:pPr>
      <w:jc w:val="both"/>
      <w:rPr>
        <w:rFonts w:ascii="Tahoma" w:hAnsi="Tahoma" w:cs="Tahom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4" o:spid="_x0000_s165897" type="#_x0000_t136" style="position:absolute;left:0;text-align:left;margin-left:0;margin-top:0;width:654.75pt;height:24.7pt;rotation:315;z-index:-251640832;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A" w:rsidRDefault="00EE1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802" o:spid="_x0000_s165895" type="#_x0000_t136" style="position:absolute;margin-left:0;margin-top:0;width:654.75pt;height:24.7pt;rotation:315;z-index:-251644928;mso-position-horizontal:center;mso-position-horizontal-relative:margin;mso-position-vertical:center;mso-position-vertical-relative:margin" o:allowincell="f" fillcolor="#272727 [2749]" stroked="f">
          <v:textpath style="font-family:&quot;Arial&quot;;font-size:1pt" string="DO NOT USE FOR TENDERING PURPOSES. ADVER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96613D"/>
    <w:multiLevelType w:val="hybridMultilevel"/>
    <w:tmpl w:val="3B5CC2C6"/>
    <w:lvl w:ilvl="0" w:tplc="964C68D2">
      <w:start w:val="1"/>
      <w:numFmt w:val="lowerRoman"/>
      <w:lvlText w:val="(%1)"/>
      <w:lvlJc w:val="left"/>
      <w:pPr>
        <w:ind w:left="720" w:hanging="360"/>
      </w:pPr>
      <w:rPr>
        <w:rFonts w:eastAsia="Arial" w:cs="Arial" w:hint="default"/>
      </w:r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F7A46"/>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75F7A"/>
    <w:multiLevelType w:val="multilevel"/>
    <w:tmpl w:val="EAEE4CCE"/>
    <w:lvl w:ilvl="0">
      <w:start w:val="1"/>
      <w:numFmt w:val="decimal"/>
      <w:lvlText w:val="%1.0"/>
      <w:lvlJc w:val="left"/>
      <w:pPr>
        <w:tabs>
          <w:tab w:val="num" w:pos="794"/>
        </w:tabs>
        <w:ind w:left="794" w:hanging="794"/>
      </w:pPr>
      <w:rPr>
        <w:rFonts w:ascii="Arial" w:hAnsi="Arial" w:hint="default"/>
        <w:b/>
        <w:sz w:val="24"/>
      </w:rPr>
    </w:lvl>
    <w:lvl w:ilvl="1">
      <w:start w:val="1"/>
      <w:numFmt w:val="decimal"/>
      <w:lvlText w:val="%1.%2"/>
      <w:lvlJc w:val="left"/>
      <w:pPr>
        <w:tabs>
          <w:tab w:val="num" w:pos="794"/>
        </w:tabs>
        <w:ind w:left="794" w:hanging="794"/>
      </w:pPr>
      <w:rPr>
        <w:rFonts w:ascii="Arial" w:hAnsi="Arial" w:hint="default"/>
        <w:b w:val="0"/>
        <w:sz w:val="24"/>
      </w:rPr>
    </w:lvl>
    <w:lvl w:ilvl="2">
      <w:start w:val="1"/>
      <w:numFmt w:val="decimal"/>
      <w:lvlText w:val="%1.%2.%3."/>
      <w:lvlJc w:val="left"/>
      <w:pPr>
        <w:ind w:left="2040" w:hanging="680"/>
      </w:pPr>
      <w:rPr>
        <w:rFonts w:hint="default"/>
        <w:b w:val="0"/>
        <w:sz w:val="24"/>
        <w:szCs w:val="24"/>
      </w:rPr>
    </w:lvl>
    <w:lvl w:ilvl="3">
      <w:start w:val="1"/>
      <w:numFmt w:val="decimal"/>
      <w:lvlText w:val="%1.%2.%3.%4."/>
      <w:lvlJc w:val="left"/>
      <w:pPr>
        <w:ind w:left="2720" w:hanging="680"/>
      </w:pPr>
      <w:rPr>
        <w:rFonts w:hint="default"/>
      </w:rPr>
    </w:lvl>
    <w:lvl w:ilvl="4">
      <w:start w:val="1"/>
      <w:numFmt w:val="decimal"/>
      <w:lvlText w:val="%1.%2.%3.%4.%5."/>
      <w:lvlJc w:val="left"/>
      <w:pPr>
        <w:ind w:left="3400" w:hanging="680"/>
      </w:pPr>
      <w:rPr>
        <w:rFonts w:hint="default"/>
      </w:rPr>
    </w:lvl>
    <w:lvl w:ilvl="5">
      <w:start w:val="1"/>
      <w:numFmt w:val="decimal"/>
      <w:lvlText w:val="%1.%2.%3.%4.%5.%6."/>
      <w:lvlJc w:val="left"/>
      <w:pPr>
        <w:ind w:left="4080" w:hanging="680"/>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9" w15:restartNumberingAfterBreak="0">
    <w:nsid w:val="11EA632F"/>
    <w:multiLevelType w:val="hybridMultilevel"/>
    <w:tmpl w:val="850C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35B0C"/>
    <w:multiLevelType w:val="hybridMultilevel"/>
    <w:tmpl w:val="2BFCC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14672"/>
    <w:multiLevelType w:val="hybridMultilevel"/>
    <w:tmpl w:val="3C060156"/>
    <w:lvl w:ilvl="0" w:tplc="7C52B8DE">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A90"/>
    <w:multiLevelType w:val="hybridMultilevel"/>
    <w:tmpl w:val="9634B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9038F"/>
    <w:multiLevelType w:val="hybridMultilevel"/>
    <w:tmpl w:val="870695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C549F"/>
    <w:multiLevelType w:val="hybridMultilevel"/>
    <w:tmpl w:val="F58A72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B0DB5"/>
    <w:multiLevelType w:val="hybridMultilevel"/>
    <w:tmpl w:val="0DDE5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C1DC6"/>
    <w:multiLevelType w:val="hybridMultilevel"/>
    <w:tmpl w:val="F558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50158"/>
    <w:multiLevelType w:val="hybridMultilevel"/>
    <w:tmpl w:val="75F00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13B0B"/>
    <w:multiLevelType w:val="multilevel"/>
    <w:tmpl w:val="D602AA8C"/>
    <w:lvl w:ilvl="0">
      <w:start w:val="1"/>
      <w:numFmt w:val="decimal"/>
      <w:pStyle w:val="Heading1"/>
      <w:lvlText w:val="%1"/>
      <w:lvlJc w:val="left"/>
      <w:pPr>
        <w:tabs>
          <w:tab w:val="num" w:pos="432"/>
        </w:tabs>
        <w:ind w:left="43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03307C6"/>
    <w:multiLevelType w:val="hybridMultilevel"/>
    <w:tmpl w:val="D0607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5D361A"/>
    <w:multiLevelType w:val="hybridMultilevel"/>
    <w:tmpl w:val="9E800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CE3BE8"/>
    <w:multiLevelType w:val="hybridMultilevel"/>
    <w:tmpl w:val="FEE8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9"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6F06B9B"/>
    <w:multiLevelType w:val="hybridMultilevel"/>
    <w:tmpl w:val="B3205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2" w15:restartNumberingAfterBreak="0">
    <w:nsid w:val="5F17444A"/>
    <w:multiLevelType w:val="hybridMultilevel"/>
    <w:tmpl w:val="05B6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4" w15:restartNumberingAfterBreak="0">
    <w:nsid w:val="65257E2D"/>
    <w:multiLevelType w:val="hybridMultilevel"/>
    <w:tmpl w:val="D1F05F0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072BD"/>
    <w:multiLevelType w:val="hybridMultilevel"/>
    <w:tmpl w:val="56D6C48E"/>
    <w:lvl w:ilvl="0" w:tplc="08090019">
      <w:start w:val="1"/>
      <w:numFmt w:val="lowerLetter"/>
      <w:lvlText w:val="%1."/>
      <w:lvlJc w:val="left"/>
      <w:pPr>
        <w:ind w:left="720" w:hanging="360"/>
      </w:p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52567A"/>
    <w:multiLevelType w:val="hybridMultilevel"/>
    <w:tmpl w:val="924A9290"/>
    <w:lvl w:ilvl="0" w:tplc="3CE445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370E62"/>
    <w:multiLevelType w:val="hybridMultilevel"/>
    <w:tmpl w:val="130AC0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F1920"/>
    <w:multiLevelType w:val="hybridMultilevel"/>
    <w:tmpl w:val="789C7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C44883"/>
    <w:multiLevelType w:val="multilevel"/>
    <w:tmpl w:val="3948E5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3" w15:restartNumberingAfterBreak="0">
    <w:nsid w:val="70984A3C"/>
    <w:multiLevelType w:val="hybridMultilevel"/>
    <w:tmpl w:val="343EA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0"/>
  </w:num>
  <w:num w:numId="3">
    <w:abstractNumId w:val="1"/>
  </w:num>
  <w:num w:numId="4">
    <w:abstractNumId w:val="44"/>
  </w:num>
  <w:num w:numId="5">
    <w:abstractNumId w:val="4"/>
  </w:num>
  <w:num w:numId="6">
    <w:abstractNumId w:val="28"/>
  </w:num>
  <w:num w:numId="7">
    <w:abstractNumId w:val="21"/>
  </w:num>
  <w:num w:numId="8">
    <w:abstractNumId w:val="31"/>
  </w:num>
  <w:num w:numId="9">
    <w:abstractNumId w:val="36"/>
  </w:num>
  <w:num w:numId="10">
    <w:abstractNumId w:val="16"/>
  </w:num>
  <w:num w:numId="11">
    <w:abstractNumId w:val="23"/>
  </w:num>
  <w:num w:numId="12">
    <w:abstractNumId w:val="37"/>
  </w:num>
  <w:num w:numId="13">
    <w:abstractNumId w:val="29"/>
  </w:num>
  <w:num w:numId="14">
    <w:abstractNumId w:val="13"/>
  </w:num>
  <w:num w:numId="15">
    <w:abstractNumId w:val="40"/>
  </w:num>
  <w:num w:numId="16">
    <w:abstractNumId w:val="12"/>
  </w:num>
  <w:num w:numId="17">
    <w:abstractNumId w:val="24"/>
  </w:num>
  <w:num w:numId="18">
    <w:abstractNumId w:val="43"/>
  </w:num>
  <w:num w:numId="19">
    <w:abstractNumId w:val="20"/>
  </w:num>
  <w:num w:numId="20">
    <w:abstractNumId w:val="14"/>
  </w:num>
  <w:num w:numId="21">
    <w:abstractNumId w:val="27"/>
  </w:num>
  <w:num w:numId="22">
    <w:abstractNumId w:val="35"/>
  </w:num>
  <w:num w:numId="23">
    <w:abstractNumId w:val="30"/>
  </w:num>
  <w:num w:numId="24">
    <w:abstractNumId w:val="3"/>
  </w:num>
  <w:num w:numId="25">
    <w:abstractNumId w:val="33"/>
  </w:num>
  <w:num w:numId="26">
    <w:abstractNumId w:val="19"/>
  </w:num>
  <w:num w:numId="27">
    <w:abstractNumId w:val="32"/>
  </w:num>
  <w:num w:numId="28">
    <w:abstractNumId w:val="45"/>
  </w:num>
  <w:num w:numId="29">
    <w:abstractNumId w:val="18"/>
  </w:num>
  <w:num w:numId="30">
    <w:abstractNumId w:val="5"/>
  </w:num>
  <w:num w:numId="31">
    <w:abstractNumId w:val="39"/>
  </w:num>
  <w:num w:numId="32">
    <w:abstractNumId w:val="7"/>
  </w:num>
  <w:num w:numId="33">
    <w:abstractNumId w:val="42"/>
  </w:num>
  <w:num w:numId="34">
    <w:abstractNumId w:val="22"/>
  </w:num>
  <w:num w:numId="35">
    <w:abstractNumId w:val="26"/>
  </w:num>
  <w:num w:numId="36">
    <w:abstractNumId w:val="38"/>
  </w:num>
  <w:num w:numId="37">
    <w:abstractNumId w:val="11"/>
  </w:num>
  <w:num w:numId="38">
    <w:abstractNumId w:val="10"/>
  </w:num>
  <w:num w:numId="39">
    <w:abstractNumId w:val="41"/>
  </w:num>
  <w:num w:numId="40">
    <w:abstractNumId w:val="6"/>
  </w:num>
  <w:num w:numId="41">
    <w:abstractNumId w:val="8"/>
  </w:num>
  <w:num w:numId="42">
    <w:abstractNumId w:val="17"/>
  </w:num>
  <w:num w:numId="43">
    <w:abstractNumId w:val="34"/>
  </w:num>
  <w:num w:numId="44">
    <w:abstractNumId w:val="9"/>
  </w:num>
  <w:num w:numId="45">
    <w:abstractNumId w:val="25"/>
  </w:num>
  <w:num w:numId="4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5901">
      <o:colormenu v:ext="edit" fillcolor="none" strokecolor="none"/>
    </o:shapedefaults>
    <o:shapelayout v:ext="edit">
      <o:idmap v:ext="edit" data="1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3672"/>
    <w:rsid w:val="00004792"/>
    <w:rsid w:val="0000503E"/>
    <w:rsid w:val="00006285"/>
    <w:rsid w:val="00006D70"/>
    <w:rsid w:val="0001158B"/>
    <w:rsid w:val="00011646"/>
    <w:rsid w:val="000129E2"/>
    <w:rsid w:val="00020668"/>
    <w:rsid w:val="00020DCE"/>
    <w:rsid w:val="00023B2F"/>
    <w:rsid w:val="00027840"/>
    <w:rsid w:val="000307A3"/>
    <w:rsid w:val="0003116B"/>
    <w:rsid w:val="00031C0F"/>
    <w:rsid w:val="0003424B"/>
    <w:rsid w:val="000350E4"/>
    <w:rsid w:val="00041D5A"/>
    <w:rsid w:val="000425ED"/>
    <w:rsid w:val="000435DE"/>
    <w:rsid w:val="00046F4F"/>
    <w:rsid w:val="00051468"/>
    <w:rsid w:val="00054C07"/>
    <w:rsid w:val="000572AE"/>
    <w:rsid w:val="000608F9"/>
    <w:rsid w:val="000616A6"/>
    <w:rsid w:val="00062FA6"/>
    <w:rsid w:val="00066285"/>
    <w:rsid w:val="00067F59"/>
    <w:rsid w:val="00071A02"/>
    <w:rsid w:val="00075357"/>
    <w:rsid w:val="000755F8"/>
    <w:rsid w:val="00080553"/>
    <w:rsid w:val="00080A5C"/>
    <w:rsid w:val="00083B9E"/>
    <w:rsid w:val="00083C40"/>
    <w:rsid w:val="00084668"/>
    <w:rsid w:val="0008558F"/>
    <w:rsid w:val="00090552"/>
    <w:rsid w:val="00092960"/>
    <w:rsid w:val="00093BF8"/>
    <w:rsid w:val="00097B39"/>
    <w:rsid w:val="00097ECA"/>
    <w:rsid w:val="000A0501"/>
    <w:rsid w:val="000A093F"/>
    <w:rsid w:val="000A15CA"/>
    <w:rsid w:val="000A1AD4"/>
    <w:rsid w:val="000A4187"/>
    <w:rsid w:val="000A4818"/>
    <w:rsid w:val="000A4FD1"/>
    <w:rsid w:val="000A59F7"/>
    <w:rsid w:val="000A6E68"/>
    <w:rsid w:val="000B1F0F"/>
    <w:rsid w:val="000B2E7C"/>
    <w:rsid w:val="000B4201"/>
    <w:rsid w:val="000B430C"/>
    <w:rsid w:val="000B5B53"/>
    <w:rsid w:val="000B6C5C"/>
    <w:rsid w:val="000C075B"/>
    <w:rsid w:val="000C5EDD"/>
    <w:rsid w:val="000C68AE"/>
    <w:rsid w:val="000D0368"/>
    <w:rsid w:val="000D3D1E"/>
    <w:rsid w:val="000D4507"/>
    <w:rsid w:val="000D5A4B"/>
    <w:rsid w:val="000D757E"/>
    <w:rsid w:val="000E0526"/>
    <w:rsid w:val="000E49DB"/>
    <w:rsid w:val="000E5FDB"/>
    <w:rsid w:val="000E64E3"/>
    <w:rsid w:val="000E6A8D"/>
    <w:rsid w:val="000F0131"/>
    <w:rsid w:val="000F0917"/>
    <w:rsid w:val="000F19FC"/>
    <w:rsid w:val="000F4844"/>
    <w:rsid w:val="000F7A2D"/>
    <w:rsid w:val="00102E3C"/>
    <w:rsid w:val="00104549"/>
    <w:rsid w:val="001122D9"/>
    <w:rsid w:val="0011308B"/>
    <w:rsid w:val="00120291"/>
    <w:rsid w:val="0012032E"/>
    <w:rsid w:val="00124158"/>
    <w:rsid w:val="0012528F"/>
    <w:rsid w:val="00132860"/>
    <w:rsid w:val="001339F1"/>
    <w:rsid w:val="00133F32"/>
    <w:rsid w:val="00135ABD"/>
    <w:rsid w:val="001364EF"/>
    <w:rsid w:val="00136C92"/>
    <w:rsid w:val="00142B9B"/>
    <w:rsid w:val="0014779D"/>
    <w:rsid w:val="00147984"/>
    <w:rsid w:val="00151EB7"/>
    <w:rsid w:val="00153516"/>
    <w:rsid w:val="00154252"/>
    <w:rsid w:val="00155296"/>
    <w:rsid w:val="00156CB1"/>
    <w:rsid w:val="001578B9"/>
    <w:rsid w:val="001635B8"/>
    <w:rsid w:val="001642A9"/>
    <w:rsid w:val="001652DB"/>
    <w:rsid w:val="00165596"/>
    <w:rsid w:val="00167FA0"/>
    <w:rsid w:val="001709C0"/>
    <w:rsid w:val="00175DAF"/>
    <w:rsid w:val="00175F4C"/>
    <w:rsid w:val="00181478"/>
    <w:rsid w:val="0018246B"/>
    <w:rsid w:val="00183498"/>
    <w:rsid w:val="001852A3"/>
    <w:rsid w:val="001864E8"/>
    <w:rsid w:val="00186583"/>
    <w:rsid w:val="001901D5"/>
    <w:rsid w:val="00192093"/>
    <w:rsid w:val="00195239"/>
    <w:rsid w:val="0019564F"/>
    <w:rsid w:val="0019780A"/>
    <w:rsid w:val="001A1978"/>
    <w:rsid w:val="001A30DD"/>
    <w:rsid w:val="001A3489"/>
    <w:rsid w:val="001A3673"/>
    <w:rsid w:val="001A3847"/>
    <w:rsid w:val="001A5BDF"/>
    <w:rsid w:val="001B0787"/>
    <w:rsid w:val="001B6C44"/>
    <w:rsid w:val="001B7C39"/>
    <w:rsid w:val="001C22E4"/>
    <w:rsid w:val="001C456E"/>
    <w:rsid w:val="001C5C5D"/>
    <w:rsid w:val="001D2917"/>
    <w:rsid w:val="001D56F7"/>
    <w:rsid w:val="001D586D"/>
    <w:rsid w:val="001E1780"/>
    <w:rsid w:val="001E470D"/>
    <w:rsid w:val="001E68B3"/>
    <w:rsid w:val="001E782C"/>
    <w:rsid w:val="001F04CE"/>
    <w:rsid w:val="001F2BC7"/>
    <w:rsid w:val="001F30DE"/>
    <w:rsid w:val="001F3559"/>
    <w:rsid w:val="001F4E80"/>
    <w:rsid w:val="001F5077"/>
    <w:rsid w:val="001F50ED"/>
    <w:rsid w:val="001F53C6"/>
    <w:rsid w:val="001F55C1"/>
    <w:rsid w:val="00200DA1"/>
    <w:rsid w:val="00201687"/>
    <w:rsid w:val="00202068"/>
    <w:rsid w:val="0020627D"/>
    <w:rsid w:val="00213751"/>
    <w:rsid w:val="0021492E"/>
    <w:rsid w:val="0021726D"/>
    <w:rsid w:val="002223A3"/>
    <w:rsid w:val="002242FC"/>
    <w:rsid w:val="00225F57"/>
    <w:rsid w:val="002262BA"/>
    <w:rsid w:val="00227453"/>
    <w:rsid w:val="00227FF0"/>
    <w:rsid w:val="0023347A"/>
    <w:rsid w:val="00234A08"/>
    <w:rsid w:val="002352EA"/>
    <w:rsid w:val="0023669B"/>
    <w:rsid w:val="00237DB2"/>
    <w:rsid w:val="00240CEE"/>
    <w:rsid w:val="002421A9"/>
    <w:rsid w:val="00243F63"/>
    <w:rsid w:val="0024469D"/>
    <w:rsid w:val="0024668A"/>
    <w:rsid w:val="00246706"/>
    <w:rsid w:val="00246C3E"/>
    <w:rsid w:val="00247000"/>
    <w:rsid w:val="00247501"/>
    <w:rsid w:val="00251709"/>
    <w:rsid w:val="00253C98"/>
    <w:rsid w:val="00260D61"/>
    <w:rsid w:val="0026144C"/>
    <w:rsid w:val="0026360D"/>
    <w:rsid w:val="00265768"/>
    <w:rsid w:val="00271CD1"/>
    <w:rsid w:val="00273F6C"/>
    <w:rsid w:val="0027476A"/>
    <w:rsid w:val="0027621B"/>
    <w:rsid w:val="00280CE4"/>
    <w:rsid w:val="00286779"/>
    <w:rsid w:val="002869D6"/>
    <w:rsid w:val="00286EC9"/>
    <w:rsid w:val="00287133"/>
    <w:rsid w:val="0029327F"/>
    <w:rsid w:val="0029544D"/>
    <w:rsid w:val="002A01C9"/>
    <w:rsid w:val="002A205B"/>
    <w:rsid w:val="002A6E37"/>
    <w:rsid w:val="002B0FCA"/>
    <w:rsid w:val="002B13B4"/>
    <w:rsid w:val="002B1525"/>
    <w:rsid w:val="002B7A90"/>
    <w:rsid w:val="002C74AB"/>
    <w:rsid w:val="002C7AA3"/>
    <w:rsid w:val="002D4360"/>
    <w:rsid w:val="002D4E74"/>
    <w:rsid w:val="002D6921"/>
    <w:rsid w:val="002D6EF3"/>
    <w:rsid w:val="002D713D"/>
    <w:rsid w:val="002E7B39"/>
    <w:rsid w:val="002F033D"/>
    <w:rsid w:val="002F0542"/>
    <w:rsid w:val="002F13FE"/>
    <w:rsid w:val="002F2301"/>
    <w:rsid w:val="002F42C5"/>
    <w:rsid w:val="00305393"/>
    <w:rsid w:val="00307729"/>
    <w:rsid w:val="003103DB"/>
    <w:rsid w:val="003141A0"/>
    <w:rsid w:val="00314D9C"/>
    <w:rsid w:val="00316931"/>
    <w:rsid w:val="003177A3"/>
    <w:rsid w:val="00321B8B"/>
    <w:rsid w:val="00322309"/>
    <w:rsid w:val="00323780"/>
    <w:rsid w:val="00324D1A"/>
    <w:rsid w:val="00325A4C"/>
    <w:rsid w:val="00326AE0"/>
    <w:rsid w:val="0033044A"/>
    <w:rsid w:val="0033077E"/>
    <w:rsid w:val="00331499"/>
    <w:rsid w:val="00331C46"/>
    <w:rsid w:val="00335E30"/>
    <w:rsid w:val="00345CE2"/>
    <w:rsid w:val="00347C4E"/>
    <w:rsid w:val="00355CB9"/>
    <w:rsid w:val="00363937"/>
    <w:rsid w:val="003748AF"/>
    <w:rsid w:val="0037685C"/>
    <w:rsid w:val="00376F64"/>
    <w:rsid w:val="00381764"/>
    <w:rsid w:val="0038367D"/>
    <w:rsid w:val="003870E7"/>
    <w:rsid w:val="0039032B"/>
    <w:rsid w:val="0039403B"/>
    <w:rsid w:val="003964AB"/>
    <w:rsid w:val="003A0782"/>
    <w:rsid w:val="003B1C3D"/>
    <w:rsid w:val="003B3C5E"/>
    <w:rsid w:val="003C3369"/>
    <w:rsid w:val="003C4F81"/>
    <w:rsid w:val="003C7DCB"/>
    <w:rsid w:val="003D051B"/>
    <w:rsid w:val="003D3E9A"/>
    <w:rsid w:val="003D3FB7"/>
    <w:rsid w:val="003D52E0"/>
    <w:rsid w:val="003D57E2"/>
    <w:rsid w:val="003D6ACF"/>
    <w:rsid w:val="003D6E68"/>
    <w:rsid w:val="003D6EC7"/>
    <w:rsid w:val="003D76FE"/>
    <w:rsid w:val="003D7FB5"/>
    <w:rsid w:val="003E0773"/>
    <w:rsid w:val="003E4556"/>
    <w:rsid w:val="003E75F0"/>
    <w:rsid w:val="003E7894"/>
    <w:rsid w:val="003F064D"/>
    <w:rsid w:val="003F464E"/>
    <w:rsid w:val="003F47D7"/>
    <w:rsid w:val="0040068C"/>
    <w:rsid w:val="00401465"/>
    <w:rsid w:val="00402217"/>
    <w:rsid w:val="00406938"/>
    <w:rsid w:val="00407608"/>
    <w:rsid w:val="00412342"/>
    <w:rsid w:val="004154EF"/>
    <w:rsid w:val="0042104A"/>
    <w:rsid w:val="00423FF7"/>
    <w:rsid w:val="00435262"/>
    <w:rsid w:val="00440044"/>
    <w:rsid w:val="0044069C"/>
    <w:rsid w:val="0044167B"/>
    <w:rsid w:val="004424E0"/>
    <w:rsid w:val="00442BD3"/>
    <w:rsid w:val="00443C02"/>
    <w:rsid w:val="004441B5"/>
    <w:rsid w:val="004514C3"/>
    <w:rsid w:val="004541E7"/>
    <w:rsid w:val="00454FD7"/>
    <w:rsid w:val="00455FFA"/>
    <w:rsid w:val="004575DB"/>
    <w:rsid w:val="004620D8"/>
    <w:rsid w:val="00463476"/>
    <w:rsid w:val="004645B0"/>
    <w:rsid w:val="00471380"/>
    <w:rsid w:val="0047172B"/>
    <w:rsid w:val="00472D20"/>
    <w:rsid w:val="00474FBF"/>
    <w:rsid w:val="00475125"/>
    <w:rsid w:val="00477885"/>
    <w:rsid w:val="004801A1"/>
    <w:rsid w:val="00483797"/>
    <w:rsid w:val="00486397"/>
    <w:rsid w:val="00490963"/>
    <w:rsid w:val="0049289B"/>
    <w:rsid w:val="00492A02"/>
    <w:rsid w:val="00495D38"/>
    <w:rsid w:val="004962DA"/>
    <w:rsid w:val="004A033F"/>
    <w:rsid w:val="004A44D5"/>
    <w:rsid w:val="004A5AD9"/>
    <w:rsid w:val="004A5D2F"/>
    <w:rsid w:val="004A7E6F"/>
    <w:rsid w:val="004B0A68"/>
    <w:rsid w:val="004B0FB1"/>
    <w:rsid w:val="004B15ED"/>
    <w:rsid w:val="004B1C33"/>
    <w:rsid w:val="004B29D8"/>
    <w:rsid w:val="004B3731"/>
    <w:rsid w:val="004B65CF"/>
    <w:rsid w:val="004B7477"/>
    <w:rsid w:val="004C4CFC"/>
    <w:rsid w:val="004C55F2"/>
    <w:rsid w:val="004C5687"/>
    <w:rsid w:val="004D198A"/>
    <w:rsid w:val="004D208E"/>
    <w:rsid w:val="004D63AB"/>
    <w:rsid w:val="004E20D4"/>
    <w:rsid w:val="004E2A68"/>
    <w:rsid w:val="004E4118"/>
    <w:rsid w:val="004F4F94"/>
    <w:rsid w:val="004F56B2"/>
    <w:rsid w:val="004F6932"/>
    <w:rsid w:val="004F7223"/>
    <w:rsid w:val="005020CC"/>
    <w:rsid w:val="005021B1"/>
    <w:rsid w:val="00504452"/>
    <w:rsid w:val="00505BB5"/>
    <w:rsid w:val="0050706E"/>
    <w:rsid w:val="00510246"/>
    <w:rsid w:val="005107A1"/>
    <w:rsid w:val="00511FF4"/>
    <w:rsid w:val="00524FD1"/>
    <w:rsid w:val="005258F2"/>
    <w:rsid w:val="00526333"/>
    <w:rsid w:val="00534827"/>
    <w:rsid w:val="005354ED"/>
    <w:rsid w:val="00535850"/>
    <w:rsid w:val="00537054"/>
    <w:rsid w:val="00540DA3"/>
    <w:rsid w:val="005412A7"/>
    <w:rsid w:val="00542369"/>
    <w:rsid w:val="005438A5"/>
    <w:rsid w:val="00543DCB"/>
    <w:rsid w:val="00545069"/>
    <w:rsid w:val="005522DC"/>
    <w:rsid w:val="00552E18"/>
    <w:rsid w:val="0055385D"/>
    <w:rsid w:val="00563BF0"/>
    <w:rsid w:val="00564CC8"/>
    <w:rsid w:val="00570E1C"/>
    <w:rsid w:val="00571E0B"/>
    <w:rsid w:val="00572711"/>
    <w:rsid w:val="00573532"/>
    <w:rsid w:val="00575D73"/>
    <w:rsid w:val="00577992"/>
    <w:rsid w:val="00577DD5"/>
    <w:rsid w:val="00580AC3"/>
    <w:rsid w:val="005858AE"/>
    <w:rsid w:val="00587EED"/>
    <w:rsid w:val="00590BE6"/>
    <w:rsid w:val="00596333"/>
    <w:rsid w:val="005A0DEE"/>
    <w:rsid w:val="005A33AE"/>
    <w:rsid w:val="005A5C31"/>
    <w:rsid w:val="005A6F4F"/>
    <w:rsid w:val="005A7858"/>
    <w:rsid w:val="005B0ABC"/>
    <w:rsid w:val="005B0BB4"/>
    <w:rsid w:val="005B3B94"/>
    <w:rsid w:val="005B4A03"/>
    <w:rsid w:val="005B5655"/>
    <w:rsid w:val="005C2931"/>
    <w:rsid w:val="005C4ECB"/>
    <w:rsid w:val="005C5D73"/>
    <w:rsid w:val="005C6E24"/>
    <w:rsid w:val="005C76BD"/>
    <w:rsid w:val="005D2417"/>
    <w:rsid w:val="005D4231"/>
    <w:rsid w:val="005D5BA3"/>
    <w:rsid w:val="005D6D4A"/>
    <w:rsid w:val="005E1F39"/>
    <w:rsid w:val="005E26EA"/>
    <w:rsid w:val="005E3410"/>
    <w:rsid w:val="005E3448"/>
    <w:rsid w:val="005F1050"/>
    <w:rsid w:val="005F6137"/>
    <w:rsid w:val="005F6217"/>
    <w:rsid w:val="005F7CF9"/>
    <w:rsid w:val="0060360F"/>
    <w:rsid w:val="0060682E"/>
    <w:rsid w:val="00607C8D"/>
    <w:rsid w:val="006111D6"/>
    <w:rsid w:val="0061319E"/>
    <w:rsid w:val="00617333"/>
    <w:rsid w:val="00620968"/>
    <w:rsid w:val="006221AB"/>
    <w:rsid w:val="00622214"/>
    <w:rsid w:val="00633445"/>
    <w:rsid w:val="00634264"/>
    <w:rsid w:val="00634E63"/>
    <w:rsid w:val="006406A8"/>
    <w:rsid w:val="006408A2"/>
    <w:rsid w:val="00640D86"/>
    <w:rsid w:val="00646419"/>
    <w:rsid w:val="00646A7D"/>
    <w:rsid w:val="00647BB9"/>
    <w:rsid w:val="00651419"/>
    <w:rsid w:val="00655AFE"/>
    <w:rsid w:val="00655E68"/>
    <w:rsid w:val="00656C6B"/>
    <w:rsid w:val="0066030B"/>
    <w:rsid w:val="0066132B"/>
    <w:rsid w:val="006670CE"/>
    <w:rsid w:val="00671325"/>
    <w:rsid w:val="00682920"/>
    <w:rsid w:val="006829A7"/>
    <w:rsid w:val="006835F9"/>
    <w:rsid w:val="00683A4E"/>
    <w:rsid w:val="0068484D"/>
    <w:rsid w:val="0068518D"/>
    <w:rsid w:val="00687DDF"/>
    <w:rsid w:val="0069149E"/>
    <w:rsid w:val="00691E35"/>
    <w:rsid w:val="006926D8"/>
    <w:rsid w:val="00692A66"/>
    <w:rsid w:val="00693AB4"/>
    <w:rsid w:val="0069577C"/>
    <w:rsid w:val="006959B5"/>
    <w:rsid w:val="006968FE"/>
    <w:rsid w:val="00696F7B"/>
    <w:rsid w:val="006A02E1"/>
    <w:rsid w:val="006A0F2E"/>
    <w:rsid w:val="006A2296"/>
    <w:rsid w:val="006A4631"/>
    <w:rsid w:val="006A5BD5"/>
    <w:rsid w:val="006A667F"/>
    <w:rsid w:val="006B1769"/>
    <w:rsid w:val="006B5A9F"/>
    <w:rsid w:val="006B5E67"/>
    <w:rsid w:val="006C4915"/>
    <w:rsid w:val="006C63F7"/>
    <w:rsid w:val="006C7A1F"/>
    <w:rsid w:val="006D1985"/>
    <w:rsid w:val="006D3B53"/>
    <w:rsid w:val="006D5B56"/>
    <w:rsid w:val="006D7F41"/>
    <w:rsid w:val="006E012C"/>
    <w:rsid w:val="006E4AED"/>
    <w:rsid w:val="006E71D8"/>
    <w:rsid w:val="006E7E59"/>
    <w:rsid w:val="006F0A6B"/>
    <w:rsid w:val="006F1D4C"/>
    <w:rsid w:val="006F5FCA"/>
    <w:rsid w:val="006F6D35"/>
    <w:rsid w:val="006F75C4"/>
    <w:rsid w:val="00705175"/>
    <w:rsid w:val="00705685"/>
    <w:rsid w:val="00710AD5"/>
    <w:rsid w:val="00712290"/>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5122"/>
    <w:rsid w:val="00735E17"/>
    <w:rsid w:val="007367F8"/>
    <w:rsid w:val="00736CAD"/>
    <w:rsid w:val="00736D90"/>
    <w:rsid w:val="00736DAA"/>
    <w:rsid w:val="00737267"/>
    <w:rsid w:val="0074136A"/>
    <w:rsid w:val="007424D1"/>
    <w:rsid w:val="00743826"/>
    <w:rsid w:val="007461FD"/>
    <w:rsid w:val="007470B1"/>
    <w:rsid w:val="00752217"/>
    <w:rsid w:val="00752576"/>
    <w:rsid w:val="007532C9"/>
    <w:rsid w:val="007546CE"/>
    <w:rsid w:val="007553E7"/>
    <w:rsid w:val="00763086"/>
    <w:rsid w:val="00767131"/>
    <w:rsid w:val="00770083"/>
    <w:rsid w:val="00771AA6"/>
    <w:rsid w:val="00772B5B"/>
    <w:rsid w:val="007736FC"/>
    <w:rsid w:val="00773796"/>
    <w:rsid w:val="007739E9"/>
    <w:rsid w:val="007744AE"/>
    <w:rsid w:val="00780324"/>
    <w:rsid w:val="007804A2"/>
    <w:rsid w:val="00783294"/>
    <w:rsid w:val="00786809"/>
    <w:rsid w:val="00787C8A"/>
    <w:rsid w:val="00791846"/>
    <w:rsid w:val="00792B22"/>
    <w:rsid w:val="007940D8"/>
    <w:rsid w:val="00795A38"/>
    <w:rsid w:val="007966FE"/>
    <w:rsid w:val="007A0483"/>
    <w:rsid w:val="007A0FF1"/>
    <w:rsid w:val="007A178E"/>
    <w:rsid w:val="007A220E"/>
    <w:rsid w:val="007A2468"/>
    <w:rsid w:val="007A5CA8"/>
    <w:rsid w:val="007B60DD"/>
    <w:rsid w:val="007B65EB"/>
    <w:rsid w:val="007B70D2"/>
    <w:rsid w:val="007C5A24"/>
    <w:rsid w:val="007C65CC"/>
    <w:rsid w:val="007C7BD6"/>
    <w:rsid w:val="007D0038"/>
    <w:rsid w:val="007D0332"/>
    <w:rsid w:val="007D04D9"/>
    <w:rsid w:val="007D326B"/>
    <w:rsid w:val="007D3F6D"/>
    <w:rsid w:val="007D4587"/>
    <w:rsid w:val="007D5C9D"/>
    <w:rsid w:val="007D64CA"/>
    <w:rsid w:val="007D6B25"/>
    <w:rsid w:val="007E0D24"/>
    <w:rsid w:val="007E170F"/>
    <w:rsid w:val="007E4813"/>
    <w:rsid w:val="007E59E7"/>
    <w:rsid w:val="007F046C"/>
    <w:rsid w:val="007F132A"/>
    <w:rsid w:val="007F4E9E"/>
    <w:rsid w:val="007F522D"/>
    <w:rsid w:val="007F69A0"/>
    <w:rsid w:val="00800308"/>
    <w:rsid w:val="0080047B"/>
    <w:rsid w:val="00801D0D"/>
    <w:rsid w:val="00803DC7"/>
    <w:rsid w:val="008057B5"/>
    <w:rsid w:val="00807FEB"/>
    <w:rsid w:val="00810104"/>
    <w:rsid w:val="008139BF"/>
    <w:rsid w:val="008148C8"/>
    <w:rsid w:val="00820EF7"/>
    <w:rsid w:val="00821E29"/>
    <w:rsid w:val="008227E7"/>
    <w:rsid w:val="00824270"/>
    <w:rsid w:val="00824931"/>
    <w:rsid w:val="00825F32"/>
    <w:rsid w:val="0083181D"/>
    <w:rsid w:val="0083367D"/>
    <w:rsid w:val="0083720B"/>
    <w:rsid w:val="0084126E"/>
    <w:rsid w:val="00842B27"/>
    <w:rsid w:val="00843DEC"/>
    <w:rsid w:val="008464DC"/>
    <w:rsid w:val="008550C3"/>
    <w:rsid w:val="00855686"/>
    <w:rsid w:val="00861615"/>
    <w:rsid w:val="00862EEA"/>
    <w:rsid w:val="0086669B"/>
    <w:rsid w:val="00867A2B"/>
    <w:rsid w:val="008724D4"/>
    <w:rsid w:val="008768AD"/>
    <w:rsid w:val="00880753"/>
    <w:rsid w:val="00887C9D"/>
    <w:rsid w:val="00890EF0"/>
    <w:rsid w:val="00891BA7"/>
    <w:rsid w:val="00892AA2"/>
    <w:rsid w:val="00893757"/>
    <w:rsid w:val="00893F2D"/>
    <w:rsid w:val="0089749D"/>
    <w:rsid w:val="008979A4"/>
    <w:rsid w:val="008A356A"/>
    <w:rsid w:val="008A43F4"/>
    <w:rsid w:val="008A4F41"/>
    <w:rsid w:val="008B050A"/>
    <w:rsid w:val="008B1BB4"/>
    <w:rsid w:val="008B2008"/>
    <w:rsid w:val="008B20CC"/>
    <w:rsid w:val="008B3848"/>
    <w:rsid w:val="008B64CC"/>
    <w:rsid w:val="008C05C7"/>
    <w:rsid w:val="008C5512"/>
    <w:rsid w:val="008D064B"/>
    <w:rsid w:val="008D7508"/>
    <w:rsid w:val="008E3350"/>
    <w:rsid w:val="008E3821"/>
    <w:rsid w:val="008E59D2"/>
    <w:rsid w:val="008F139C"/>
    <w:rsid w:val="008F4996"/>
    <w:rsid w:val="008F518B"/>
    <w:rsid w:val="008F652A"/>
    <w:rsid w:val="00900086"/>
    <w:rsid w:val="009003B0"/>
    <w:rsid w:val="009004D8"/>
    <w:rsid w:val="0090112D"/>
    <w:rsid w:val="00902969"/>
    <w:rsid w:val="0090679E"/>
    <w:rsid w:val="009077EF"/>
    <w:rsid w:val="009105BB"/>
    <w:rsid w:val="00910CCC"/>
    <w:rsid w:val="009124AF"/>
    <w:rsid w:val="00913874"/>
    <w:rsid w:val="00915EE6"/>
    <w:rsid w:val="00925CC2"/>
    <w:rsid w:val="0092698E"/>
    <w:rsid w:val="00927514"/>
    <w:rsid w:val="009316C5"/>
    <w:rsid w:val="00931BE2"/>
    <w:rsid w:val="009360EA"/>
    <w:rsid w:val="00940CBC"/>
    <w:rsid w:val="00941D96"/>
    <w:rsid w:val="00942D77"/>
    <w:rsid w:val="00943552"/>
    <w:rsid w:val="00945AE7"/>
    <w:rsid w:val="00946CE5"/>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2F35"/>
    <w:rsid w:val="00973F6D"/>
    <w:rsid w:val="00974D77"/>
    <w:rsid w:val="0097556C"/>
    <w:rsid w:val="0097621E"/>
    <w:rsid w:val="0097750F"/>
    <w:rsid w:val="009800E1"/>
    <w:rsid w:val="009825BD"/>
    <w:rsid w:val="00983623"/>
    <w:rsid w:val="00983BFC"/>
    <w:rsid w:val="00984744"/>
    <w:rsid w:val="00985556"/>
    <w:rsid w:val="009914D7"/>
    <w:rsid w:val="00994648"/>
    <w:rsid w:val="009A0231"/>
    <w:rsid w:val="009A056F"/>
    <w:rsid w:val="009A279D"/>
    <w:rsid w:val="009A354C"/>
    <w:rsid w:val="009A4D86"/>
    <w:rsid w:val="009A654A"/>
    <w:rsid w:val="009A6B4C"/>
    <w:rsid w:val="009A7323"/>
    <w:rsid w:val="009B01E1"/>
    <w:rsid w:val="009B1C6C"/>
    <w:rsid w:val="009B612E"/>
    <w:rsid w:val="009C0414"/>
    <w:rsid w:val="009C19C9"/>
    <w:rsid w:val="009C44B2"/>
    <w:rsid w:val="009C4B7E"/>
    <w:rsid w:val="009D05E1"/>
    <w:rsid w:val="009D16B0"/>
    <w:rsid w:val="009D395F"/>
    <w:rsid w:val="009D3F52"/>
    <w:rsid w:val="009E5C8A"/>
    <w:rsid w:val="009E683A"/>
    <w:rsid w:val="009F19F8"/>
    <w:rsid w:val="009F1E23"/>
    <w:rsid w:val="009F209A"/>
    <w:rsid w:val="009F4A9E"/>
    <w:rsid w:val="009F4C7B"/>
    <w:rsid w:val="00A00D54"/>
    <w:rsid w:val="00A0123E"/>
    <w:rsid w:val="00A01D41"/>
    <w:rsid w:val="00A022AA"/>
    <w:rsid w:val="00A02B13"/>
    <w:rsid w:val="00A03E80"/>
    <w:rsid w:val="00A04C62"/>
    <w:rsid w:val="00A06771"/>
    <w:rsid w:val="00A129C0"/>
    <w:rsid w:val="00A1336F"/>
    <w:rsid w:val="00A1366E"/>
    <w:rsid w:val="00A15443"/>
    <w:rsid w:val="00A17A09"/>
    <w:rsid w:val="00A220B4"/>
    <w:rsid w:val="00A259BD"/>
    <w:rsid w:val="00A315EE"/>
    <w:rsid w:val="00A31880"/>
    <w:rsid w:val="00A324EA"/>
    <w:rsid w:val="00A343EC"/>
    <w:rsid w:val="00A35C41"/>
    <w:rsid w:val="00A37A20"/>
    <w:rsid w:val="00A401FD"/>
    <w:rsid w:val="00A467AA"/>
    <w:rsid w:val="00A537B6"/>
    <w:rsid w:val="00A608FC"/>
    <w:rsid w:val="00A61D85"/>
    <w:rsid w:val="00A64812"/>
    <w:rsid w:val="00A6509A"/>
    <w:rsid w:val="00A66263"/>
    <w:rsid w:val="00A70E0D"/>
    <w:rsid w:val="00A71426"/>
    <w:rsid w:val="00A729E6"/>
    <w:rsid w:val="00A73FC0"/>
    <w:rsid w:val="00A75BF9"/>
    <w:rsid w:val="00A771CA"/>
    <w:rsid w:val="00A8063F"/>
    <w:rsid w:val="00A823A2"/>
    <w:rsid w:val="00A8405C"/>
    <w:rsid w:val="00A843D8"/>
    <w:rsid w:val="00A84844"/>
    <w:rsid w:val="00A85588"/>
    <w:rsid w:val="00A86DA7"/>
    <w:rsid w:val="00A87C98"/>
    <w:rsid w:val="00A93B44"/>
    <w:rsid w:val="00A93D32"/>
    <w:rsid w:val="00A94417"/>
    <w:rsid w:val="00AA0483"/>
    <w:rsid w:val="00AA1FE5"/>
    <w:rsid w:val="00AA3C03"/>
    <w:rsid w:val="00AA7A71"/>
    <w:rsid w:val="00AB10A7"/>
    <w:rsid w:val="00AB1BBF"/>
    <w:rsid w:val="00AB3CBF"/>
    <w:rsid w:val="00AB4EA1"/>
    <w:rsid w:val="00AB72C0"/>
    <w:rsid w:val="00AC16AE"/>
    <w:rsid w:val="00AC1A90"/>
    <w:rsid w:val="00AC4E56"/>
    <w:rsid w:val="00AC75D5"/>
    <w:rsid w:val="00AC7DFE"/>
    <w:rsid w:val="00AD1FB5"/>
    <w:rsid w:val="00AD2797"/>
    <w:rsid w:val="00AD5122"/>
    <w:rsid w:val="00AD51BE"/>
    <w:rsid w:val="00AD5F7C"/>
    <w:rsid w:val="00AD69E7"/>
    <w:rsid w:val="00AD7B33"/>
    <w:rsid w:val="00AE1CD2"/>
    <w:rsid w:val="00AE2FAB"/>
    <w:rsid w:val="00AE32E0"/>
    <w:rsid w:val="00AE6625"/>
    <w:rsid w:val="00AE76EE"/>
    <w:rsid w:val="00AE7DF2"/>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4EBD"/>
    <w:rsid w:val="00B2529A"/>
    <w:rsid w:val="00B25732"/>
    <w:rsid w:val="00B25A16"/>
    <w:rsid w:val="00B25BAD"/>
    <w:rsid w:val="00B27E8A"/>
    <w:rsid w:val="00B30E37"/>
    <w:rsid w:val="00B31332"/>
    <w:rsid w:val="00B31A1E"/>
    <w:rsid w:val="00B3279A"/>
    <w:rsid w:val="00B353D3"/>
    <w:rsid w:val="00B35746"/>
    <w:rsid w:val="00B35B57"/>
    <w:rsid w:val="00B3673D"/>
    <w:rsid w:val="00B45AF5"/>
    <w:rsid w:val="00B51D88"/>
    <w:rsid w:val="00B5314F"/>
    <w:rsid w:val="00B57685"/>
    <w:rsid w:val="00B63BFA"/>
    <w:rsid w:val="00B6404A"/>
    <w:rsid w:val="00B65B44"/>
    <w:rsid w:val="00B7136C"/>
    <w:rsid w:val="00B729D6"/>
    <w:rsid w:val="00B72B29"/>
    <w:rsid w:val="00B7363E"/>
    <w:rsid w:val="00B74570"/>
    <w:rsid w:val="00B75049"/>
    <w:rsid w:val="00B8002D"/>
    <w:rsid w:val="00B90471"/>
    <w:rsid w:val="00B96BDD"/>
    <w:rsid w:val="00BA031B"/>
    <w:rsid w:val="00BA09C7"/>
    <w:rsid w:val="00BA1BA9"/>
    <w:rsid w:val="00BA59DC"/>
    <w:rsid w:val="00BA79E2"/>
    <w:rsid w:val="00BB2C7D"/>
    <w:rsid w:val="00BB3A79"/>
    <w:rsid w:val="00BB4EF8"/>
    <w:rsid w:val="00BB5C1E"/>
    <w:rsid w:val="00BC0E59"/>
    <w:rsid w:val="00BC0F46"/>
    <w:rsid w:val="00BC1A1F"/>
    <w:rsid w:val="00BC3D1A"/>
    <w:rsid w:val="00BC4906"/>
    <w:rsid w:val="00BC59A2"/>
    <w:rsid w:val="00BC6E60"/>
    <w:rsid w:val="00BD05E5"/>
    <w:rsid w:val="00BD11F3"/>
    <w:rsid w:val="00BD12EB"/>
    <w:rsid w:val="00BD1667"/>
    <w:rsid w:val="00BD1EEF"/>
    <w:rsid w:val="00BD4250"/>
    <w:rsid w:val="00BD5A2E"/>
    <w:rsid w:val="00BE0E33"/>
    <w:rsid w:val="00BE16F1"/>
    <w:rsid w:val="00BE580A"/>
    <w:rsid w:val="00BF12A1"/>
    <w:rsid w:val="00BF3BE9"/>
    <w:rsid w:val="00BF5AF3"/>
    <w:rsid w:val="00BF5FCF"/>
    <w:rsid w:val="00C0219A"/>
    <w:rsid w:val="00C021CD"/>
    <w:rsid w:val="00C12621"/>
    <w:rsid w:val="00C130DC"/>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50E8F"/>
    <w:rsid w:val="00C52592"/>
    <w:rsid w:val="00C52EA7"/>
    <w:rsid w:val="00C55604"/>
    <w:rsid w:val="00C56DA1"/>
    <w:rsid w:val="00C578EE"/>
    <w:rsid w:val="00C60C85"/>
    <w:rsid w:val="00C645D9"/>
    <w:rsid w:val="00C64FDD"/>
    <w:rsid w:val="00C6599B"/>
    <w:rsid w:val="00C67A0B"/>
    <w:rsid w:val="00C7105B"/>
    <w:rsid w:val="00C72B1A"/>
    <w:rsid w:val="00C74552"/>
    <w:rsid w:val="00C75C38"/>
    <w:rsid w:val="00C75F12"/>
    <w:rsid w:val="00C80433"/>
    <w:rsid w:val="00C83B9D"/>
    <w:rsid w:val="00C84451"/>
    <w:rsid w:val="00C85212"/>
    <w:rsid w:val="00C872C2"/>
    <w:rsid w:val="00C94279"/>
    <w:rsid w:val="00CA25E3"/>
    <w:rsid w:val="00CA520D"/>
    <w:rsid w:val="00CB0D92"/>
    <w:rsid w:val="00CB2BE8"/>
    <w:rsid w:val="00CB3E35"/>
    <w:rsid w:val="00CB4780"/>
    <w:rsid w:val="00CB51B0"/>
    <w:rsid w:val="00CC0C86"/>
    <w:rsid w:val="00CC1B5E"/>
    <w:rsid w:val="00CC1E3A"/>
    <w:rsid w:val="00CC2521"/>
    <w:rsid w:val="00CC2AF8"/>
    <w:rsid w:val="00CC3CDB"/>
    <w:rsid w:val="00CC40F8"/>
    <w:rsid w:val="00CC54C5"/>
    <w:rsid w:val="00CC585E"/>
    <w:rsid w:val="00CC60BC"/>
    <w:rsid w:val="00CC6642"/>
    <w:rsid w:val="00CC74CB"/>
    <w:rsid w:val="00CD11FF"/>
    <w:rsid w:val="00CD317A"/>
    <w:rsid w:val="00CD52E8"/>
    <w:rsid w:val="00CD5CAD"/>
    <w:rsid w:val="00CD71D3"/>
    <w:rsid w:val="00CE02CE"/>
    <w:rsid w:val="00CE1FF2"/>
    <w:rsid w:val="00CE4949"/>
    <w:rsid w:val="00CE50DB"/>
    <w:rsid w:val="00CE57CB"/>
    <w:rsid w:val="00CE6C6A"/>
    <w:rsid w:val="00CE6CE7"/>
    <w:rsid w:val="00CE6F83"/>
    <w:rsid w:val="00CE7EDA"/>
    <w:rsid w:val="00CF2AB3"/>
    <w:rsid w:val="00CF3790"/>
    <w:rsid w:val="00CF448E"/>
    <w:rsid w:val="00CF5B8A"/>
    <w:rsid w:val="00D0335D"/>
    <w:rsid w:val="00D06DA3"/>
    <w:rsid w:val="00D07120"/>
    <w:rsid w:val="00D07C2B"/>
    <w:rsid w:val="00D13A84"/>
    <w:rsid w:val="00D16574"/>
    <w:rsid w:val="00D24FEF"/>
    <w:rsid w:val="00D274FC"/>
    <w:rsid w:val="00D277B3"/>
    <w:rsid w:val="00D357C3"/>
    <w:rsid w:val="00D369AC"/>
    <w:rsid w:val="00D372BD"/>
    <w:rsid w:val="00D4318B"/>
    <w:rsid w:val="00D43946"/>
    <w:rsid w:val="00D43C17"/>
    <w:rsid w:val="00D50A88"/>
    <w:rsid w:val="00D554F0"/>
    <w:rsid w:val="00D56539"/>
    <w:rsid w:val="00D56A10"/>
    <w:rsid w:val="00D60D63"/>
    <w:rsid w:val="00D60E86"/>
    <w:rsid w:val="00D61530"/>
    <w:rsid w:val="00D61F8F"/>
    <w:rsid w:val="00D65F1C"/>
    <w:rsid w:val="00D7011F"/>
    <w:rsid w:val="00D74D34"/>
    <w:rsid w:val="00D77032"/>
    <w:rsid w:val="00D778E8"/>
    <w:rsid w:val="00D80F3B"/>
    <w:rsid w:val="00D84C13"/>
    <w:rsid w:val="00D86840"/>
    <w:rsid w:val="00D868EE"/>
    <w:rsid w:val="00D96102"/>
    <w:rsid w:val="00DA1B90"/>
    <w:rsid w:val="00DA7B68"/>
    <w:rsid w:val="00DB07E3"/>
    <w:rsid w:val="00DB7A93"/>
    <w:rsid w:val="00DC2460"/>
    <w:rsid w:val="00DC2C34"/>
    <w:rsid w:val="00DC4B31"/>
    <w:rsid w:val="00DC72F8"/>
    <w:rsid w:val="00DC7C1F"/>
    <w:rsid w:val="00DD0BA2"/>
    <w:rsid w:val="00DD143A"/>
    <w:rsid w:val="00DD2EB9"/>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0B34"/>
    <w:rsid w:val="00E13A1B"/>
    <w:rsid w:val="00E20A45"/>
    <w:rsid w:val="00E21C6E"/>
    <w:rsid w:val="00E25C68"/>
    <w:rsid w:val="00E27D4E"/>
    <w:rsid w:val="00E27D56"/>
    <w:rsid w:val="00E331DE"/>
    <w:rsid w:val="00E3460F"/>
    <w:rsid w:val="00E36370"/>
    <w:rsid w:val="00E501CF"/>
    <w:rsid w:val="00E5080E"/>
    <w:rsid w:val="00E52097"/>
    <w:rsid w:val="00E523BF"/>
    <w:rsid w:val="00E52AA5"/>
    <w:rsid w:val="00E536CA"/>
    <w:rsid w:val="00E53B9C"/>
    <w:rsid w:val="00E54FD0"/>
    <w:rsid w:val="00E563E9"/>
    <w:rsid w:val="00E57CE7"/>
    <w:rsid w:val="00E62243"/>
    <w:rsid w:val="00E63BCC"/>
    <w:rsid w:val="00E64F3F"/>
    <w:rsid w:val="00E67899"/>
    <w:rsid w:val="00E679FC"/>
    <w:rsid w:val="00E73BCE"/>
    <w:rsid w:val="00E75096"/>
    <w:rsid w:val="00E809C9"/>
    <w:rsid w:val="00E81084"/>
    <w:rsid w:val="00E8152C"/>
    <w:rsid w:val="00E82447"/>
    <w:rsid w:val="00E8298D"/>
    <w:rsid w:val="00E854C8"/>
    <w:rsid w:val="00E855A4"/>
    <w:rsid w:val="00E855B3"/>
    <w:rsid w:val="00E86118"/>
    <w:rsid w:val="00E91676"/>
    <w:rsid w:val="00E93C2B"/>
    <w:rsid w:val="00E94965"/>
    <w:rsid w:val="00EA0C15"/>
    <w:rsid w:val="00EA2ECE"/>
    <w:rsid w:val="00EA30AD"/>
    <w:rsid w:val="00EA35C5"/>
    <w:rsid w:val="00EB250E"/>
    <w:rsid w:val="00EB446F"/>
    <w:rsid w:val="00EB6474"/>
    <w:rsid w:val="00EB65A4"/>
    <w:rsid w:val="00EC23D7"/>
    <w:rsid w:val="00EC2C93"/>
    <w:rsid w:val="00EC68B4"/>
    <w:rsid w:val="00ED1043"/>
    <w:rsid w:val="00ED1A57"/>
    <w:rsid w:val="00ED4E46"/>
    <w:rsid w:val="00EE1AE6"/>
    <w:rsid w:val="00EE1C0D"/>
    <w:rsid w:val="00EE2ED9"/>
    <w:rsid w:val="00EE4C56"/>
    <w:rsid w:val="00EE7C46"/>
    <w:rsid w:val="00EF0C09"/>
    <w:rsid w:val="00EF2E79"/>
    <w:rsid w:val="00EF383C"/>
    <w:rsid w:val="00EF5743"/>
    <w:rsid w:val="00EF6F07"/>
    <w:rsid w:val="00F008FE"/>
    <w:rsid w:val="00F048EB"/>
    <w:rsid w:val="00F04C16"/>
    <w:rsid w:val="00F14309"/>
    <w:rsid w:val="00F20CB2"/>
    <w:rsid w:val="00F2265F"/>
    <w:rsid w:val="00F23B0F"/>
    <w:rsid w:val="00F24040"/>
    <w:rsid w:val="00F25343"/>
    <w:rsid w:val="00F25B9C"/>
    <w:rsid w:val="00F2617D"/>
    <w:rsid w:val="00F30B2E"/>
    <w:rsid w:val="00F31024"/>
    <w:rsid w:val="00F33A3A"/>
    <w:rsid w:val="00F35601"/>
    <w:rsid w:val="00F37D9D"/>
    <w:rsid w:val="00F46AF5"/>
    <w:rsid w:val="00F472A9"/>
    <w:rsid w:val="00F47F6D"/>
    <w:rsid w:val="00F504C8"/>
    <w:rsid w:val="00F5268A"/>
    <w:rsid w:val="00F533D4"/>
    <w:rsid w:val="00F55768"/>
    <w:rsid w:val="00F55C93"/>
    <w:rsid w:val="00F579B0"/>
    <w:rsid w:val="00F57DAE"/>
    <w:rsid w:val="00F66B33"/>
    <w:rsid w:val="00F70043"/>
    <w:rsid w:val="00F70FAB"/>
    <w:rsid w:val="00F715E5"/>
    <w:rsid w:val="00F73381"/>
    <w:rsid w:val="00F7509D"/>
    <w:rsid w:val="00F76DE6"/>
    <w:rsid w:val="00F836C6"/>
    <w:rsid w:val="00F84C97"/>
    <w:rsid w:val="00F8554E"/>
    <w:rsid w:val="00F8570E"/>
    <w:rsid w:val="00F869F3"/>
    <w:rsid w:val="00F9186E"/>
    <w:rsid w:val="00F925E3"/>
    <w:rsid w:val="00F9300B"/>
    <w:rsid w:val="00F97BAB"/>
    <w:rsid w:val="00FA23C7"/>
    <w:rsid w:val="00FA52BC"/>
    <w:rsid w:val="00FA59B4"/>
    <w:rsid w:val="00FA6BEC"/>
    <w:rsid w:val="00FA72ED"/>
    <w:rsid w:val="00FB4875"/>
    <w:rsid w:val="00FB6FB1"/>
    <w:rsid w:val="00FC3F8C"/>
    <w:rsid w:val="00FC7075"/>
    <w:rsid w:val="00FC749C"/>
    <w:rsid w:val="00FD05E1"/>
    <w:rsid w:val="00FD2EFA"/>
    <w:rsid w:val="00FD3B36"/>
    <w:rsid w:val="00FD4FA7"/>
    <w:rsid w:val="00FD5F57"/>
    <w:rsid w:val="00FE16BC"/>
    <w:rsid w:val="00FE26CC"/>
    <w:rsid w:val="00FE3179"/>
    <w:rsid w:val="00FE5421"/>
    <w:rsid w:val="00FF0CA8"/>
    <w:rsid w:val="00FF2712"/>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590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28756D0B-1098-4642-A86A-E5758C14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styleId="BlockText">
    <w:name w:val="Block Text"/>
    <w:basedOn w:val="Normal"/>
    <w:rsid w:val="00142B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ind w:left="1440" w:right="720" w:hanging="1440"/>
    </w:pPr>
    <w:rPr>
      <w:rFonts w:eastAsia="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ec.europa.eu/tools/espd"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psi.gov.uk"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transfers-takeovers" TargetMode="External"/><Relationship Id="rId20" Type="http://schemas.openxmlformats.org/officeDocument/2006/relationships/header" Target="header6.xml"/><Relationship Id="rId29"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daron.hand@teignbridge.gov.uk" TargetMode="External"/><Relationship Id="rId23" Type="http://schemas.openxmlformats.org/officeDocument/2006/relationships/header" Target="header7.xml"/><Relationship Id="rId28"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on.hand@teignbridge.gov.uk"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1B86-F725-4C23-AE3F-2AD89C51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20451</Words>
  <Characters>112991</Characters>
  <Application>Microsoft Office Word</Application>
  <DocSecurity>0</DocSecurity>
  <Lines>941</Lines>
  <Paragraphs>266</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133176</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Daron Hand</cp:lastModifiedBy>
  <cp:revision>3</cp:revision>
  <cp:lastPrinted>2020-01-09T08:54:00Z</cp:lastPrinted>
  <dcterms:created xsi:type="dcterms:W3CDTF">2020-01-09T08:53:00Z</dcterms:created>
  <dcterms:modified xsi:type="dcterms:W3CDTF">2020-01-09T08:55:00Z</dcterms:modified>
</cp:coreProperties>
</file>