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E968" w14:textId="77777777" w:rsidR="00E368AA" w:rsidRPr="007C1006" w:rsidRDefault="001B46E8" w:rsidP="00776BAC">
      <w:pPr>
        <w:pStyle w:val="TOC1"/>
        <w:tabs>
          <w:tab w:val="left" w:pos="567"/>
        </w:tabs>
        <w:spacing w:after="0"/>
        <w:ind w:left="0" w:firstLine="0"/>
        <w:rPr>
          <w:rFonts w:cs="Arial"/>
          <w:lang w:val="en-AU"/>
        </w:rPr>
      </w:pPr>
      <w:r>
        <w:rPr>
          <w:rFonts w:cs="Arial"/>
          <w:noProof/>
        </w:rPr>
        <w:pict w14:anchorId="07F30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TfLRoundelB&amp;W" style="position:absolute;left:0;text-align:left;margin-left:447.95pt;margin-top:39.7pt;width:78.1pt;height:62.5pt;z-index:251657728;visibility:visible;mso-position-horizontal-relative:page;mso-position-vertical-relative:page" o:allowincell="f">
            <v:imagedata r:id="rId12" o:title="TfLRoundelB&amp;W"/>
            <w10:wrap anchorx="page" anchory="page"/>
          </v:shape>
        </w:pict>
      </w:r>
    </w:p>
    <w:p w14:paraId="43151DE9" w14:textId="77777777" w:rsidR="00E368AA" w:rsidRPr="007C1006" w:rsidRDefault="00E368AA" w:rsidP="00E368AA">
      <w:pPr>
        <w:rPr>
          <w:rFonts w:ascii="Arial" w:hAnsi="Arial" w:cs="Arial"/>
          <w:b/>
          <w:lang w:val="en-AU"/>
        </w:rPr>
      </w:pPr>
    </w:p>
    <w:p w14:paraId="1C295979" w14:textId="77777777" w:rsidR="00E368AA" w:rsidRPr="007C1006" w:rsidRDefault="00E368AA" w:rsidP="00E368AA">
      <w:pPr>
        <w:rPr>
          <w:rFonts w:ascii="Arial" w:hAnsi="Arial" w:cs="Arial"/>
          <w:lang w:val="en-AU"/>
        </w:rPr>
      </w:pPr>
    </w:p>
    <w:p w14:paraId="795A4B06" w14:textId="77777777" w:rsidR="00E36DFB" w:rsidRPr="007C1006" w:rsidRDefault="00E36DFB" w:rsidP="00E36DFB">
      <w:pPr>
        <w:rPr>
          <w:rFonts w:ascii="Arial" w:hAnsi="Arial" w:cs="Arial"/>
          <w:i/>
          <w:sz w:val="32"/>
          <w:lang w:val="en-AU"/>
        </w:rPr>
      </w:pPr>
      <w:r w:rsidRPr="007C1006">
        <w:rPr>
          <w:rFonts w:ascii="Arial" w:hAnsi="Arial" w:cs="Arial"/>
          <w:i/>
          <w:sz w:val="32"/>
          <w:lang w:val="en-AU"/>
        </w:rPr>
        <w:t>[SUBJECT TO CONTRACT]</w:t>
      </w:r>
    </w:p>
    <w:p w14:paraId="17FD1DBE" w14:textId="77777777" w:rsidR="00E368AA" w:rsidRPr="007C1006" w:rsidRDefault="00E368AA" w:rsidP="00E368AA">
      <w:pPr>
        <w:rPr>
          <w:rFonts w:ascii="Arial" w:hAnsi="Arial" w:cs="Arial"/>
        </w:rPr>
      </w:pPr>
    </w:p>
    <w:p w14:paraId="646ABF8A" w14:textId="77777777" w:rsidR="00E368AA" w:rsidRPr="007C1006" w:rsidRDefault="00E368AA" w:rsidP="00E368AA">
      <w:pPr>
        <w:rPr>
          <w:rFonts w:ascii="Arial" w:hAnsi="Arial" w:cs="Arial"/>
        </w:rPr>
      </w:pPr>
    </w:p>
    <w:p w14:paraId="6E42EFD7" w14:textId="77777777" w:rsidR="00E368AA" w:rsidRPr="007C1006" w:rsidRDefault="00E368AA" w:rsidP="00B654CA">
      <w:pPr>
        <w:rPr>
          <w:rFonts w:ascii="Arial" w:hAnsi="Arial" w:cs="Arial"/>
          <w:sz w:val="32"/>
        </w:rPr>
      </w:pPr>
      <w:bookmarkStart w:id="0" w:name="_Toc133123441"/>
      <w:bookmarkStart w:id="1" w:name="_Toc133123560"/>
      <w:bookmarkStart w:id="2" w:name="_Toc139423367"/>
      <w:bookmarkStart w:id="3" w:name="_Toc146346888"/>
      <w:r w:rsidRPr="007C1006">
        <w:rPr>
          <w:rFonts w:ascii="Arial" w:hAnsi="Arial" w:cs="Arial"/>
          <w:sz w:val="32"/>
        </w:rPr>
        <w:t>Contract Reference Number:</w:t>
      </w:r>
      <w:bookmarkEnd w:id="0"/>
      <w:bookmarkEnd w:id="1"/>
      <w:bookmarkEnd w:id="2"/>
      <w:bookmarkEnd w:id="3"/>
      <w:r w:rsidR="008A5C84" w:rsidRPr="008A5C84">
        <w:rPr>
          <w:rFonts w:ascii="Arial" w:hAnsi="Arial" w:cs="Arial"/>
          <w:sz w:val="32"/>
        </w:rPr>
        <w:t xml:space="preserve"> </w:t>
      </w:r>
      <w:r w:rsidR="008A5C84">
        <w:rPr>
          <w:rFonts w:ascii="Arial" w:hAnsi="Arial" w:cs="Arial"/>
          <w:sz w:val="32"/>
        </w:rPr>
        <w:t>TfL 94587</w:t>
      </w:r>
    </w:p>
    <w:p w14:paraId="18F7FBBA" w14:textId="77777777" w:rsidR="00E368AA" w:rsidRPr="007C1006" w:rsidRDefault="00E368AA" w:rsidP="00E368AA">
      <w:pPr>
        <w:outlineLvl w:val="0"/>
        <w:rPr>
          <w:rFonts w:ascii="Arial" w:hAnsi="Arial" w:cs="Arial"/>
          <w:sz w:val="32"/>
        </w:rPr>
      </w:pPr>
    </w:p>
    <w:p w14:paraId="7C80C258" w14:textId="77777777" w:rsidR="00E368AA" w:rsidRPr="007C1006" w:rsidRDefault="00E368AA" w:rsidP="00B654CA">
      <w:pPr>
        <w:rPr>
          <w:rFonts w:ascii="Arial" w:hAnsi="Arial" w:cs="Arial"/>
          <w:sz w:val="32"/>
        </w:rPr>
      </w:pPr>
      <w:bookmarkStart w:id="4" w:name="_Toc133123442"/>
      <w:bookmarkStart w:id="5" w:name="_Toc133123561"/>
      <w:bookmarkStart w:id="6" w:name="_Toc139423368"/>
      <w:bookmarkStart w:id="7" w:name="_Toc146346889"/>
      <w:r w:rsidRPr="007C1006">
        <w:rPr>
          <w:rFonts w:ascii="Arial" w:hAnsi="Arial" w:cs="Arial"/>
          <w:sz w:val="32"/>
        </w:rPr>
        <w:t>Date:</w:t>
      </w:r>
      <w:bookmarkEnd w:id="4"/>
      <w:bookmarkEnd w:id="5"/>
      <w:bookmarkEnd w:id="6"/>
      <w:bookmarkEnd w:id="7"/>
    </w:p>
    <w:p w14:paraId="72AC9783" w14:textId="77777777" w:rsidR="00E368AA" w:rsidRPr="007C1006" w:rsidRDefault="00E368AA" w:rsidP="00E368AA">
      <w:pPr>
        <w:rPr>
          <w:rFonts w:ascii="Arial" w:hAnsi="Arial" w:cs="Arial"/>
        </w:rPr>
      </w:pPr>
    </w:p>
    <w:p w14:paraId="623D6C02" w14:textId="77777777" w:rsidR="00E368AA" w:rsidRPr="007C1006" w:rsidRDefault="00E368AA" w:rsidP="00E368AA">
      <w:pPr>
        <w:rPr>
          <w:rFonts w:ascii="Arial" w:hAnsi="Arial" w:cs="Arial"/>
        </w:rPr>
      </w:pPr>
    </w:p>
    <w:p w14:paraId="69656676" w14:textId="77777777" w:rsidR="00E368AA" w:rsidRPr="007C1006" w:rsidRDefault="00E368AA" w:rsidP="00B654CA">
      <w:pPr>
        <w:rPr>
          <w:rFonts w:ascii="Arial" w:hAnsi="Arial" w:cs="Arial"/>
        </w:rPr>
      </w:pPr>
    </w:p>
    <w:p w14:paraId="72189F9F" w14:textId="77777777" w:rsidR="00E368AA" w:rsidRPr="007C1006" w:rsidRDefault="00E368AA" w:rsidP="00B654CA">
      <w:pPr>
        <w:rPr>
          <w:rFonts w:ascii="Arial" w:hAnsi="Arial" w:cs="Arial"/>
        </w:rPr>
      </w:pPr>
    </w:p>
    <w:p w14:paraId="35B08009" w14:textId="77777777" w:rsidR="00E368AA" w:rsidRDefault="00E36DFB" w:rsidP="00B654CA">
      <w:pPr>
        <w:jc w:val="center"/>
        <w:rPr>
          <w:rFonts w:ascii="Arial" w:hAnsi="Arial" w:cs="Arial"/>
          <w:b/>
          <w:sz w:val="36"/>
          <w:szCs w:val="36"/>
        </w:rPr>
      </w:pPr>
      <w:r w:rsidRPr="00E36DFB">
        <w:rPr>
          <w:rFonts w:ascii="Arial" w:hAnsi="Arial" w:cs="Arial"/>
          <w:b/>
          <w:sz w:val="36"/>
          <w:szCs w:val="36"/>
        </w:rPr>
        <w:t>Website Development and Supply of Services Agreement</w:t>
      </w:r>
    </w:p>
    <w:p w14:paraId="4F2CBB0D" w14:textId="77777777" w:rsidR="00E36DFB" w:rsidRPr="00C55856" w:rsidRDefault="00E36DFB" w:rsidP="00B654CA">
      <w:pPr>
        <w:jc w:val="center"/>
        <w:rPr>
          <w:rFonts w:ascii="Arial" w:hAnsi="Arial" w:cs="Arial"/>
          <w:b/>
          <w:sz w:val="36"/>
          <w:szCs w:val="36"/>
        </w:rPr>
      </w:pPr>
    </w:p>
    <w:p w14:paraId="0210BD24" w14:textId="77777777" w:rsidR="00E368AA" w:rsidRPr="00C55856" w:rsidRDefault="00E368AA" w:rsidP="00B654CA">
      <w:pPr>
        <w:jc w:val="center"/>
        <w:rPr>
          <w:rFonts w:ascii="Arial" w:hAnsi="Arial" w:cs="Arial"/>
          <w:b/>
          <w:sz w:val="36"/>
          <w:szCs w:val="36"/>
        </w:rPr>
      </w:pPr>
      <w:r w:rsidRPr="00C55856">
        <w:rPr>
          <w:rFonts w:ascii="Arial" w:hAnsi="Arial" w:cs="Arial"/>
          <w:b/>
          <w:sz w:val="36"/>
          <w:szCs w:val="36"/>
        </w:rPr>
        <w:t>between</w:t>
      </w:r>
    </w:p>
    <w:p w14:paraId="5734B244" w14:textId="77777777" w:rsidR="00E368AA" w:rsidRPr="00C55856" w:rsidRDefault="00E368AA" w:rsidP="00B654CA">
      <w:pPr>
        <w:jc w:val="center"/>
        <w:rPr>
          <w:rFonts w:ascii="Arial" w:hAnsi="Arial" w:cs="Arial"/>
          <w:b/>
          <w:sz w:val="36"/>
          <w:szCs w:val="36"/>
        </w:rPr>
      </w:pPr>
    </w:p>
    <w:p w14:paraId="1BA7D0A5" w14:textId="77777777" w:rsidR="008A5C84" w:rsidRPr="00C55856" w:rsidRDefault="008A5C84" w:rsidP="008A5C84">
      <w:pPr>
        <w:jc w:val="center"/>
        <w:rPr>
          <w:rFonts w:ascii="Arial" w:hAnsi="Arial" w:cs="Arial"/>
          <w:b/>
          <w:i/>
          <w:sz w:val="36"/>
          <w:szCs w:val="36"/>
        </w:rPr>
      </w:pPr>
      <w:r>
        <w:rPr>
          <w:rFonts w:ascii="Arial" w:hAnsi="Arial" w:cs="Arial"/>
          <w:b/>
          <w:sz w:val="36"/>
          <w:szCs w:val="36"/>
        </w:rPr>
        <w:t>Transport Trading Limited</w:t>
      </w:r>
    </w:p>
    <w:p w14:paraId="0FFC10AD" w14:textId="77777777" w:rsidR="00E368AA" w:rsidRPr="00C55856" w:rsidRDefault="00E368AA" w:rsidP="00B654CA">
      <w:pPr>
        <w:jc w:val="center"/>
        <w:rPr>
          <w:rFonts w:ascii="Arial" w:hAnsi="Arial" w:cs="Arial"/>
          <w:b/>
          <w:sz w:val="36"/>
          <w:szCs w:val="36"/>
        </w:rPr>
      </w:pPr>
    </w:p>
    <w:p w14:paraId="5418824E" w14:textId="77777777" w:rsidR="00E368AA" w:rsidRPr="00C55856" w:rsidRDefault="00E368AA" w:rsidP="00B654CA">
      <w:pPr>
        <w:jc w:val="center"/>
        <w:rPr>
          <w:rFonts w:ascii="Arial" w:hAnsi="Arial" w:cs="Arial"/>
          <w:b/>
          <w:sz w:val="36"/>
          <w:szCs w:val="36"/>
        </w:rPr>
      </w:pPr>
      <w:r w:rsidRPr="00C55856">
        <w:rPr>
          <w:rFonts w:ascii="Arial" w:hAnsi="Arial" w:cs="Arial"/>
          <w:b/>
          <w:sz w:val="36"/>
          <w:szCs w:val="36"/>
        </w:rPr>
        <w:t>and</w:t>
      </w:r>
    </w:p>
    <w:p w14:paraId="4B4BD2C9" w14:textId="77777777" w:rsidR="00E368AA" w:rsidRPr="00C55856" w:rsidRDefault="00E368AA" w:rsidP="00B654CA">
      <w:pPr>
        <w:jc w:val="center"/>
        <w:rPr>
          <w:rFonts w:ascii="Arial" w:hAnsi="Arial" w:cs="Arial"/>
          <w:b/>
          <w:sz w:val="36"/>
          <w:szCs w:val="36"/>
        </w:rPr>
      </w:pPr>
    </w:p>
    <w:p w14:paraId="36E24ACD" w14:textId="77777777" w:rsidR="00E368AA" w:rsidRPr="00C55856" w:rsidRDefault="00E368AA" w:rsidP="00B654CA">
      <w:pPr>
        <w:jc w:val="center"/>
        <w:rPr>
          <w:rFonts w:ascii="Arial" w:hAnsi="Arial" w:cs="Arial"/>
          <w:b/>
          <w:i/>
          <w:sz w:val="36"/>
          <w:szCs w:val="36"/>
        </w:rPr>
      </w:pPr>
      <w:r w:rsidRPr="00B8226A">
        <w:rPr>
          <w:rFonts w:ascii="Arial" w:hAnsi="Arial" w:cs="Arial"/>
          <w:b/>
          <w:sz w:val="36"/>
          <w:szCs w:val="36"/>
        </w:rPr>
        <w:t>[</w:t>
      </w:r>
      <w:r w:rsidRPr="00C55856">
        <w:rPr>
          <w:rFonts w:ascii="Arial" w:hAnsi="Arial" w:cs="Arial"/>
          <w:b/>
          <w:i/>
          <w:sz w:val="36"/>
          <w:szCs w:val="36"/>
        </w:rPr>
        <w:t>Name of Service Provider</w:t>
      </w:r>
      <w:r w:rsidRPr="00B8226A">
        <w:rPr>
          <w:rFonts w:ascii="Arial" w:hAnsi="Arial" w:cs="Arial"/>
          <w:b/>
          <w:sz w:val="36"/>
          <w:szCs w:val="36"/>
        </w:rPr>
        <w:t>]</w:t>
      </w:r>
    </w:p>
    <w:p w14:paraId="225C75E3" w14:textId="77777777" w:rsidR="00E368AA" w:rsidRPr="007C1006" w:rsidRDefault="00E368AA" w:rsidP="00E368AA">
      <w:pPr>
        <w:jc w:val="center"/>
        <w:rPr>
          <w:rFonts w:ascii="Arial" w:hAnsi="Arial" w:cs="Arial"/>
          <w:b/>
          <w:sz w:val="40"/>
        </w:rPr>
      </w:pPr>
    </w:p>
    <w:p w14:paraId="50235005" w14:textId="77777777" w:rsidR="00E368AA" w:rsidRPr="00C55856" w:rsidRDefault="00E368AA" w:rsidP="00E368AA">
      <w:pPr>
        <w:jc w:val="center"/>
        <w:rPr>
          <w:rFonts w:ascii="Arial" w:hAnsi="Arial" w:cs="Arial"/>
          <w:b/>
          <w:sz w:val="40"/>
        </w:rPr>
      </w:pPr>
    </w:p>
    <w:p w14:paraId="75C19F63" w14:textId="77777777" w:rsidR="00E368AA" w:rsidRPr="007C1006" w:rsidRDefault="00E368AA" w:rsidP="00E368AA">
      <w:pPr>
        <w:jc w:val="center"/>
        <w:rPr>
          <w:rFonts w:ascii="Arial" w:hAnsi="Arial" w:cs="Arial"/>
          <w:b/>
          <w:sz w:val="40"/>
        </w:rPr>
      </w:pPr>
    </w:p>
    <w:p w14:paraId="200C956C" w14:textId="77777777" w:rsidR="00E368AA" w:rsidRPr="007C1006" w:rsidRDefault="00E368AA" w:rsidP="00E368AA">
      <w:pPr>
        <w:jc w:val="center"/>
        <w:rPr>
          <w:rFonts w:ascii="Arial" w:hAnsi="Arial" w:cs="Arial"/>
          <w:b/>
          <w:sz w:val="40"/>
        </w:rPr>
      </w:pPr>
    </w:p>
    <w:p w14:paraId="1DCD1ED6" w14:textId="77777777" w:rsidR="00E368AA" w:rsidRPr="007C1006" w:rsidRDefault="00E368AA" w:rsidP="00E368AA">
      <w:pPr>
        <w:jc w:val="center"/>
        <w:rPr>
          <w:rFonts w:ascii="Arial" w:hAnsi="Arial" w:cs="Arial"/>
          <w:b/>
          <w:sz w:val="40"/>
        </w:rPr>
      </w:pPr>
    </w:p>
    <w:p w14:paraId="6124BFF9" w14:textId="77777777" w:rsidR="00E368AA" w:rsidRPr="00951B14" w:rsidRDefault="00E368AA" w:rsidP="00E368AA">
      <w:pPr>
        <w:jc w:val="center"/>
        <w:rPr>
          <w:rFonts w:ascii="Arial" w:hAnsi="Arial" w:cs="Arial"/>
          <w:b/>
          <w:sz w:val="24"/>
          <w:szCs w:val="24"/>
        </w:rPr>
      </w:pPr>
    </w:p>
    <w:p w14:paraId="59E59131" w14:textId="77777777" w:rsidR="00E368AA" w:rsidRPr="007C1006" w:rsidRDefault="00E368AA" w:rsidP="00E368AA">
      <w:pPr>
        <w:jc w:val="center"/>
        <w:rPr>
          <w:rFonts w:ascii="Arial" w:hAnsi="Arial" w:cs="Arial"/>
          <w:b/>
          <w:sz w:val="40"/>
        </w:rPr>
      </w:pPr>
    </w:p>
    <w:p w14:paraId="56FFE78E" w14:textId="77777777" w:rsidR="008A5C84" w:rsidRDefault="00951B14" w:rsidP="00B8226A">
      <w:pP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06236">
        <w:rPr>
          <w:rFonts w:ascii="Arial" w:hAnsi="Arial" w:cs="Arial"/>
          <w:b/>
          <w:sz w:val="24"/>
          <w:szCs w:val="24"/>
        </w:rPr>
        <w:tab/>
      </w:r>
      <w:r>
        <w:rPr>
          <w:rFonts w:ascii="Arial" w:hAnsi="Arial" w:cs="Arial"/>
          <w:b/>
          <w:sz w:val="24"/>
          <w:szCs w:val="24"/>
        </w:rPr>
        <w:tab/>
      </w:r>
    </w:p>
    <w:p w14:paraId="32631BDD" w14:textId="77777777" w:rsidR="00E368AA" w:rsidRPr="00951B14" w:rsidRDefault="008A5C84" w:rsidP="008A5C84">
      <w:r>
        <w:br w:type="page"/>
      </w:r>
    </w:p>
    <w:p w14:paraId="1F30A8A1" w14:textId="77777777" w:rsidR="00E368AA" w:rsidRPr="00C55856" w:rsidRDefault="00E368AA" w:rsidP="00F645C9">
      <w:pPr>
        <w:pStyle w:val="ScheduleHeading"/>
        <w:sectPr w:rsidR="00E368AA" w:rsidRPr="00C55856" w:rsidSect="00D158B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701" w:header="720" w:footer="283" w:gutter="0"/>
          <w:paperSrc w:first="261" w:other="261"/>
          <w:pgNumType w:start="0"/>
          <w:cols w:space="720"/>
          <w:titlePg/>
          <w:docGrid w:linePitch="326"/>
        </w:sectPr>
      </w:pPr>
      <w:r>
        <w:tab/>
      </w:r>
      <w:r>
        <w:tab/>
      </w:r>
      <w:r>
        <w:tab/>
      </w:r>
      <w:r>
        <w:tab/>
      </w:r>
      <w:r>
        <w:tab/>
      </w:r>
      <w:r>
        <w:tab/>
      </w:r>
      <w:r>
        <w:tab/>
      </w:r>
    </w:p>
    <w:p w14:paraId="28C1FCEF" w14:textId="77777777" w:rsidR="00951B14" w:rsidRDefault="00951B14" w:rsidP="00E368AA">
      <w:pPr>
        <w:tabs>
          <w:tab w:val="left" w:pos="720"/>
          <w:tab w:val="right" w:pos="7560"/>
        </w:tabs>
        <w:suppressAutoHyphens/>
        <w:outlineLvl w:val="0"/>
        <w:rPr>
          <w:rFonts w:ascii="Arial" w:hAnsi="Arial" w:cs="Arial"/>
          <w:b/>
        </w:rPr>
      </w:pPr>
      <w:bookmarkStart w:id="8" w:name="_Toc133123445"/>
      <w:bookmarkStart w:id="9" w:name="_Toc133123564"/>
    </w:p>
    <w:p w14:paraId="35112B80" w14:textId="77777777" w:rsidR="00951B14" w:rsidRDefault="00951B14" w:rsidP="00E368AA">
      <w:pPr>
        <w:tabs>
          <w:tab w:val="left" w:pos="720"/>
          <w:tab w:val="right" w:pos="7560"/>
        </w:tabs>
        <w:suppressAutoHyphens/>
        <w:outlineLvl w:val="0"/>
        <w:rPr>
          <w:rFonts w:ascii="Arial" w:hAnsi="Arial" w:cs="Arial"/>
          <w:b/>
        </w:rPr>
      </w:pPr>
    </w:p>
    <w:p w14:paraId="6EBE9CB2" w14:textId="62AA6044" w:rsidR="00E368AA" w:rsidRPr="007C1006" w:rsidRDefault="00E368AA" w:rsidP="00B654CA">
      <w:pPr>
        <w:tabs>
          <w:tab w:val="left" w:pos="720"/>
          <w:tab w:val="right" w:pos="7560"/>
        </w:tabs>
        <w:suppressAutoHyphens/>
        <w:rPr>
          <w:rFonts w:ascii="Arial" w:hAnsi="Arial" w:cs="Arial"/>
          <w:b/>
        </w:rPr>
      </w:pPr>
      <w:bookmarkStart w:id="10" w:name="_Toc139423371"/>
      <w:bookmarkStart w:id="11" w:name="_Toc146346892"/>
      <w:r w:rsidRPr="007C1006">
        <w:rPr>
          <w:rFonts w:ascii="Arial" w:hAnsi="Arial" w:cs="Arial"/>
          <w:b/>
        </w:rPr>
        <w:t>Contents</w:t>
      </w:r>
      <w:bookmarkEnd w:id="8"/>
      <w:bookmarkEnd w:id="9"/>
      <w:bookmarkEnd w:id="10"/>
      <w:bookmarkEnd w:id="11"/>
    </w:p>
    <w:p w14:paraId="218E58A5" w14:textId="77777777" w:rsidR="00F6494D" w:rsidRDefault="006618E2">
      <w:pPr>
        <w:pStyle w:val="TOC1"/>
      </w:pPr>
      <w:r>
        <w:t>C</w:t>
      </w:r>
      <w:r w:rsidR="00F6494D">
        <w:t xml:space="preserve">lause                           </w:t>
      </w:r>
      <w:r w:rsidR="00E368AA" w:rsidRPr="007C1006">
        <w:t>Heading</w:t>
      </w:r>
      <w:r w:rsidR="00226F76">
        <w:tab/>
      </w:r>
      <w:r w:rsidR="00E368AA" w:rsidRPr="007C1006">
        <w:t>Page</w:t>
      </w:r>
    </w:p>
    <w:p w14:paraId="6ECD39D6" w14:textId="3699335E" w:rsidR="00D95C1D" w:rsidRDefault="00827D7C">
      <w:pPr>
        <w:pStyle w:val="TOC1"/>
        <w:rPr>
          <w:rFonts w:asciiTheme="minorHAnsi" w:eastAsiaTheme="minorEastAsia" w:hAnsiTheme="minorHAnsi" w:cstheme="minorBidi"/>
          <w:caps w:val="0"/>
          <w:noProof/>
          <w:sz w:val="22"/>
          <w:szCs w:val="22"/>
        </w:rPr>
      </w:pPr>
      <w:r w:rsidRPr="008534AB">
        <w:rPr>
          <w:rFonts w:cs="Arial"/>
        </w:rPr>
        <w:fldChar w:fldCharType="begin"/>
      </w:r>
      <w:r w:rsidR="006618E2" w:rsidRPr="008534AB">
        <w:rPr>
          <w:rFonts w:cs="Arial"/>
        </w:rPr>
        <w:instrText xml:space="preserve"> TOC \o "1-1" \h \z \u </w:instrText>
      </w:r>
      <w:r w:rsidRPr="008534AB">
        <w:rPr>
          <w:rFonts w:cs="Arial"/>
        </w:rPr>
        <w:fldChar w:fldCharType="separate"/>
      </w:r>
      <w:hyperlink w:anchor="_Toc77341389" w:history="1">
        <w:r w:rsidR="00D95C1D" w:rsidRPr="0083416B">
          <w:rPr>
            <w:rStyle w:val="Hyperlink"/>
            <w:rFonts w:cs="Arial"/>
            <w:noProof/>
          </w:rPr>
          <w:t>1.</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Definitions and Interpretation</w:t>
        </w:r>
        <w:r w:rsidR="00D95C1D">
          <w:rPr>
            <w:noProof/>
            <w:webHidden/>
          </w:rPr>
          <w:tab/>
        </w:r>
        <w:r w:rsidR="00D95C1D">
          <w:rPr>
            <w:noProof/>
            <w:webHidden/>
          </w:rPr>
          <w:fldChar w:fldCharType="begin"/>
        </w:r>
        <w:r w:rsidR="00D95C1D">
          <w:rPr>
            <w:noProof/>
            <w:webHidden/>
          </w:rPr>
          <w:instrText xml:space="preserve"> PAGEREF _Toc77341389 \h </w:instrText>
        </w:r>
        <w:r w:rsidR="00D95C1D">
          <w:rPr>
            <w:noProof/>
            <w:webHidden/>
          </w:rPr>
        </w:r>
        <w:r w:rsidR="00D95C1D">
          <w:rPr>
            <w:noProof/>
            <w:webHidden/>
          </w:rPr>
          <w:fldChar w:fldCharType="separate"/>
        </w:r>
        <w:r w:rsidR="00D95C1D">
          <w:rPr>
            <w:noProof/>
            <w:webHidden/>
          </w:rPr>
          <w:t>3</w:t>
        </w:r>
        <w:r w:rsidR="00D95C1D">
          <w:rPr>
            <w:noProof/>
            <w:webHidden/>
          </w:rPr>
          <w:fldChar w:fldCharType="end"/>
        </w:r>
      </w:hyperlink>
    </w:p>
    <w:p w14:paraId="5230AE71" w14:textId="1D9B8297" w:rsidR="00D95C1D" w:rsidRDefault="001B46E8">
      <w:pPr>
        <w:pStyle w:val="TOC1"/>
        <w:rPr>
          <w:rFonts w:asciiTheme="minorHAnsi" w:eastAsiaTheme="minorEastAsia" w:hAnsiTheme="minorHAnsi" w:cstheme="minorBidi"/>
          <w:caps w:val="0"/>
          <w:noProof/>
          <w:sz w:val="22"/>
          <w:szCs w:val="22"/>
        </w:rPr>
      </w:pPr>
      <w:hyperlink w:anchor="_Toc77341390" w:history="1">
        <w:r w:rsidR="00D95C1D" w:rsidRPr="0083416B">
          <w:rPr>
            <w:rStyle w:val="Hyperlink"/>
            <w:rFonts w:cs="Arial"/>
            <w:noProof/>
          </w:rPr>
          <w:t>2.</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Commencement and Duration</w:t>
        </w:r>
        <w:r w:rsidR="00D95C1D">
          <w:rPr>
            <w:noProof/>
            <w:webHidden/>
          </w:rPr>
          <w:tab/>
        </w:r>
        <w:r w:rsidR="00D95C1D">
          <w:rPr>
            <w:noProof/>
            <w:webHidden/>
          </w:rPr>
          <w:fldChar w:fldCharType="begin"/>
        </w:r>
        <w:r w:rsidR="00D95C1D">
          <w:rPr>
            <w:noProof/>
            <w:webHidden/>
          </w:rPr>
          <w:instrText xml:space="preserve"> PAGEREF _Toc77341390 \h </w:instrText>
        </w:r>
        <w:r w:rsidR="00D95C1D">
          <w:rPr>
            <w:noProof/>
            <w:webHidden/>
          </w:rPr>
        </w:r>
        <w:r w:rsidR="00D95C1D">
          <w:rPr>
            <w:noProof/>
            <w:webHidden/>
          </w:rPr>
          <w:fldChar w:fldCharType="separate"/>
        </w:r>
        <w:r w:rsidR="00D95C1D">
          <w:rPr>
            <w:noProof/>
            <w:webHidden/>
          </w:rPr>
          <w:t>12</w:t>
        </w:r>
        <w:r w:rsidR="00D95C1D">
          <w:rPr>
            <w:noProof/>
            <w:webHidden/>
          </w:rPr>
          <w:fldChar w:fldCharType="end"/>
        </w:r>
      </w:hyperlink>
    </w:p>
    <w:p w14:paraId="30A10DE0" w14:textId="78F678EA" w:rsidR="00D95C1D" w:rsidRDefault="001B46E8">
      <w:pPr>
        <w:pStyle w:val="TOC1"/>
        <w:rPr>
          <w:rFonts w:asciiTheme="minorHAnsi" w:eastAsiaTheme="minorEastAsia" w:hAnsiTheme="minorHAnsi" w:cstheme="minorBidi"/>
          <w:caps w:val="0"/>
          <w:noProof/>
          <w:sz w:val="22"/>
          <w:szCs w:val="22"/>
        </w:rPr>
      </w:pPr>
      <w:hyperlink w:anchor="_Toc77341391" w:history="1">
        <w:r w:rsidR="00D95C1D" w:rsidRPr="0083416B">
          <w:rPr>
            <w:rStyle w:val="Hyperlink"/>
            <w:rFonts w:cs="Arial"/>
            <w:noProof/>
          </w:rPr>
          <w:t>3.</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The Services</w:t>
        </w:r>
        <w:r w:rsidR="00D95C1D">
          <w:rPr>
            <w:noProof/>
            <w:webHidden/>
          </w:rPr>
          <w:tab/>
        </w:r>
        <w:r w:rsidR="00D95C1D">
          <w:rPr>
            <w:noProof/>
            <w:webHidden/>
          </w:rPr>
          <w:fldChar w:fldCharType="begin"/>
        </w:r>
        <w:r w:rsidR="00D95C1D">
          <w:rPr>
            <w:noProof/>
            <w:webHidden/>
          </w:rPr>
          <w:instrText xml:space="preserve"> PAGEREF _Toc77341391 \h </w:instrText>
        </w:r>
        <w:r w:rsidR="00D95C1D">
          <w:rPr>
            <w:noProof/>
            <w:webHidden/>
          </w:rPr>
        </w:r>
        <w:r w:rsidR="00D95C1D">
          <w:rPr>
            <w:noProof/>
            <w:webHidden/>
          </w:rPr>
          <w:fldChar w:fldCharType="separate"/>
        </w:r>
        <w:r w:rsidR="00D95C1D">
          <w:rPr>
            <w:noProof/>
            <w:webHidden/>
          </w:rPr>
          <w:t>12</w:t>
        </w:r>
        <w:r w:rsidR="00D95C1D">
          <w:rPr>
            <w:noProof/>
            <w:webHidden/>
          </w:rPr>
          <w:fldChar w:fldCharType="end"/>
        </w:r>
      </w:hyperlink>
    </w:p>
    <w:p w14:paraId="2D9E28A3" w14:textId="6B5381BA" w:rsidR="00D95C1D" w:rsidRDefault="001B46E8">
      <w:pPr>
        <w:pStyle w:val="TOC1"/>
        <w:rPr>
          <w:rFonts w:asciiTheme="minorHAnsi" w:eastAsiaTheme="minorEastAsia" w:hAnsiTheme="minorHAnsi" w:cstheme="minorBidi"/>
          <w:caps w:val="0"/>
          <w:noProof/>
          <w:sz w:val="22"/>
          <w:szCs w:val="22"/>
        </w:rPr>
      </w:pPr>
      <w:hyperlink w:anchor="_Toc77341392" w:history="1">
        <w:r w:rsidR="00D95C1D" w:rsidRPr="0083416B">
          <w:rPr>
            <w:rStyle w:val="Hyperlink"/>
            <w:rFonts w:cs="Arial"/>
            <w:noProof/>
          </w:rPr>
          <w:t>3A.</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Development and Acceptance of Website</w:t>
        </w:r>
        <w:r w:rsidR="00D95C1D">
          <w:rPr>
            <w:noProof/>
            <w:webHidden/>
          </w:rPr>
          <w:tab/>
        </w:r>
        <w:r w:rsidR="00D95C1D">
          <w:rPr>
            <w:noProof/>
            <w:webHidden/>
          </w:rPr>
          <w:fldChar w:fldCharType="begin"/>
        </w:r>
        <w:r w:rsidR="00D95C1D">
          <w:rPr>
            <w:noProof/>
            <w:webHidden/>
          </w:rPr>
          <w:instrText xml:space="preserve"> PAGEREF _Toc77341392 \h </w:instrText>
        </w:r>
        <w:r w:rsidR="00D95C1D">
          <w:rPr>
            <w:noProof/>
            <w:webHidden/>
          </w:rPr>
        </w:r>
        <w:r w:rsidR="00D95C1D">
          <w:rPr>
            <w:noProof/>
            <w:webHidden/>
          </w:rPr>
          <w:fldChar w:fldCharType="separate"/>
        </w:r>
        <w:r w:rsidR="00D95C1D">
          <w:rPr>
            <w:noProof/>
            <w:webHidden/>
          </w:rPr>
          <w:t>13</w:t>
        </w:r>
        <w:r w:rsidR="00D95C1D">
          <w:rPr>
            <w:noProof/>
            <w:webHidden/>
          </w:rPr>
          <w:fldChar w:fldCharType="end"/>
        </w:r>
      </w:hyperlink>
    </w:p>
    <w:p w14:paraId="2789BC06" w14:textId="1669D3B1" w:rsidR="00D95C1D" w:rsidRDefault="001B46E8">
      <w:pPr>
        <w:pStyle w:val="TOC1"/>
        <w:rPr>
          <w:rFonts w:asciiTheme="minorHAnsi" w:eastAsiaTheme="minorEastAsia" w:hAnsiTheme="minorHAnsi" w:cstheme="minorBidi"/>
          <w:caps w:val="0"/>
          <w:noProof/>
          <w:sz w:val="22"/>
          <w:szCs w:val="22"/>
        </w:rPr>
      </w:pPr>
      <w:hyperlink w:anchor="_Toc77341393" w:history="1">
        <w:r w:rsidR="00D95C1D" w:rsidRPr="0083416B">
          <w:rPr>
            <w:rStyle w:val="Hyperlink"/>
            <w:rFonts w:cs="Arial"/>
            <w:noProof/>
          </w:rPr>
          <w:t>4.</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Charges</w:t>
        </w:r>
        <w:r w:rsidR="00D95C1D">
          <w:rPr>
            <w:noProof/>
            <w:webHidden/>
          </w:rPr>
          <w:tab/>
        </w:r>
        <w:r w:rsidR="00D95C1D">
          <w:rPr>
            <w:noProof/>
            <w:webHidden/>
          </w:rPr>
          <w:fldChar w:fldCharType="begin"/>
        </w:r>
        <w:r w:rsidR="00D95C1D">
          <w:rPr>
            <w:noProof/>
            <w:webHidden/>
          </w:rPr>
          <w:instrText xml:space="preserve"> PAGEREF _Toc77341393 \h </w:instrText>
        </w:r>
        <w:r w:rsidR="00D95C1D">
          <w:rPr>
            <w:noProof/>
            <w:webHidden/>
          </w:rPr>
        </w:r>
        <w:r w:rsidR="00D95C1D">
          <w:rPr>
            <w:noProof/>
            <w:webHidden/>
          </w:rPr>
          <w:fldChar w:fldCharType="separate"/>
        </w:r>
        <w:r w:rsidR="00D95C1D">
          <w:rPr>
            <w:noProof/>
            <w:webHidden/>
          </w:rPr>
          <w:t>15</w:t>
        </w:r>
        <w:r w:rsidR="00D95C1D">
          <w:rPr>
            <w:noProof/>
            <w:webHidden/>
          </w:rPr>
          <w:fldChar w:fldCharType="end"/>
        </w:r>
      </w:hyperlink>
    </w:p>
    <w:p w14:paraId="69FEFE9B" w14:textId="4DC5CAF4" w:rsidR="00D95C1D" w:rsidRDefault="001B46E8">
      <w:pPr>
        <w:pStyle w:val="TOC1"/>
        <w:rPr>
          <w:rFonts w:asciiTheme="minorHAnsi" w:eastAsiaTheme="minorEastAsia" w:hAnsiTheme="minorHAnsi" w:cstheme="minorBidi"/>
          <w:caps w:val="0"/>
          <w:noProof/>
          <w:sz w:val="22"/>
          <w:szCs w:val="22"/>
        </w:rPr>
      </w:pPr>
      <w:hyperlink w:anchor="_Toc77341394" w:history="1">
        <w:r w:rsidR="00D95C1D" w:rsidRPr="0083416B">
          <w:rPr>
            <w:rStyle w:val="Hyperlink"/>
            <w:rFonts w:cs="Arial"/>
            <w:noProof/>
          </w:rPr>
          <w:t>5.</w:t>
        </w:r>
        <w:r w:rsidR="00D95C1D">
          <w:rPr>
            <w:rFonts w:asciiTheme="minorHAnsi" w:eastAsiaTheme="minorEastAsia" w:hAnsiTheme="minorHAnsi" w:cstheme="minorBidi"/>
            <w:caps w:val="0"/>
            <w:noProof/>
            <w:sz w:val="22"/>
            <w:szCs w:val="22"/>
          </w:rPr>
          <w:tab/>
        </w:r>
        <w:r w:rsidR="00D95C1D" w:rsidRPr="0083416B">
          <w:rPr>
            <w:rStyle w:val="Hyperlink"/>
            <w:b/>
            <w:noProof/>
          </w:rPr>
          <w:t>Payment Procedures and Approvals</w:t>
        </w:r>
        <w:r w:rsidR="00D95C1D">
          <w:rPr>
            <w:noProof/>
            <w:webHidden/>
          </w:rPr>
          <w:tab/>
        </w:r>
        <w:r w:rsidR="00D95C1D">
          <w:rPr>
            <w:noProof/>
            <w:webHidden/>
          </w:rPr>
          <w:fldChar w:fldCharType="begin"/>
        </w:r>
        <w:r w:rsidR="00D95C1D">
          <w:rPr>
            <w:noProof/>
            <w:webHidden/>
          </w:rPr>
          <w:instrText xml:space="preserve"> PAGEREF _Toc77341394 \h </w:instrText>
        </w:r>
        <w:r w:rsidR="00D95C1D">
          <w:rPr>
            <w:noProof/>
            <w:webHidden/>
          </w:rPr>
        </w:r>
        <w:r w:rsidR="00D95C1D">
          <w:rPr>
            <w:noProof/>
            <w:webHidden/>
          </w:rPr>
          <w:fldChar w:fldCharType="separate"/>
        </w:r>
        <w:r w:rsidR="00D95C1D">
          <w:rPr>
            <w:noProof/>
            <w:webHidden/>
          </w:rPr>
          <w:t>15</w:t>
        </w:r>
        <w:r w:rsidR="00D95C1D">
          <w:rPr>
            <w:noProof/>
            <w:webHidden/>
          </w:rPr>
          <w:fldChar w:fldCharType="end"/>
        </w:r>
      </w:hyperlink>
    </w:p>
    <w:p w14:paraId="767A64A2" w14:textId="4D4549F4" w:rsidR="00D95C1D" w:rsidRDefault="001B46E8">
      <w:pPr>
        <w:pStyle w:val="TOC1"/>
        <w:rPr>
          <w:rFonts w:asciiTheme="minorHAnsi" w:eastAsiaTheme="minorEastAsia" w:hAnsiTheme="minorHAnsi" w:cstheme="minorBidi"/>
          <w:caps w:val="0"/>
          <w:noProof/>
          <w:sz w:val="22"/>
          <w:szCs w:val="22"/>
        </w:rPr>
      </w:pPr>
      <w:hyperlink w:anchor="_Toc77341395" w:history="1">
        <w:r w:rsidR="00D95C1D" w:rsidRPr="0083416B">
          <w:rPr>
            <w:rStyle w:val="Hyperlink"/>
            <w:rFonts w:cs="Arial"/>
            <w:noProof/>
          </w:rPr>
          <w:t>5A.</w:t>
        </w:r>
        <w:r w:rsidR="00D95C1D">
          <w:rPr>
            <w:rFonts w:asciiTheme="minorHAnsi" w:eastAsiaTheme="minorEastAsia" w:hAnsiTheme="minorHAnsi" w:cstheme="minorBidi"/>
            <w:caps w:val="0"/>
            <w:noProof/>
            <w:sz w:val="22"/>
            <w:szCs w:val="22"/>
          </w:rPr>
          <w:tab/>
        </w:r>
        <w:r w:rsidR="00D95C1D" w:rsidRPr="0083416B">
          <w:rPr>
            <w:rStyle w:val="Hyperlink"/>
            <w:rFonts w:cs="Arial"/>
            <w:b/>
            <w:bCs/>
            <w:noProof/>
          </w:rPr>
          <w:t>Revenue Report and Revenue Payment</w:t>
        </w:r>
        <w:r w:rsidR="00D95C1D">
          <w:rPr>
            <w:noProof/>
            <w:webHidden/>
          </w:rPr>
          <w:tab/>
        </w:r>
        <w:r w:rsidR="00D95C1D">
          <w:rPr>
            <w:noProof/>
            <w:webHidden/>
          </w:rPr>
          <w:fldChar w:fldCharType="begin"/>
        </w:r>
        <w:r w:rsidR="00D95C1D">
          <w:rPr>
            <w:noProof/>
            <w:webHidden/>
          </w:rPr>
          <w:instrText xml:space="preserve"> PAGEREF _Toc77341395 \h </w:instrText>
        </w:r>
        <w:r w:rsidR="00D95C1D">
          <w:rPr>
            <w:noProof/>
            <w:webHidden/>
          </w:rPr>
        </w:r>
        <w:r w:rsidR="00D95C1D">
          <w:rPr>
            <w:noProof/>
            <w:webHidden/>
          </w:rPr>
          <w:fldChar w:fldCharType="separate"/>
        </w:r>
        <w:r w:rsidR="00D95C1D">
          <w:rPr>
            <w:noProof/>
            <w:webHidden/>
          </w:rPr>
          <w:t>17</w:t>
        </w:r>
        <w:r w:rsidR="00D95C1D">
          <w:rPr>
            <w:noProof/>
            <w:webHidden/>
          </w:rPr>
          <w:fldChar w:fldCharType="end"/>
        </w:r>
      </w:hyperlink>
    </w:p>
    <w:p w14:paraId="5073A35F" w14:textId="68015808" w:rsidR="00D95C1D" w:rsidRDefault="001B46E8">
      <w:pPr>
        <w:pStyle w:val="TOC1"/>
        <w:rPr>
          <w:rFonts w:asciiTheme="minorHAnsi" w:eastAsiaTheme="minorEastAsia" w:hAnsiTheme="minorHAnsi" w:cstheme="minorBidi"/>
          <w:caps w:val="0"/>
          <w:noProof/>
          <w:sz w:val="22"/>
          <w:szCs w:val="22"/>
        </w:rPr>
      </w:pPr>
      <w:hyperlink w:anchor="_Toc77341396" w:history="1">
        <w:r w:rsidR="00D95C1D" w:rsidRPr="0083416B">
          <w:rPr>
            <w:rStyle w:val="Hyperlink"/>
            <w:rFonts w:cs="Arial"/>
            <w:noProof/>
          </w:rPr>
          <w:t>6.</w:t>
        </w:r>
        <w:r w:rsidR="00D95C1D">
          <w:rPr>
            <w:rFonts w:asciiTheme="minorHAnsi" w:eastAsiaTheme="minorEastAsia" w:hAnsiTheme="minorHAnsi" w:cstheme="minorBidi"/>
            <w:caps w:val="0"/>
            <w:noProof/>
            <w:sz w:val="22"/>
            <w:szCs w:val="22"/>
          </w:rPr>
          <w:tab/>
        </w:r>
        <w:r w:rsidR="00D95C1D" w:rsidRPr="0083416B">
          <w:rPr>
            <w:rStyle w:val="Hyperlink"/>
            <w:b/>
            <w:noProof/>
          </w:rPr>
          <w:t>Warranties</w:t>
        </w:r>
        <w:r w:rsidR="00D95C1D" w:rsidRPr="0083416B">
          <w:rPr>
            <w:rStyle w:val="Hyperlink"/>
            <w:rFonts w:cs="Arial"/>
            <w:b/>
            <w:noProof/>
          </w:rPr>
          <w:t xml:space="preserve"> and Obligations</w:t>
        </w:r>
        <w:r w:rsidR="00D95C1D">
          <w:rPr>
            <w:noProof/>
            <w:webHidden/>
          </w:rPr>
          <w:tab/>
        </w:r>
        <w:r w:rsidR="00D95C1D">
          <w:rPr>
            <w:noProof/>
            <w:webHidden/>
          </w:rPr>
          <w:fldChar w:fldCharType="begin"/>
        </w:r>
        <w:r w:rsidR="00D95C1D">
          <w:rPr>
            <w:noProof/>
            <w:webHidden/>
          </w:rPr>
          <w:instrText xml:space="preserve"> PAGEREF _Toc77341396 \h </w:instrText>
        </w:r>
        <w:r w:rsidR="00D95C1D">
          <w:rPr>
            <w:noProof/>
            <w:webHidden/>
          </w:rPr>
        </w:r>
        <w:r w:rsidR="00D95C1D">
          <w:rPr>
            <w:noProof/>
            <w:webHidden/>
          </w:rPr>
          <w:fldChar w:fldCharType="separate"/>
        </w:r>
        <w:r w:rsidR="00D95C1D">
          <w:rPr>
            <w:noProof/>
            <w:webHidden/>
          </w:rPr>
          <w:t>18</w:t>
        </w:r>
        <w:r w:rsidR="00D95C1D">
          <w:rPr>
            <w:noProof/>
            <w:webHidden/>
          </w:rPr>
          <w:fldChar w:fldCharType="end"/>
        </w:r>
      </w:hyperlink>
    </w:p>
    <w:p w14:paraId="7F4F4B8D" w14:textId="77D697B0" w:rsidR="00D95C1D" w:rsidRDefault="001B46E8">
      <w:pPr>
        <w:pStyle w:val="TOC1"/>
        <w:rPr>
          <w:rFonts w:asciiTheme="minorHAnsi" w:eastAsiaTheme="minorEastAsia" w:hAnsiTheme="minorHAnsi" w:cstheme="minorBidi"/>
          <w:caps w:val="0"/>
          <w:noProof/>
          <w:sz w:val="22"/>
          <w:szCs w:val="22"/>
        </w:rPr>
      </w:pPr>
      <w:hyperlink w:anchor="_Toc77341397" w:history="1">
        <w:r w:rsidR="00D95C1D" w:rsidRPr="0083416B">
          <w:rPr>
            <w:rStyle w:val="Hyperlink"/>
            <w:rFonts w:cs="Arial"/>
            <w:noProof/>
          </w:rPr>
          <w:t>7.</w:t>
        </w:r>
        <w:r w:rsidR="00D95C1D">
          <w:rPr>
            <w:rFonts w:asciiTheme="minorHAnsi" w:eastAsiaTheme="minorEastAsia" w:hAnsiTheme="minorHAnsi" w:cstheme="minorBidi"/>
            <w:caps w:val="0"/>
            <w:noProof/>
            <w:sz w:val="22"/>
            <w:szCs w:val="22"/>
          </w:rPr>
          <w:tab/>
        </w:r>
        <w:r w:rsidR="00D95C1D" w:rsidRPr="0083416B">
          <w:rPr>
            <w:rStyle w:val="Hyperlink"/>
            <w:b/>
            <w:noProof/>
          </w:rPr>
          <w:t>Operational</w:t>
        </w:r>
        <w:r w:rsidR="00D95C1D" w:rsidRPr="0083416B">
          <w:rPr>
            <w:rStyle w:val="Hyperlink"/>
            <w:rFonts w:cs="Arial"/>
            <w:b/>
            <w:noProof/>
          </w:rPr>
          <w:t xml:space="preserve"> Management</w:t>
        </w:r>
        <w:r w:rsidR="00D95C1D">
          <w:rPr>
            <w:noProof/>
            <w:webHidden/>
          </w:rPr>
          <w:tab/>
        </w:r>
        <w:r w:rsidR="00D95C1D">
          <w:rPr>
            <w:noProof/>
            <w:webHidden/>
          </w:rPr>
          <w:fldChar w:fldCharType="begin"/>
        </w:r>
        <w:r w:rsidR="00D95C1D">
          <w:rPr>
            <w:noProof/>
            <w:webHidden/>
          </w:rPr>
          <w:instrText xml:space="preserve"> PAGEREF _Toc77341397 \h </w:instrText>
        </w:r>
        <w:r w:rsidR="00D95C1D">
          <w:rPr>
            <w:noProof/>
            <w:webHidden/>
          </w:rPr>
        </w:r>
        <w:r w:rsidR="00D95C1D">
          <w:rPr>
            <w:noProof/>
            <w:webHidden/>
          </w:rPr>
          <w:fldChar w:fldCharType="separate"/>
        </w:r>
        <w:r w:rsidR="00D95C1D">
          <w:rPr>
            <w:noProof/>
            <w:webHidden/>
          </w:rPr>
          <w:t>19</w:t>
        </w:r>
        <w:r w:rsidR="00D95C1D">
          <w:rPr>
            <w:noProof/>
            <w:webHidden/>
          </w:rPr>
          <w:fldChar w:fldCharType="end"/>
        </w:r>
      </w:hyperlink>
    </w:p>
    <w:p w14:paraId="20124A79" w14:textId="305942DF" w:rsidR="00D95C1D" w:rsidRDefault="001B46E8">
      <w:pPr>
        <w:pStyle w:val="TOC1"/>
        <w:rPr>
          <w:rFonts w:asciiTheme="minorHAnsi" w:eastAsiaTheme="minorEastAsia" w:hAnsiTheme="minorHAnsi" w:cstheme="minorBidi"/>
          <w:caps w:val="0"/>
          <w:noProof/>
          <w:sz w:val="22"/>
          <w:szCs w:val="22"/>
        </w:rPr>
      </w:pPr>
      <w:hyperlink w:anchor="_Toc77341398" w:history="1">
        <w:r w:rsidR="00D95C1D" w:rsidRPr="0083416B">
          <w:rPr>
            <w:rStyle w:val="Hyperlink"/>
            <w:rFonts w:cs="Arial"/>
            <w:noProof/>
          </w:rPr>
          <w:t>8.</w:t>
        </w:r>
        <w:r w:rsidR="00D95C1D">
          <w:rPr>
            <w:rFonts w:asciiTheme="minorHAnsi" w:eastAsiaTheme="minorEastAsia" w:hAnsiTheme="minorHAnsi" w:cstheme="minorBidi"/>
            <w:caps w:val="0"/>
            <w:noProof/>
            <w:sz w:val="22"/>
            <w:szCs w:val="22"/>
          </w:rPr>
          <w:tab/>
        </w:r>
        <w:r w:rsidR="00D95C1D" w:rsidRPr="0083416B">
          <w:rPr>
            <w:rStyle w:val="Hyperlink"/>
            <w:b/>
            <w:noProof/>
          </w:rPr>
          <w:t>Service</w:t>
        </w:r>
        <w:r w:rsidR="00D95C1D" w:rsidRPr="0083416B">
          <w:rPr>
            <w:rStyle w:val="Hyperlink"/>
            <w:rFonts w:cs="Arial"/>
            <w:b/>
            <w:noProof/>
          </w:rPr>
          <w:t xml:space="preserve"> Provider’s Personnel</w:t>
        </w:r>
        <w:r w:rsidR="00D95C1D">
          <w:rPr>
            <w:noProof/>
            <w:webHidden/>
          </w:rPr>
          <w:tab/>
        </w:r>
        <w:r w:rsidR="00D95C1D">
          <w:rPr>
            <w:noProof/>
            <w:webHidden/>
          </w:rPr>
          <w:fldChar w:fldCharType="begin"/>
        </w:r>
        <w:r w:rsidR="00D95C1D">
          <w:rPr>
            <w:noProof/>
            <w:webHidden/>
          </w:rPr>
          <w:instrText xml:space="preserve"> PAGEREF _Toc77341398 \h </w:instrText>
        </w:r>
        <w:r w:rsidR="00D95C1D">
          <w:rPr>
            <w:noProof/>
            <w:webHidden/>
          </w:rPr>
        </w:r>
        <w:r w:rsidR="00D95C1D">
          <w:rPr>
            <w:noProof/>
            <w:webHidden/>
          </w:rPr>
          <w:fldChar w:fldCharType="separate"/>
        </w:r>
        <w:r w:rsidR="00D95C1D">
          <w:rPr>
            <w:noProof/>
            <w:webHidden/>
          </w:rPr>
          <w:t>19</w:t>
        </w:r>
        <w:r w:rsidR="00D95C1D">
          <w:rPr>
            <w:noProof/>
            <w:webHidden/>
          </w:rPr>
          <w:fldChar w:fldCharType="end"/>
        </w:r>
      </w:hyperlink>
    </w:p>
    <w:p w14:paraId="78BFCD4F" w14:textId="64122758" w:rsidR="00D95C1D" w:rsidRDefault="001B46E8">
      <w:pPr>
        <w:pStyle w:val="TOC1"/>
        <w:rPr>
          <w:rFonts w:asciiTheme="minorHAnsi" w:eastAsiaTheme="minorEastAsia" w:hAnsiTheme="minorHAnsi" w:cstheme="minorBidi"/>
          <w:caps w:val="0"/>
          <w:noProof/>
          <w:sz w:val="22"/>
          <w:szCs w:val="22"/>
        </w:rPr>
      </w:pPr>
      <w:hyperlink w:anchor="_Toc77341399" w:history="1">
        <w:r w:rsidR="00D95C1D" w:rsidRPr="0083416B">
          <w:rPr>
            <w:rStyle w:val="Hyperlink"/>
            <w:rFonts w:cs="Arial"/>
            <w:noProof/>
          </w:rPr>
          <w:t>9.</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Sub-</w:t>
        </w:r>
        <w:r w:rsidR="00D95C1D" w:rsidRPr="0083416B">
          <w:rPr>
            <w:rStyle w:val="Hyperlink"/>
            <w:b/>
            <w:noProof/>
          </w:rPr>
          <w:t>Contracting</w:t>
        </w:r>
        <w:r w:rsidR="00D95C1D" w:rsidRPr="0083416B">
          <w:rPr>
            <w:rStyle w:val="Hyperlink"/>
            <w:rFonts w:cs="Arial"/>
            <w:b/>
            <w:noProof/>
          </w:rPr>
          <w:t xml:space="preserve"> and Change of Ownership</w:t>
        </w:r>
        <w:r w:rsidR="00D95C1D">
          <w:rPr>
            <w:noProof/>
            <w:webHidden/>
          </w:rPr>
          <w:tab/>
        </w:r>
        <w:r w:rsidR="00D95C1D">
          <w:rPr>
            <w:noProof/>
            <w:webHidden/>
          </w:rPr>
          <w:fldChar w:fldCharType="begin"/>
        </w:r>
        <w:r w:rsidR="00D95C1D">
          <w:rPr>
            <w:noProof/>
            <w:webHidden/>
          </w:rPr>
          <w:instrText xml:space="preserve"> PAGEREF _Toc77341399 \h </w:instrText>
        </w:r>
        <w:r w:rsidR="00D95C1D">
          <w:rPr>
            <w:noProof/>
            <w:webHidden/>
          </w:rPr>
        </w:r>
        <w:r w:rsidR="00D95C1D">
          <w:rPr>
            <w:noProof/>
            <w:webHidden/>
          </w:rPr>
          <w:fldChar w:fldCharType="separate"/>
        </w:r>
        <w:r w:rsidR="00D95C1D">
          <w:rPr>
            <w:noProof/>
            <w:webHidden/>
          </w:rPr>
          <w:t>20</w:t>
        </w:r>
        <w:r w:rsidR="00D95C1D">
          <w:rPr>
            <w:noProof/>
            <w:webHidden/>
          </w:rPr>
          <w:fldChar w:fldCharType="end"/>
        </w:r>
      </w:hyperlink>
    </w:p>
    <w:p w14:paraId="7134493B" w14:textId="2548229F" w:rsidR="00D95C1D" w:rsidRDefault="001B46E8">
      <w:pPr>
        <w:pStyle w:val="TOC1"/>
        <w:rPr>
          <w:rFonts w:asciiTheme="minorHAnsi" w:eastAsiaTheme="minorEastAsia" w:hAnsiTheme="minorHAnsi" w:cstheme="minorBidi"/>
          <w:caps w:val="0"/>
          <w:noProof/>
          <w:sz w:val="22"/>
          <w:szCs w:val="22"/>
        </w:rPr>
      </w:pPr>
      <w:hyperlink w:anchor="_Toc77341400" w:history="1">
        <w:r w:rsidR="00D95C1D" w:rsidRPr="0083416B">
          <w:rPr>
            <w:rStyle w:val="Hyperlink"/>
            <w:rFonts w:cs="Arial"/>
            <w:noProof/>
          </w:rPr>
          <w:t>10.</w:t>
        </w:r>
        <w:r w:rsidR="00D95C1D">
          <w:rPr>
            <w:rFonts w:asciiTheme="minorHAnsi" w:eastAsiaTheme="minorEastAsia" w:hAnsiTheme="minorHAnsi" w:cstheme="minorBidi"/>
            <w:caps w:val="0"/>
            <w:noProof/>
            <w:sz w:val="22"/>
            <w:szCs w:val="22"/>
          </w:rPr>
          <w:tab/>
        </w:r>
        <w:r w:rsidR="00D95C1D" w:rsidRPr="0083416B">
          <w:rPr>
            <w:rStyle w:val="Hyperlink"/>
            <w:b/>
            <w:noProof/>
          </w:rPr>
          <w:t>Conflict</w:t>
        </w:r>
        <w:r w:rsidR="00D95C1D" w:rsidRPr="0083416B">
          <w:rPr>
            <w:rStyle w:val="Hyperlink"/>
            <w:rFonts w:cs="Arial"/>
            <w:b/>
            <w:noProof/>
          </w:rPr>
          <w:t xml:space="preserve"> of Interest</w:t>
        </w:r>
        <w:r w:rsidR="00D95C1D">
          <w:rPr>
            <w:noProof/>
            <w:webHidden/>
          </w:rPr>
          <w:tab/>
        </w:r>
        <w:r w:rsidR="00D95C1D">
          <w:rPr>
            <w:noProof/>
            <w:webHidden/>
          </w:rPr>
          <w:fldChar w:fldCharType="begin"/>
        </w:r>
        <w:r w:rsidR="00D95C1D">
          <w:rPr>
            <w:noProof/>
            <w:webHidden/>
          </w:rPr>
          <w:instrText xml:space="preserve"> PAGEREF _Toc77341400 \h </w:instrText>
        </w:r>
        <w:r w:rsidR="00D95C1D">
          <w:rPr>
            <w:noProof/>
            <w:webHidden/>
          </w:rPr>
        </w:r>
        <w:r w:rsidR="00D95C1D">
          <w:rPr>
            <w:noProof/>
            <w:webHidden/>
          </w:rPr>
          <w:fldChar w:fldCharType="separate"/>
        </w:r>
        <w:r w:rsidR="00D95C1D">
          <w:rPr>
            <w:noProof/>
            <w:webHidden/>
          </w:rPr>
          <w:t>22</w:t>
        </w:r>
        <w:r w:rsidR="00D95C1D">
          <w:rPr>
            <w:noProof/>
            <w:webHidden/>
          </w:rPr>
          <w:fldChar w:fldCharType="end"/>
        </w:r>
      </w:hyperlink>
    </w:p>
    <w:p w14:paraId="7DEA4E3F" w14:textId="3CA1276C" w:rsidR="00D95C1D" w:rsidRDefault="001B46E8">
      <w:pPr>
        <w:pStyle w:val="TOC1"/>
        <w:rPr>
          <w:rFonts w:asciiTheme="minorHAnsi" w:eastAsiaTheme="minorEastAsia" w:hAnsiTheme="minorHAnsi" w:cstheme="minorBidi"/>
          <w:caps w:val="0"/>
          <w:noProof/>
          <w:sz w:val="22"/>
          <w:szCs w:val="22"/>
        </w:rPr>
      </w:pPr>
      <w:hyperlink w:anchor="_Toc77341401" w:history="1">
        <w:r w:rsidR="00D95C1D" w:rsidRPr="0083416B">
          <w:rPr>
            <w:rStyle w:val="Hyperlink"/>
            <w:rFonts w:cs="Arial"/>
            <w:noProof/>
          </w:rPr>
          <w:t>11.</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Access to Premises and Assets</w:t>
        </w:r>
        <w:r w:rsidR="00D95C1D">
          <w:rPr>
            <w:noProof/>
            <w:webHidden/>
          </w:rPr>
          <w:tab/>
        </w:r>
        <w:r w:rsidR="00D95C1D">
          <w:rPr>
            <w:noProof/>
            <w:webHidden/>
          </w:rPr>
          <w:fldChar w:fldCharType="begin"/>
        </w:r>
        <w:r w:rsidR="00D95C1D">
          <w:rPr>
            <w:noProof/>
            <w:webHidden/>
          </w:rPr>
          <w:instrText xml:space="preserve"> PAGEREF _Toc77341401 \h </w:instrText>
        </w:r>
        <w:r w:rsidR="00D95C1D">
          <w:rPr>
            <w:noProof/>
            <w:webHidden/>
          </w:rPr>
        </w:r>
        <w:r w:rsidR="00D95C1D">
          <w:rPr>
            <w:noProof/>
            <w:webHidden/>
          </w:rPr>
          <w:fldChar w:fldCharType="separate"/>
        </w:r>
        <w:r w:rsidR="00D95C1D">
          <w:rPr>
            <w:noProof/>
            <w:webHidden/>
          </w:rPr>
          <w:t>23</w:t>
        </w:r>
        <w:r w:rsidR="00D95C1D">
          <w:rPr>
            <w:noProof/>
            <w:webHidden/>
          </w:rPr>
          <w:fldChar w:fldCharType="end"/>
        </w:r>
      </w:hyperlink>
    </w:p>
    <w:p w14:paraId="20C8C3CB" w14:textId="6A88FDD6" w:rsidR="00D95C1D" w:rsidRDefault="001B46E8">
      <w:pPr>
        <w:pStyle w:val="TOC1"/>
        <w:rPr>
          <w:rFonts w:asciiTheme="minorHAnsi" w:eastAsiaTheme="minorEastAsia" w:hAnsiTheme="minorHAnsi" w:cstheme="minorBidi"/>
          <w:caps w:val="0"/>
          <w:noProof/>
          <w:sz w:val="22"/>
          <w:szCs w:val="22"/>
        </w:rPr>
      </w:pPr>
      <w:hyperlink w:anchor="_Toc77341402" w:history="1">
        <w:r w:rsidR="00D95C1D" w:rsidRPr="0083416B">
          <w:rPr>
            <w:rStyle w:val="Hyperlink"/>
            <w:rFonts w:cs="Arial"/>
            <w:noProof/>
          </w:rPr>
          <w:t>12.</w:t>
        </w:r>
        <w:r w:rsidR="00D95C1D">
          <w:rPr>
            <w:rFonts w:asciiTheme="minorHAnsi" w:eastAsiaTheme="minorEastAsia" w:hAnsiTheme="minorHAnsi" w:cstheme="minorBidi"/>
            <w:caps w:val="0"/>
            <w:noProof/>
            <w:sz w:val="22"/>
            <w:szCs w:val="22"/>
          </w:rPr>
          <w:tab/>
        </w:r>
        <w:r w:rsidR="00D95C1D" w:rsidRPr="0083416B">
          <w:rPr>
            <w:rStyle w:val="Hyperlink"/>
            <w:b/>
            <w:noProof/>
          </w:rPr>
          <w:t>Compliance</w:t>
        </w:r>
        <w:r w:rsidR="00D95C1D" w:rsidRPr="0083416B">
          <w:rPr>
            <w:rStyle w:val="Hyperlink"/>
            <w:rFonts w:cs="Arial"/>
            <w:b/>
            <w:noProof/>
          </w:rPr>
          <w:t xml:space="preserve"> with Policies and Law</w:t>
        </w:r>
        <w:r w:rsidR="00D95C1D">
          <w:rPr>
            <w:noProof/>
            <w:webHidden/>
          </w:rPr>
          <w:tab/>
        </w:r>
        <w:r w:rsidR="00D95C1D">
          <w:rPr>
            <w:noProof/>
            <w:webHidden/>
          </w:rPr>
          <w:fldChar w:fldCharType="begin"/>
        </w:r>
        <w:r w:rsidR="00D95C1D">
          <w:rPr>
            <w:noProof/>
            <w:webHidden/>
          </w:rPr>
          <w:instrText xml:space="preserve"> PAGEREF _Toc77341402 \h </w:instrText>
        </w:r>
        <w:r w:rsidR="00D95C1D">
          <w:rPr>
            <w:noProof/>
            <w:webHidden/>
          </w:rPr>
        </w:r>
        <w:r w:rsidR="00D95C1D">
          <w:rPr>
            <w:noProof/>
            <w:webHidden/>
          </w:rPr>
          <w:fldChar w:fldCharType="separate"/>
        </w:r>
        <w:r w:rsidR="00D95C1D">
          <w:rPr>
            <w:noProof/>
            <w:webHidden/>
          </w:rPr>
          <w:t>24</w:t>
        </w:r>
        <w:r w:rsidR="00D95C1D">
          <w:rPr>
            <w:noProof/>
            <w:webHidden/>
          </w:rPr>
          <w:fldChar w:fldCharType="end"/>
        </w:r>
      </w:hyperlink>
    </w:p>
    <w:p w14:paraId="510C14CB" w14:textId="294ABD20" w:rsidR="00D95C1D" w:rsidRDefault="001B46E8">
      <w:pPr>
        <w:pStyle w:val="TOC1"/>
        <w:rPr>
          <w:rFonts w:asciiTheme="minorHAnsi" w:eastAsiaTheme="minorEastAsia" w:hAnsiTheme="minorHAnsi" w:cstheme="minorBidi"/>
          <w:caps w:val="0"/>
          <w:noProof/>
          <w:sz w:val="22"/>
          <w:szCs w:val="22"/>
        </w:rPr>
      </w:pPr>
      <w:hyperlink w:anchor="_Toc77341403" w:history="1">
        <w:r w:rsidR="00D95C1D" w:rsidRPr="0083416B">
          <w:rPr>
            <w:rStyle w:val="Hyperlink"/>
            <w:rFonts w:cs="Arial"/>
            <w:noProof/>
          </w:rPr>
          <w:t>13.</w:t>
        </w:r>
        <w:r w:rsidR="00D95C1D">
          <w:rPr>
            <w:rFonts w:asciiTheme="minorHAnsi" w:eastAsiaTheme="minorEastAsia" w:hAnsiTheme="minorHAnsi" w:cstheme="minorBidi"/>
            <w:caps w:val="0"/>
            <w:noProof/>
            <w:sz w:val="22"/>
            <w:szCs w:val="22"/>
          </w:rPr>
          <w:tab/>
        </w:r>
        <w:r w:rsidR="00D95C1D" w:rsidRPr="0083416B">
          <w:rPr>
            <w:rStyle w:val="Hyperlink"/>
            <w:b/>
            <w:noProof/>
          </w:rPr>
          <w:t>London</w:t>
        </w:r>
        <w:r w:rsidR="00D95C1D" w:rsidRPr="0083416B">
          <w:rPr>
            <w:rStyle w:val="Hyperlink"/>
            <w:rFonts w:cs="Arial"/>
            <w:b/>
            <w:noProof/>
          </w:rPr>
          <w:t xml:space="preserve"> Living Wage</w:t>
        </w:r>
        <w:r w:rsidR="00D95C1D">
          <w:rPr>
            <w:noProof/>
            <w:webHidden/>
          </w:rPr>
          <w:tab/>
        </w:r>
        <w:r w:rsidR="00D95C1D">
          <w:rPr>
            <w:noProof/>
            <w:webHidden/>
          </w:rPr>
          <w:fldChar w:fldCharType="begin"/>
        </w:r>
        <w:r w:rsidR="00D95C1D">
          <w:rPr>
            <w:noProof/>
            <w:webHidden/>
          </w:rPr>
          <w:instrText xml:space="preserve"> PAGEREF _Toc77341403 \h </w:instrText>
        </w:r>
        <w:r w:rsidR="00D95C1D">
          <w:rPr>
            <w:noProof/>
            <w:webHidden/>
          </w:rPr>
        </w:r>
        <w:r w:rsidR="00D95C1D">
          <w:rPr>
            <w:noProof/>
            <w:webHidden/>
          </w:rPr>
          <w:fldChar w:fldCharType="separate"/>
        </w:r>
        <w:r w:rsidR="00D95C1D">
          <w:rPr>
            <w:noProof/>
            <w:webHidden/>
          </w:rPr>
          <w:t>27</w:t>
        </w:r>
        <w:r w:rsidR="00D95C1D">
          <w:rPr>
            <w:noProof/>
            <w:webHidden/>
          </w:rPr>
          <w:fldChar w:fldCharType="end"/>
        </w:r>
      </w:hyperlink>
    </w:p>
    <w:p w14:paraId="5786859D" w14:textId="219FB840" w:rsidR="00D95C1D" w:rsidRDefault="001B46E8">
      <w:pPr>
        <w:pStyle w:val="TOC1"/>
        <w:rPr>
          <w:rFonts w:asciiTheme="minorHAnsi" w:eastAsiaTheme="minorEastAsia" w:hAnsiTheme="minorHAnsi" w:cstheme="minorBidi"/>
          <w:caps w:val="0"/>
          <w:noProof/>
          <w:sz w:val="22"/>
          <w:szCs w:val="22"/>
        </w:rPr>
      </w:pPr>
      <w:hyperlink w:anchor="_Toc77341404" w:history="1">
        <w:r w:rsidR="00D95C1D" w:rsidRPr="0083416B">
          <w:rPr>
            <w:rStyle w:val="Hyperlink"/>
            <w:rFonts w:cs="Arial"/>
            <w:noProof/>
          </w:rPr>
          <w:t>14.</w:t>
        </w:r>
        <w:r w:rsidR="00D95C1D">
          <w:rPr>
            <w:rFonts w:asciiTheme="minorHAnsi" w:eastAsiaTheme="minorEastAsia" w:hAnsiTheme="minorHAnsi" w:cstheme="minorBidi"/>
            <w:caps w:val="0"/>
            <w:noProof/>
            <w:sz w:val="22"/>
            <w:szCs w:val="22"/>
          </w:rPr>
          <w:tab/>
        </w:r>
        <w:r w:rsidR="00D95C1D" w:rsidRPr="0083416B">
          <w:rPr>
            <w:rStyle w:val="Hyperlink"/>
            <w:b/>
            <w:noProof/>
          </w:rPr>
          <w:t>Corrupt</w:t>
        </w:r>
        <w:r w:rsidR="00D95C1D" w:rsidRPr="0083416B">
          <w:rPr>
            <w:rStyle w:val="Hyperlink"/>
            <w:rFonts w:cs="Arial"/>
            <w:b/>
            <w:noProof/>
          </w:rPr>
          <w:t xml:space="preserve"> Gifts and Payment of Commission</w:t>
        </w:r>
        <w:r w:rsidR="00D95C1D">
          <w:rPr>
            <w:noProof/>
            <w:webHidden/>
          </w:rPr>
          <w:tab/>
        </w:r>
        <w:r w:rsidR="00D95C1D">
          <w:rPr>
            <w:noProof/>
            <w:webHidden/>
          </w:rPr>
          <w:fldChar w:fldCharType="begin"/>
        </w:r>
        <w:r w:rsidR="00D95C1D">
          <w:rPr>
            <w:noProof/>
            <w:webHidden/>
          </w:rPr>
          <w:instrText xml:space="preserve"> PAGEREF _Toc77341404 \h </w:instrText>
        </w:r>
        <w:r w:rsidR="00D95C1D">
          <w:rPr>
            <w:noProof/>
            <w:webHidden/>
          </w:rPr>
        </w:r>
        <w:r w:rsidR="00D95C1D">
          <w:rPr>
            <w:noProof/>
            <w:webHidden/>
          </w:rPr>
          <w:fldChar w:fldCharType="separate"/>
        </w:r>
        <w:r w:rsidR="00D95C1D">
          <w:rPr>
            <w:noProof/>
            <w:webHidden/>
          </w:rPr>
          <w:t>29</w:t>
        </w:r>
        <w:r w:rsidR="00D95C1D">
          <w:rPr>
            <w:noProof/>
            <w:webHidden/>
          </w:rPr>
          <w:fldChar w:fldCharType="end"/>
        </w:r>
      </w:hyperlink>
    </w:p>
    <w:p w14:paraId="5EC0B804" w14:textId="1BA44375" w:rsidR="00D95C1D" w:rsidRDefault="001B46E8">
      <w:pPr>
        <w:pStyle w:val="TOC1"/>
        <w:rPr>
          <w:rFonts w:asciiTheme="minorHAnsi" w:eastAsiaTheme="minorEastAsia" w:hAnsiTheme="minorHAnsi" w:cstheme="minorBidi"/>
          <w:caps w:val="0"/>
          <w:noProof/>
          <w:sz w:val="22"/>
          <w:szCs w:val="22"/>
        </w:rPr>
      </w:pPr>
      <w:hyperlink w:anchor="_Toc77341405" w:history="1">
        <w:r w:rsidR="00D95C1D" w:rsidRPr="0083416B">
          <w:rPr>
            <w:rStyle w:val="Hyperlink"/>
            <w:rFonts w:cs="Arial"/>
            <w:noProof/>
          </w:rPr>
          <w:t>15.</w:t>
        </w:r>
        <w:r w:rsidR="00D95C1D">
          <w:rPr>
            <w:rFonts w:asciiTheme="minorHAnsi" w:eastAsiaTheme="minorEastAsia" w:hAnsiTheme="minorHAnsi" w:cstheme="minorBidi"/>
            <w:caps w:val="0"/>
            <w:noProof/>
            <w:sz w:val="22"/>
            <w:szCs w:val="22"/>
          </w:rPr>
          <w:tab/>
        </w:r>
        <w:r w:rsidR="00D95C1D" w:rsidRPr="0083416B">
          <w:rPr>
            <w:rStyle w:val="Hyperlink"/>
            <w:b/>
            <w:noProof/>
          </w:rPr>
          <w:t>Equipment</w:t>
        </w:r>
        <w:r w:rsidR="00D95C1D">
          <w:rPr>
            <w:noProof/>
            <w:webHidden/>
          </w:rPr>
          <w:tab/>
        </w:r>
        <w:r w:rsidR="00D95C1D">
          <w:rPr>
            <w:noProof/>
            <w:webHidden/>
          </w:rPr>
          <w:fldChar w:fldCharType="begin"/>
        </w:r>
        <w:r w:rsidR="00D95C1D">
          <w:rPr>
            <w:noProof/>
            <w:webHidden/>
          </w:rPr>
          <w:instrText xml:space="preserve"> PAGEREF _Toc77341405 \h </w:instrText>
        </w:r>
        <w:r w:rsidR="00D95C1D">
          <w:rPr>
            <w:noProof/>
            <w:webHidden/>
          </w:rPr>
        </w:r>
        <w:r w:rsidR="00D95C1D">
          <w:rPr>
            <w:noProof/>
            <w:webHidden/>
          </w:rPr>
          <w:fldChar w:fldCharType="separate"/>
        </w:r>
        <w:r w:rsidR="00D95C1D">
          <w:rPr>
            <w:noProof/>
            <w:webHidden/>
          </w:rPr>
          <w:t>29</w:t>
        </w:r>
        <w:r w:rsidR="00D95C1D">
          <w:rPr>
            <w:noProof/>
            <w:webHidden/>
          </w:rPr>
          <w:fldChar w:fldCharType="end"/>
        </w:r>
      </w:hyperlink>
    </w:p>
    <w:p w14:paraId="22606572" w14:textId="5B0052EA" w:rsidR="00D95C1D" w:rsidRDefault="001B46E8">
      <w:pPr>
        <w:pStyle w:val="TOC1"/>
        <w:rPr>
          <w:rFonts w:asciiTheme="minorHAnsi" w:eastAsiaTheme="minorEastAsia" w:hAnsiTheme="minorHAnsi" w:cstheme="minorBidi"/>
          <w:caps w:val="0"/>
          <w:noProof/>
          <w:sz w:val="22"/>
          <w:szCs w:val="22"/>
        </w:rPr>
      </w:pPr>
      <w:hyperlink w:anchor="_Toc77341406" w:history="1">
        <w:r w:rsidR="00D95C1D" w:rsidRPr="0083416B">
          <w:rPr>
            <w:rStyle w:val="Hyperlink"/>
            <w:rFonts w:cs="Arial"/>
            <w:noProof/>
          </w:rPr>
          <w:t>16.</w:t>
        </w:r>
        <w:r w:rsidR="00D95C1D">
          <w:rPr>
            <w:rFonts w:asciiTheme="minorHAnsi" w:eastAsiaTheme="minorEastAsia" w:hAnsiTheme="minorHAnsi" w:cstheme="minorBidi"/>
            <w:caps w:val="0"/>
            <w:noProof/>
            <w:sz w:val="22"/>
            <w:szCs w:val="22"/>
          </w:rPr>
          <w:tab/>
        </w:r>
        <w:r w:rsidR="00D95C1D" w:rsidRPr="0083416B">
          <w:rPr>
            <w:rStyle w:val="Hyperlink"/>
            <w:b/>
            <w:noProof/>
          </w:rPr>
          <w:t>Quality</w:t>
        </w:r>
        <w:r w:rsidR="00D95C1D" w:rsidRPr="0083416B">
          <w:rPr>
            <w:rStyle w:val="Hyperlink"/>
            <w:rFonts w:cs="Arial"/>
            <w:b/>
            <w:noProof/>
          </w:rPr>
          <w:t xml:space="preserve"> and Best Value</w:t>
        </w:r>
        <w:r w:rsidR="00D95C1D">
          <w:rPr>
            <w:noProof/>
            <w:webHidden/>
          </w:rPr>
          <w:tab/>
        </w:r>
        <w:r w:rsidR="00D95C1D">
          <w:rPr>
            <w:noProof/>
            <w:webHidden/>
          </w:rPr>
          <w:fldChar w:fldCharType="begin"/>
        </w:r>
        <w:r w:rsidR="00D95C1D">
          <w:rPr>
            <w:noProof/>
            <w:webHidden/>
          </w:rPr>
          <w:instrText xml:space="preserve"> PAGEREF _Toc77341406 \h </w:instrText>
        </w:r>
        <w:r w:rsidR="00D95C1D">
          <w:rPr>
            <w:noProof/>
            <w:webHidden/>
          </w:rPr>
        </w:r>
        <w:r w:rsidR="00D95C1D">
          <w:rPr>
            <w:noProof/>
            <w:webHidden/>
          </w:rPr>
          <w:fldChar w:fldCharType="separate"/>
        </w:r>
        <w:r w:rsidR="00D95C1D">
          <w:rPr>
            <w:noProof/>
            <w:webHidden/>
          </w:rPr>
          <w:t>29</w:t>
        </w:r>
        <w:r w:rsidR="00D95C1D">
          <w:rPr>
            <w:noProof/>
            <w:webHidden/>
          </w:rPr>
          <w:fldChar w:fldCharType="end"/>
        </w:r>
      </w:hyperlink>
    </w:p>
    <w:p w14:paraId="672080C8" w14:textId="25631BC5" w:rsidR="00D95C1D" w:rsidRDefault="001B46E8">
      <w:pPr>
        <w:pStyle w:val="TOC1"/>
        <w:rPr>
          <w:rFonts w:asciiTheme="minorHAnsi" w:eastAsiaTheme="minorEastAsia" w:hAnsiTheme="minorHAnsi" w:cstheme="minorBidi"/>
          <w:caps w:val="0"/>
          <w:noProof/>
          <w:sz w:val="22"/>
          <w:szCs w:val="22"/>
        </w:rPr>
      </w:pPr>
      <w:hyperlink w:anchor="_Toc77341407" w:history="1">
        <w:r w:rsidR="00D95C1D" w:rsidRPr="0083416B">
          <w:rPr>
            <w:rStyle w:val="Hyperlink"/>
            <w:rFonts w:cs="Arial"/>
            <w:noProof/>
          </w:rPr>
          <w:t>17.</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Records, Audit and Inspection</w:t>
        </w:r>
        <w:r w:rsidR="00D95C1D">
          <w:rPr>
            <w:noProof/>
            <w:webHidden/>
          </w:rPr>
          <w:tab/>
        </w:r>
        <w:r w:rsidR="00D95C1D">
          <w:rPr>
            <w:noProof/>
            <w:webHidden/>
          </w:rPr>
          <w:fldChar w:fldCharType="begin"/>
        </w:r>
        <w:r w:rsidR="00D95C1D">
          <w:rPr>
            <w:noProof/>
            <w:webHidden/>
          </w:rPr>
          <w:instrText xml:space="preserve"> PAGEREF _Toc77341407 \h </w:instrText>
        </w:r>
        <w:r w:rsidR="00D95C1D">
          <w:rPr>
            <w:noProof/>
            <w:webHidden/>
          </w:rPr>
        </w:r>
        <w:r w:rsidR="00D95C1D">
          <w:rPr>
            <w:noProof/>
            <w:webHidden/>
          </w:rPr>
          <w:fldChar w:fldCharType="separate"/>
        </w:r>
        <w:r w:rsidR="00D95C1D">
          <w:rPr>
            <w:noProof/>
            <w:webHidden/>
          </w:rPr>
          <w:t>30</w:t>
        </w:r>
        <w:r w:rsidR="00D95C1D">
          <w:rPr>
            <w:noProof/>
            <w:webHidden/>
          </w:rPr>
          <w:fldChar w:fldCharType="end"/>
        </w:r>
      </w:hyperlink>
    </w:p>
    <w:p w14:paraId="64F9659A" w14:textId="61BF665E" w:rsidR="00D95C1D" w:rsidRDefault="001B46E8">
      <w:pPr>
        <w:pStyle w:val="TOC1"/>
        <w:rPr>
          <w:rFonts w:asciiTheme="minorHAnsi" w:eastAsiaTheme="minorEastAsia" w:hAnsiTheme="minorHAnsi" w:cstheme="minorBidi"/>
          <w:caps w:val="0"/>
          <w:noProof/>
          <w:sz w:val="22"/>
          <w:szCs w:val="22"/>
        </w:rPr>
      </w:pPr>
      <w:hyperlink w:anchor="_Toc77341408" w:history="1">
        <w:r w:rsidR="00D95C1D" w:rsidRPr="0083416B">
          <w:rPr>
            <w:rStyle w:val="Hyperlink"/>
            <w:rFonts w:cs="Arial"/>
            <w:noProof/>
          </w:rPr>
          <w:t>18.</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Set-Off</w:t>
        </w:r>
        <w:r w:rsidR="00D95C1D">
          <w:rPr>
            <w:noProof/>
            <w:webHidden/>
          </w:rPr>
          <w:tab/>
        </w:r>
        <w:r w:rsidR="00D95C1D">
          <w:rPr>
            <w:noProof/>
            <w:webHidden/>
          </w:rPr>
          <w:fldChar w:fldCharType="begin"/>
        </w:r>
        <w:r w:rsidR="00D95C1D">
          <w:rPr>
            <w:noProof/>
            <w:webHidden/>
          </w:rPr>
          <w:instrText xml:space="preserve"> PAGEREF _Toc77341408 \h </w:instrText>
        </w:r>
        <w:r w:rsidR="00D95C1D">
          <w:rPr>
            <w:noProof/>
            <w:webHidden/>
          </w:rPr>
        </w:r>
        <w:r w:rsidR="00D95C1D">
          <w:rPr>
            <w:noProof/>
            <w:webHidden/>
          </w:rPr>
          <w:fldChar w:fldCharType="separate"/>
        </w:r>
        <w:r w:rsidR="00D95C1D">
          <w:rPr>
            <w:noProof/>
            <w:webHidden/>
          </w:rPr>
          <w:t>30</w:t>
        </w:r>
        <w:r w:rsidR="00D95C1D">
          <w:rPr>
            <w:noProof/>
            <w:webHidden/>
          </w:rPr>
          <w:fldChar w:fldCharType="end"/>
        </w:r>
      </w:hyperlink>
    </w:p>
    <w:p w14:paraId="4EBBA2D4" w14:textId="7407A359" w:rsidR="00D95C1D" w:rsidRDefault="001B46E8">
      <w:pPr>
        <w:pStyle w:val="TOC1"/>
        <w:rPr>
          <w:rFonts w:asciiTheme="minorHAnsi" w:eastAsiaTheme="minorEastAsia" w:hAnsiTheme="minorHAnsi" w:cstheme="minorBidi"/>
          <w:caps w:val="0"/>
          <w:noProof/>
          <w:sz w:val="22"/>
          <w:szCs w:val="22"/>
        </w:rPr>
      </w:pPr>
      <w:hyperlink w:anchor="_Toc77341409" w:history="1">
        <w:r w:rsidR="00D95C1D" w:rsidRPr="0083416B">
          <w:rPr>
            <w:rStyle w:val="Hyperlink"/>
            <w:rFonts w:cs="Arial"/>
            <w:noProof/>
          </w:rPr>
          <w:t>19.</w:t>
        </w:r>
        <w:r w:rsidR="00D95C1D">
          <w:rPr>
            <w:rFonts w:asciiTheme="minorHAnsi" w:eastAsiaTheme="minorEastAsia" w:hAnsiTheme="minorHAnsi" w:cstheme="minorBidi"/>
            <w:caps w:val="0"/>
            <w:noProof/>
            <w:sz w:val="22"/>
            <w:szCs w:val="22"/>
          </w:rPr>
          <w:tab/>
        </w:r>
        <w:r w:rsidR="00D95C1D" w:rsidRPr="0083416B">
          <w:rPr>
            <w:rStyle w:val="Hyperlink"/>
            <w:b/>
            <w:noProof/>
          </w:rPr>
          <w:t>Indemnity</w:t>
        </w:r>
        <w:r w:rsidR="00D95C1D">
          <w:rPr>
            <w:noProof/>
            <w:webHidden/>
          </w:rPr>
          <w:tab/>
        </w:r>
        <w:r w:rsidR="00D95C1D">
          <w:rPr>
            <w:noProof/>
            <w:webHidden/>
          </w:rPr>
          <w:fldChar w:fldCharType="begin"/>
        </w:r>
        <w:r w:rsidR="00D95C1D">
          <w:rPr>
            <w:noProof/>
            <w:webHidden/>
          </w:rPr>
          <w:instrText xml:space="preserve"> PAGEREF _Toc77341409 \h </w:instrText>
        </w:r>
        <w:r w:rsidR="00D95C1D">
          <w:rPr>
            <w:noProof/>
            <w:webHidden/>
          </w:rPr>
        </w:r>
        <w:r w:rsidR="00D95C1D">
          <w:rPr>
            <w:noProof/>
            <w:webHidden/>
          </w:rPr>
          <w:fldChar w:fldCharType="separate"/>
        </w:r>
        <w:r w:rsidR="00D95C1D">
          <w:rPr>
            <w:noProof/>
            <w:webHidden/>
          </w:rPr>
          <w:t>31</w:t>
        </w:r>
        <w:r w:rsidR="00D95C1D">
          <w:rPr>
            <w:noProof/>
            <w:webHidden/>
          </w:rPr>
          <w:fldChar w:fldCharType="end"/>
        </w:r>
      </w:hyperlink>
    </w:p>
    <w:p w14:paraId="0F628FB6" w14:textId="06158369" w:rsidR="00D95C1D" w:rsidRDefault="001B46E8">
      <w:pPr>
        <w:pStyle w:val="TOC1"/>
        <w:rPr>
          <w:rFonts w:asciiTheme="minorHAnsi" w:eastAsiaTheme="minorEastAsia" w:hAnsiTheme="minorHAnsi" w:cstheme="minorBidi"/>
          <w:caps w:val="0"/>
          <w:noProof/>
          <w:sz w:val="22"/>
          <w:szCs w:val="22"/>
        </w:rPr>
      </w:pPr>
      <w:hyperlink w:anchor="_Toc77341410" w:history="1">
        <w:r w:rsidR="00D95C1D" w:rsidRPr="0083416B">
          <w:rPr>
            <w:rStyle w:val="Hyperlink"/>
            <w:rFonts w:cs="Arial"/>
            <w:noProof/>
          </w:rPr>
          <w:t>20.</w:t>
        </w:r>
        <w:r w:rsidR="00D95C1D">
          <w:rPr>
            <w:rFonts w:asciiTheme="minorHAnsi" w:eastAsiaTheme="minorEastAsia" w:hAnsiTheme="minorHAnsi" w:cstheme="minorBidi"/>
            <w:caps w:val="0"/>
            <w:noProof/>
            <w:sz w:val="22"/>
            <w:szCs w:val="22"/>
          </w:rPr>
          <w:tab/>
        </w:r>
        <w:r w:rsidR="00D95C1D" w:rsidRPr="0083416B">
          <w:rPr>
            <w:rStyle w:val="Hyperlink"/>
            <w:b/>
            <w:noProof/>
          </w:rPr>
          <w:t>Insurance</w:t>
        </w:r>
        <w:r w:rsidR="00D95C1D">
          <w:rPr>
            <w:noProof/>
            <w:webHidden/>
          </w:rPr>
          <w:tab/>
        </w:r>
        <w:r w:rsidR="00D95C1D">
          <w:rPr>
            <w:noProof/>
            <w:webHidden/>
          </w:rPr>
          <w:fldChar w:fldCharType="begin"/>
        </w:r>
        <w:r w:rsidR="00D95C1D">
          <w:rPr>
            <w:noProof/>
            <w:webHidden/>
          </w:rPr>
          <w:instrText xml:space="preserve"> PAGEREF _Toc77341410 \h </w:instrText>
        </w:r>
        <w:r w:rsidR="00D95C1D">
          <w:rPr>
            <w:noProof/>
            <w:webHidden/>
          </w:rPr>
        </w:r>
        <w:r w:rsidR="00D95C1D">
          <w:rPr>
            <w:noProof/>
            <w:webHidden/>
          </w:rPr>
          <w:fldChar w:fldCharType="separate"/>
        </w:r>
        <w:r w:rsidR="00D95C1D">
          <w:rPr>
            <w:noProof/>
            <w:webHidden/>
          </w:rPr>
          <w:t>31</w:t>
        </w:r>
        <w:r w:rsidR="00D95C1D">
          <w:rPr>
            <w:noProof/>
            <w:webHidden/>
          </w:rPr>
          <w:fldChar w:fldCharType="end"/>
        </w:r>
      </w:hyperlink>
    </w:p>
    <w:p w14:paraId="532FF3C9" w14:textId="721ADF94" w:rsidR="00D95C1D" w:rsidRDefault="001B46E8">
      <w:pPr>
        <w:pStyle w:val="TOC1"/>
        <w:rPr>
          <w:rFonts w:asciiTheme="minorHAnsi" w:eastAsiaTheme="minorEastAsia" w:hAnsiTheme="minorHAnsi" w:cstheme="minorBidi"/>
          <w:caps w:val="0"/>
          <w:noProof/>
          <w:sz w:val="22"/>
          <w:szCs w:val="22"/>
        </w:rPr>
      </w:pPr>
      <w:hyperlink w:anchor="_Toc77341411" w:history="1">
        <w:r w:rsidR="00D95C1D" w:rsidRPr="0083416B">
          <w:rPr>
            <w:rStyle w:val="Hyperlink"/>
            <w:rFonts w:cs="Arial"/>
            <w:noProof/>
          </w:rPr>
          <w:t>21.</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 xml:space="preserve">The </w:t>
        </w:r>
        <w:r w:rsidR="00D95C1D" w:rsidRPr="0083416B">
          <w:rPr>
            <w:rStyle w:val="Hyperlink"/>
            <w:b/>
            <w:noProof/>
          </w:rPr>
          <w:t>Authority’s</w:t>
        </w:r>
        <w:r w:rsidR="00D95C1D" w:rsidRPr="0083416B">
          <w:rPr>
            <w:rStyle w:val="Hyperlink"/>
            <w:rFonts w:cs="Arial"/>
            <w:b/>
            <w:noProof/>
          </w:rPr>
          <w:t xml:space="preserve"> Data</w:t>
        </w:r>
        <w:r w:rsidR="00D95C1D">
          <w:rPr>
            <w:noProof/>
            <w:webHidden/>
          </w:rPr>
          <w:tab/>
        </w:r>
        <w:r w:rsidR="00D95C1D">
          <w:rPr>
            <w:noProof/>
            <w:webHidden/>
          </w:rPr>
          <w:fldChar w:fldCharType="begin"/>
        </w:r>
        <w:r w:rsidR="00D95C1D">
          <w:rPr>
            <w:noProof/>
            <w:webHidden/>
          </w:rPr>
          <w:instrText xml:space="preserve"> PAGEREF _Toc77341411 \h </w:instrText>
        </w:r>
        <w:r w:rsidR="00D95C1D">
          <w:rPr>
            <w:noProof/>
            <w:webHidden/>
          </w:rPr>
        </w:r>
        <w:r w:rsidR="00D95C1D">
          <w:rPr>
            <w:noProof/>
            <w:webHidden/>
          </w:rPr>
          <w:fldChar w:fldCharType="separate"/>
        </w:r>
        <w:r w:rsidR="00D95C1D">
          <w:rPr>
            <w:noProof/>
            <w:webHidden/>
          </w:rPr>
          <w:t>33</w:t>
        </w:r>
        <w:r w:rsidR="00D95C1D">
          <w:rPr>
            <w:noProof/>
            <w:webHidden/>
          </w:rPr>
          <w:fldChar w:fldCharType="end"/>
        </w:r>
      </w:hyperlink>
    </w:p>
    <w:p w14:paraId="71A84879" w14:textId="13E3918D" w:rsidR="00D95C1D" w:rsidRDefault="001B46E8">
      <w:pPr>
        <w:pStyle w:val="TOC1"/>
        <w:rPr>
          <w:rFonts w:asciiTheme="minorHAnsi" w:eastAsiaTheme="minorEastAsia" w:hAnsiTheme="minorHAnsi" w:cstheme="minorBidi"/>
          <w:caps w:val="0"/>
          <w:noProof/>
          <w:sz w:val="22"/>
          <w:szCs w:val="22"/>
        </w:rPr>
      </w:pPr>
      <w:hyperlink w:anchor="_Toc77341412" w:history="1">
        <w:r w:rsidR="00D95C1D" w:rsidRPr="0083416B">
          <w:rPr>
            <w:rStyle w:val="Hyperlink"/>
            <w:rFonts w:cs="Arial"/>
            <w:noProof/>
          </w:rPr>
          <w:t>22.</w:t>
        </w:r>
        <w:r w:rsidR="00D95C1D">
          <w:rPr>
            <w:rFonts w:asciiTheme="minorHAnsi" w:eastAsiaTheme="minorEastAsia" w:hAnsiTheme="minorHAnsi" w:cstheme="minorBidi"/>
            <w:caps w:val="0"/>
            <w:noProof/>
            <w:sz w:val="22"/>
            <w:szCs w:val="22"/>
          </w:rPr>
          <w:tab/>
        </w:r>
        <w:r w:rsidR="00D95C1D" w:rsidRPr="0083416B">
          <w:rPr>
            <w:rStyle w:val="Hyperlink"/>
            <w:b/>
            <w:noProof/>
          </w:rPr>
          <w:t>Intellectual Property Rights</w:t>
        </w:r>
        <w:r w:rsidR="00D95C1D">
          <w:rPr>
            <w:noProof/>
            <w:webHidden/>
          </w:rPr>
          <w:tab/>
        </w:r>
        <w:r w:rsidR="00D95C1D">
          <w:rPr>
            <w:noProof/>
            <w:webHidden/>
          </w:rPr>
          <w:fldChar w:fldCharType="begin"/>
        </w:r>
        <w:r w:rsidR="00D95C1D">
          <w:rPr>
            <w:noProof/>
            <w:webHidden/>
          </w:rPr>
          <w:instrText xml:space="preserve"> PAGEREF _Toc77341412 \h </w:instrText>
        </w:r>
        <w:r w:rsidR="00D95C1D">
          <w:rPr>
            <w:noProof/>
            <w:webHidden/>
          </w:rPr>
        </w:r>
        <w:r w:rsidR="00D95C1D">
          <w:rPr>
            <w:noProof/>
            <w:webHidden/>
          </w:rPr>
          <w:fldChar w:fldCharType="separate"/>
        </w:r>
        <w:r w:rsidR="00D95C1D">
          <w:rPr>
            <w:noProof/>
            <w:webHidden/>
          </w:rPr>
          <w:t>33</w:t>
        </w:r>
        <w:r w:rsidR="00D95C1D">
          <w:rPr>
            <w:noProof/>
            <w:webHidden/>
          </w:rPr>
          <w:fldChar w:fldCharType="end"/>
        </w:r>
      </w:hyperlink>
    </w:p>
    <w:p w14:paraId="5FF13DB8" w14:textId="3271CDA4" w:rsidR="00D95C1D" w:rsidRDefault="001B46E8">
      <w:pPr>
        <w:pStyle w:val="TOC1"/>
        <w:rPr>
          <w:rFonts w:asciiTheme="minorHAnsi" w:eastAsiaTheme="minorEastAsia" w:hAnsiTheme="minorHAnsi" w:cstheme="minorBidi"/>
          <w:caps w:val="0"/>
          <w:noProof/>
          <w:sz w:val="22"/>
          <w:szCs w:val="22"/>
        </w:rPr>
      </w:pPr>
      <w:hyperlink w:anchor="_Toc77341413" w:history="1">
        <w:r w:rsidR="00D95C1D" w:rsidRPr="0083416B">
          <w:rPr>
            <w:rStyle w:val="Hyperlink"/>
            <w:rFonts w:cs="Arial"/>
            <w:noProof/>
          </w:rPr>
          <w:t>23.</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 xml:space="preserve">Privacy, Data </w:t>
        </w:r>
        <w:r w:rsidR="00D95C1D" w:rsidRPr="0083416B">
          <w:rPr>
            <w:rStyle w:val="Hyperlink"/>
            <w:b/>
            <w:noProof/>
          </w:rPr>
          <w:t>Protection</w:t>
        </w:r>
        <w:r w:rsidR="00D95C1D" w:rsidRPr="0083416B">
          <w:rPr>
            <w:rStyle w:val="Hyperlink"/>
            <w:rFonts w:cs="Arial"/>
            <w:b/>
            <w:noProof/>
          </w:rPr>
          <w:t xml:space="preserve"> and Cyber Security</w:t>
        </w:r>
        <w:r w:rsidR="00D95C1D">
          <w:rPr>
            <w:noProof/>
            <w:webHidden/>
          </w:rPr>
          <w:tab/>
        </w:r>
        <w:r w:rsidR="00D95C1D">
          <w:rPr>
            <w:noProof/>
            <w:webHidden/>
          </w:rPr>
          <w:fldChar w:fldCharType="begin"/>
        </w:r>
        <w:r w:rsidR="00D95C1D">
          <w:rPr>
            <w:noProof/>
            <w:webHidden/>
          </w:rPr>
          <w:instrText xml:space="preserve"> PAGEREF _Toc77341413 \h </w:instrText>
        </w:r>
        <w:r w:rsidR="00D95C1D">
          <w:rPr>
            <w:noProof/>
            <w:webHidden/>
          </w:rPr>
        </w:r>
        <w:r w:rsidR="00D95C1D">
          <w:rPr>
            <w:noProof/>
            <w:webHidden/>
          </w:rPr>
          <w:fldChar w:fldCharType="separate"/>
        </w:r>
        <w:r w:rsidR="00D95C1D">
          <w:rPr>
            <w:noProof/>
            <w:webHidden/>
          </w:rPr>
          <w:t>35</w:t>
        </w:r>
        <w:r w:rsidR="00D95C1D">
          <w:rPr>
            <w:noProof/>
            <w:webHidden/>
          </w:rPr>
          <w:fldChar w:fldCharType="end"/>
        </w:r>
      </w:hyperlink>
    </w:p>
    <w:p w14:paraId="44D9AE1C" w14:textId="0B70984E" w:rsidR="00D95C1D" w:rsidRDefault="001B46E8">
      <w:pPr>
        <w:pStyle w:val="TOC1"/>
        <w:rPr>
          <w:rFonts w:asciiTheme="minorHAnsi" w:eastAsiaTheme="minorEastAsia" w:hAnsiTheme="minorHAnsi" w:cstheme="minorBidi"/>
          <w:caps w:val="0"/>
          <w:noProof/>
          <w:sz w:val="22"/>
          <w:szCs w:val="22"/>
        </w:rPr>
      </w:pPr>
      <w:hyperlink w:anchor="_Toc77341414" w:history="1">
        <w:r w:rsidR="00D95C1D" w:rsidRPr="0083416B">
          <w:rPr>
            <w:rStyle w:val="Hyperlink"/>
            <w:rFonts w:cs="Arial"/>
            <w:noProof/>
          </w:rPr>
          <w:t>24.</w:t>
        </w:r>
        <w:r w:rsidR="00D95C1D">
          <w:rPr>
            <w:rFonts w:asciiTheme="minorHAnsi" w:eastAsiaTheme="minorEastAsia" w:hAnsiTheme="minorHAnsi" w:cstheme="minorBidi"/>
            <w:caps w:val="0"/>
            <w:noProof/>
            <w:sz w:val="22"/>
            <w:szCs w:val="22"/>
          </w:rPr>
          <w:tab/>
        </w:r>
        <w:r w:rsidR="00D95C1D" w:rsidRPr="0083416B">
          <w:rPr>
            <w:rStyle w:val="Hyperlink"/>
            <w:b/>
            <w:noProof/>
          </w:rPr>
          <w:t>Confidentiality</w:t>
        </w:r>
        <w:r w:rsidR="00D95C1D" w:rsidRPr="0083416B">
          <w:rPr>
            <w:rStyle w:val="Hyperlink"/>
            <w:rFonts w:cs="Arial"/>
            <w:b/>
            <w:noProof/>
          </w:rPr>
          <w:t xml:space="preserve"> and Announcements</w:t>
        </w:r>
        <w:r w:rsidR="00D95C1D">
          <w:rPr>
            <w:noProof/>
            <w:webHidden/>
          </w:rPr>
          <w:tab/>
        </w:r>
        <w:r w:rsidR="00D95C1D">
          <w:rPr>
            <w:noProof/>
            <w:webHidden/>
          </w:rPr>
          <w:fldChar w:fldCharType="begin"/>
        </w:r>
        <w:r w:rsidR="00D95C1D">
          <w:rPr>
            <w:noProof/>
            <w:webHidden/>
          </w:rPr>
          <w:instrText xml:space="preserve"> PAGEREF _Toc77341414 \h </w:instrText>
        </w:r>
        <w:r w:rsidR="00D95C1D">
          <w:rPr>
            <w:noProof/>
            <w:webHidden/>
          </w:rPr>
        </w:r>
        <w:r w:rsidR="00D95C1D">
          <w:rPr>
            <w:noProof/>
            <w:webHidden/>
          </w:rPr>
          <w:fldChar w:fldCharType="separate"/>
        </w:r>
        <w:r w:rsidR="00D95C1D">
          <w:rPr>
            <w:noProof/>
            <w:webHidden/>
          </w:rPr>
          <w:t>35</w:t>
        </w:r>
        <w:r w:rsidR="00D95C1D">
          <w:rPr>
            <w:noProof/>
            <w:webHidden/>
          </w:rPr>
          <w:fldChar w:fldCharType="end"/>
        </w:r>
      </w:hyperlink>
    </w:p>
    <w:p w14:paraId="6DF94215" w14:textId="09655403" w:rsidR="00D95C1D" w:rsidRDefault="001B46E8">
      <w:pPr>
        <w:pStyle w:val="TOC1"/>
        <w:rPr>
          <w:rFonts w:asciiTheme="minorHAnsi" w:eastAsiaTheme="minorEastAsia" w:hAnsiTheme="minorHAnsi" w:cstheme="minorBidi"/>
          <w:caps w:val="0"/>
          <w:noProof/>
          <w:sz w:val="22"/>
          <w:szCs w:val="22"/>
        </w:rPr>
      </w:pPr>
      <w:hyperlink w:anchor="_Toc77341415" w:history="1">
        <w:r w:rsidR="00D95C1D" w:rsidRPr="0083416B">
          <w:rPr>
            <w:rStyle w:val="Hyperlink"/>
            <w:rFonts w:cs="Arial"/>
            <w:noProof/>
          </w:rPr>
          <w:t>25.</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Freedom of Information and Transparency</w:t>
        </w:r>
        <w:r w:rsidR="00D95C1D">
          <w:rPr>
            <w:noProof/>
            <w:webHidden/>
          </w:rPr>
          <w:tab/>
        </w:r>
        <w:r w:rsidR="00D95C1D">
          <w:rPr>
            <w:noProof/>
            <w:webHidden/>
          </w:rPr>
          <w:fldChar w:fldCharType="begin"/>
        </w:r>
        <w:r w:rsidR="00D95C1D">
          <w:rPr>
            <w:noProof/>
            <w:webHidden/>
          </w:rPr>
          <w:instrText xml:space="preserve"> PAGEREF _Toc77341415 \h </w:instrText>
        </w:r>
        <w:r w:rsidR="00D95C1D">
          <w:rPr>
            <w:noProof/>
            <w:webHidden/>
          </w:rPr>
        </w:r>
        <w:r w:rsidR="00D95C1D">
          <w:rPr>
            <w:noProof/>
            <w:webHidden/>
          </w:rPr>
          <w:fldChar w:fldCharType="separate"/>
        </w:r>
        <w:r w:rsidR="00D95C1D">
          <w:rPr>
            <w:noProof/>
            <w:webHidden/>
          </w:rPr>
          <w:t>36</w:t>
        </w:r>
        <w:r w:rsidR="00D95C1D">
          <w:rPr>
            <w:noProof/>
            <w:webHidden/>
          </w:rPr>
          <w:fldChar w:fldCharType="end"/>
        </w:r>
      </w:hyperlink>
    </w:p>
    <w:p w14:paraId="0E691EA3" w14:textId="17DCF758" w:rsidR="00D95C1D" w:rsidRDefault="001B46E8">
      <w:pPr>
        <w:pStyle w:val="TOC1"/>
        <w:rPr>
          <w:rFonts w:asciiTheme="minorHAnsi" w:eastAsiaTheme="minorEastAsia" w:hAnsiTheme="minorHAnsi" w:cstheme="minorBidi"/>
          <w:caps w:val="0"/>
          <w:noProof/>
          <w:sz w:val="22"/>
          <w:szCs w:val="22"/>
        </w:rPr>
      </w:pPr>
      <w:hyperlink w:anchor="_Toc77341416" w:history="1">
        <w:r w:rsidR="00D95C1D" w:rsidRPr="0083416B">
          <w:rPr>
            <w:rStyle w:val="Hyperlink"/>
            <w:rFonts w:cs="Arial"/>
            <w:noProof/>
          </w:rPr>
          <w:t>26.</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 xml:space="preserve">Dispute </w:t>
        </w:r>
        <w:r w:rsidR="00D95C1D" w:rsidRPr="0083416B">
          <w:rPr>
            <w:rStyle w:val="Hyperlink"/>
            <w:b/>
            <w:noProof/>
          </w:rPr>
          <w:t>Resolution</w:t>
        </w:r>
        <w:r w:rsidR="00D95C1D">
          <w:rPr>
            <w:noProof/>
            <w:webHidden/>
          </w:rPr>
          <w:tab/>
        </w:r>
        <w:r w:rsidR="00D95C1D">
          <w:rPr>
            <w:noProof/>
            <w:webHidden/>
          </w:rPr>
          <w:fldChar w:fldCharType="begin"/>
        </w:r>
        <w:r w:rsidR="00D95C1D">
          <w:rPr>
            <w:noProof/>
            <w:webHidden/>
          </w:rPr>
          <w:instrText xml:space="preserve"> PAGEREF _Toc77341416 \h </w:instrText>
        </w:r>
        <w:r w:rsidR="00D95C1D">
          <w:rPr>
            <w:noProof/>
            <w:webHidden/>
          </w:rPr>
        </w:r>
        <w:r w:rsidR="00D95C1D">
          <w:rPr>
            <w:noProof/>
            <w:webHidden/>
          </w:rPr>
          <w:fldChar w:fldCharType="separate"/>
        </w:r>
        <w:r w:rsidR="00D95C1D">
          <w:rPr>
            <w:noProof/>
            <w:webHidden/>
          </w:rPr>
          <w:t>38</w:t>
        </w:r>
        <w:r w:rsidR="00D95C1D">
          <w:rPr>
            <w:noProof/>
            <w:webHidden/>
          </w:rPr>
          <w:fldChar w:fldCharType="end"/>
        </w:r>
      </w:hyperlink>
    </w:p>
    <w:p w14:paraId="71C90231" w14:textId="3C50DE02" w:rsidR="00D95C1D" w:rsidRDefault="001B46E8">
      <w:pPr>
        <w:pStyle w:val="TOC1"/>
        <w:rPr>
          <w:rFonts w:asciiTheme="minorHAnsi" w:eastAsiaTheme="minorEastAsia" w:hAnsiTheme="minorHAnsi" w:cstheme="minorBidi"/>
          <w:caps w:val="0"/>
          <w:noProof/>
          <w:sz w:val="22"/>
          <w:szCs w:val="22"/>
        </w:rPr>
      </w:pPr>
      <w:hyperlink w:anchor="_Toc77341417" w:history="1">
        <w:r w:rsidR="00D95C1D" w:rsidRPr="0083416B">
          <w:rPr>
            <w:rStyle w:val="Hyperlink"/>
            <w:rFonts w:cs="Arial"/>
            <w:noProof/>
          </w:rPr>
          <w:t>27.</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 xml:space="preserve">Breach and </w:t>
        </w:r>
        <w:r w:rsidR="00D95C1D" w:rsidRPr="0083416B">
          <w:rPr>
            <w:rStyle w:val="Hyperlink"/>
            <w:b/>
            <w:noProof/>
          </w:rPr>
          <w:t>Termination</w:t>
        </w:r>
        <w:r w:rsidR="00D95C1D" w:rsidRPr="0083416B">
          <w:rPr>
            <w:rStyle w:val="Hyperlink"/>
            <w:rFonts w:cs="Arial"/>
            <w:b/>
            <w:noProof/>
          </w:rPr>
          <w:t xml:space="preserve"> of Contract</w:t>
        </w:r>
        <w:r w:rsidR="00D95C1D">
          <w:rPr>
            <w:noProof/>
            <w:webHidden/>
          </w:rPr>
          <w:tab/>
        </w:r>
        <w:r w:rsidR="00D95C1D">
          <w:rPr>
            <w:noProof/>
            <w:webHidden/>
          </w:rPr>
          <w:fldChar w:fldCharType="begin"/>
        </w:r>
        <w:r w:rsidR="00D95C1D">
          <w:rPr>
            <w:noProof/>
            <w:webHidden/>
          </w:rPr>
          <w:instrText xml:space="preserve"> PAGEREF _Toc77341417 \h </w:instrText>
        </w:r>
        <w:r w:rsidR="00D95C1D">
          <w:rPr>
            <w:noProof/>
            <w:webHidden/>
          </w:rPr>
        </w:r>
        <w:r w:rsidR="00D95C1D">
          <w:rPr>
            <w:noProof/>
            <w:webHidden/>
          </w:rPr>
          <w:fldChar w:fldCharType="separate"/>
        </w:r>
        <w:r w:rsidR="00D95C1D">
          <w:rPr>
            <w:noProof/>
            <w:webHidden/>
          </w:rPr>
          <w:t>39</w:t>
        </w:r>
        <w:r w:rsidR="00D95C1D">
          <w:rPr>
            <w:noProof/>
            <w:webHidden/>
          </w:rPr>
          <w:fldChar w:fldCharType="end"/>
        </w:r>
      </w:hyperlink>
    </w:p>
    <w:p w14:paraId="47660DBB" w14:textId="119FE42A" w:rsidR="00D95C1D" w:rsidRDefault="001B46E8">
      <w:pPr>
        <w:pStyle w:val="TOC1"/>
        <w:rPr>
          <w:rFonts w:asciiTheme="minorHAnsi" w:eastAsiaTheme="minorEastAsia" w:hAnsiTheme="minorHAnsi" w:cstheme="minorBidi"/>
          <w:caps w:val="0"/>
          <w:noProof/>
          <w:sz w:val="22"/>
          <w:szCs w:val="22"/>
        </w:rPr>
      </w:pPr>
      <w:hyperlink w:anchor="_Toc77341418" w:history="1">
        <w:r w:rsidR="00D95C1D" w:rsidRPr="0083416B">
          <w:rPr>
            <w:rStyle w:val="Hyperlink"/>
            <w:rFonts w:cs="Arial"/>
            <w:noProof/>
          </w:rPr>
          <w:t>28.</w:t>
        </w:r>
        <w:r w:rsidR="00D95C1D">
          <w:rPr>
            <w:rFonts w:asciiTheme="minorHAnsi" w:eastAsiaTheme="minorEastAsia" w:hAnsiTheme="minorHAnsi" w:cstheme="minorBidi"/>
            <w:caps w:val="0"/>
            <w:noProof/>
            <w:sz w:val="22"/>
            <w:szCs w:val="22"/>
          </w:rPr>
          <w:tab/>
        </w:r>
        <w:r w:rsidR="00D95C1D" w:rsidRPr="0083416B">
          <w:rPr>
            <w:rStyle w:val="Hyperlink"/>
            <w:b/>
            <w:noProof/>
          </w:rPr>
          <w:t>Consequences</w:t>
        </w:r>
        <w:r w:rsidR="00D95C1D" w:rsidRPr="0083416B">
          <w:rPr>
            <w:rStyle w:val="Hyperlink"/>
            <w:rFonts w:cs="Arial"/>
            <w:b/>
            <w:noProof/>
          </w:rPr>
          <w:t xml:space="preserve"> of Termination or Expiry</w:t>
        </w:r>
        <w:r w:rsidR="00D95C1D">
          <w:rPr>
            <w:noProof/>
            <w:webHidden/>
          </w:rPr>
          <w:tab/>
        </w:r>
        <w:r w:rsidR="00D95C1D">
          <w:rPr>
            <w:noProof/>
            <w:webHidden/>
          </w:rPr>
          <w:fldChar w:fldCharType="begin"/>
        </w:r>
        <w:r w:rsidR="00D95C1D">
          <w:rPr>
            <w:noProof/>
            <w:webHidden/>
          </w:rPr>
          <w:instrText xml:space="preserve"> PAGEREF _Toc77341418 \h </w:instrText>
        </w:r>
        <w:r w:rsidR="00D95C1D">
          <w:rPr>
            <w:noProof/>
            <w:webHidden/>
          </w:rPr>
        </w:r>
        <w:r w:rsidR="00D95C1D">
          <w:rPr>
            <w:noProof/>
            <w:webHidden/>
          </w:rPr>
          <w:fldChar w:fldCharType="separate"/>
        </w:r>
        <w:r w:rsidR="00D95C1D">
          <w:rPr>
            <w:noProof/>
            <w:webHidden/>
          </w:rPr>
          <w:t>41</w:t>
        </w:r>
        <w:r w:rsidR="00D95C1D">
          <w:rPr>
            <w:noProof/>
            <w:webHidden/>
          </w:rPr>
          <w:fldChar w:fldCharType="end"/>
        </w:r>
      </w:hyperlink>
    </w:p>
    <w:p w14:paraId="3129A98F" w14:textId="47B4FDEF" w:rsidR="00D95C1D" w:rsidRDefault="001B46E8">
      <w:pPr>
        <w:pStyle w:val="TOC1"/>
        <w:rPr>
          <w:rFonts w:asciiTheme="minorHAnsi" w:eastAsiaTheme="minorEastAsia" w:hAnsiTheme="minorHAnsi" w:cstheme="minorBidi"/>
          <w:caps w:val="0"/>
          <w:noProof/>
          <w:sz w:val="22"/>
          <w:szCs w:val="22"/>
        </w:rPr>
      </w:pPr>
      <w:hyperlink w:anchor="_Toc77341419" w:history="1">
        <w:r w:rsidR="00D95C1D" w:rsidRPr="0083416B">
          <w:rPr>
            <w:rStyle w:val="Hyperlink"/>
            <w:rFonts w:cs="Arial"/>
            <w:noProof/>
          </w:rPr>
          <w:t>29.</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 xml:space="preserve">Declaration of Ineffectiveness and Public Procurement </w:t>
        </w:r>
        <w:r w:rsidR="00D95C1D" w:rsidRPr="0083416B">
          <w:rPr>
            <w:rStyle w:val="Hyperlink"/>
            <w:b/>
            <w:noProof/>
          </w:rPr>
          <w:t>Termination</w:t>
        </w:r>
        <w:r w:rsidR="00D95C1D" w:rsidRPr="0083416B">
          <w:rPr>
            <w:rStyle w:val="Hyperlink"/>
            <w:rFonts w:cs="Arial"/>
            <w:b/>
            <w:noProof/>
          </w:rPr>
          <w:t xml:space="preserve"> Event</w:t>
        </w:r>
        <w:r w:rsidR="00D95C1D">
          <w:rPr>
            <w:noProof/>
            <w:webHidden/>
          </w:rPr>
          <w:tab/>
        </w:r>
        <w:r w:rsidR="00D95C1D">
          <w:rPr>
            <w:noProof/>
            <w:webHidden/>
          </w:rPr>
          <w:fldChar w:fldCharType="begin"/>
        </w:r>
        <w:r w:rsidR="00D95C1D">
          <w:rPr>
            <w:noProof/>
            <w:webHidden/>
          </w:rPr>
          <w:instrText xml:space="preserve"> PAGEREF _Toc77341419 \h </w:instrText>
        </w:r>
        <w:r w:rsidR="00D95C1D">
          <w:rPr>
            <w:noProof/>
            <w:webHidden/>
          </w:rPr>
        </w:r>
        <w:r w:rsidR="00D95C1D">
          <w:rPr>
            <w:noProof/>
            <w:webHidden/>
          </w:rPr>
          <w:fldChar w:fldCharType="separate"/>
        </w:r>
        <w:r w:rsidR="00D95C1D">
          <w:rPr>
            <w:noProof/>
            <w:webHidden/>
          </w:rPr>
          <w:t>42</w:t>
        </w:r>
        <w:r w:rsidR="00D95C1D">
          <w:rPr>
            <w:noProof/>
            <w:webHidden/>
          </w:rPr>
          <w:fldChar w:fldCharType="end"/>
        </w:r>
      </w:hyperlink>
    </w:p>
    <w:p w14:paraId="265A98A2" w14:textId="15A18886" w:rsidR="00D95C1D" w:rsidRDefault="001B46E8">
      <w:pPr>
        <w:pStyle w:val="TOC1"/>
        <w:rPr>
          <w:rFonts w:asciiTheme="minorHAnsi" w:eastAsiaTheme="minorEastAsia" w:hAnsiTheme="minorHAnsi" w:cstheme="minorBidi"/>
          <w:caps w:val="0"/>
          <w:noProof/>
          <w:sz w:val="22"/>
          <w:szCs w:val="22"/>
        </w:rPr>
      </w:pPr>
      <w:hyperlink w:anchor="_Toc77341420" w:history="1">
        <w:r w:rsidR="00D95C1D" w:rsidRPr="0083416B">
          <w:rPr>
            <w:rStyle w:val="Hyperlink"/>
            <w:rFonts w:cs="Arial"/>
            <w:noProof/>
          </w:rPr>
          <w:t>30.</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Survival</w:t>
        </w:r>
        <w:r w:rsidR="00D95C1D">
          <w:rPr>
            <w:noProof/>
            <w:webHidden/>
          </w:rPr>
          <w:tab/>
        </w:r>
        <w:r w:rsidR="00D95C1D">
          <w:rPr>
            <w:noProof/>
            <w:webHidden/>
          </w:rPr>
          <w:fldChar w:fldCharType="begin"/>
        </w:r>
        <w:r w:rsidR="00D95C1D">
          <w:rPr>
            <w:noProof/>
            <w:webHidden/>
          </w:rPr>
          <w:instrText xml:space="preserve"> PAGEREF _Toc77341420 \h </w:instrText>
        </w:r>
        <w:r w:rsidR="00D95C1D">
          <w:rPr>
            <w:noProof/>
            <w:webHidden/>
          </w:rPr>
        </w:r>
        <w:r w:rsidR="00D95C1D">
          <w:rPr>
            <w:noProof/>
            <w:webHidden/>
          </w:rPr>
          <w:fldChar w:fldCharType="separate"/>
        </w:r>
        <w:r w:rsidR="00D95C1D">
          <w:rPr>
            <w:noProof/>
            <w:webHidden/>
          </w:rPr>
          <w:t>44</w:t>
        </w:r>
        <w:r w:rsidR="00D95C1D">
          <w:rPr>
            <w:noProof/>
            <w:webHidden/>
          </w:rPr>
          <w:fldChar w:fldCharType="end"/>
        </w:r>
      </w:hyperlink>
    </w:p>
    <w:p w14:paraId="7C9E55D7" w14:textId="122CAC94" w:rsidR="00D95C1D" w:rsidRDefault="001B46E8">
      <w:pPr>
        <w:pStyle w:val="TOC1"/>
        <w:rPr>
          <w:rFonts w:asciiTheme="minorHAnsi" w:eastAsiaTheme="minorEastAsia" w:hAnsiTheme="minorHAnsi" w:cstheme="minorBidi"/>
          <w:caps w:val="0"/>
          <w:noProof/>
          <w:sz w:val="22"/>
          <w:szCs w:val="22"/>
        </w:rPr>
      </w:pPr>
      <w:hyperlink w:anchor="_Toc77341421" w:history="1">
        <w:r w:rsidR="00D95C1D" w:rsidRPr="0083416B">
          <w:rPr>
            <w:rStyle w:val="Hyperlink"/>
            <w:rFonts w:cs="Arial"/>
            <w:noProof/>
          </w:rPr>
          <w:t>31.</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Rights of Third Parties</w:t>
        </w:r>
        <w:r w:rsidR="00D95C1D">
          <w:rPr>
            <w:noProof/>
            <w:webHidden/>
          </w:rPr>
          <w:tab/>
        </w:r>
        <w:r w:rsidR="00D95C1D">
          <w:rPr>
            <w:noProof/>
            <w:webHidden/>
          </w:rPr>
          <w:fldChar w:fldCharType="begin"/>
        </w:r>
        <w:r w:rsidR="00D95C1D">
          <w:rPr>
            <w:noProof/>
            <w:webHidden/>
          </w:rPr>
          <w:instrText xml:space="preserve"> PAGEREF _Toc77341421 \h </w:instrText>
        </w:r>
        <w:r w:rsidR="00D95C1D">
          <w:rPr>
            <w:noProof/>
            <w:webHidden/>
          </w:rPr>
        </w:r>
        <w:r w:rsidR="00D95C1D">
          <w:rPr>
            <w:noProof/>
            <w:webHidden/>
          </w:rPr>
          <w:fldChar w:fldCharType="separate"/>
        </w:r>
        <w:r w:rsidR="00D95C1D">
          <w:rPr>
            <w:noProof/>
            <w:webHidden/>
          </w:rPr>
          <w:t>44</w:t>
        </w:r>
        <w:r w:rsidR="00D95C1D">
          <w:rPr>
            <w:noProof/>
            <w:webHidden/>
          </w:rPr>
          <w:fldChar w:fldCharType="end"/>
        </w:r>
      </w:hyperlink>
    </w:p>
    <w:p w14:paraId="615014E3" w14:textId="23D01748" w:rsidR="00D95C1D" w:rsidRDefault="001B46E8">
      <w:pPr>
        <w:pStyle w:val="TOC1"/>
        <w:rPr>
          <w:rFonts w:asciiTheme="minorHAnsi" w:eastAsiaTheme="minorEastAsia" w:hAnsiTheme="minorHAnsi" w:cstheme="minorBidi"/>
          <w:caps w:val="0"/>
          <w:noProof/>
          <w:sz w:val="22"/>
          <w:szCs w:val="22"/>
        </w:rPr>
      </w:pPr>
      <w:hyperlink w:anchor="_Toc77341422" w:history="1">
        <w:r w:rsidR="00D95C1D" w:rsidRPr="0083416B">
          <w:rPr>
            <w:rStyle w:val="Hyperlink"/>
            <w:rFonts w:cs="Arial"/>
            <w:noProof/>
          </w:rPr>
          <w:t>32.</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Contract Variation</w:t>
        </w:r>
        <w:r w:rsidR="00D95C1D">
          <w:rPr>
            <w:noProof/>
            <w:webHidden/>
          </w:rPr>
          <w:tab/>
        </w:r>
        <w:r w:rsidR="00D95C1D">
          <w:rPr>
            <w:noProof/>
            <w:webHidden/>
          </w:rPr>
          <w:fldChar w:fldCharType="begin"/>
        </w:r>
        <w:r w:rsidR="00D95C1D">
          <w:rPr>
            <w:noProof/>
            <w:webHidden/>
          </w:rPr>
          <w:instrText xml:space="preserve"> PAGEREF _Toc77341422 \h </w:instrText>
        </w:r>
        <w:r w:rsidR="00D95C1D">
          <w:rPr>
            <w:noProof/>
            <w:webHidden/>
          </w:rPr>
        </w:r>
        <w:r w:rsidR="00D95C1D">
          <w:rPr>
            <w:noProof/>
            <w:webHidden/>
          </w:rPr>
          <w:fldChar w:fldCharType="separate"/>
        </w:r>
        <w:r w:rsidR="00D95C1D">
          <w:rPr>
            <w:noProof/>
            <w:webHidden/>
          </w:rPr>
          <w:t>44</w:t>
        </w:r>
        <w:r w:rsidR="00D95C1D">
          <w:rPr>
            <w:noProof/>
            <w:webHidden/>
          </w:rPr>
          <w:fldChar w:fldCharType="end"/>
        </w:r>
      </w:hyperlink>
    </w:p>
    <w:p w14:paraId="583E2500" w14:textId="538A08FF" w:rsidR="00D95C1D" w:rsidRDefault="001B46E8">
      <w:pPr>
        <w:pStyle w:val="TOC1"/>
        <w:rPr>
          <w:rFonts w:asciiTheme="minorHAnsi" w:eastAsiaTheme="minorEastAsia" w:hAnsiTheme="minorHAnsi" w:cstheme="minorBidi"/>
          <w:caps w:val="0"/>
          <w:noProof/>
          <w:sz w:val="22"/>
          <w:szCs w:val="22"/>
        </w:rPr>
      </w:pPr>
      <w:hyperlink w:anchor="_Toc77341423" w:history="1">
        <w:r w:rsidR="00D95C1D" w:rsidRPr="0083416B">
          <w:rPr>
            <w:rStyle w:val="Hyperlink"/>
            <w:rFonts w:cs="Arial"/>
            <w:noProof/>
          </w:rPr>
          <w:t>33.</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Novation</w:t>
        </w:r>
        <w:r w:rsidR="00D95C1D">
          <w:rPr>
            <w:noProof/>
            <w:webHidden/>
          </w:rPr>
          <w:tab/>
        </w:r>
        <w:r w:rsidR="00D95C1D">
          <w:rPr>
            <w:noProof/>
            <w:webHidden/>
          </w:rPr>
          <w:fldChar w:fldCharType="begin"/>
        </w:r>
        <w:r w:rsidR="00D95C1D">
          <w:rPr>
            <w:noProof/>
            <w:webHidden/>
          </w:rPr>
          <w:instrText xml:space="preserve"> PAGEREF _Toc77341423 \h </w:instrText>
        </w:r>
        <w:r w:rsidR="00D95C1D">
          <w:rPr>
            <w:noProof/>
            <w:webHidden/>
          </w:rPr>
        </w:r>
        <w:r w:rsidR="00D95C1D">
          <w:rPr>
            <w:noProof/>
            <w:webHidden/>
          </w:rPr>
          <w:fldChar w:fldCharType="separate"/>
        </w:r>
        <w:r w:rsidR="00D95C1D">
          <w:rPr>
            <w:noProof/>
            <w:webHidden/>
          </w:rPr>
          <w:t>45</w:t>
        </w:r>
        <w:r w:rsidR="00D95C1D">
          <w:rPr>
            <w:noProof/>
            <w:webHidden/>
          </w:rPr>
          <w:fldChar w:fldCharType="end"/>
        </w:r>
      </w:hyperlink>
    </w:p>
    <w:p w14:paraId="631E575A" w14:textId="48540CB0" w:rsidR="00D95C1D" w:rsidRDefault="001B46E8">
      <w:pPr>
        <w:pStyle w:val="TOC1"/>
        <w:rPr>
          <w:rFonts w:asciiTheme="minorHAnsi" w:eastAsiaTheme="minorEastAsia" w:hAnsiTheme="minorHAnsi" w:cstheme="minorBidi"/>
          <w:caps w:val="0"/>
          <w:noProof/>
          <w:sz w:val="22"/>
          <w:szCs w:val="22"/>
        </w:rPr>
      </w:pPr>
      <w:hyperlink w:anchor="_Toc77341424" w:history="1">
        <w:r w:rsidR="00D95C1D" w:rsidRPr="0083416B">
          <w:rPr>
            <w:rStyle w:val="Hyperlink"/>
            <w:rFonts w:cs="Arial"/>
            <w:noProof/>
          </w:rPr>
          <w:t>34.</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Non-</w:t>
        </w:r>
        <w:r w:rsidR="00D95C1D" w:rsidRPr="0083416B">
          <w:rPr>
            <w:rStyle w:val="Hyperlink"/>
            <w:b/>
            <w:noProof/>
          </w:rPr>
          <w:t>Waiver</w:t>
        </w:r>
        <w:r w:rsidR="00D95C1D" w:rsidRPr="0083416B">
          <w:rPr>
            <w:rStyle w:val="Hyperlink"/>
            <w:rFonts w:cs="Arial"/>
            <w:b/>
            <w:noProof/>
          </w:rPr>
          <w:t xml:space="preserve"> of Rights</w:t>
        </w:r>
        <w:r w:rsidR="00D95C1D">
          <w:rPr>
            <w:noProof/>
            <w:webHidden/>
          </w:rPr>
          <w:tab/>
        </w:r>
        <w:r w:rsidR="00D95C1D">
          <w:rPr>
            <w:noProof/>
            <w:webHidden/>
          </w:rPr>
          <w:fldChar w:fldCharType="begin"/>
        </w:r>
        <w:r w:rsidR="00D95C1D">
          <w:rPr>
            <w:noProof/>
            <w:webHidden/>
          </w:rPr>
          <w:instrText xml:space="preserve"> PAGEREF _Toc77341424 \h </w:instrText>
        </w:r>
        <w:r w:rsidR="00D95C1D">
          <w:rPr>
            <w:noProof/>
            <w:webHidden/>
          </w:rPr>
        </w:r>
        <w:r w:rsidR="00D95C1D">
          <w:rPr>
            <w:noProof/>
            <w:webHidden/>
          </w:rPr>
          <w:fldChar w:fldCharType="separate"/>
        </w:r>
        <w:r w:rsidR="00D95C1D">
          <w:rPr>
            <w:noProof/>
            <w:webHidden/>
          </w:rPr>
          <w:t>45</w:t>
        </w:r>
        <w:r w:rsidR="00D95C1D">
          <w:rPr>
            <w:noProof/>
            <w:webHidden/>
          </w:rPr>
          <w:fldChar w:fldCharType="end"/>
        </w:r>
      </w:hyperlink>
    </w:p>
    <w:p w14:paraId="1E09F62F" w14:textId="77F2B39F" w:rsidR="00D95C1D" w:rsidRDefault="001B46E8">
      <w:pPr>
        <w:pStyle w:val="TOC1"/>
        <w:rPr>
          <w:rFonts w:asciiTheme="minorHAnsi" w:eastAsiaTheme="minorEastAsia" w:hAnsiTheme="minorHAnsi" w:cstheme="minorBidi"/>
          <w:caps w:val="0"/>
          <w:noProof/>
          <w:sz w:val="22"/>
          <w:szCs w:val="22"/>
        </w:rPr>
      </w:pPr>
      <w:hyperlink w:anchor="_Toc77341425" w:history="1">
        <w:r w:rsidR="00D95C1D" w:rsidRPr="0083416B">
          <w:rPr>
            <w:rStyle w:val="Hyperlink"/>
            <w:rFonts w:cs="Arial"/>
            <w:noProof/>
          </w:rPr>
          <w:t>35.</w:t>
        </w:r>
        <w:r w:rsidR="00D95C1D">
          <w:rPr>
            <w:rFonts w:asciiTheme="minorHAnsi" w:eastAsiaTheme="minorEastAsia" w:hAnsiTheme="minorHAnsi" w:cstheme="minorBidi"/>
            <w:caps w:val="0"/>
            <w:noProof/>
            <w:sz w:val="22"/>
            <w:szCs w:val="22"/>
          </w:rPr>
          <w:tab/>
        </w:r>
        <w:r w:rsidR="00D95C1D" w:rsidRPr="0083416B">
          <w:rPr>
            <w:rStyle w:val="Hyperlink"/>
            <w:b/>
            <w:noProof/>
          </w:rPr>
          <w:t>Illegality</w:t>
        </w:r>
        <w:r w:rsidR="00D95C1D" w:rsidRPr="0083416B">
          <w:rPr>
            <w:rStyle w:val="Hyperlink"/>
            <w:rFonts w:cs="Arial"/>
            <w:b/>
            <w:noProof/>
          </w:rPr>
          <w:t xml:space="preserve"> and Severability</w:t>
        </w:r>
        <w:r w:rsidR="00D95C1D">
          <w:rPr>
            <w:noProof/>
            <w:webHidden/>
          </w:rPr>
          <w:tab/>
        </w:r>
        <w:r w:rsidR="00D95C1D">
          <w:rPr>
            <w:noProof/>
            <w:webHidden/>
          </w:rPr>
          <w:fldChar w:fldCharType="begin"/>
        </w:r>
        <w:r w:rsidR="00D95C1D">
          <w:rPr>
            <w:noProof/>
            <w:webHidden/>
          </w:rPr>
          <w:instrText xml:space="preserve"> PAGEREF _Toc77341425 \h </w:instrText>
        </w:r>
        <w:r w:rsidR="00D95C1D">
          <w:rPr>
            <w:noProof/>
            <w:webHidden/>
          </w:rPr>
        </w:r>
        <w:r w:rsidR="00D95C1D">
          <w:rPr>
            <w:noProof/>
            <w:webHidden/>
          </w:rPr>
          <w:fldChar w:fldCharType="separate"/>
        </w:r>
        <w:r w:rsidR="00D95C1D">
          <w:rPr>
            <w:noProof/>
            <w:webHidden/>
          </w:rPr>
          <w:t>45</w:t>
        </w:r>
        <w:r w:rsidR="00D95C1D">
          <w:rPr>
            <w:noProof/>
            <w:webHidden/>
          </w:rPr>
          <w:fldChar w:fldCharType="end"/>
        </w:r>
      </w:hyperlink>
    </w:p>
    <w:p w14:paraId="7F361E6B" w14:textId="19C80BDA" w:rsidR="00D95C1D" w:rsidRDefault="001B46E8">
      <w:pPr>
        <w:pStyle w:val="TOC1"/>
        <w:rPr>
          <w:rFonts w:asciiTheme="minorHAnsi" w:eastAsiaTheme="minorEastAsia" w:hAnsiTheme="minorHAnsi" w:cstheme="minorBidi"/>
          <w:caps w:val="0"/>
          <w:noProof/>
          <w:sz w:val="22"/>
          <w:szCs w:val="22"/>
        </w:rPr>
      </w:pPr>
      <w:hyperlink w:anchor="_Toc77341426" w:history="1">
        <w:r w:rsidR="00D95C1D" w:rsidRPr="0083416B">
          <w:rPr>
            <w:rStyle w:val="Hyperlink"/>
            <w:rFonts w:cs="Arial"/>
            <w:noProof/>
          </w:rPr>
          <w:t>36.</w:t>
        </w:r>
        <w:r w:rsidR="00D95C1D">
          <w:rPr>
            <w:rFonts w:asciiTheme="minorHAnsi" w:eastAsiaTheme="minorEastAsia" w:hAnsiTheme="minorHAnsi" w:cstheme="minorBidi"/>
            <w:caps w:val="0"/>
            <w:noProof/>
            <w:sz w:val="22"/>
            <w:szCs w:val="22"/>
          </w:rPr>
          <w:tab/>
        </w:r>
        <w:r w:rsidR="00D95C1D" w:rsidRPr="0083416B">
          <w:rPr>
            <w:rStyle w:val="Hyperlink"/>
            <w:b/>
            <w:noProof/>
          </w:rPr>
          <w:t>Notices</w:t>
        </w:r>
        <w:r w:rsidR="00D95C1D">
          <w:rPr>
            <w:noProof/>
            <w:webHidden/>
          </w:rPr>
          <w:tab/>
        </w:r>
        <w:r w:rsidR="00D95C1D">
          <w:rPr>
            <w:noProof/>
            <w:webHidden/>
          </w:rPr>
          <w:fldChar w:fldCharType="begin"/>
        </w:r>
        <w:r w:rsidR="00D95C1D">
          <w:rPr>
            <w:noProof/>
            <w:webHidden/>
          </w:rPr>
          <w:instrText xml:space="preserve"> PAGEREF _Toc77341426 \h </w:instrText>
        </w:r>
        <w:r w:rsidR="00D95C1D">
          <w:rPr>
            <w:noProof/>
            <w:webHidden/>
          </w:rPr>
        </w:r>
        <w:r w:rsidR="00D95C1D">
          <w:rPr>
            <w:noProof/>
            <w:webHidden/>
          </w:rPr>
          <w:fldChar w:fldCharType="separate"/>
        </w:r>
        <w:r w:rsidR="00D95C1D">
          <w:rPr>
            <w:noProof/>
            <w:webHidden/>
          </w:rPr>
          <w:t>45</w:t>
        </w:r>
        <w:r w:rsidR="00D95C1D">
          <w:rPr>
            <w:noProof/>
            <w:webHidden/>
          </w:rPr>
          <w:fldChar w:fldCharType="end"/>
        </w:r>
      </w:hyperlink>
    </w:p>
    <w:p w14:paraId="5A39FBA9" w14:textId="122E4665" w:rsidR="00D95C1D" w:rsidRDefault="001B46E8">
      <w:pPr>
        <w:pStyle w:val="TOC1"/>
        <w:rPr>
          <w:rFonts w:asciiTheme="minorHAnsi" w:eastAsiaTheme="minorEastAsia" w:hAnsiTheme="minorHAnsi" w:cstheme="minorBidi"/>
          <w:caps w:val="0"/>
          <w:noProof/>
          <w:sz w:val="22"/>
          <w:szCs w:val="22"/>
        </w:rPr>
      </w:pPr>
      <w:hyperlink w:anchor="_Toc77341427" w:history="1">
        <w:r w:rsidR="00D95C1D" w:rsidRPr="0083416B">
          <w:rPr>
            <w:rStyle w:val="Hyperlink"/>
            <w:rFonts w:cs="Arial"/>
            <w:noProof/>
          </w:rPr>
          <w:t>37.</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Entire Agreement</w:t>
        </w:r>
        <w:r w:rsidR="00D95C1D">
          <w:rPr>
            <w:noProof/>
            <w:webHidden/>
          </w:rPr>
          <w:tab/>
        </w:r>
        <w:r w:rsidR="00D95C1D">
          <w:rPr>
            <w:noProof/>
            <w:webHidden/>
          </w:rPr>
          <w:fldChar w:fldCharType="begin"/>
        </w:r>
        <w:r w:rsidR="00D95C1D">
          <w:rPr>
            <w:noProof/>
            <w:webHidden/>
          </w:rPr>
          <w:instrText xml:space="preserve"> PAGEREF _Toc77341427 \h </w:instrText>
        </w:r>
        <w:r w:rsidR="00D95C1D">
          <w:rPr>
            <w:noProof/>
            <w:webHidden/>
          </w:rPr>
        </w:r>
        <w:r w:rsidR="00D95C1D">
          <w:rPr>
            <w:noProof/>
            <w:webHidden/>
          </w:rPr>
          <w:fldChar w:fldCharType="separate"/>
        </w:r>
        <w:r w:rsidR="00D95C1D">
          <w:rPr>
            <w:noProof/>
            <w:webHidden/>
          </w:rPr>
          <w:t>46</w:t>
        </w:r>
        <w:r w:rsidR="00D95C1D">
          <w:rPr>
            <w:noProof/>
            <w:webHidden/>
          </w:rPr>
          <w:fldChar w:fldCharType="end"/>
        </w:r>
      </w:hyperlink>
    </w:p>
    <w:p w14:paraId="7D7867EB" w14:textId="16A33A95" w:rsidR="00D95C1D" w:rsidRDefault="001B46E8">
      <w:pPr>
        <w:pStyle w:val="TOC1"/>
        <w:rPr>
          <w:rFonts w:asciiTheme="minorHAnsi" w:eastAsiaTheme="minorEastAsia" w:hAnsiTheme="minorHAnsi" w:cstheme="minorBidi"/>
          <w:caps w:val="0"/>
          <w:noProof/>
          <w:sz w:val="22"/>
          <w:szCs w:val="22"/>
        </w:rPr>
      </w:pPr>
      <w:hyperlink w:anchor="_Toc77341428" w:history="1">
        <w:r w:rsidR="00D95C1D" w:rsidRPr="0083416B">
          <w:rPr>
            <w:rStyle w:val="Hyperlink"/>
            <w:rFonts w:cs="Arial"/>
            <w:noProof/>
          </w:rPr>
          <w:t>38.</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Counterparts</w:t>
        </w:r>
        <w:r w:rsidR="00D95C1D">
          <w:rPr>
            <w:noProof/>
            <w:webHidden/>
          </w:rPr>
          <w:tab/>
        </w:r>
        <w:r w:rsidR="00D95C1D">
          <w:rPr>
            <w:noProof/>
            <w:webHidden/>
          </w:rPr>
          <w:fldChar w:fldCharType="begin"/>
        </w:r>
        <w:r w:rsidR="00D95C1D">
          <w:rPr>
            <w:noProof/>
            <w:webHidden/>
          </w:rPr>
          <w:instrText xml:space="preserve"> PAGEREF _Toc77341428 \h </w:instrText>
        </w:r>
        <w:r w:rsidR="00D95C1D">
          <w:rPr>
            <w:noProof/>
            <w:webHidden/>
          </w:rPr>
        </w:r>
        <w:r w:rsidR="00D95C1D">
          <w:rPr>
            <w:noProof/>
            <w:webHidden/>
          </w:rPr>
          <w:fldChar w:fldCharType="separate"/>
        </w:r>
        <w:r w:rsidR="00D95C1D">
          <w:rPr>
            <w:noProof/>
            <w:webHidden/>
          </w:rPr>
          <w:t>46</w:t>
        </w:r>
        <w:r w:rsidR="00D95C1D">
          <w:rPr>
            <w:noProof/>
            <w:webHidden/>
          </w:rPr>
          <w:fldChar w:fldCharType="end"/>
        </w:r>
      </w:hyperlink>
    </w:p>
    <w:p w14:paraId="0F37A74C" w14:textId="49EE2DC9" w:rsidR="00D95C1D" w:rsidRDefault="001B46E8">
      <w:pPr>
        <w:pStyle w:val="TOC1"/>
        <w:rPr>
          <w:rFonts w:asciiTheme="minorHAnsi" w:eastAsiaTheme="minorEastAsia" w:hAnsiTheme="minorHAnsi" w:cstheme="minorBidi"/>
          <w:caps w:val="0"/>
          <w:noProof/>
          <w:sz w:val="22"/>
          <w:szCs w:val="22"/>
        </w:rPr>
      </w:pPr>
      <w:hyperlink w:anchor="_Toc77341429" w:history="1">
        <w:r w:rsidR="00D95C1D" w:rsidRPr="0083416B">
          <w:rPr>
            <w:rStyle w:val="Hyperlink"/>
            <w:rFonts w:cs="Arial"/>
            <w:noProof/>
          </w:rPr>
          <w:t>39.</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Relationship of the Parties</w:t>
        </w:r>
        <w:r w:rsidR="00D95C1D">
          <w:rPr>
            <w:noProof/>
            <w:webHidden/>
          </w:rPr>
          <w:tab/>
        </w:r>
        <w:r w:rsidR="00D95C1D">
          <w:rPr>
            <w:noProof/>
            <w:webHidden/>
          </w:rPr>
          <w:fldChar w:fldCharType="begin"/>
        </w:r>
        <w:r w:rsidR="00D95C1D">
          <w:rPr>
            <w:noProof/>
            <w:webHidden/>
          </w:rPr>
          <w:instrText xml:space="preserve"> PAGEREF _Toc77341429 \h </w:instrText>
        </w:r>
        <w:r w:rsidR="00D95C1D">
          <w:rPr>
            <w:noProof/>
            <w:webHidden/>
          </w:rPr>
        </w:r>
        <w:r w:rsidR="00D95C1D">
          <w:rPr>
            <w:noProof/>
            <w:webHidden/>
          </w:rPr>
          <w:fldChar w:fldCharType="separate"/>
        </w:r>
        <w:r w:rsidR="00D95C1D">
          <w:rPr>
            <w:noProof/>
            <w:webHidden/>
          </w:rPr>
          <w:t>46</w:t>
        </w:r>
        <w:r w:rsidR="00D95C1D">
          <w:rPr>
            <w:noProof/>
            <w:webHidden/>
          </w:rPr>
          <w:fldChar w:fldCharType="end"/>
        </w:r>
      </w:hyperlink>
    </w:p>
    <w:p w14:paraId="6519CB13" w14:textId="31D80586" w:rsidR="00D95C1D" w:rsidRDefault="001B46E8">
      <w:pPr>
        <w:pStyle w:val="TOC1"/>
        <w:rPr>
          <w:rFonts w:asciiTheme="minorHAnsi" w:eastAsiaTheme="minorEastAsia" w:hAnsiTheme="minorHAnsi" w:cstheme="minorBidi"/>
          <w:caps w:val="0"/>
          <w:noProof/>
          <w:sz w:val="22"/>
          <w:szCs w:val="22"/>
        </w:rPr>
      </w:pPr>
      <w:hyperlink w:anchor="_Toc77341430" w:history="1">
        <w:r w:rsidR="00D95C1D" w:rsidRPr="0083416B">
          <w:rPr>
            <w:rStyle w:val="Hyperlink"/>
            <w:rFonts w:cs="Arial"/>
            <w:noProof/>
          </w:rPr>
          <w:t>40.</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Further Assurance</w:t>
        </w:r>
        <w:r w:rsidR="00D95C1D">
          <w:rPr>
            <w:noProof/>
            <w:webHidden/>
          </w:rPr>
          <w:tab/>
        </w:r>
        <w:r w:rsidR="00D95C1D">
          <w:rPr>
            <w:noProof/>
            <w:webHidden/>
          </w:rPr>
          <w:fldChar w:fldCharType="begin"/>
        </w:r>
        <w:r w:rsidR="00D95C1D">
          <w:rPr>
            <w:noProof/>
            <w:webHidden/>
          </w:rPr>
          <w:instrText xml:space="preserve"> PAGEREF _Toc77341430 \h </w:instrText>
        </w:r>
        <w:r w:rsidR="00D95C1D">
          <w:rPr>
            <w:noProof/>
            <w:webHidden/>
          </w:rPr>
        </w:r>
        <w:r w:rsidR="00D95C1D">
          <w:rPr>
            <w:noProof/>
            <w:webHidden/>
          </w:rPr>
          <w:fldChar w:fldCharType="separate"/>
        </w:r>
        <w:r w:rsidR="00D95C1D">
          <w:rPr>
            <w:noProof/>
            <w:webHidden/>
          </w:rPr>
          <w:t>47</w:t>
        </w:r>
        <w:r w:rsidR="00D95C1D">
          <w:rPr>
            <w:noProof/>
            <w:webHidden/>
          </w:rPr>
          <w:fldChar w:fldCharType="end"/>
        </w:r>
      </w:hyperlink>
    </w:p>
    <w:p w14:paraId="29908826" w14:textId="706D14D9" w:rsidR="00D95C1D" w:rsidRDefault="001B46E8">
      <w:pPr>
        <w:pStyle w:val="TOC1"/>
        <w:rPr>
          <w:rFonts w:asciiTheme="minorHAnsi" w:eastAsiaTheme="minorEastAsia" w:hAnsiTheme="minorHAnsi" w:cstheme="minorBidi"/>
          <w:caps w:val="0"/>
          <w:noProof/>
          <w:sz w:val="22"/>
          <w:szCs w:val="22"/>
        </w:rPr>
      </w:pPr>
      <w:hyperlink w:anchor="_Toc77341431" w:history="1">
        <w:r w:rsidR="00D95C1D" w:rsidRPr="0083416B">
          <w:rPr>
            <w:rStyle w:val="Hyperlink"/>
            <w:rFonts w:cs="Arial"/>
            <w:noProof/>
          </w:rPr>
          <w:t>41.</w:t>
        </w:r>
        <w:r w:rsidR="00D95C1D">
          <w:rPr>
            <w:rFonts w:asciiTheme="minorHAnsi" w:eastAsiaTheme="minorEastAsia" w:hAnsiTheme="minorHAnsi" w:cstheme="minorBidi"/>
            <w:caps w:val="0"/>
            <w:noProof/>
            <w:sz w:val="22"/>
            <w:szCs w:val="22"/>
          </w:rPr>
          <w:tab/>
        </w:r>
        <w:r w:rsidR="00D95C1D" w:rsidRPr="0083416B">
          <w:rPr>
            <w:rStyle w:val="Hyperlink"/>
            <w:rFonts w:cs="Arial"/>
            <w:b/>
            <w:noProof/>
          </w:rPr>
          <w:t>Governing Law</w:t>
        </w:r>
        <w:r w:rsidR="00D95C1D">
          <w:rPr>
            <w:noProof/>
            <w:webHidden/>
          </w:rPr>
          <w:tab/>
        </w:r>
        <w:r w:rsidR="00D95C1D">
          <w:rPr>
            <w:noProof/>
            <w:webHidden/>
          </w:rPr>
          <w:fldChar w:fldCharType="begin"/>
        </w:r>
        <w:r w:rsidR="00D95C1D">
          <w:rPr>
            <w:noProof/>
            <w:webHidden/>
          </w:rPr>
          <w:instrText xml:space="preserve"> PAGEREF _Toc77341431 \h </w:instrText>
        </w:r>
        <w:r w:rsidR="00D95C1D">
          <w:rPr>
            <w:noProof/>
            <w:webHidden/>
          </w:rPr>
        </w:r>
        <w:r w:rsidR="00D95C1D">
          <w:rPr>
            <w:noProof/>
            <w:webHidden/>
          </w:rPr>
          <w:fldChar w:fldCharType="separate"/>
        </w:r>
        <w:r w:rsidR="00D95C1D">
          <w:rPr>
            <w:noProof/>
            <w:webHidden/>
          </w:rPr>
          <w:t>47</w:t>
        </w:r>
        <w:r w:rsidR="00D95C1D">
          <w:rPr>
            <w:noProof/>
            <w:webHidden/>
          </w:rPr>
          <w:fldChar w:fldCharType="end"/>
        </w:r>
      </w:hyperlink>
    </w:p>
    <w:p w14:paraId="28C3D107" w14:textId="0D47223B" w:rsidR="00D95C1D" w:rsidRDefault="001B46E8">
      <w:pPr>
        <w:pStyle w:val="TOC1"/>
        <w:rPr>
          <w:rFonts w:asciiTheme="minorHAnsi" w:eastAsiaTheme="minorEastAsia" w:hAnsiTheme="minorHAnsi" w:cstheme="minorBidi"/>
          <w:caps w:val="0"/>
          <w:noProof/>
          <w:sz w:val="22"/>
          <w:szCs w:val="22"/>
        </w:rPr>
      </w:pPr>
      <w:hyperlink w:anchor="_Toc77341432" w:history="1">
        <w:r w:rsidR="00D95C1D" w:rsidRPr="0083416B">
          <w:rPr>
            <w:rStyle w:val="Hyperlink"/>
            <w:bCs/>
            <w:noProof/>
          </w:rPr>
          <w:t>SCHEDULE 1 - KEY CONTRACT INFORMATION</w:t>
        </w:r>
        <w:r w:rsidR="00D95C1D">
          <w:rPr>
            <w:noProof/>
            <w:webHidden/>
          </w:rPr>
          <w:tab/>
        </w:r>
        <w:r w:rsidR="00D95C1D">
          <w:rPr>
            <w:noProof/>
            <w:webHidden/>
          </w:rPr>
          <w:fldChar w:fldCharType="begin"/>
        </w:r>
        <w:r w:rsidR="00D95C1D">
          <w:rPr>
            <w:noProof/>
            <w:webHidden/>
          </w:rPr>
          <w:instrText xml:space="preserve"> PAGEREF _Toc77341432 \h </w:instrText>
        </w:r>
        <w:r w:rsidR="00D95C1D">
          <w:rPr>
            <w:noProof/>
            <w:webHidden/>
          </w:rPr>
        </w:r>
        <w:r w:rsidR="00D95C1D">
          <w:rPr>
            <w:noProof/>
            <w:webHidden/>
          </w:rPr>
          <w:fldChar w:fldCharType="separate"/>
        </w:r>
        <w:r w:rsidR="00D95C1D">
          <w:rPr>
            <w:noProof/>
            <w:webHidden/>
          </w:rPr>
          <w:t>49</w:t>
        </w:r>
        <w:r w:rsidR="00D95C1D">
          <w:rPr>
            <w:noProof/>
            <w:webHidden/>
          </w:rPr>
          <w:fldChar w:fldCharType="end"/>
        </w:r>
      </w:hyperlink>
    </w:p>
    <w:p w14:paraId="7B36CE5C" w14:textId="388240F7" w:rsidR="00D95C1D" w:rsidRDefault="001B46E8">
      <w:pPr>
        <w:pStyle w:val="TOC1"/>
        <w:rPr>
          <w:rFonts w:asciiTheme="minorHAnsi" w:eastAsiaTheme="minorEastAsia" w:hAnsiTheme="minorHAnsi" w:cstheme="minorBidi"/>
          <w:caps w:val="0"/>
          <w:noProof/>
          <w:sz w:val="22"/>
          <w:szCs w:val="22"/>
        </w:rPr>
      </w:pPr>
      <w:hyperlink w:anchor="_Toc77341433" w:history="1">
        <w:r w:rsidR="00D95C1D" w:rsidRPr="0083416B">
          <w:rPr>
            <w:rStyle w:val="Hyperlink"/>
            <w:bCs/>
            <w:noProof/>
          </w:rPr>
          <w:t>SCHEDULE 2 - SPECIAL CONDITIONS OF CONTRACT</w:t>
        </w:r>
        <w:r w:rsidR="00D95C1D">
          <w:rPr>
            <w:noProof/>
            <w:webHidden/>
          </w:rPr>
          <w:tab/>
        </w:r>
        <w:r w:rsidR="00D95C1D">
          <w:rPr>
            <w:noProof/>
            <w:webHidden/>
          </w:rPr>
          <w:fldChar w:fldCharType="begin"/>
        </w:r>
        <w:r w:rsidR="00D95C1D">
          <w:rPr>
            <w:noProof/>
            <w:webHidden/>
          </w:rPr>
          <w:instrText xml:space="preserve"> PAGEREF _Toc77341433 \h </w:instrText>
        </w:r>
        <w:r w:rsidR="00D95C1D">
          <w:rPr>
            <w:noProof/>
            <w:webHidden/>
          </w:rPr>
        </w:r>
        <w:r w:rsidR="00D95C1D">
          <w:rPr>
            <w:noProof/>
            <w:webHidden/>
          </w:rPr>
          <w:fldChar w:fldCharType="separate"/>
        </w:r>
        <w:r w:rsidR="00D95C1D">
          <w:rPr>
            <w:noProof/>
            <w:webHidden/>
          </w:rPr>
          <w:t>52</w:t>
        </w:r>
        <w:r w:rsidR="00D95C1D">
          <w:rPr>
            <w:noProof/>
            <w:webHidden/>
          </w:rPr>
          <w:fldChar w:fldCharType="end"/>
        </w:r>
      </w:hyperlink>
    </w:p>
    <w:p w14:paraId="009790F1" w14:textId="4A2F3163" w:rsidR="00D95C1D" w:rsidRDefault="001B46E8">
      <w:pPr>
        <w:pStyle w:val="TOC1"/>
        <w:rPr>
          <w:rFonts w:asciiTheme="minorHAnsi" w:eastAsiaTheme="minorEastAsia" w:hAnsiTheme="minorHAnsi" w:cstheme="minorBidi"/>
          <w:caps w:val="0"/>
          <w:noProof/>
          <w:sz w:val="22"/>
          <w:szCs w:val="22"/>
        </w:rPr>
      </w:pPr>
      <w:hyperlink w:anchor="_Toc77341434" w:history="1">
        <w:r w:rsidR="00D95C1D" w:rsidRPr="0083416B">
          <w:rPr>
            <w:rStyle w:val="Hyperlink"/>
            <w:bCs/>
            <w:noProof/>
          </w:rPr>
          <w:t>SCHEDULE 3 – SPECIFICATION</w:t>
        </w:r>
        <w:r w:rsidR="00D95C1D">
          <w:rPr>
            <w:noProof/>
            <w:webHidden/>
          </w:rPr>
          <w:tab/>
        </w:r>
        <w:r w:rsidR="00D95C1D">
          <w:rPr>
            <w:noProof/>
            <w:webHidden/>
          </w:rPr>
          <w:fldChar w:fldCharType="begin"/>
        </w:r>
        <w:r w:rsidR="00D95C1D">
          <w:rPr>
            <w:noProof/>
            <w:webHidden/>
          </w:rPr>
          <w:instrText xml:space="preserve"> PAGEREF _Toc77341434 \h </w:instrText>
        </w:r>
        <w:r w:rsidR="00D95C1D">
          <w:rPr>
            <w:noProof/>
            <w:webHidden/>
          </w:rPr>
        </w:r>
        <w:r w:rsidR="00D95C1D">
          <w:rPr>
            <w:noProof/>
            <w:webHidden/>
          </w:rPr>
          <w:fldChar w:fldCharType="separate"/>
        </w:r>
        <w:r w:rsidR="00D95C1D">
          <w:rPr>
            <w:noProof/>
            <w:webHidden/>
          </w:rPr>
          <w:t>79</w:t>
        </w:r>
        <w:r w:rsidR="00D95C1D">
          <w:rPr>
            <w:noProof/>
            <w:webHidden/>
          </w:rPr>
          <w:fldChar w:fldCharType="end"/>
        </w:r>
      </w:hyperlink>
    </w:p>
    <w:p w14:paraId="51A02838" w14:textId="42C7F03C" w:rsidR="00D95C1D" w:rsidRDefault="001B46E8">
      <w:pPr>
        <w:pStyle w:val="TOC1"/>
        <w:rPr>
          <w:rFonts w:asciiTheme="minorHAnsi" w:eastAsiaTheme="minorEastAsia" w:hAnsiTheme="minorHAnsi" w:cstheme="minorBidi"/>
          <w:caps w:val="0"/>
          <w:noProof/>
          <w:sz w:val="22"/>
          <w:szCs w:val="22"/>
        </w:rPr>
      </w:pPr>
      <w:hyperlink w:anchor="_Toc77341435" w:history="1">
        <w:r w:rsidR="00D95C1D" w:rsidRPr="0083416B">
          <w:rPr>
            <w:rStyle w:val="Hyperlink"/>
            <w:bCs/>
            <w:noProof/>
          </w:rPr>
          <w:t>SCHEDULE 4 – CHARGES</w:t>
        </w:r>
        <w:r w:rsidR="00D95C1D">
          <w:rPr>
            <w:noProof/>
            <w:webHidden/>
          </w:rPr>
          <w:tab/>
        </w:r>
        <w:r w:rsidR="00D95C1D">
          <w:rPr>
            <w:noProof/>
            <w:webHidden/>
          </w:rPr>
          <w:fldChar w:fldCharType="begin"/>
        </w:r>
        <w:r w:rsidR="00D95C1D">
          <w:rPr>
            <w:noProof/>
            <w:webHidden/>
          </w:rPr>
          <w:instrText xml:space="preserve"> PAGEREF _Toc77341435 \h </w:instrText>
        </w:r>
        <w:r w:rsidR="00D95C1D">
          <w:rPr>
            <w:noProof/>
            <w:webHidden/>
          </w:rPr>
        </w:r>
        <w:r w:rsidR="00D95C1D">
          <w:rPr>
            <w:noProof/>
            <w:webHidden/>
          </w:rPr>
          <w:fldChar w:fldCharType="separate"/>
        </w:r>
        <w:r w:rsidR="00D95C1D">
          <w:rPr>
            <w:noProof/>
            <w:webHidden/>
          </w:rPr>
          <w:t>80</w:t>
        </w:r>
        <w:r w:rsidR="00D95C1D">
          <w:rPr>
            <w:noProof/>
            <w:webHidden/>
          </w:rPr>
          <w:fldChar w:fldCharType="end"/>
        </w:r>
      </w:hyperlink>
    </w:p>
    <w:p w14:paraId="0833CECE" w14:textId="736A0C12" w:rsidR="00D95C1D" w:rsidRDefault="001B46E8">
      <w:pPr>
        <w:pStyle w:val="TOC1"/>
        <w:rPr>
          <w:rFonts w:asciiTheme="minorHAnsi" w:eastAsiaTheme="minorEastAsia" w:hAnsiTheme="minorHAnsi" w:cstheme="minorBidi"/>
          <w:caps w:val="0"/>
          <w:noProof/>
          <w:sz w:val="22"/>
          <w:szCs w:val="22"/>
        </w:rPr>
      </w:pPr>
      <w:hyperlink w:anchor="_Toc77341436" w:history="1">
        <w:r w:rsidR="00D95C1D" w:rsidRPr="0083416B">
          <w:rPr>
            <w:rStyle w:val="Hyperlink"/>
            <w:bCs/>
            <w:noProof/>
          </w:rPr>
          <w:t>SCHEDULE 5 - PROJECT PLAN</w:t>
        </w:r>
        <w:r w:rsidR="00D95C1D">
          <w:rPr>
            <w:noProof/>
            <w:webHidden/>
          </w:rPr>
          <w:tab/>
        </w:r>
        <w:r w:rsidR="00D95C1D">
          <w:rPr>
            <w:noProof/>
            <w:webHidden/>
          </w:rPr>
          <w:fldChar w:fldCharType="begin"/>
        </w:r>
        <w:r w:rsidR="00D95C1D">
          <w:rPr>
            <w:noProof/>
            <w:webHidden/>
          </w:rPr>
          <w:instrText xml:space="preserve"> PAGEREF _Toc77341436 \h </w:instrText>
        </w:r>
        <w:r w:rsidR="00D95C1D">
          <w:rPr>
            <w:noProof/>
            <w:webHidden/>
          </w:rPr>
        </w:r>
        <w:r w:rsidR="00D95C1D">
          <w:rPr>
            <w:noProof/>
            <w:webHidden/>
          </w:rPr>
          <w:fldChar w:fldCharType="separate"/>
        </w:r>
        <w:r w:rsidR="00D95C1D">
          <w:rPr>
            <w:noProof/>
            <w:webHidden/>
          </w:rPr>
          <w:t>81</w:t>
        </w:r>
        <w:r w:rsidR="00D95C1D">
          <w:rPr>
            <w:noProof/>
            <w:webHidden/>
          </w:rPr>
          <w:fldChar w:fldCharType="end"/>
        </w:r>
      </w:hyperlink>
    </w:p>
    <w:p w14:paraId="46916756" w14:textId="778C0A61" w:rsidR="00D95C1D" w:rsidRDefault="001B46E8">
      <w:pPr>
        <w:pStyle w:val="TOC1"/>
        <w:rPr>
          <w:rFonts w:asciiTheme="minorHAnsi" w:eastAsiaTheme="minorEastAsia" w:hAnsiTheme="minorHAnsi" w:cstheme="minorBidi"/>
          <w:caps w:val="0"/>
          <w:noProof/>
          <w:sz w:val="22"/>
          <w:szCs w:val="22"/>
        </w:rPr>
      </w:pPr>
      <w:hyperlink w:anchor="_Toc77341437" w:history="1">
        <w:r w:rsidR="00D95C1D" w:rsidRPr="0083416B">
          <w:rPr>
            <w:rStyle w:val="Hyperlink"/>
            <w:bCs/>
            <w:noProof/>
          </w:rPr>
          <w:t>SCHEDULE 6 - FORM FOR VARIATION</w:t>
        </w:r>
        <w:r w:rsidR="00D95C1D">
          <w:rPr>
            <w:noProof/>
            <w:webHidden/>
          </w:rPr>
          <w:tab/>
        </w:r>
        <w:r w:rsidR="00D95C1D">
          <w:rPr>
            <w:noProof/>
            <w:webHidden/>
          </w:rPr>
          <w:fldChar w:fldCharType="begin"/>
        </w:r>
        <w:r w:rsidR="00D95C1D">
          <w:rPr>
            <w:noProof/>
            <w:webHidden/>
          </w:rPr>
          <w:instrText xml:space="preserve"> PAGEREF _Toc77341437 \h </w:instrText>
        </w:r>
        <w:r w:rsidR="00D95C1D">
          <w:rPr>
            <w:noProof/>
            <w:webHidden/>
          </w:rPr>
        </w:r>
        <w:r w:rsidR="00D95C1D">
          <w:rPr>
            <w:noProof/>
            <w:webHidden/>
          </w:rPr>
          <w:fldChar w:fldCharType="separate"/>
        </w:r>
        <w:r w:rsidR="00D95C1D">
          <w:rPr>
            <w:noProof/>
            <w:webHidden/>
          </w:rPr>
          <w:t>82</w:t>
        </w:r>
        <w:r w:rsidR="00D95C1D">
          <w:rPr>
            <w:noProof/>
            <w:webHidden/>
          </w:rPr>
          <w:fldChar w:fldCharType="end"/>
        </w:r>
      </w:hyperlink>
    </w:p>
    <w:p w14:paraId="5336386A" w14:textId="4905CCFB" w:rsidR="00D95C1D" w:rsidRDefault="001B46E8">
      <w:pPr>
        <w:pStyle w:val="TOC1"/>
        <w:rPr>
          <w:rFonts w:asciiTheme="minorHAnsi" w:eastAsiaTheme="minorEastAsia" w:hAnsiTheme="minorHAnsi" w:cstheme="minorBidi"/>
          <w:caps w:val="0"/>
          <w:noProof/>
          <w:sz w:val="22"/>
          <w:szCs w:val="22"/>
        </w:rPr>
      </w:pPr>
      <w:hyperlink w:anchor="_Toc77341438" w:history="1">
        <w:r w:rsidR="00D95C1D" w:rsidRPr="0083416B">
          <w:rPr>
            <w:rStyle w:val="Hyperlink"/>
            <w:bCs/>
            <w:noProof/>
          </w:rPr>
          <w:t>SCHEDULE 7 - CONTRACT QUALITY, ENVIRONMENTAL &amp; SAFETY CONSIDERATIONS</w:t>
        </w:r>
        <w:r w:rsidR="00D95C1D">
          <w:rPr>
            <w:noProof/>
            <w:webHidden/>
          </w:rPr>
          <w:tab/>
        </w:r>
        <w:r w:rsidR="00D95C1D">
          <w:rPr>
            <w:noProof/>
            <w:webHidden/>
          </w:rPr>
          <w:fldChar w:fldCharType="begin"/>
        </w:r>
        <w:r w:rsidR="00D95C1D">
          <w:rPr>
            <w:noProof/>
            <w:webHidden/>
          </w:rPr>
          <w:instrText xml:space="preserve"> PAGEREF _Toc77341438 \h </w:instrText>
        </w:r>
        <w:r w:rsidR="00D95C1D">
          <w:rPr>
            <w:noProof/>
            <w:webHidden/>
          </w:rPr>
        </w:r>
        <w:r w:rsidR="00D95C1D">
          <w:rPr>
            <w:noProof/>
            <w:webHidden/>
          </w:rPr>
          <w:fldChar w:fldCharType="separate"/>
        </w:r>
        <w:r w:rsidR="00D95C1D">
          <w:rPr>
            <w:noProof/>
            <w:webHidden/>
          </w:rPr>
          <w:t>85</w:t>
        </w:r>
        <w:r w:rsidR="00D95C1D">
          <w:rPr>
            <w:noProof/>
            <w:webHidden/>
          </w:rPr>
          <w:fldChar w:fldCharType="end"/>
        </w:r>
      </w:hyperlink>
    </w:p>
    <w:p w14:paraId="621F231B" w14:textId="2F9B8BE8" w:rsidR="00D95C1D" w:rsidRDefault="001B46E8">
      <w:pPr>
        <w:pStyle w:val="TOC1"/>
        <w:rPr>
          <w:rFonts w:asciiTheme="minorHAnsi" w:eastAsiaTheme="minorEastAsia" w:hAnsiTheme="minorHAnsi" w:cstheme="minorBidi"/>
          <w:caps w:val="0"/>
          <w:noProof/>
          <w:sz w:val="22"/>
          <w:szCs w:val="22"/>
        </w:rPr>
      </w:pPr>
      <w:hyperlink w:anchor="_Toc77341439" w:history="1">
        <w:r w:rsidR="00D95C1D" w:rsidRPr="0083416B">
          <w:rPr>
            <w:rStyle w:val="Hyperlink"/>
            <w:bCs/>
            <w:noProof/>
          </w:rPr>
          <w:t>SCHEDULE 8 – RE-TENDER COOPERATION</w:t>
        </w:r>
        <w:r w:rsidR="00D95C1D">
          <w:rPr>
            <w:noProof/>
            <w:webHidden/>
          </w:rPr>
          <w:tab/>
        </w:r>
        <w:r w:rsidR="00D95C1D">
          <w:rPr>
            <w:noProof/>
            <w:webHidden/>
          </w:rPr>
          <w:fldChar w:fldCharType="begin"/>
        </w:r>
        <w:r w:rsidR="00D95C1D">
          <w:rPr>
            <w:noProof/>
            <w:webHidden/>
          </w:rPr>
          <w:instrText xml:space="preserve"> PAGEREF _Toc77341439 \h </w:instrText>
        </w:r>
        <w:r w:rsidR="00D95C1D">
          <w:rPr>
            <w:noProof/>
            <w:webHidden/>
          </w:rPr>
        </w:r>
        <w:r w:rsidR="00D95C1D">
          <w:rPr>
            <w:noProof/>
            <w:webHidden/>
          </w:rPr>
          <w:fldChar w:fldCharType="separate"/>
        </w:r>
        <w:r w:rsidR="00D95C1D">
          <w:rPr>
            <w:noProof/>
            <w:webHidden/>
          </w:rPr>
          <w:t>86</w:t>
        </w:r>
        <w:r w:rsidR="00D95C1D">
          <w:rPr>
            <w:noProof/>
            <w:webHidden/>
          </w:rPr>
          <w:fldChar w:fldCharType="end"/>
        </w:r>
      </w:hyperlink>
    </w:p>
    <w:p w14:paraId="6B76A737" w14:textId="5F92B286" w:rsidR="006618E2" w:rsidRDefault="00827D7C" w:rsidP="00173AC6">
      <w:pPr>
        <w:pStyle w:val="TOC1"/>
        <w:ind w:left="0" w:firstLine="0"/>
      </w:pPr>
      <w:r w:rsidRPr="008534AB">
        <w:rPr>
          <w:rFonts w:cs="Arial"/>
        </w:rPr>
        <w:fldChar w:fldCharType="end"/>
      </w:r>
    </w:p>
    <w:p w14:paraId="41F9CCB6" w14:textId="77777777" w:rsidR="00E368AA" w:rsidRPr="007C1006" w:rsidRDefault="00E368AA" w:rsidP="00E368AA">
      <w:pPr>
        <w:pStyle w:val="TOC1"/>
        <w:rPr>
          <w:rFonts w:cs="Arial"/>
        </w:rPr>
      </w:pPr>
      <w:r w:rsidRPr="007C1006">
        <w:rPr>
          <w:rFonts w:cs="Arial"/>
        </w:rPr>
        <w:br w:type="page"/>
      </w:r>
    </w:p>
    <w:p w14:paraId="272F32F7" w14:textId="77777777" w:rsidR="00E368AA" w:rsidRPr="001228BF" w:rsidRDefault="00E368AA" w:rsidP="00E368AA">
      <w:pPr>
        <w:tabs>
          <w:tab w:val="left" w:pos="3969"/>
          <w:tab w:val="right" w:pos="8400"/>
        </w:tabs>
        <w:spacing w:after="240"/>
        <w:rPr>
          <w:rFonts w:ascii="Arial" w:hAnsi="Arial" w:cs="Arial"/>
          <w:sz w:val="24"/>
          <w:szCs w:val="24"/>
        </w:rPr>
      </w:pPr>
      <w:r w:rsidRPr="001228BF">
        <w:rPr>
          <w:rFonts w:ascii="Arial" w:hAnsi="Arial" w:cs="Arial"/>
          <w:b/>
          <w:sz w:val="24"/>
          <w:szCs w:val="24"/>
        </w:rPr>
        <w:t>THIS CONTRACT</w:t>
      </w:r>
      <w:r w:rsidRPr="001228BF">
        <w:rPr>
          <w:rFonts w:ascii="Arial" w:hAnsi="Arial" w:cs="Arial"/>
          <w:sz w:val="24"/>
          <w:szCs w:val="24"/>
        </w:rPr>
        <w:t xml:space="preserve"> is made the      </w:t>
      </w:r>
      <w:r w:rsidRPr="001228BF">
        <w:rPr>
          <w:rFonts w:ascii="Arial" w:hAnsi="Arial" w:cs="Arial"/>
          <w:sz w:val="24"/>
          <w:szCs w:val="24"/>
        </w:rPr>
        <w:tab/>
        <w:t>day of</w:t>
      </w:r>
      <w:r w:rsidRPr="001228BF">
        <w:rPr>
          <w:rFonts w:ascii="Arial" w:hAnsi="Arial" w:cs="Arial"/>
          <w:sz w:val="24"/>
          <w:szCs w:val="24"/>
        </w:rPr>
        <w:tab/>
        <w:t>20</w:t>
      </w:r>
      <w:r w:rsidR="00E36DFB">
        <w:rPr>
          <w:rFonts w:ascii="Arial" w:hAnsi="Arial" w:cs="Arial"/>
          <w:sz w:val="24"/>
          <w:szCs w:val="24"/>
        </w:rPr>
        <w:t>21</w:t>
      </w:r>
    </w:p>
    <w:p w14:paraId="58C30732" w14:textId="77777777" w:rsidR="00E368AA" w:rsidRPr="001228BF" w:rsidRDefault="00E368AA" w:rsidP="00B654CA">
      <w:pPr>
        <w:tabs>
          <w:tab w:val="left" w:pos="5760"/>
          <w:tab w:val="right" w:pos="8820"/>
        </w:tabs>
        <w:spacing w:after="240"/>
        <w:rPr>
          <w:rFonts w:ascii="Arial" w:hAnsi="Arial" w:cs="Arial"/>
          <w:b/>
          <w:sz w:val="24"/>
          <w:szCs w:val="24"/>
        </w:rPr>
      </w:pPr>
      <w:bookmarkStart w:id="12" w:name="_Toc133123446"/>
      <w:bookmarkStart w:id="13" w:name="_Toc133123565"/>
      <w:bookmarkStart w:id="14" w:name="_Toc139423372"/>
      <w:bookmarkStart w:id="15" w:name="_Toc146346893"/>
      <w:r w:rsidRPr="001228BF">
        <w:rPr>
          <w:rFonts w:ascii="Arial" w:hAnsi="Arial" w:cs="Arial"/>
          <w:b/>
          <w:sz w:val="24"/>
          <w:szCs w:val="24"/>
        </w:rPr>
        <w:t>BETWEEN:</w:t>
      </w:r>
      <w:bookmarkEnd w:id="12"/>
      <w:bookmarkEnd w:id="13"/>
      <w:bookmarkEnd w:id="14"/>
      <w:bookmarkEnd w:id="15"/>
    </w:p>
    <w:p w14:paraId="4CF7DE5B" w14:textId="77777777" w:rsidR="00E368AA" w:rsidRPr="001228BF" w:rsidRDefault="00E368AA" w:rsidP="00E368AA">
      <w:pPr>
        <w:tabs>
          <w:tab w:val="left" w:pos="720"/>
          <w:tab w:val="left" w:pos="5760"/>
          <w:tab w:val="right" w:pos="8820"/>
        </w:tabs>
        <w:spacing w:after="240"/>
        <w:ind w:left="567" w:hanging="567"/>
        <w:rPr>
          <w:rFonts w:ascii="Arial" w:hAnsi="Arial" w:cs="Arial"/>
          <w:sz w:val="24"/>
          <w:szCs w:val="24"/>
        </w:rPr>
      </w:pPr>
      <w:r w:rsidRPr="001228BF">
        <w:rPr>
          <w:rFonts w:ascii="Arial" w:hAnsi="Arial" w:cs="Arial"/>
          <w:sz w:val="24"/>
          <w:szCs w:val="24"/>
        </w:rPr>
        <w:t>(1)</w:t>
      </w:r>
      <w:r w:rsidRPr="001228BF">
        <w:rPr>
          <w:rFonts w:ascii="Arial" w:hAnsi="Arial" w:cs="Arial"/>
          <w:sz w:val="24"/>
          <w:szCs w:val="24"/>
        </w:rPr>
        <w:tab/>
      </w:r>
      <w:r w:rsidR="00E36DFB" w:rsidRPr="00E36DFB">
        <w:rPr>
          <w:rFonts w:ascii="Arial" w:hAnsi="Arial" w:cs="Arial"/>
          <w:b/>
          <w:bCs/>
          <w:sz w:val="24"/>
          <w:szCs w:val="24"/>
        </w:rPr>
        <w:t>Transport Trading Limited</w:t>
      </w:r>
      <w:r w:rsidR="00E36DFB" w:rsidRPr="00E36DFB">
        <w:rPr>
          <w:rFonts w:ascii="Arial" w:hAnsi="Arial" w:cs="Arial"/>
          <w:sz w:val="24"/>
          <w:szCs w:val="24"/>
        </w:rPr>
        <w:t xml:space="preserve"> a company registered in England and Wales (Company Registration Number 03914810) whose registered office is at 5 Endeavour Square, London E20 1JN (“the </w:t>
      </w:r>
      <w:r w:rsidR="00E36DFB" w:rsidRPr="00E36DFB">
        <w:rPr>
          <w:rFonts w:ascii="Arial" w:hAnsi="Arial" w:cs="Arial"/>
          <w:b/>
          <w:bCs/>
          <w:sz w:val="24"/>
          <w:szCs w:val="24"/>
        </w:rPr>
        <w:t>Authority</w:t>
      </w:r>
      <w:r w:rsidR="00E36DFB" w:rsidRPr="00E36DFB">
        <w:rPr>
          <w:rFonts w:ascii="Arial" w:hAnsi="Arial" w:cs="Arial"/>
          <w:sz w:val="24"/>
          <w:szCs w:val="24"/>
        </w:rPr>
        <w:t>”)</w:t>
      </w:r>
      <w:r w:rsidRPr="001228BF">
        <w:rPr>
          <w:rFonts w:ascii="Arial" w:hAnsi="Arial" w:cs="Arial"/>
          <w:sz w:val="24"/>
          <w:szCs w:val="24"/>
        </w:rPr>
        <w:t>; and</w:t>
      </w:r>
    </w:p>
    <w:p w14:paraId="5C1A370D" w14:textId="77777777" w:rsidR="00E368AA" w:rsidRPr="001228BF" w:rsidRDefault="00E368AA" w:rsidP="00E368AA">
      <w:pPr>
        <w:tabs>
          <w:tab w:val="left" w:pos="720"/>
        </w:tabs>
        <w:spacing w:after="240"/>
        <w:ind w:left="567" w:hanging="567"/>
        <w:rPr>
          <w:rFonts w:ascii="Arial" w:hAnsi="Arial" w:cs="Arial"/>
          <w:sz w:val="24"/>
          <w:szCs w:val="24"/>
        </w:rPr>
      </w:pPr>
      <w:r w:rsidRPr="001228BF">
        <w:rPr>
          <w:rFonts w:ascii="Arial" w:hAnsi="Arial" w:cs="Arial"/>
          <w:sz w:val="24"/>
          <w:szCs w:val="24"/>
        </w:rPr>
        <w:t>(2)</w:t>
      </w:r>
      <w:r w:rsidRPr="001228BF">
        <w:rPr>
          <w:rFonts w:ascii="Arial" w:hAnsi="Arial" w:cs="Arial"/>
          <w:sz w:val="24"/>
          <w:szCs w:val="24"/>
        </w:rPr>
        <w:tab/>
        <w:t xml:space="preserve">[                                               </w:t>
      </w:r>
      <w:proofErr w:type="gramStart"/>
      <w:r w:rsidRPr="001228BF">
        <w:rPr>
          <w:rFonts w:ascii="Arial" w:hAnsi="Arial" w:cs="Arial"/>
          <w:sz w:val="24"/>
          <w:szCs w:val="24"/>
        </w:rPr>
        <w:t xml:space="preserve">  ]</w:t>
      </w:r>
      <w:proofErr w:type="gramEnd"/>
      <w:r w:rsidRPr="001228BF">
        <w:rPr>
          <w:rFonts w:ascii="Arial" w:hAnsi="Arial" w:cs="Arial"/>
          <w:sz w:val="24"/>
          <w:szCs w:val="24"/>
        </w:rPr>
        <w:t xml:space="preserve">, a company registered in England and Wales (Company Registration Number [                 ]) whose registered office is at [               </w:t>
      </w:r>
      <w:r w:rsidRPr="001228BF">
        <w:rPr>
          <w:rFonts w:ascii="Arial" w:hAnsi="Arial" w:cs="Arial"/>
          <w:sz w:val="24"/>
          <w:szCs w:val="24"/>
        </w:rPr>
        <w:tab/>
      </w:r>
      <w:r w:rsidRPr="001228BF">
        <w:rPr>
          <w:rFonts w:ascii="Arial" w:hAnsi="Arial" w:cs="Arial"/>
          <w:sz w:val="24"/>
          <w:szCs w:val="24"/>
        </w:rPr>
        <w:tab/>
      </w:r>
      <w:r w:rsidRPr="001228BF">
        <w:rPr>
          <w:rFonts w:ascii="Arial" w:hAnsi="Arial" w:cs="Arial"/>
          <w:sz w:val="24"/>
          <w:szCs w:val="24"/>
        </w:rPr>
        <w:tab/>
      </w:r>
      <w:r w:rsidRPr="001228BF">
        <w:rPr>
          <w:rFonts w:ascii="Arial" w:hAnsi="Arial" w:cs="Arial"/>
          <w:sz w:val="24"/>
          <w:szCs w:val="24"/>
        </w:rPr>
        <w:tab/>
        <w:t>] (“</w:t>
      </w:r>
      <w:r w:rsidRPr="001228BF">
        <w:rPr>
          <w:rFonts w:ascii="Arial" w:hAnsi="Arial" w:cs="Arial"/>
          <w:b/>
          <w:sz w:val="24"/>
          <w:szCs w:val="24"/>
        </w:rPr>
        <w:t>the Service Provider”</w:t>
      </w:r>
      <w:r w:rsidRPr="001228BF">
        <w:rPr>
          <w:rFonts w:ascii="Arial" w:hAnsi="Arial" w:cs="Arial"/>
          <w:sz w:val="24"/>
          <w:szCs w:val="24"/>
        </w:rPr>
        <w:t>).</w:t>
      </w:r>
    </w:p>
    <w:p w14:paraId="74BEE06F" w14:textId="77777777" w:rsidR="00E368AA" w:rsidRPr="001228BF" w:rsidRDefault="00E368AA" w:rsidP="00B654CA">
      <w:pPr>
        <w:tabs>
          <w:tab w:val="left" w:pos="720"/>
          <w:tab w:val="left" w:pos="1440"/>
        </w:tabs>
        <w:spacing w:after="240"/>
        <w:ind w:left="1440" w:hanging="1440"/>
        <w:rPr>
          <w:rFonts w:ascii="Arial" w:hAnsi="Arial" w:cs="Arial"/>
          <w:b/>
          <w:sz w:val="24"/>
          <w:szCs w:val="24"/>
        </w:rPr>
      </w:pPr>
      <w:bookmarkStart w:id="16" w:name="_Toc133123447"/>
      <w:bookmarkStart w:id="17" w:name="_Toc133123566"/>
      <w:bookmarkStart w:id="18" w:name="_Toc139423373"/>
      <w:bookmarkStart w:id="19" w:name="_Toc146346894"/>
      <w:r w:rsidRPr="001228BF">
        <w:rPr>
          <w:rFonts w:ascii="Arial" w:hAnsi="Arial" w:cs="Arial"/>
          <w:b/>
          <w:sz w:val="24"/>
          <w:szCs w:val="24"/>
        </w:rPr>
        <w:t>RECITALS:</w:t>
      </w:r>
      <w:bookmarkEnd w:id="16"/>
      <w:bookmarkEnd w:id="17"/>
      <w:bookmarkEnd w:id="18"/>
      <w:bookmarkEnd w:id="19"/>
    </w:p>
    <w:p w14:paraId="68371B30" w14:textId="11793B9A" w:rsidR="00A23EF6" w:rsidRPr="00F7719F" w:rsidRDefault="00A23EF6" w:rsidP="00A23EF6">
      <w:pPr>
        <w:numPr>
          <w:ilvl w:val="0"/>
          <w:numId w:val="2"/>
        </w:numPr>
        <w:spacing w:after="240"/>
        <w:jc w:val="both"/>
        <w:rPr>
          <w:rFonts w:ascii="Arial" w:hAnsi="Arial" w:cs="Arial"/>
          <w:i/>
          <w:sz w:val="24"/>
          <w:szCs w:val="24"/>
        </w:rPr>
      </w:pPr>
      <w:bookmarkStart w:id="20" w:name="_Toc133123448"/>
      <w:bookmarkStart w:id="21" w:name="_Toc133123567"/>
      <w:bookmarkStart w:id="22" w:name="_Toc139423374"/>
      <w:bookmarkStart w:id="23" w:name="_Toc146346895"/>
      <w:r w:rsidRPr="00F7719F">
        <w:rPr>
          <w:rFonts w:ascii="Arial" w:eastAsia="Arial" w:hAnsi="Arial"/>
          <w:sz w:val="24"/>
          <w:szCs w:val="24"/>
        </w:rPr>
        <w:t>The Authority requires the Service Provider to build, manage, maintain and operate on the Authority’s behalf a TfL Visitor Shop website and provide associated marketing, customer service and distribution services in accordance with the Specification.</w:t>
      </w:r>
    </w:p>
    <w:p w14:paraId="0E4CC481" w14:textId="77777777" w:rsidR="00E36DFB" w:rsidRPr="001228BF" w:rsidRDefault="00E36DFB" w:rsidP="00E36DFB">
      <w:pPr>
        <w:numPr>
          <w:ilvl w:val="0"/>
          <w:numId w:val="2"/>
        </w:numPr>
        <w:spacing w:after="240"/>
        <w:jc w:val="both"/>
        <w:rPr>
          <w:rFonts w:ascii="Arial" w:hAnsi="Arial" w:cs="Arial"/>
          <w:sz w:val="24"/>
          <w:szCs w:val="24"/>
        </w:rPr>
      </w:pPr>
      <w:bookmarkStart w:id="24" w:name="_Hlk74311257"/>
      <w:r w:rsidRPr="001228BF">
        <w:rPr>
          <w:rFonts w:ascii="Arial" w:hAnsi="Arial" w:cs="Arial"/>
          <w:sz w:val="24"/>
          <w:szCs w:val="24"/>
        </w:rPr>
        <w:t>The Authority wishes the Service Provider to provide the Services and the Service Provider is willing to provide the Services to the Authority on the terms and conditions set out in the Contract.</w:t>
      </w:r>
    </w:p>
    <w:bookmarkEnd w:id="24"/>
    <w:p w14:paraId="321B4B2D" w14:textId="77777777" w:rsidR="00E368AA" w:rsidRPr="007C1006" w:rsidRDefault="00E368AA" w:rsidP="00B654CA">
      <w:pPr>
        <w:tabs>
          <w:tab w:val="left" w:pos="720"/>
          <w:tab w:val="left" w:pos="1440"/>
        </w:tabs>
        <w:spacing w:after="240"/>
        <w:rPr>
          <w:rFonts w:ascii="Arial" w:hAnsi="Arial" w:cs="Arial"/>
        </w:rPr>
      </w:pPr>
      <w:r w:rsidRPr="007C1006">
        <w:rPr>
          <w:rFonts w:ascii="Arial" w:hAnsi="Arial" w:cs="Arial"/>
          <w:b/>
        </w:rPr>
        <w:t>THE PARTIES AGREE THAT:</w:t>
      </w:r>
      <w:bookmarkEnd w:id="20"/>
      <w:bookmarkEnd w:id="21"/>
      <w:bookmarkEnd w:id="22"/>
      <w:bookmarkEnd w:id="23"/>
    </w:p>
    <w:p w14:paraId="5C1FCDAB" w14:textId="2884A58B" w:rsidR="00E368AA" w:rsidRPr="00A718D6" w:rsidRDefault="00E368AA" w:rsidP="00F955A7">
      <w:pPr>
        <w:pStyle w:val="Level1"/>
        <w:keepNext/>
        <w:tabs>
          <w:tab w:val="left" w:pos="851"/>
        </w:tabs>
      </w:pPr>
      <w:bookmarkStart w:id="25" w:name="_Toc133122871"/>
      <w:bookmarkStart w:id="26" w:name="_Toc133123222"/>
      <w:bookmarkStart w:id="27" w:name="_Toc77341389"/>
      <w:r w:rsidRPr="007C1006">
        <w:rPr>
          <w:rStyle w:val="Level1asHeadingtext"/>
          <w:rFonts w:ascii="Arial" w:hAnsi="Arial" w:cs="Arial"/>
        </w:rPr>
        <w:t>Definitions and Interpretation</w:t>
      </w:r>
      <w:bookmarkStart w:id="28" w:name="_NN323"/>
      <w:bookmarkEnd w:id="25"/>
      <w:bookmarkEnd w:id="26"/>
      <w:bookmarkEnd w:id="28"/>
      <w:bookmarkEnd w:id="27"/>
      <w:r w:rsidR="00827D7C" w:rsidRPr="00A718D6">
        <w:fldChar w:fldCharType="begin"/>
      </w:r>
      <w:r w:rsidRPr="00A718D6">
        <w:instrText xml:space="preserve"> TC "</w:instrText>
      </w:r>
      <w:r w:rsidR="00827D7C" w:rsidRPr="00A718D6">
        <w:fldChar w:fldCharType="begin"/>
      </w:r>
      <w:r w:rsidRPr="00A718D6">
        <w:instrText xml:space="preserve"> REF _NN323\r \h </w:instrText>
      </w:r>
      <w:r w:rsidR="00827D7C" w:rsidRPr="00A718D6">
        <w:fldChar w:fldCharType="separate"/>
      </w:r>
      <w:bookmarkStart w:id="29" w:name="_Toc133122704"/>
      <w:r w:rsidR="00257203">
        <w:instrText>1</w:instrText>
      </w:r>
      <w:r w:rsidR="00827D7C" w:rsidRPr="00A718D6">
        <w:fldChar w:fldCharType="end"/>
      </w:r>
      <w:r w:rsidRPr="00A718D6">
        <w:tab/>
        <w:instrText>Definitions and Interpretation</w:instrText>
      </w:r>
      <w:bookmarkEnd w:id="29"/>
      <w:r w:rsidRPr="00A718D6">
        <w:instrText xml:space="preserve">" \l 1 </w:instrText>
      </w:r>
      <w:r w:rsidR="00827D7C" w:rsidRPr="00A718D6">
        <w:fldChar w:fldCharType="end"/>
      </w:r>
    </w:p>
    <w:p w14:paraId="4B220E89" w14:textId="77777777" w:rsidR="00E368AA" w:rsidRPr="007C1006" w:rsidRDefault="00E368AA" w:rsidP="00E368AA">
      <w:pPr>
        <w:pStyle w:val="BodyText"/>
        <w:spacing w:before="0" w:after="240"/>
        <w:ind w:left="131" w:firstLine="720"/>
        <w:rPr>
          <w:rFonts w:ascii="Arial" w:hAnsi="Arial" w:cs="Arial"/>
        </w:rPr>
      </w:pPr>
      <w:r w:rsidRPr="007C1006">
        <w:rPr>
          <w:rFonts w:ascii="Arial" w:hAnsi="Arial" w:cs="Arial"/>
        </w:rPr>
        <w:t>In the Contract (including the Recitals):</w:t>
      </w:r>
    </w:p>
    <w:p w14:paraId="74946972" w14:textId="77777777" w:rsidR="00E368AA" w:rsidRDefault="00E368AA" w:rsidP="00F955A7">
      <w:pPr>
        <w:pStyle w:val="Level2"/>
        <w:tabs>
          <w:tab w:val="left" w:pos="851"/>
        </w:tabs>
        <w:rPr>
          <w:rFonts w:ascii="Arial" w:hAnsi="Arial" w:cs="Arial"/>
        </w:rPr>
      </w:pPr>
      <w:r w:rsidRPr="007C1006">
        <w:rPr>
          <w:rFonts w:ascii="Arial" w:hAnsi="Arial" w:cs="Arial"/>
        </w:rPr>
        <w:t>unless the context indicates otherwise the following expressions shall have the following meanings:</w:t>
      </w:r>
    </w:p>
    <w:tbl>
      <w:tblPr>
        <w:tblW w:w="0" w:type="auto"/>
        <w:tblLook w:val="04A0" w:firstRow="1" w:lastRow="0" w:firstColumn="1" w:lastColumn="0" w:noHBand="0" w:noVBand="1"/>
      </w:tblPr>
      <w:tblGrid>
        <w:gridCol w:w="3621"/>
        <w:gridCol w:w="5000"/>
      </w:tblGrid>
      <w:tr w:rsidR="004B7465" w:rsidRPr="000610C0" w14:paraId="10C51B46" w14:textId="77777777" w:rsidTr="004B7465">
        <w:trPr>
          <w:trHeight w:val="995"/>
        </w:trPr>
        <w:tc>
          <w:tcPr>
            <w:tcW w:w="3621" w:type="dxa"/>
          </w:tcPr>
          <w:p w14:paraId="7C9E25C8" w14:textId="77777777" w:rsidR="004B7465" w:rsidRPr="00427B19" w:rsidRDefault="004B7465" w:rsidP="004B7465">
            <w:pPr>
              <w:rPr>
                <w:rFonts w:ascii="Arial" w:hAnsi="Arial" w:cs="Arial"/>
                <w:b/>
                <w:bCs/>
                <w:sz w:val="24"/>
                <w:szCs w:val="24"/>
              </w:rPr>
            </w:pPr>
            <w:r w:rsidRPr="008D294F">
              <w:rPr>
                <w:rFonts w:ascii="Arial" w:hAnsi="Arial" w:cs="Arial"/>
                <w:b/>
                <w:bCs/>
                <w:sz w:val="24"/>
                <w:szCs w:val="24"/>
              </w:rPr>
              <w:t>“Acceptance”</w:t>
            </w:r>
          </w:p>
        </w:tc>
        <w:tc>
          <w:tcPr>
            <w:tcW w:w="5000" w:type="dxa"/>
          </w:tcPr>
          <w:p w14:paraId="5A1C7519" w14:textId="3CF56B00" w:rsidR="004B7465" w:rsidRPr="00C8381C" w:rsidRDefault="004B7465" w:rsidP="004B7465">
            <w:pPr>
              <w:jc w:val="both"/>
              <w:rPr>
                <w:rFonts w:ascii="Arial" w:hAnsi="Arial" w:cs="Arial"/>
                <w:sz w:val="24"/>
                <w:szCs w:val="24"/>
              </w:rPr>
            </w:pPr>
            <w:r>
              <w:rPr>
                <w:rFonts w:ascii="Arial" w:hAnsi="Arial" w:cs="Arial"/>
                <w:sz w:val="24"/>
                <w:szCs w:val="24"/>
              </w:rPr>
              <w:t xml:space="preserve">the acceptance or deemed acceptance of the Website by the Authority pursuant to </w:t>
            </w:r>
            <w:r w:rsidRPr="00D70D29">
              <w:rPr>
                <w:rFonts w:ascii="Arial" w:hAnsi="Arial" w:cs="Arial"/>
                <w:sz w:val="24"/>
                <w:szCs w:val="24"/>
              </w:rPr>
              <w:t>Clause</w:t>
            </w:r>
            <w:r>
              <w:rPr>
                <w:rFonts w:ascii="Arial" w:hAnsi="Arial" w:cs="Arial"/>
                <w:sz w:val="24"/>
                <w:szCs w:val="24"/>
              </w:rPr>
              <w:t xml:space="preserve"> </w:t>
            </w:r>
            <w:r w:rsidR="002075D1">
              <w:rPr>
                <w:rFonts w:ascii="Arial" w:hAnsi="Arial" w:cs="Arial"/>
                <w:sz w:val="24"/>
                <w:szCs w:val="24"/>
              </w:rPr>
              <w:t>3</w:t>
            </w:r>
            <w:r>
              <w:rPr>
                <w:rFonts w:ascii="Arial" w:hAnsi="Arial" w:cs="Arial"/>
                <w:sz w:val="24"/>
                <w:szCs w:val="24"/>
              </w:rPr>
              <w:t>A</w:t>
            </w:r>
            <w:r w:rsidRPr="00D70D29">
              <w:rPr>
                <w:rFonts w:ascii="Arial" w:hAnsi="Arial" w:cs="Arial"/>
                <w:sz w:val="24"/>
                <w:szCs w:val="24"/>
              </w:rPr>
              <w:t>;</w:t>
            </w:r>
          </w:p>
        </w:tc>
      </w:tr>
      <w:tr w:rsidR="004B7465" w:rsidRPr="000610C0" w14:paraId="697E70E1" w14:textId="77777777" w:rsidTr="006869E6">
        <w:trPr>
          <w:trHeight w:val="1131"/>
        </w:trPr>
        <w:tc>
          <w:tcPr>
            <w:tcW w:w="3621" w:type="dxa"/>
          </w:tcPr>
          <w:p w14:paraId="74B40213" w14:textId="77777777" w:rsidR="004B7465" w:rsidRPr="00E56874" w:rsidRDefault="004B7465" w:rsidP="004B7465">
            <w:pPr>
              <w:rPr>
                <w:rFonts w:ascii="Arial" w:hAnsi="Arial" w:cs="Arial"/>
                <w:b/>
                <w:bCs/>
                <w:sz w:val="24"/>
                <w:szCs w:val="24"/>
              </w:rPr>
            </w:pPr>
            <w:r w:rsidRPr="00E56874">
              <w:rPr>
                <w:rFonts w:ascii="Arial" w:hAnsi="Arial" w:cs="Arial"/>
                <w:b/>
                <w:bCs/>
                <w:sz w:val="24"/>
                <w:szCs w:val="24"/>
              </w:rPr>
              <w:t>“Acceptance Certificate”</w:t>
            </w:r>
          </w:p>
          <w:p w14:paraId="38C09534" w14:textId="77777777" w:rsidR="004B7465" w:rsidRPr="008D294F" w:rsidRDefault="004B7465" w:rsidP="004B7465">
            <w:pPr>
              <w:rPr>
                <w:rFonts w:ascii="Arial" w:hAnsi="Arial" w:cs="Arial"/>
                <w:b/>
                <w:bCs/>
                <w:sz w:val="24"/>
                <w:szCs w:val="24"/>
              </w:rPr>
            </w:pPr>
          </w:p>
        </w:tc>
        <w:tc>
          <w:tcPr>
            <w:tcW w:w="5000" w:type="dxa"/>
          </w:tcPr>
          <w:p w14:paraId="4F28C0EF" w14:textId="77777777" w:rsidR="004B7465" w:rsidRDefault="004B7465" w:rsidP="004B7465">
            <w:pPr>
              <w:jc w:val="both"/>
              <w:rPr>
                <w:rFonts w:ascii="Arial" w:hAnsi="Arial" w:cs="Arial"/>
                <w:sz w:val="24"/>
                <w:szCs w:val="24"/>
              </w:rPr>
            </w:pPr>
            <w:r>
              <w:rPr>
                <w:rFonts w:ascii="Arial" w:hAnsi="Arial" w:cs="Arial"/>
                <w:sz w:val="24"/>
                <w:szCs w:val="24"/>
              </w:rPr>
              <w:t>the form of certificate served on the Service Provider by the Authority to acknowledge Acceptance;</w:t>
            </w:r>
          </w:p>
        </w:tc>
      </w:tr>
      <w:tr w:rsidR="004B7465" w:rsidRPr="000610C0" w14:paraId="1CD621C1" w14:textId="77777777" w:rsidTr="006869E6">
        <w:trPr>
          <w:trHeight w:val="1417"/>
        </w:trPr>
        <w:tc>
          <w:tcPr>
            <w:tcW w:w="3621" w:type="dxa"/>
          </w:tcPr>
          <w:p w14:paraId="32BD62B2" w14:textId="77777777" w:rsidR="004B7465" w:rsidRPr="008D294F" w:rsidRDefault="004B7465" w:rsidP="004B7465">
            <w:pPr>
              <w:rPr>
                <w:rFonts w:ascii="Arial" w:hAnsi="Arial" w:cs="Arial"/>
                <w:b/>
                <w:bCs/>
                <w:sz w:val="24"/>
                <w:szCs w:val="24"/>
              </w:rPr>
            </w:pPr>
            <w:r w:rsidRPr="00DA651E">
              <w:rPr>
                <w:rFonts w:ascii="Arial" w:hAnsi="Arial" w:cs="Arial"/>
                <w:b/>
                <w:bCs/>
                <w:sz w:val="24"/>
                <w:szCs w:val="24"/>
              </w:rPr>
              <w:t>“Acceptance Test”</w:t>
            </w:r>
          </w:p>
        </w:tc>
        <w:tc>
          <w:tcPr>
            <w:tcW w:w="5000" w:type="dxa"/>
          </w:tcPr>
          <w:p w14:paraId="26802347" w14:textId="70258703" w:rsidR="004B7465" w:rsidRDefault="004B7465" w:rsidP="004B7465">
            <w:pPr>
              <w:jc w:val="both"/>
              <w:rPr>
                <w:rFonts w:ascii="Arial" w:hAnsi="Arial" w:cs="Arial"/>
                <w:sz w:val="24"/>
                <w:szCs w:val="24"/>
              </w:rPr>
            </w:pPr>
            <w:r>
              <w:rPr>
                <w:rFonts w:ascii="Arial" w:hAnsi="Arial" w:cs="Arial"/>
                <w:sz w:val="24"/>
                <w:szCs w:val="24"/>
              </w:rPr>
              <w:t xml:space="preserve">the tests to be carried out on the Website as set out in Clause </w:t>
            </w:r>
            <w:r w:rsidR="002075D1">
              <w:rPr>
                <w:rFonts w:ascii="Arial" w:hAnsi="Arial" w:cs="Arial"/>
                <w:sz w:val="24"/>
                <w:szCs w:val="24"/>
              </w:rPr>
              <w:t>3</w:t>
            </w:r>
            <w:r>
              <w:rPr>
                <w:rFonts w:ascii="Arial" w:hAnsi="Arial" w:cs="Arial"/>
                <w:sz w:val="24"/>
                <w:szCs w:val="24"/>
              </w:rPr>
              <w:t>A</w:t>
            </w:r>
            <w:r w:rsidR="006869E6">
              <w:rPr>
                <w:rFonts w:ascii="Arial" w:hAnsi="Arial" w:cs="Arial"/>
                <w:sz w:val="24"/>
                <w:szCs w:val="24"/>
              </w:rPr>
              <w:t xml:space="preserve"> </w:t>
            </w:r>
            <w:r w:rsidR="006869E6" w:rsidRPr="00732C7B">
              <w:rPr>
                <w:rFonts w:ascii="Arial" w:hAnsi="Arial" w:cs="Arial"/>
                <w:sz w:val="24"/>
                <w:szCs w:val="24"/>
                <w:lang w:val="en-US"/>
              </w:rPr>
              <w:t xml:space="preserve">to determine whether the </w:t>
            </w:r>
            <w:r w:rsidR="006869E6">
              <w:rPr>
                <w:rFonts w:ascii="Arial" w:hAnsi="Arial" w:cs="Arial"/>
                <w:sz w:val="24"/>
                <w:szCs w:val="24"/>
                <w:lang w:val="en-US"/>
              </w:rPr>
              <w:t>Website</w:t>
            </w:r>
            <w:r w:rsidR="006869E6" w:rsidRPr="00732C7B">
              <w:rPr>
                <w:rFonts w:ascii="Arial" w:hAnsi="Arial" w:cs="Arial"/>
                <w:sz w:val="24"/>
                <w:szCs w:val="24"/>
                <w:lang w:val="en-US"/>
              </w:rPr>
              <w:t xml:space="preserve"> complies with the </w:t>
            </w:r>
            <w:r w:rsidR="006869E6">
              <w:rPr>
                <w:rFonts w:ascii="Arial" w:hAnsi="Arial" w:cs="Arial"/>
                <w:sz w:val="24"/>
                <w:szCs w:val="24"/>
                <w:lang w:val="en-US"/>
              </w:rPr>
              <w:t>Technical Specification</w:t>
            </w:r>
            <w:r>
              <w:rPr>
                <w:rFonts w:ascii="Arial" w:hAnsi="Arial" w:cs="Arial"/>
                <w:sz w:val="24"/>
                <w:szCs w:val="24"/>
              </w:rPr>
              <w:t>;</w:t>
            </w:r>
          </w:p>
        </w:tc>
      </w:tr>
      <w:tr w:rsidR="004B7465" w:rsidRPr="000610C0" w14:paraId="79E1DFAA" w14:textId="77777777" w:rsidTr="004B7465">
        <w:trPr>
          <w:trHeight w:val="1137"/>
        </w:trPr>
        <w:tc>
          <w:tcPr>
            <w:tcW w:w="3621" w:type="dxa"/>
          </w:tcPr>
          <w:p w14:paraId="5DD99D1D" w14:textId="77777777" w:rsidR="004B7465" w:rsidRPr="00DA651E" w:rsidRDefault="004B7465" w:rsidP="004B7465">
            <w:pPr>
              <w:rPr>
                <w:rFonts w:ascii="Arial" w:hAnsi="Arial" w:cs="Arial"/>
                <w:b/>
                <w:bCs/>
                <w:sz w:val="24"/>
                <w:szCs w:val="24"/>
              </w:rPr>
            </w:pPr>
            <w:r>
              <w:rPr>
                <w:rFonts w:ascii="Arial" w:hAnsi="Arial" w:cs="Arial"/>
              </w:rPr>
              <w:t>“</w:t>
            </w:r>
            <w:r w:rsidRPr="00A25816">
              <w:rPr>
                <w:rFonts w:ascii="Arial" w:hAnsi="Arial" w:cs="Arial"/>
                <w:b/>
                <w:bCs/>
              </w:rPr>
              <w:t>Account Manager</w:t>
            </w:r>
            <w:r>
              <w:rPr>
                <w:rFonts w:ascii="Arial" w:hAnsi="Arial" w:cs="Arial"/>
              </w:rPr>
              <w:t>”</w:t>
            </w:r>
          </w:p>
        </w:tc>
        <w:tc>
          <w:tcPr>
            <w:tcW w:w="5000" w:type="dxa"/>
          </w:tcPr>
          <w:p w14:paraId="006D3DA0" w14:textId="77777777" w:rsidR="004B7465" w:rsidRDefault="004B7465" w:rsidP="004B7465">
            <w:pPr>
              <w:jc w:val="both"/>
              <w:rPr>
                <w:rFonts w:ascii="Arial" w:hAnsi="Arial" w:cs="Arial"/>
                <w:sz w:val="24"/>
                <w:szCs w:val="24"/>
              </w:rPr>
            </w:pPr>
            <w:r w:rsidRPr="000610C0">
              <w:rPr>
                <w:rFonts w:ascii="Arial" w:hAnsi="Arial" w:cs="Arial"/>
              </w:rPr>
              <w:t xml:space="preserve">the </w:t>
            </w:r>
            <w:r>
              <w:rPr>
                <w:rFonts w:ascii="Arial" w:hAnsi="Arial" w:cs="Arial"/>
              </w:rPr>
              <w:t xml:space="preserve">person </w:t>
            </w:r>
            <w:r w:rsidRPr="000610C0">
              <w:rPr>
                <w:rFonts w:ascii="Arial" w:hAnsi="Arial" w:cs="Arial"/>
              </w:rPr>
              <w:t xml:space="preserve">named in </w:t>
            </w:r>
            <w:r w:rsidRPr="00FB3CE6">
              <w:rPr>
                <w:rFonts w:ascii="Arial" w:hAnsi="Arial" w:cs="Arial"/>
              </w:rPr>
              <w:t>Schedule 1</w:t>
            </w:r>
            <w:r>
              <w:rPr>
                <w:rFonts w:ascii="Arial" w:hAnsi="Arial" w:cs="Arial"/>
              </w:rPr>
              <w:t xml:space="preserve"> who is designated as the </w:t>
            </w:r>
            <w:r w:rsidRPr="000610C0">
              <w:rPr>
                <w:rFonts w:ascii="Arial" w:hAnsi="Arial" w:cs="Arial"/>
              </w:rPr>
              <w:t xml:space="preserve">Service Provider’s </w:t>
            </w:r>
            <w:r>
              <w:rPr>
                <w:rFonts w:ascii="Arial" w:hAnsi="Arial"/>
              </w:rPr>
              <w:t>representative for the Contract</w:t>
            </w:r>
            <w:r>
              <w:rPr>
                <w:rFonts w:ascii="Arial" w:hAnsi="Arial" w:cs="Arial"/>
              </w:rPr>
              <w:t>;</w:t>
            </w:r>
          </w:p>
        </w:tc>
      </w:tr>
      <w:tr w:rsidR="004B7465" w:rsidRPr="000610C0" w14:paraId="50FC3119" w14:textId="77777777" w:rsidTr="004B7465">
        <w:trPr>
          <w:trHeight w:val="430"/>
        </w:trPr>
        <w:tc>
          <w:tcPr>
            <w:tcW w:w="3621" w:type="dxa"/>
          </w:tcPr>
          <w:p w14:paraId="694E73F8" w14:textId="77777777" w:rsidR="004B7465" w:rsidRPr="00B8226A" w:rsidRDefault="004B7465" w:rsidP="004B7465">
            <w:pPr>
              <w:rPr>
                <w:rFonts w:ascii="Arial" w:hAnsi="Arial" w:cs="Arial"/>
                <w:b/>
                <w:sz w:val="24"/>
                <w:szCs w:val="24"/>
              </w:rPr>
            </w:pPr>
            <w:r>
              <w:rPr>
                <w:rFonts w:ascii="Arial" w:hAnsi="Arial" w:cs="Arial"/>
                <w:b/>
                <w:sz w:val="24"/>
                <w:szCs w:val="24"/>
              </w:rPr>
              <w:t>“Affected Party”</w:t>
            </w:r>
          </w:p>
        </w:tc>
        <w:tc>
          <w:tcPr>
            <w:tcW w:w="5000" w:type="dxa"/>
          </w:tcPr>
          <w:p w14:paraId="01C3D62D" w14:textId="4F516CB8" w:rsidR="004B7465" w:rsidRPr="00C8381C" w:rsidRDefault="004B7465" w:rsidP="004B7465">
            <w:pPr>
              <w:jc w:val="both"/>
              <w:rPr>
                <w:rFonts w:ascii="Arial" w:hAnsi="Arial" w:cs="Arial"/>
                <w:sz w:val="24"/>
                <w:szCs w:val="24"/>
              </w:rPr>
            </w:pPr>
            <w:r>
              <w:rPr>
                <w:rFonts w:ascii="Arial" w:hAnsi="Arial" w:cs="Arial"/>
                <w:sz w:val="24"/>
                <w:szCs w:val="24"/>
              </w:rPr>
              <w:t xml:space="preserve">has the meaning given to it in Clause </w:t>
            </w:r>
            <w:r>
              <w:rPr>
                <w:rFonts w:ascii="Arial" w:hAnsi="Arial" w:cs="Arial"/>
                <w:sz w:val="24"/>
                <w:szCs w:val="24"/>
              </w:rPr>
              <w:fldChar w:fldCharType="begin"/>
            </w:r>
            <w:r>
              <w:rPr>
                <w:rFonts w:ascii="Arial" w:hAnsi="Arial" w:cs="Arial"/>
                <w:sz w:val="24"/>
                <w:szCs w:val="24"/>
              </w:rPr>
              <w:instrText xml:space="preserve"> REF _Ref473041029 \r \h </w:instrText>
            </w:r>
            <w:r>
              <w:rPr>
                <w:rFonts w:ascii="Arial" w:hAnsi="Arial" w:cs="Arial"/>
                <w:sz w:val="24"/>
                <w:szCs w:val="24"/>
              </w:rPr>
            </w:r>
            <w:r>
              <w:rPr>
                <w:rFonts w:ascii="Arial" w:hAnsi="Arial" w:cs="Arial"/>
                <w:sz w:val="24"/>
                <w:szCs w:val="24"/>
              </w:rPr>
              <w:fldChar w:fldCharType="separate"/>
            </w:r>
            <w:r w:rsidR="00257203">
              <w:rPr>
                <w:rFonts w:ascii="Arial" w:hAnsi="Arial" w:cs="Arial"/>
                <w:sz w:val="24"/>
                <w:szCs w:val="24"/>
              </w:rPr>
              <w:t>27.3</w:t>
            </w:r>
            <w:r>
              <w:rPr>
                <w:rFonts w:ascii="Arial" w:hAnsi="Arial" w:cs="Arial"/>
                <w:sz w:val="24"/>
                <w:szCs w:val="24"/>
              </w:rPr>
              <w:fldChar w:fldCharType="end"/>
            </w:r>
            <w:r>
              <w:rPr>
                <w:rFonts w:ascii="Arial" w:hAnsi="Arial" w:cs="Arial"/>
                <w:sz w:val="24"/>
                <w:szCs w:val="24"/>
              </w:rPr>
              <w:t>;</w:t>
            </w:r>
          </w:p>
        </w:tc>
      </w:tr>
      <w:tr w:rsidR="004B7465" w:rsidRPr="000610C0" w14:paraId="1A7D7CF7" w14:textId="77777777" w:rsidTr="00A852FF">
        <w:tc>
          <w:tcPr>
            <w:tcW w:w="3621" w:type="dxa"/>
          </w:tcPr>
          <w:p w14:paraId="75F46120" w14:textId="77777777" w:rsidR="004B7465" w:rsidDel="00AA6FCA" w:rsidRDefault="004B7465" w:rsidP="004B7465">
            <w:pPr>
              <w:rPr>
                <w:rFonts w:ascii="Arial" w:hAnsi="Arial" w:cs="Arial"/>
                <w:b/>
              </w:rPr>
            </w:pPr>
            <w:r w:rsidRPr="000610C0">
              <w:rPr>
                <w:rFonts w:ascii="Arial" w:hAnsi="Arial" w:cs="Arial"/>
                <w:b/>
              </w:rPr>
              <w:lastRenderedPageBreak/>
              <w:t>“</w:t>
            </w:r>
            <w:r>
              <w:rPr>
                <w:rFonts w:ascii="Arial" w:hAnsi="Arial" w:cs="Arial"/>
                <w:b/>
              </w:rPr>
              <w:t xml:space="preserve">Authority </w:t>
            </w:r>
            <w:r w:rsidRPr="000610C0">
              <w:rPr>
                <w:rFonts w:ascii="Arial" w:hAnsi="Arial" w:cs="Arial"/>
                <w:b/>
              </w:rPr>
              <w:t xml:space="preserve">Group” </w:t>
            </w:r>
          </w:p>
        </w:tc>
        <w:tc>
          <w:tcPr>
            <w:tcW w:w="5000" w:type="dxa"/>
          </w:tcPr>
          <w:p w14:paraId="3B3EFFB0" w14:textId="77777777" w:rsidR="004B7465" w:rsidRDefault="004B7465" w:rsidP="004B7465">
            <w:pPr>
              <w:jc w:val="both"/>
              <w:rPr>
                <w:rFonts w:ascii="Arial" w:hAnsi="Arial" w:cs="Arial"/>
              </w:rPr>
            </w:pPr>
            <w:r>
              <w:rPr>
                <w:rFonts w:ascii="Arial" w:hAnsi="Arial" w:cs="Arial"/>
              </w:rPr>
              <w:t xml:space="preserve">shall mean where the Authority is: </w:t>
            </w:r>
          </w:p>
          <w:p w14:paraId="7AE3CE89" w14:textId="77777777" w:rsidR="004B7465" w:rsidRDefault="004B7465" w:rsidP="004B7465">
            <w:pPr>
              <w:jc w:val="both"/>
              <w:rPr>
                <w:rFonts w:ascii="Arial" w:hAnsi="Arial" w:cs="Arial"/>
              </w:rPr>
            </w:pPr>
          </w:p>
          <w:p w14:paraId="1077688A" w14:textId="77777777" w:rsidR="004B7465" w:rsidRPr="00AD4D98" w:rsidRDefault="004B7465" w:rsidP="004B7465">
            <w:pPr>
              <w:pStyle w:val="Rule2"/>
              <w:tabs>
                <w:tab w:val="num" w:pos="632"/>
              </w:tabs>
              <w:ind w:left="632" w:hanging="632"/>
              <w:rPr>
                <w:rFonts w:ascii="Arial" w:hAnsi="Arial" w:cs="Arial"/>
                <w:szCs w:val="24"/>
              </w:rPr>
            </w:pPr>
            <w:r w:rsidRPr="004939C8">
              <w:rPr>
                <w:rFonts w:ascii="Arial" w:hAnsi="Arial" w:cs="Arial"/>
              </w:rPr>
              <w:t xml:space="preserve">TfL, TfL </w:t>
            </w:r>
            <w:r>
              <w:rPr>
                <w:rFonts w:ascii="Arial" w:hAnsi="Arial" w:cs="Arial"/>
              </w:rPr>
              <w:t xml:space="preserve">in its own right and as holding company of all </w:t>
            </w:r>
            <w:r w:rsidRPr="004939C8">
              <w:rPr>
                <w:rFonts w:ascii="Arial" w:hAnsi="Arial" w:cs="Arial"/>
              </w:rPr>
              <w:t xml:space="preserve">its subsidiaries (as defined in section 1159 of the Companies Act 2006) from time to time together and reference to any </w:t>
            </w:r>
            <w:r w:rsidRPr="004939C8">
              <w:rPr>
                <w:rFonts w:ascii="Arial" w:hAnsi="Arial" w:cs="Arial"/>
                <w:b/>
              </w:rPr>
              <w:t xml:space="preserve">“member of the </w:t>
            </w:r>
            <w:r>
              <w:rPr>
                <w:rFonts w:ascii="Arial" w:hAnsi="Arial" w:cs="Arial"/>
                <w:b/>
              </w:rPr>
              <w:t xml:space="preserve">Authority </w:t>
            </w:r>
            <w:r w:rsidRPr="004939C8">
              <w:rPr>
                <w:rFonts w:ascii="Arial" w:hAnsi="Arial" w:cs="Arial"/>
                <w:b/>
              </w:rPr>
              <w:t>Group”</w:t>
            </w:r>
            <w:r w:rsidRPr="004939C8">
              <w:rPr>
                <w:rFonts w:ascii="Arial" w:hAnsi="Arial" w:cs="Arial"/>
              </w:rPr>
              <w:t xml:space="preserve"> shall refer to TfL or any such subsidiary;</w:t>
            </w:r>
            <w:r>
              <w:rPr>
                <w:rFonts w:ascii="Arial" w:hAnsi="Arial" w:cs="Arial"/>
              </w:rPr>
              <w:t xml:space="preserve"> and </w:t>
            </w:r>
          </w:p>
          <w:p w14:paraId="4FF238E5" w14:textId="77777777" w:rsidR="004B7465" w:rsidRPr="004939C8" w:rsidDel="00AA6FCA" w:rsidRDefault="004B7465" w:rsidP="004B7465">
            <w:pPr>
              <w:pStyle w:val="Rule2"/>
              <w:tabs>
                <w:tab w:val="num" w:pos="632"/>
              </w:tabs>
              <w:ind w:left="632" w:hanging="632"/>
              <w:rPr>
                <w:szCs w:val="24"/>
              </w:rPr>
            </w:pPr>
            <w:r>
              <w:rPr>
                <w:rFonts w:ascii="Arial" w:hAnsi="Arial" w:cs="Arial"/>
              </w:rPr>
              <w:t xml:space="preserve">the Greater London Authority (GLA), the GLA, TfL, the Mayor’s Office for Policing and Crime, the London Fire Commissioner, London Legacy Development Corporation and the Old Oak and Park Royal Development Corporation </w:t>
            </w:r>
            <w:r w:rsidRPr="00B8226A">
              <w:rPr>
                <w:rFonts w:ascii="Arial" w:hAnsi="Arial" w:cs="Arial"/>
              </w:rPr>
              <w:t>(</w:t>
            </w:r>
            <w:r w:rsidRPr="00AD4D98">
              <w:rPr>
                <w:rFonts w:ascii="Arial" w:hAnsi="Arial" w:cs="Arial"/>
                <w:b/>
              </w:rPr>
              <w:t>“Functional Bodies”</w:t>
            </w:r>
            <w:r w:rsidRPr="00B8226A">
              <w:rPr>
                <w:rFonts w:ascii="Arial" w:hAnsi="Arial" w:cs="Arial"/>
              </w:rPr>
              <w:t>)</w:t>
            </w:r>
            <w:r>
              <w:rPr>
                <w:rFonts w:ascii="Arial" w:hAnsi="Arial" w:cs="Arial"/>
              </w:rPr>
              <w:t xml:space="preserve"> each in their own right and as holding companies of all of their </w:t>
            </w:r>
            <w:r w:rsidRPr="004939C8">
              <w:rPr>
                <w:rFonts w:ascii="Arial" w:hAnsi="Arial" w:cs="Arial"/>
              </w:rPr>
              <w:t xml:space="preserve">subsidiaries (as defined in section 1159 of the Companies Act 2006) from time to time together and reference to any </w:t>
            </w:r>
            <w:r w:rsidRPr="004939C8">
              <w:rPr>
                <w:rFonts w:ascii="Arial" w:hAnsi="Arial" w:cs="Arial"/>
                <w:b/>
              </w:rPr>
              <w:t xml:space="preserve">“member of the </w:t>
            </w:r>
            <w:r>
              <w:rPr>
                <w:rFonts w:ascii="Arial" w:hAnsi="Arial" w:cs="Arial"/>
                <w:b/>
              </w:rPr>
              <w:t xml:space="preserve">Authority </w:t>
            </w:r>
            <w:r w:rsidRPr="004939C8">
              <w:rPr>
                <w:rFonts w:ascii="Arial" w:hAnsi="Arial" w:cs="Arial"/>
                <w:b/>
              </w:rPr>
              <w:t>Group”</w:t>
            </w:r>
            <w:r w:rsidRPr="004939C8">
              <w:rPr>
                <w:rFonts w:ascii="Arial" w:hAnsi="Arial" w:cs="Arial"/>
              </w:rPr>
              <w:t xml:space="preserve"> shall refer to </w:t>
            </w:r>
            <w:r>
              <w:rPr>
                <w:rFonts w:ascii="Arial" w:hAnsi="Arial" w:cs="Arial"/>
              </w:rPr>
              <w:t xml:space="preserve">the GLA, any Functional Body </w:t>
            </w:r>
            <w:r w:rsidRPr="004939C8">
              <w:rPr>
                <w:rFonts w:ascii="Arial" w:hAnsi="Arial" w:cs="Arial"/>
              </w:rPr>
              <w:t>or any such subsidiary</w:t>
            </w:r>
            <w:r>
              <w:rPr>
                <w:rFonts w:ascii="Arial" w:hAnsi="Arial" w:cs="Arial"/>
              </w:rPr>
              <w:t xml:space="preserve">; </w:t>
            </w:r>
            <w:r>
              <w:t xml:space="preserve">               </w:t>
            </w:r>
          </w:p>
        </w:tc>
      </w:tr>
      <w:tr w:rsidR="004B7465" w:rsidRPr="000610C0" w14:paraId="3D71AA55" w14:textId="77777777" w:rsidTr="00A852FF">
        <w:tc>
          <w:tcPr>
            <w:tcW w:w="3621" w:type="dxa"/>
          </w:tcPr>
          <w:p w14:paraId="5B2FC60D" w14:textId="77777777" w:rsidR="004B7465" w:rsidRPr="000610C0" w:rsidRDefault="004B7465" w:rsidP="004B7465">
            <w:pPr>
              <w:pStyle w:val="Level2"/>
              <w:numPr>
                <w:ilvl w:val="0"/>
                <w:numId w:val="0"/>
              </w:numPr>
              <w:rPr>
                <w:rFonts w:ascii="Arial" w:hAnsi="Arial" w:cs="Arial"/>
              </w:rPr>
            </w:pPr>
            <w:r w:rsidRPr="000610C0">
              <w:rPr>
                <w:rFonts w:ascii="Arial" w:hAnsi="Arial" w:cs="Arial"/>
                <w:b/>
              </w:rPr>
              <w:t>“Authority Premises”</w:t>
            </w:r>
          </w:p>
        </w:tc>
        <w:tc>
          <w:tcPr>
            <w:tcW w:w="5000" w:type="dxa"/>
          </w:tcPr>
          <w:p w14:paraId="52CDD503" w14:textId="77777777" w:rsidR="004B7465" w:rsidRPr="000610C0" w:rsidRDefault="004B7465" w:rsidP="004B7465">
            <w:pPr>
              <w:pStyle w:val="Level2"/>
              <w:numPr>
                <w:ilvl w:val="0"/>
                <w:numId w:val="0"/>
              </w:numPr>
              <w:rPr>
                <w:rFonts w:ascii="Arial" w:hAnsi="Arial" w:cs="Arial"/>
              </w:rPr>
            </w:pPr>
            <w:r w:rsidRPr="000610C0">
              <w:rPr>
                <w:rFonts w:ascii="Arial" w:hAnsi="Arial" w:cs="Arial"/>
              </w:rPr>
              <w:t xml:space="preserve">any land or premises (including temporary buildings) owned or occupied by or on behalf of </w:t>
            </w:r>
            <w:r>
              <w:rPr>
                <w:rFonts w:ascii="Arial" w:hAnsi="Arial" w:cs="Arial"/>
              </w:rPr>
              <w:t xml:space="preserve">any member of </w:t>
            </w:r>
            <w:r w:rsidRPr="000610C0">
              <w:rPr>
                <w:rFonts w:ascii="Arial" w:hAnsi="Arial" w:cs="Arial"/>
              </w:rPr>
              <w:t>the Authority</w:t>
            </w:r>
            <w:r>
              <w:rPr>
                <w:rFonts w:ascii="Arial" w:hAnsi="Arial" w:cs="Arial"/>
              </w:rPr>
              <w:t xml:space="preserve"> </w:t>
            </w:r>
            <w:r w:rsidRPr="000610C0">
              <w:rPr>
                <w:rFonts w:ascii="Arial" w:hAnsi="Arial" w:cs="Arial"/>
              </w:rPr>
              <w:t>Group;</w:t>
            </w:r>
          </w:p>
        </w:tc>
      </w:tr>
      <w:tr w:rsidR="00437A26" w:rsidRPr="000610C0" w14:paraId="784CE28F" w14:textId="77777777" w:rsidTr="00A852FF">
        <w:tc>
          <w:tcPr>
            <w:tcW w:w="3621" w:type="dxa"/>
          </w:tcPr>
          <w:p w14:paraId="3686489A" w14:textId="6D75498D" w:rsidR="00437A26" w:rsidRPr="000610C0" w:rsidRDefault="00437A26" w:rsidP="004B7465">
            <w:pPr>
              <w:pStyle w:val="Level2"/>
              <w:numPr>
                <w:ilvl w:val="0"/>
                <w:numId w:val="0"/>
              </w:numPr>
              <w:rPr>
                <w:rFonts w:ascii="Arial" w:hAnsi="Arial" w:cs="Arial"/>
                <w:b/>
              </w:rPr>
            </w:pPr>
            <w:r>
              <w:rPr>
                <w:rFonts w:ascii="Arial" w:hAnsi="Arial" w:cs="Arial"/>
                <w:b/>
              </w:rPr>
              <w:t>“</w:t>
            </w:r>
            <w:r w:rsidRPr="001B46E8">
              <w:rPr>
                <w:rFonts w:ascii="Arial" w:hAnsi="Arial" w:cs="Arial"/>
                <w:b/>
              </w:rPr>
              <w:t xml:space="preserve">Authority </w:t>
            </w:r>
            <w:r w:rsidR="00B6276B">
              <w:rPr>
                <w:rFonts w:ascii="Arial" w:hAnsi="Arial" w:cs="Arial"/>
                <w:b/>
              </w:rPr>
              <w:t>Products</w:t>
            </w:r>
            <w:r>
              <w:rPr>
                <w:rFonts w:ascii="Arial" w:hAnsi="Arial" w:cs="Arial"/>
                <w:b/>
              </w:rPr>
              <w:t>”</w:t>
            </w:r>
          </w:p>
        </w:tc>
        <w:tc>
          <w:tcPr>
            <w:tcW w:w="5000" w:type="dxa"/>
          </w:tcPr>
          <w:p w14:paraId="589C1E8D" w14:textId="2D9EE212" w:rsidR="00437A26" w:rsidRPr="001B46E8" w:rsidRDefault="00E8771C" w:rsidP="004B7465">
            <w:pPr>
              <w:pStyle w:val="Level2"/>
              <w:numPr>
                <w:ilvl w:val="0"/>
                <w:numId w:val="0"/>
              </w:numPr>
              <w:rPr>
                <w:rFonts w:ascii="Arial" w:hAnsi="Arial" w:cs="Arial"/>
                <w:szCs w:val="24"/>
                <w:lang w:val="en-US"/>
              </w:rPr>
            </w:pPr>
            <w:r>
              <w:rPr>
                <w:rFonts w:ascii="Arial" w:hAnsi="Arial" w:cs="Arial"/>
                <w:szCs w:val="24"/>
                <w:lang w:val="en-US"/>
              </w:rPr>
              <w:t xml:space="preserve">means the </w:t>
            </w:r>
            <w:r w:rsidR="00B6276B">
              <w:rPr>
                <w:rFonts w:ascii="Arial" w:hAnsi="Arial" w:cs="Arial"/>
                <w:szCs w:val="24"/>
                <w:lang w:val="en-US"/>
              </w:rPr>
              <w:t>products</w:t>
            </w:r>
            <w:r>
              <w:rPr>
                <w:rFonts w:ascii="Arial" w:hAnsi="Arial" w:cs="Arial"/>
                <w:szCs w:val="24"/>
                <w:lang w:val="en-US"/>
              </w:rPr>
              <w:t xml:space="preserve"> </w:t>
            </w:r>
            <w:r w:rsidRPr="00732C7B">
              <w:rPr>
                <w:rFonts w:ascii="Arial" w:hAnsi="Arial" w:cs="Arial"/>
                <w:szCs w:val="24"/>
                <w:lang w:val="en-US"/>
              </w:rPr>
              <w:t xml:space="preserve">which </w:t>
            </w:r>
            <w:r>
              <w:rPr>
                <w:rFonts w:ascii="Arial" w:hAnsi="Arial" w:cs="Arial"/>
                <w:szCs w:val="24"/>
                <w:lang w:val="en-US"/>
              </w:rPr>
              <w:t>are</w:t>
            </w:r>
            <w:r w:rsidRPr="00732C7B">
              <w:rPr>
                <w:rFonts w:ascii="Arial" w:hAnsi="Arial" w:cs="Arial"/>
                <w:szCs w:val="24"/>
                <w:lang w:val="en-US"/>
              </w:rPr>
              <w:t xml:space="preserve"> specified as </w:t>
            </w:r>
            <w:r>
              <w:rPr>
                <w:rFonts w:ascii="Arial" w:hAnsi="Arial" w:cs="Arial"/>
                <w:szCs w:val="24"/>
                <w:lang w:val="en-US"/>
              </w:rPr>
              <w:t xml:space="preserve">Authority </w:t>
            </w:r>
            <w:r w:rsidR="00B6276B">
              <w:rPr>
                <w:rFonts w:ascii="Arial" w:hAnsi="Arial" w:cs="Arial"/>
                <w:szCs w:val="24"/>
                <w:lang w:val="en-US"/>
              </w:rPr>
              <w:t>Products</w:t>
            </w:r>
            <w:r w:rsidRPr="00732C7B">
              <w:rPr>
                <w:rFonts w:ascii="Arial" w:hAnsi="Arial" w:cs="Arial"/>
                <w:szCs w:val="24"/>
                <w:lang w:val="en-US"/>
              </w:rPr>
              <w:t xml:space="preserve"> in </w:t>
            </w:r>
            <w:r w:rsidRPr="002023E1">
              <w:rPr>
                <w:rFonts w:ascii="Arial" w:hAnsi="Arial" w:cs="Arial"/>
                <w:bCs/>
                <w:szCs w:val="24"/>
                <w:lang w:val="en-US"/>
              </w:rPr>
              <w:t>Schedule 1</w:t>
            </w:r>
            <w:r w:rsidR="00437A26">
              <w:rPr>
                <w:rFonts w:ascii="Arial" w:hAnsi="Arial" w:cs="Arial"/>
              </w:rPr>
              <w:t>;</w:t>
            </w:r>
          </w:p>
        </w:tc>
      </w:tr>
      <w:tr w:rsidR="004B7465" w:rsidRPr="000610C0" w14:paraId="3E228784" w14:textId="77777777" w:rsidTr="00A852FF">
        <w:tc>
          <w:tcPr>
            <w:tcW w:w="3621" w:type="dxa"/>
          </w:tcPr>
          <w:p w14:paraId="4CA05B57" w14:textId="77777777" w:rsidR="004B7465" w:rsidRPr="000610C0" w:rsidRDefault="004B7465" w:rsidP="004B7465">
            <w:pPr>
              <w:pStyle w:val="Level2"/>
              <w:numPr>
                <w:ilvl w:val="0"/>
                <w:numId w:val="0"/>
              </w:numPr>
              <w:rPr>
                <w:rFonts w:ascii="Arial" w:hAnsi="Arial" w:cs="Arial"/>
              </w:rPr>
            </w:pPr>
            <w:r w:rsidRPr="000610C0">
              <w:rPr>
                <w:rFonts w:ascii="Arial" w:hAnsi="Arial" w:cs="Arial"/>
                <w:b/>
              </w:rPr>
              <w:t>“Business Day”</w:t>
            </w:r>
          </w:p>
        </w:tc>
        <w:tc>
          <w:tcPr>
            <w:tcW w:w="5000" w:type="dxa"/>
          </w:tcPr>
          <w:p w14:paraId="3EDCF7FD" w14:textId="77777777" w:rsidR="004B7465" w:rsidRPr="000610C0" w:rsidRDefault="004B7465" w:rsidP="004B7465">
            <w:pPr>
              <w:pStyle w:val="Level2"/>
              <w:numPr>
                <w:ilvl w:val="0"/>
                <w:numId w:val="0"/>
              </w:numPr>
              <w:rPr>
                <w:rFonts w:ascii="Arial" w:hAnsi="Arial" w:cs="Arial"/>
              </w:rPr>
            </w:pPr>
            <w:r w:rsidRPr="000610C0">
              <w:rPr>
                <w:rFonts w:ascii="Arial" w:hAnsi="Arial" w:cs="Arial"/>
              </w:rPr>
              <w:t>any day excluding Saturdays, Sundays or public or bank holidays in England;</w:t>
            </w:r>
          </w:p>
        </w:tc>
      </w:tr>
      <w:tr w:rsidR="004B7465" w:rsidRPr="000610C0" w14:paraId="7A005D12" w14:textId="77777777" w:rsidTr="00A852FF">
        <w:tc>
          <w:tcPr>
            <w:tcW w:w="3621" w:type="dxa"/>
          </w:tcPr>
          <w:p w14:paraId="4DB5AE4A" w14:textId="77777777" w:rsidR="004B7465" w:rsidRPr="000610C0" w:rsidRDefault="004B7465" w:rsidP="004B7465">
            <w:pPr>
              <w:pStyle w:val="Level2"/>
              <w:numPr>
                <w:ilvl w:val="0"/>
                <w:numId w:val="0"/>
              </w:numPr>
              <w:rPr>
                <w:rFonts w:ascii="Arial" w:hAnsi="Arial" w:cs="Arial"/>
              </w:rPr>
            </w:pPr>
            <w:r w:rsidRPr="000610C0">
              <w:rPr>
                <w:rStyle w:val="Level1asHeadingtext"/>
                <w:rFonts w:ascii="Arial" w:hAnsi="Arial" w:cs="Arial"/>
                <w:szCs w:val="24"/>
              </w:rPr>
              <w:t>“Cessation Plan”</w:t>
            </w:r>
            <w:r w:rsidRPr="000610C0">
              <w:rPr>
                <w:rStyle w:val="Level1asHeadingtext"/>
                <w:rFonts w:ascii="Arial" w:hAnsi="Arial" w:cs="Arial"/>
                <w:b w:val="0"/>
                <w:szCs w:val="24"/>
              </w:rPr>
              <w:t xml:space="preserve"> </w:t>
            </w:r>
          </w:p>
        </w:tc>
        <w:tc>
          <w:tcPr>
            <w:tcW w:w="5000" w:type="dxa"/>
          </w:tcPr>
          <w:p w14:paraId="4DEC36D5" w14:textId="77777777" w:rsidR="004B7465" w:rsidRPr="000610C0" w:rsidRDefault="004B7465" w:rsidP="004B7465">
            <w:pPr>
              <w:pStyle w:val="Level2"/>
              <w:numPr>
                <w:ilvl w:val="0"/>
                <w:numId w:val="0"/>
              </w:numPr>
              <w:rPr>
                <w:rFonts w:ascii="Arial" w:hAnsi="Arial" w:cs="Arial"/>
              </w:rPr>
            </w:pPr>
            <w:r w:rsidRPr="000610C0">
              <w:rPr>
                <w:rStyle w:val="Level1asHeadingtext"/>
                <w:rFonts w:ascii="Arial" w:hAnsi="Arial" w:cs="Arial"/>
                <w:b w:val="0"/>
                <w:szCs w:val="24"/>
              </w:rPr>
              <w:t>a plan agreed between the Parties or determined by the Authority pursuant to Clause</w:t>
            </w:r>
            <w:r>
              <w:rPr>
                <w:rStyle w:val="Level1asHeadingtext"/>
                <w:rFonts w:ascii="Arial" w:hAnsi="Arial" w:cs="Arial"/>
                <w:b w:val="0"/>
                <w:szCs w:val="24"/>
              </w:rPr>
              <w:t>s 29.1 to 29.5 (inclusive)</w:t>
            </w:r>
            <w:r w:rsidRPr="000610C0">
              <w:rPr>
                <w:rStyle w:val="Level1asHeadingtext"/>
                <w:rFonts w:ascii="Arial" w:hAnsi="Arial" w:cs="Arial"/>
                <w:b w:val="0"/>
                <w:szCs w:val="24"/>
              </w:rPr>
              <w:t xml:space="preserve"> to give effect to a Declaration of Ineffectiveness</w:t>
            </w:r>
            <w:r>
              <w:rPr>
                <w:rStyle w:val="Level1asHeadingtext"/>
                <w:rFonts w:ascii="Arial" w:hAnsi="Arial" w:cs="Arial"/>
                <w:b w:val="0"/>
                <w:szCs w:val="24"/>
              </w:rPr>
              <w:t xml:space="preserve"> </w:t>
            </w:r>
            <w:r w:rsidRPr="00D02997">
              <w:rPr>
                <w:rStyle w:val="Level1asHeadingtext"/>
                <w:rFonts w:ascii="Arial" w:hAnsi="Arial" w:cs="Arial"/>
                <w:b w:val="0"/>
                <w:szCs w:val="24"/>
              </w:rPr>
              <w:t xml:space="preserve">or </w:t>
            </w:r>
            <w:r w:rsidRPr="00D02997">
              <w:rPr>
                <w:rFonts w:ascii="Arial" w:hAnsi="Arial" w:cs="Arial"/>
              </w:rPr>
              <w:t xml:space="preserve">Clauses </w:t>
            </w:r>
            <w:r>
              <w:rPr>
                <w:rFonts w:ascii="Arial" w:hAnsi="Arial" w:cs="Arial"/>
              </w:rPr>
              <w:t xml:space="preserve">29.6 to 29.10 </w:t>
            </w:r>
            <w:r>
              <w:rPr>
                <w:rStyle w:val="Level1asHeadingtext"/>
                <w:rFonts w:ascii="Arial" w:hAnsi="Arial" w:cs="Arial"/>
                <w:b w:val="0"/>
                <w:szCs w:val="24"/>
              </w:rPr>
              <w:t>(inclusive)</w:t>
            </w:r>
            <w:r w:rsidRPr="000610C0">
              <w:rPr>
                <w:rStyle w:val="Level1asHeadingtext"/>
                <w:rFonts w:ascii="Arial" w:hAnsi="Arial" w:cs="Arial"/>
                <w:b w:val="0"/>
                <w:szCs w:val="24"/>
              </w:rPr>
              <w:t xml:space="preserve"> </w:t>
            </w:r>
            <w:r w:rsidRPr="00D02997">
              <w:rPr>
                <w:rFonts w:ascii="Arial" w:hAnsi="Arial" w:cs="Arial"/>
              </w:rPr>
              <w:t>to give effect to a Public Procurement Termination Event</w:t>
            </w:r>
            <w:r w:rsidRPr="00D02997">
              <w:rPr>
                <w:rStyle w:val="Level1asHeadingtext"/>
                <w:rFonts w:ascii="Arial" w:hAnsi="Arial" w:cs="Arial"/>
                <w:b w:val="0"/>
                <w:szCs w:val="24"/>
              </w:rPr>
              <w:t>;</w:t>
            </w:r>
          </w:p>
        </w:tc>
      </w:tr>
      <w:tr w:rsidR="004B7465" w:rsidRPr="000610C0" w14:paraId="5E693B24" w14:textId="77777777" w:rsidTr="00A852FF">
        <w:tc>
          <w:tcPr>
            <w:tcW w:w="3621" w:type="dxa"/>
          </w:tcPr>
          <w:p w14:paraId="7AFF779E" w14:textId="77777777" w:rsidR="004B7465" w:rsidRPr="000610C0" w:rsidRDefault="004B7465" w:rsidP="004B7465">
            <w:pPr>
              <w:pStyle w:val="Level2"/>
              <w:numPr>
                <w:ilvl w:val="0"/>
                <w:numId w:val="0"/>
              </w:numPr>
              <w:rPr>
                <w:rFonts w:ascii="Arial" w:hAnsi="Arial" w:cs="Arial"/>
              </w:rPr>
            </w:pPr>
            <w:r w:rsidRPr="000610C0">
              <w:rPr>
                <w:rFonts w:ascii="Arial" w:hAnsi="Arial" w:cs="Arial"/>
                <w:b/>
              </w:rPr>
              <w:t xml:space="preserve">“Charges” </w:t>
            </w:r>
          </w:p>
        </w:tc>
        <w:tc>
          <w:tcPr>
            <w:tcW w:w="5000" w:type="dxa"/>
          </w:tcPr>
          <w:p w14:paraId="359CE0CF" w14:textId="77777777" w:rsidR="004B7465" w:rsidRPr="000610C0" w:rsidRDefault="004B7465" w:rsidP="004B7465">
            <w:pPr>
              <w:pStyle w:val="Level2"/>
              <w:numPr>
                <w:ilvl w:val="0"/>
                <w:numId w:val="0"/>
              </w:numPr>
              <w:rPr>
                <w:rFonts w:ascii="Arial" w:hAnsi="Arial" w:cs="Arial"/>
              </w:rPr>
            </w:pPr>
            <w:r w:rsidRPr="000610C0">
              <w:rPr>
                <w:rFonts w:ascii="Arial" w:hAnsi="Arial" w:cs="Arial"/>
              </w:rPr>
              <w:t xml:space="preserve">the charges payable by the Authority, in consideration of the due and proper performance of the Services in accordance with the Contract, as specified in or calculated in accordance with Schedule 4 as the same may be varied from time to time in </w:t>
            </w:r>
            <w:r w:rsidRPr="000610C0">
              <w:rPr>
                <w:rFonts w:ascii="Arial" w:hAnsi="Arial" w:cs="Arial"/>
              </w:rPr>
              <w:lastRenderedPageBreak/>
              <w:t>accordance with Clause 2</w:t>
            </w:r>
            <w:r>
              <w:rPr>
                <w:rFonts w:ascii="Arial" w:hAnsi="Arial" w:cs="Arial"/>
              </w:rPr>
              <w:t>7</w:t>
            </w:r>
            <w:r w:rsidRPr="000610C0">
              <w:rPr>
                <w:rFonts w:ascii="Arial" w:hAnsi="Arial" w:cs="Arial"/>
              </w:rPr>
              <w:t>.6 or Clause 3</w:t>
            </w:r>
            <w:r>
              <w:rPr>
                <w:rFonts w:ascii="Arial" w:hAnsi="Arial" w:cs="Arial"/>
              </w:rPr>
              <w:t>2</w:t>
            </w:r>
            <w:r w:rsidRPr="000610C0">
              <w:rPr>
                <w:rFonts w:ascii="Arial" w:hAnsi="Arial" w:cs="Arial"/>
              </w:rPr>
              <w:t>;</w:t>
            </w:r>
          </w:p>
        </w:tc>
      </w:tr>
      <w:tr w:rsidR="004B7465" w:rsidRPr="000610C0" w14:paraId="2938FC41" w14:textId="77777777" w:rsidTr="00A852FF">
        <w:tc>
          <w:tcPr>
            <w:tcW w:w="3621" w:type="dxa"/>
          </w:tcPr>
          <w:p w14:paraId="060EBB09" w14:textId="77777777" w:rsidR="004B7465" w:rsidRPr="000610C0" w:rsidRDefault="004B7465" w:rsidP="004B7465">
            <w:pPr>
              <w:pStyle w:val="Level2"/>
              <w:numPr>
                <w:ilvl w:val="0"/>
                <w:numId w:val="0"/>
              </w:numPr>
              <w:rPr>
                <w:rFonts w:ascii="Arial" w:hAnsi="Arial" w:cs="Arial"/>
              </w:rPr>
            </w:pPr>
            <w:r w:rsidRPr="000610C0">
              <w:rPr>
                <w:rFonts w:ascii="Arial" w:hAnsi="Arial" w:cs="Arial"/>
                <w:b/>
                <w:snapToGrid w:val="0"/>
                <w:lang w:eastAsia="en-US"/>
              </w:rPr>
              <w:lastRenderedPageBreak/>
              <w:t>“Confidential Information”</w:t>
            </w:r>
          </w:p>
        </w:tc>
        <w:tc>
          <w:tcPr>
            <w:tcW w:w="5000" w:type="dxa"/>
          </w:tcPr>
          <w:p w14:paraId="7E29EB68" w14:textId="77777777" w:rsidR="004B7465" w:rsidRPr="000610C0" w:rsidRDefault="004B7465" w:rsidP="004B7465">
            <w:pPr>
              <w:pStyle w:val="Level2"/>
              <w:numPr>
                <w:ilvl w:val="0"/>
                <w:numId w:val="0"/>
              </w:numPr>
              <w:rPr>
                <w:rFonts w:ascii="Arial" w:hAnsi="Arial" w:cs="Arial"/>
              </w:rPr>
            </w:pPr>
            <w:r w:rsidRPr="000610C0">
              <w:rPr>
                <w:rFonts w:ascii="Arial" w:hAnsi="Arial" w:cs="Arial"/>
              </w:rPr>
              <w:t>all information (whether written or verbal) that by its nature may reasonably be regarded as confidential to the Authority (</w:t>
            </w:r>
            <w:r>
              <w:rPr>
                <w:rFonts w:ascii="Arial" w:hAnsi="Arial" w:cs="Arial"/>
              </w:rPr>
              <w:t xml:space="preserve">or any member of the </w:t>
            </w:r>
            <w:r w:rsidRPr="000610C0">
              <w:rPr>
                <w:rFonts w:ascii="Arial" w:hAnsi="Arial" w:cs="Arial"/>
              </w:rPr>
              <w:t xml:space="preserve">Authority Group) whether commercial, financial, technical or otherwise, and including </w:t>
            </w:r>
            <w:r w:rsidRPr="000610C0">
              <w:rPr>
                <w:rFonts w:ascii="Arial" w:hAnsi="Arial" w:cs="Arial"/>
                <w:snapToGrid w:val="0"/>
                <w:lang w:eastAsia="en-US"/>
              </w:rPr>
              <w:t>information which relates to the business affairs, customers, suppliers, products, software, telecommunications, networks, trade secrets, know-how or personnel of the Authority</w:t>
            </w:r>
            <w:r>
              <w:rPr>
                <w:rFonts w:ascii="Arial" w:hAnsi="Arial" w:cs="Arial"/>
                <w:snapToGrid w:val="0"/>
                <w:lang w:eastAsia="en-US"/>
              </w:rPr>
              <w:t xml:space="preserve"> </w:t>
            </w:r>
            <w:r w:rsidRPr="000610C0">
              <w:rPr>
                <w:rFonts w:ascii="Arial" w:hAnsi="Arial" w:cs="Arial"/>
                <w:snapToGrid w:val="0"/>
                <w:lang w:eastAsia="en-US"/>
              </w:rPr>
              <w:t>Group);</w:t>
            </w:r>
          </w:p>
        </w:tc>
      </w:tr>
      <w:tr w:rsidR="004B7465" w:rsidRPr="000610C0" w14:paraId="1F4D4831" w14:textId="77777777" w:rsidTr="00A852FF">
        <w:tc>
          <w:tcPr>
            <w:tcW w:w="3621" w:type="dxa"/>
          </w:tcPr>
          <w:p w14:paraId="0A320CAD" w14:textId="77777777" w:rsidR="004B7465" w:rsidRPr="000610C0" w:rsidRDefault="004B7465" w:rsidP="004B7465">
            <w:pPr>
              <w:pStyle w:val="Level2"/>
              <w:numPr>
                <w:ilvl w:val="0"/>
                <w:numId w:val="0"/>
              </w:numPr>
              <w:rPr>
                <w:rFonts w:ascii="Arial" w:hAnsi="Arial" w:cs="Arial"/>
              </w:rPr>
            </w:pPr>
            <w:r w:rsidRPr="000610C0">
              <w:rPr>
                <w:rFonts w:ascii="Arial" w:hAnsi="Arial" w:cs="Arial"/>
                <w:b/>
              </w:rPr>
              <w:t xml:space="preserve">“Contract” </w:t>
            </w:r>
          </w:p>
        </w:tc>
        <w:tc>
          <w:tcPr>
            <w:tcW w:w="5000" w:type="dxa"/>
          </w:tcPr>
          <w:p w14:paraId="3D1D1221" w14:textId="77777777" w:rsidR="004B7465" w:rsidRPr="000610C0" w:rsidRDefault="004B7465" w:rsidP="004B7465">
            <w:pPr>
              <w:pStyle w:val="Level2"/>
              <w:numPr>
                <w:ilvl w:val="0"/>
                <w:numId w:val="0"/>
              </w:numPr>
              <w:rPr>
                <w:rFonts w:ascii="Arial" w:hAnsi="Arial" w:cs="Arial"/>
              </w:rPr>
            </w:pPr>
            <w:r w:rsidRPr="000610C0">
              <w:rPr>
                <w:rFonts w:ascii="Arial" w:hAnsi="Arial" w:cs="Arial"/>
              </w:rPr>
              <w:t>this contract, including the Schedules and all other documents referred to in this contract;</w:t>
            </w:r>
          </w:p>
        </w:tc>
      </w:tr>
      <w:tr w:rsidR="004B7465" w:rsidRPr="000610C0" w14:paraId="333883EA" w14:textId="77777777" w:rsidTr="00A4130A">
        <w:tc>
          <w:tcPr>
            <w:tcW w:w="3621" w:type="dxa"/>
          </w:tcPr>
          <w:p w14:paraId="72D74F39" w14:textId="77777777" w:rsidR="004B7465" w:rsidRPr="000610C0" w:rsidRDefault="004B7465" w:rsidP="004B7465">
            <w:pPr>
              <w:pStyle w:val="Level2"/>
              <w:numPr>
                <w:ilvl w:val="0"/>
                <w:numId w:val="0"/>
              </w:numPr>
              <w:jc w:val="left"/>
              <w:rPr>
                <w:rFonts w:ascii="Arial" w:hAnsi="Arial" w:cs="Arial"/>
                <w:szCs w:val="24"/>
              </w:rPr>
            </w:pPr>
            <w:r w:rsidRPr="000610C0">
              <w:rPr>
                <w:rFonts w:ascii="Arial" w:hAnsi="Arial" w:cs="Arial"/>
                <w:b/>
                <w:szCs w:val="24"/>
              </w:rPr>
              <w:t>“Contract Commencement Date”</w:t>
            </w:r>
          </w:p>
        </w:tc>
        <w:tc>
          <w:tcPr>
            <w:tcW w:w="5000" w:type="dxa"/>
          </w:tcPr>
          <w:p w14:paraId="49072C3A" w14:textId="77777777" w:rsidR="004B7465" w:rsidRPr="000610C0" w:rsidRDefault="004B7465" w:rsidP="004B7465">
            <w:pPr>
              <w:spacing w:after="240"/>
              <w:jc w:val="both"/>
              <w:rPr>
                <w:rFonts w:ascii="Arial" w:hAnsi="Arial" w:cs="Arial"/>
                <w:sz w:val="24"/>
                <w:szCs w:val="24"/>
              </w:rPr>
            </w:pPr>
            <w:r w:rsidRPr="000610C0">
              <w:rPr>
                <w:rFonts w:ascii="Arial" w:hAnsi="Arial" w:cs="Arial"/>
                <w:sz w:val="24"/>
                <w:szCs w:val="24"/>
              </w:rPr>
              <w:t>the date for commencement of the Contract specified in Schedule 1;</w:t>
            </w:r>
          </w:p>
        </w:tc>
      </w:tr>
      <w:tr w:rsidR="004B7465" w:rsidRPr="000610C0" w14:paraId="19CC5E0B" w14:textId="77777777" w:rsidTr="00A852FF">
        <w:tc>
          <w:tcPr>
            <w:tcW w:w="3621" w:type="dxa"/>
          </w:tcPr>
          <w:p w14:paraId="1A296F7E" w14:textId="77777777" w:rsidR="004B7465" w:rsidRPr="000610C0" w:rsidRDefault="004B7465" w:rsidP="004B7465">
            <w:pPr>
              <w:pStyle w:val="Level2"/>
              <w:numPr>
                <w:ilvl w:val="0"/>
                <w:numId w:val="0"/>
              </w:numPr>
              <w:rPr>
                <w:rFonts w:ascii="Arial" w:hAnsi="Arial" w:cs="Arial"/>
              </w:rPr>
            </w:pPr>
            <w:r w:rsidRPr="000610C0">
              <w:rPr>
                <w:rFonts w:ascii="Arial" w:hAnsi="Arial" w:cs="Arial"/>
                <w:b/>
              </w:rPr>
              <w:t>“Contract Information”</w:t>
            </w:r>
            <w:r w:rsidRPr="000610C0">
              <w:rPr>
                <w:rFonts w:ascii="Arial" w:hAnsi="Arial" w:cs="Arial"/>
              </w:rPr>
              <w:t xml:space="preserve"> </w:t>
            </w:r>
          </w:p>
        </w:tc>
        <w:tc>
          <w:tcPr>
            <w:tcW w:w="5000" w:type="dxa"/>
          </w:tcPr>
          <w:p w14:paraId="42A6F330" w14:textId="77777777" w:rsidR="004B7465" w:rsidRPr="000610C0" w:rsidRDefault="004B7465" w:rsidP="004B7465">
            <w:pPr>
              <w:pStyle w:val="Level2"/>
              <w:numPr>
                <w:ilvl w:val="0"/>
                <w:numId w:val="0"/>
              </w:numPr>
              <w:rPr>
                <w:rFonts w:ascii="Arial" w:hAnsi="Arial" w:cs="Arial"/>
              </w:rPr>
            </w:pPr>
            <w:r w:rsidRPr="000610C0">
              <w:rPr>
                <w:rFonts w:ascii="Arial" w:hAnsi="Arial" w:cs="Arial"/>
              </w:rPr>
              <w:t>(</w:t>
            </w:r>
            <w:proofErr w:type="spellStart"/>
            <w:r w:rsidRPr="000610C0">
              <w:rPr>
                <w:rFonts w:ascii="Arial" w:hAnsi="Arial" w:cs="Arial"/>
              </w:rPr>
              <w:t>i</w:t>
            </w:r>
            <w:proofErr w:type="spellEnd"/>
            <w:r w:rsidRPr="000610C0">
              <w:rPr>
                <w:rFonts w:ascii="Arial" w:hAnsi="Arial" w:cs="Arial"/>
              </w:rPr>
              <w:t>) the Contract in its entirety (including from time to time agreed changes to the Contract) and (ii) data extracted from the invoices submitted pursuant to Clause 5 which shall consist of the Service Provider’s name, the expenditure account code, the expenditure account code description, the document number, the clearing date and the invoice amount;</w:t>
            </w:r>
          </w:p>
        </w:tc>
      </w:tr>
      <w:tr w:rsidR="004B7465" w:rsidRPr="000610C0" w14:paraId="21C47ED3" w14:textId="77777777" w:rsidTr="00A852FF">
        <w:tc>
          <w:tcPr>
            <w:tcW w:w="3621" w:type="dxa"/>
          </w:tcPr>
          <w:p w14:paraId="50408B29" w14:textId="77777777" w:rsidR="004B7465" w:rsidRPr="000610C0" w:rsidRDefault="004B7465" w:rsidP="004B7465">
            <w:pPr>
              <w:pStyle w:val="Level2"/>
              <w:numPr>
                <w:ilvl w:val="0"/>
                <w:numId w:val="0"/>
              </w:numPr>
              <w:rPr>
                <w:rFonts w:ascii="Arial" w:hAnsi="Arial" w:cs="Arial"/>
              </w:rPr>
            </w:pPr>
            <w:r w:rsidRPr="000610C0">
              <w:rPr>
                <w:rFonts w:ascii="Arial" w:hAnsi="Arial" w:cs="Arial"/>
                <w:b/>
              </w:rPr>
              <w:t xml:space="preserve">“Contract Manager” </w:t>
            </w:r>
          </w:p>
        </w:tc>
        <w:tc>
          <w:tcPr>
            <w:tcW w:w="5000" w:type="dxa"/>
          </w:tcPr>
          <w:p w14:paraId="57278274" w14:textId="77777777" w:rsidR="004B7465" w:rsidRPr="000610C0" w:rsidRDefault="004B7465" w:rsidP="004B7465">
            <w:pPr>
              <w:pStyle w:val="Level2"/>
              <w:numPr>
                <w:ilvl w:val="0"/>
                <w:numId w:val="0"/>
              </w:numPr>
              <w:rPr>
                <w:rFonts w:ascii="Arial" w:hAnsi="Arial" w:cs="Arial"/>
              </w:rPr>
            </w:pPr>
            <w:r w:rsidRPr="000610C0">
              <w:rPr>
                <w:rFonts w:ascii="Arial" w:hAnsi="Arial" w:cs="Arial"/>
              </w:rPr>
              <w:t xml:space="preserve">the person named as such in Schedule 1 or such other person as notified to the Service Provider by </w:t>
            </w:r>
            <w:r w:rsidRPr="00CE4B59">
              <w:rPr>
                <w:rFonts w:ascii="Arial" w:hAnsi="Arial" w:cs="Arial"/>
              </w:rPr>
              <w:t>the Authority</w:t>
            </w:r>
            <w:r w:rsidRPr="000610C0">
              <w:rPr>
                <w:rFonts w:ascii="Arial" w:hAnsi="Arial" w:cs="Arial"/>
              </w:rPr>
              <w:t>;</w:t>
            </w:r>
            <w:r w:rsidRPr="00CE4B59">
              <w:rPr>
                <w:rFonts w:ascii="Arial" w:hAnsi="Arial" w:cs="Arial"/>
              </w:rPr>
              <w:t xml:space="preserve"> </w:t>
            </w:r>
          </w:p>
        </w:tc>
      </w:tr>
      <w:tr w:rsidR="0051758E" w:rsidRPr="000610C0" w14:paraId="6F068D21" w14:textId="77777777" w:rsidTr="00A852FF">
        <w:tc>
          <w:tcPr>
            <w:tcW w:w="3621" w:type="dxa"/>
          </w:tcPr>
          <w:p w14:paraId="4E2FE4E9" w14:textId="362292D0" w:rsidR="0051758E" w:rsidRPr="000610C0" w:rsidRDefault="0051758E" w:rsidP="004B7465">
            <w:pPr>
              <w:pStyle w:val="Level2"/>
              <w:numPr>
                <w:ilvl w:val="0"/>
                <w:numId w:val="0"/>
              </w:numPr>
              <w:rPr>
                <w:rFonts w:ascii="Arial" w:hAnsi="Arial" w:cs="Arial"/>
                <w:b/>
              </w:rPr>
            </w:pPr>
            <w:r>
              <w:rPr>
                <w:rFonts w:ascii="Arial" w:hAnsi="Arial" w:cs="Arial"/>
                <w:b/>
              </w:rPr>
              <w:t>“Contract Year”</w:t>
            </w:r>
          </w:p>
        </w:tc>
        <w:tc>
          <w:tcPr>
            <w:tcW w:w="5000" w:type="dxa"/>
          </w:tcPr>
          <w:p w14:paraId="1E6DA2AD" w14:textId="0D3823C1" w:rsidR="0051758E" w:rsidRPr="000610C0" w:rsidRDefault="00CE4B59" w:rsidP="0051758E">
            <w:pPr>
              <w:pStyle w:val="Level2"/>
              <w:numPr>
                <w:ilvl w:val="0"/>
                <w:numId w:val="0"/>
              </w:numPr>
              <w:rPr>
                <w:rFonts w:ascii="Arial" w:hAnsi="Arial" w:cs="Arial"/>
              </w:rPr>
            </w:pPr>
            <w:r>
              <w:rPr>
                <w:rFonts w:ascii="Arial" w:hAnsi="Arial" w:cs="Arial"/>
              </w:rPr>
              <w:t>a twelve (</w:t>
            </w:r>
            <w:r w:rsidRPr="00CE4B59">
              <w:rPr>
                <w:rFonts w:ascii="Arial" w:hAnsi="Arial" w:cs="Arial"/>
              </w:rPr>
              <w:t>12</w:t>
            </w:r>
            <w:r>
              <w:rPr>
                <w:rFonts w:ascii="Arial" w:hAnsi="Arial" w:cs="Arial"/>
              </w:rPr>
              <w:t>)</w:t>
            </w:r>
            <w:r w:rsidRPr="00CE4B59">
              <w:rPr>
                <w:rFonts w:ascii="Arial" w:hAnsi="Arial" w:cs="Arial"/>
              </w:rPr>
              <w:t xml:space="preserve"> month period commencing with the Contract Commencement Date or any anniversary of it</w:t>
            </w:r>
            <w:r>
              <w:rPr>
                <w:rFonts w:ascii="Arial" w:hAnsi="Arial" w:cs="Arial"/>
              </w:rPr>
              <w:t>;</w:t>
            </w:r>
          </w:p>
        </w:tc>
      </w:tr>
      <w:tr w:rsidR="00E36580" w:rsidRPr="000610C0" w14:paraId="22D626FD" w14:textId="77777777" w:rsidTr="00A852FF">
        <w:tc>
          <w:tcPr>
            <w:tcW w:w="3621" w:type="dxa"/>
          </w:tcPr>
          <w:p w14:paraId="1033E329" w14:textId="77777777" w:rsidR="00E36580" w:rsidRPr="000610C0" w:rsidRDefault="00E36580" w:rsidP="00E36580">
            <w:pPr>
              <w:pStyle w:val="Level2"/>
              <w:numPr>
                <w:ilvl w:val="0"/>
                <w:numId w:val="0"/>
              </w:numPr>
              <w:rPr>
                <w:rFonts w:ascii="Arial" w:hAnsi="Arial" w:cs="Arial"/>
                <w:b/>
              </w:rPr>
            </w:pPr>
            <w:r w:rsidRPr="00FA5478">
              <w:rPr>
                <w:rFonts w:ascii="Arial" w:hAnsi="Arial" w:cs="Arial"/>
                <w:b/>
              </w:rPr>
              <w:t>"Customer"</w:t>
            </w:r>
            <w:r w:rsidRPr="00FA5478">
              <w:rPr>
                <w:rFonts w:ascii="Arial" w:hAnsi="Arial" w:cs="Arial"/>
                <w:b/>
              </w:rPr>
              <w:tab/>
            </w:r>
          </w:p>
        </w:tc>
        <w:tc>
          <w:tcPr>
            <w:tcW w:w="5000" w:type="dxa"/>
          </w:tcPr>
          <w:p w14:paraId="319E5957" w14:textId="208EA135" w:rsidR="00E36580" w:rsidRPr="000610C0" w:rsidRDefault="00E36580" w:rsidP="00E36580">
            <w:pPr>
              <w:pStyle w:val="Level2"/>
              <w:numPr>
                <w:ilvl w:val="0"/>
                <w:numId w:val="0"/>
              </w:numPr>
              <w:rPr>
                <w:rFonts w:ascii="Arial" w:hAnsi="Arial" w:cs="Arial"/>
              </w:rPr>
            </w:pPr>
            <w:r w:rsidRPr="00FA5478">
              <w:rPr>
                <w:rFonts w:ascii="Arial" w:hAnsi="Arial" w:cs="Arial"/>
              </w:rPr>
              <w:t xml:space="preserve">a customer </w:t>
            </w:r>
            <w:r w:rsidR="00114247">
              <w:rPr>
                <w:rFonts w:ascii="Arial" w:hAnsi="Arial" w:cs="Arial"/>
              </w:rPr>
              <w:t>who places an Order for</w:t>
            </w:r>
            <w:r w:rsidRPr="00FA5478">
              <w:rPr>
                <w:rFonts w:ascii="Arial" w:hAnsi="Arial" w:cs="Arial"/>
              </w:rPr>
              <w:t xml:space="preserve"> </w:t>
            </w:r>
            <w:r w:rsidR="00114247">
              <w:rPr>
                <w:rFonts w:ascii="Arial" w:hAnsi="Arial" w:cs="Arial"/>
              </w:rPr>
              <w:t>t</w:t>
            </w:r>
            <w:r>
              <w:rPr>
                <w:rFonts w:ascii="Arial" w:hAnsi="Arial" w:cs="Arial"/>
              </w:rPr>
              <w:t>icket</w:t>
            </w:r>
            <w:r w:rsidR="00114247">
              <w:rPr>
                <w:rFonts w:ascii="Arial" w:hAnsi="Arial" w:cs="Arial"/>
              </w:rPr>
              <w:t>(</w:t>
            </w:r>
            <w:r>
              <w:rPr>
                <w:rFonts w:ascii="Arial" w:hAnsi="Arial" w:cs="Arial"/>
              </w:rPr>
              <w:t>s</w:t>
            </w:r>
            <w:r w:rsidR="00114247">
              <w:rPr>
                <w:rFonts w:ascii="Arial" w:hAnsi="Arial" w:cs="Arial"/>
              </w:rPr>
              <w:t>)</w:t>
            </w:r>
            <w:r>
              <w:rPr>
                <w:rFonts w:ascii="Arial" w:hAnsi="Arial" w:cs="Arial"/>
              </w:rPr>
              <w:t xml:space="preserve"> </w:t>
            </w:r>
            <w:r w:rsidRPr="00FA5478">
              <w:rPr>
                <w:rFonts w:ascii="Arial" w:hAnsi="Arial" w:cs="Arial"/>
              </w:rPr>
              <w:t>using the Website;</w:t>
            </w:r>
          </w:p>
        </w:tc>
      </w:tr>
      <w:tr w:rsidR="00715C98" w:rsidRPr="000610C0" w:rsidDel="00E36580" w14:paraId="69A8E166" w14:textId="77777777" w:rsidTr="00A852FF">
        <w:tc>
          <w:tcPr>
            <w:tcW w:w="3621" w:type="dxa"/>
          </w:tcPr>
          <w:p w14:paraId="74B7FD7D" w14:textId="3CD2DBC2" w:rsidR="00715C98" w:rsidRPr="00FA5478" w:rsidDel="00E36580" w:rsidRDefault="00715C98" w:rsidP="00E36580">
            <w:pPr>
              <w:pStyle w:val="Level2"/>
              <w:numPr>
                <w:ilvl w:val="0"/>
                <w:numId w:val="0"/>
              </w:numPr>
              <w:rPr>
                <w:rFonts w:ascii="Arial" w:hAnsi="Arial" w:cs="Arial"/>
                <w:b/>
              </w:rPr>
            </w:pPr>
            <w:r>
              <w:rPr>
                <w:rFonts w:ascii="Arial" w:hAnsi="Arial" w:cs="Arial"/>
                <w:b/>
              </w:rPr>
              <w:t>“Customer Data”</w:t>
            </w:r>
          </w:p>
        </w:tc>
        <w:tc>
          <w:tcPr>
            <w:tcW w:w="5000" w:type="dxa"/>
          </w:tcPr>
          <w:p w14:paraId="5184AB35" w14:textId="4873CE2A" w:rsidR="00715C98" w:rsidRPr="00FA5478" w:rsidDel="00E36580" w:rsidRDefault="00715C98" w:rsidP="00E36580">
            <w:pPr>
              <w:pStyle w:val="Level2"/>
              <w:numPr>
                <w:ilvl w:val="0"/>
                <w:numId w:val="0"/>
              </w:numPr>
              <w:rPr>
                <w:rFonts w:ascii="Arial" w:hAnsi="Arial" w:cs="Arial"/>
              </w:rPr>
            </w:pPr>
            <w:r>
              <w:rPr>
                <w:rFonts w:ascii="Arial" w:hAnsi="Arial" w:cs="Arial"/>
              </w:rPr>
              <w:t xml:space="preserve">Personal Data and/or Sensitive Personal Data of </w:t>
            </w:r>
            <w:r w:rsidR="000826AA">
              <w:rPr>
                <w:rFonts w:ascii="Arial" w:hAnsi="Arial" w:cs="Arial"/>
              </w:rPr>
              <w:t>C</w:t>
            </w:r>
            <w:r>
              <w:rPr>
                <w:rFonts w:ascii="Arial" w:hAnsi="Arial" w:cs="Arial"/>
              </w:rPr>
              <w:t xml:space="preserve">ustomers collected by the Service Provider in the provision of the Services </w:t>
            </w:r>
            <w:r w:rsidR="000826AA">
              <w:rPr>
                <w:rFonts w:ascii="Arial" w:hAnsi="Arial" w:cs="Arial"/>
              </w:rPr>
              <w:t>pursuant to the terms of this Contract</w:t>
            </w:r>
            <w:r>
              <w:rPr>
                <w:rFonts w:ascii="Arial" w:hAnsi="Arial" w:cs="Arial"/>
              </w:rPr>
              <w:t xml:space="preserve">; </w:t>
            </w:r>
          </w:p>
        </w:tc>
      </w:tr>
      <w:tr w:rsidR="00E36580" w:rsidRPr="000610C0" w14:paraId="7AA999AC" w14:textId="77777777" w:rsidTr="00A852FF">
        <w:tc>
          <w:tcPr>
            <w:tcW w:w="3621" w:type="dxa"/>
          </w:tcPr>
          <w:p w14:paraId="0CA27D39" w14:textId="77777777" w:rsidR="00E36580" w:rsidRPr="000610C0" w:rsidRDefault="00E36580" w:rsidP="00E36580">
            <w:pPr>
              <w:pStyle w:val="Level2"/>
              <w:numPr>
                <w:ilvl w:val="0"/>
                <w:numId w:val="0"/>
              </w:numPr>
              <w:jc w:val="left"/>
              <w:rPr>
                <w:rStyle w:val="Level1asHeadingtext"/>
                <w:rFonts w:ascii="Arial" w:hAnsi="Arial" w:cs="Arial"/>
                <w:szCs w:val="24"/>
              </w:rPr>
            </w:pPr>
            <w:r>
              <w:rPr>
                <w:rStyle w:val="Level1asHeadingtext"/>
                <w:rFonts w:ascii="Arial" w:hAnsi="Arial" w:cs="Arial"/>
                <w:szCs w:val="24"/>
              </w:rPr>
              <w:t>“Data Protection Legislation”</w:t>
            </w:r>
          </w:p>
        </w:tc>
        <w:tc>
          <w:tcPr>
            <w:tcW w:w="5000" w:type="dxa"/>
          </w:tcPr>
          <w:p w14:paraId="50AAA7DB" w14:textId="1ACB2C39" w:rsidR="00E36580" w:rsidRPr="00DC79D5" w:rsidRDefault="00E36580" w:rsidP="0051758E">
            <w:pPr>
              <w:pStyle w:val="Rule2"/>
              <w:numPr>
                <w:ilvl w:val="4"/>
                <w:numId w:val="56"/>
              </w:numPr>
              <w:tabs>
                <w:tab w:val="clear" w:pos="1494"/>
                <w:tab w:val="num" w:pos="779"/>
              </w:tabs>
              <w:ind w:left="774" w:hanging="709"/>
              <w:rPr>
                <w:rFonts w:ascii="Arial" w:hAnsi="Arial" w:cs="Arial"/>
              </w:rPr>
            </w:pPr>
            <w:r w:rsidRPr="00DC79D5">
              <w:rPr>
                <w:rFonts w:ascii="Arial" w:hAnsi="Arial" w:cs="Arial"/>
              </w:rPr>
              <w:t xml:space="preserve">the Regulation (EU) 2016/679 on the protection of natural persons </w:t>
            </w:r>
            <w:proofErr w:type="gramStart"/>
            <w:r w:rsidRPr="00DC79D5">
              <w:rPr>
                <w:rFonts w:ascii="Arial" w:hAnsi="Arial" w:cs="Arial"/>
              </w:rPr>
              <w:t>with regard to</w:t>
            </w:r>
            <w:proofErr w:type="gramEnd"/>
            <w:r w:rsidRPr="00DC79D5">
              <w:rPr>
                <w:rFonts w:ascii="Arial" w:hAnsi="Arial" w:cs="Arial"/>
              </w:rPr>
              <w:t xml:space="preserve"> the Processing of personal data and on the free movement of such data;</w:t>
            </w:r>
          </w:p>
          <w:p w14:paraId="3DF66695" w14:textId="77777777" w:rsidR="00E36580" w:rsidRPr="00DC79D5" w:rsidRDefault="00E36580" w:rsidP="0051758E">
            <w:pPr>
              <w:pStyle w:val="Rule2"/>
              <w:numPr>
                <w:ilvl w:val="4"/>
                <w:numId w:val="56"/>
              </w:numPr>
              <w:tabs>
                <w:tab w:val="clear" w:pos="1494"/>
                <w:tab w:val="num" w:pos="779"/>
              </w:tabs>
              <w:ind w:left="774" w:hanging="709"/>
              <w:rPr>
                <w:rFonts w:ascii="Arial" w:hAnsi="Arial" w:cs="Arial"/>
              </w:rPr>
            </w:pPr>
            <w:r w:rsidRPr="00DC79D5">
              <w:rPr>
                <w:rFonts w:ascii="Arial" w:hAnsi="Arial" w:cs="Arial"/>
              </w:rPr>
              <w:lastRenderedPageBreak/>
              <w:t xml:space="preserve">Directive (EU) 2016/680 (the Law Enforcement Directive); </w:t>
            </w:r>
          </w:p>
          <w:p w14:paraId="30CA3CCB" w14:textId="034DCB74" w:rsidR="00E36580" w:rsidRPr="00DC79D5" w:rsidRDefault="00E36580" w:rsidP="0051758E">
            <w:pPr>
              <w:pStyle w:val="Rule2"/>
              <w:numPr>
                <w:ilvl w:val="4"/>
                <w:numId w:val="56"/>
              </w:numPr>
              <w:tabs>
                <w:tab w:val="clear" w:pos="1494"/>
                <w:tab w:val="num" w:pos="779"/>
              </w:tabs>
              <w:ind w:left="774" w:hanging="709"/>
              <w:rPr>
                <w:rFonts w:ascii="Arial" w:hAnsi="Arial" w:cs="Arial"/>
              </w:rPr>
            </w:pPr>
            <w:r w:rsidRPr="00DC79D5">
              <w:rPr>
                <w:rFonts w:ascii="Arial" w:hAnsi="Arial" w:cs="Arial"/>
              </w:rPr>
              <w:t xml:space="preserve">any legislation in force from time to time in the United Kingdom relating to privacy and/or the Processing of Personal Data, including but not limited to the Data Protection Act 2018; </w:t>
            </w:r>
          </w:p>
          <w:p w14:paraId="598B0957" w14:textId="77777777" w:rsidR="00E36580" w:rsidRPr="00DC79D5" w:rsidRDefault="00E36580" w:rsidP="0051758E">
            <w:pPr>
              <w:pStyle w:val="Rule2"/>
              <w:numPr>
                <w:ilvl w:val="4"/>
                <w:numId w:val="56"/>
              </w:numPr>
              <w:tabs>
                <w:tab w:val="clear" w:pos="1494"/>
                <w:tab w:val="num" w:pos="779"/>
              </w:tabs>
              <w:ind w:left="774" w:hanging="709"/>
              <w:rPr>
                <w:rFonts w:ascii="Arial" w:hAnsi="Arial" w:cs="Arial"/>
              </w:rPr>
            </w:pPr>
            <w:r w:rsidRPr="00DC79D5">
              <w:rPr>
                <w:rFonts w:ascii="Arial" w:hAnsi="Arial" w:cs="Arial"/>
              </w:rPr>
              <w:t>any statutory codes of practice issued by the Information Commissioner in relation to such legislation; and</w:t>
            </w:r>
          </w:p>
          <w:p w14:paraId="45F24764" w14:textId="77777777" w:rsidR="00E36580" w:rsidRPr="000610C0" w:rsidRDefault="00E36580" w:rsidP="0051758E">
            <w:pPr>
              <w:pStyle w:val="Rule2"/>
              <w:numPr>
                <w:ilvl w:val="4"/>
                <w:numId w:val="56"/>
              </w:numPr>
              <w:tabs>
                <w:tab w:val="clear" w:pos="1494"/>
                <w:tab w:val="num" w:pos="779"/>
              </w:tabs>
              <w:ind w:left="774" w:hanging="709"/>
              <w:rPr>
                <w:rStyle w:val="Level1asHeadingtext"/>
                <w:rFonts w:cs="Arial"/>
                <w:b w:val="0"/>
              </w:rPr>
            </w:pPr>
            <w:r w:rsidRPr="00DC79D5">
              <w:rPr>
                <w:rFonts w:ascii="Arial" w:hAnsi="Arial" w:cs="Arial"/>
              </w:rPr>
              <w:t>the Privacy and Electronic Communications (EC Directive) Regulations 2003;</w:t>
            </w:r>
          </w:p>
        </w:tc>
      </w:tr>
      <w:tr w:rsidR="00E36580" w:rsidRPr="000610C0" w14:paraId="520E64E7" w14:textId="77777777" w:rsidTr="00A852FF">
        <w:tc>
          <w:tcPr>
            <w:tcW w:w="3621" w:type="dxa"/>
          </w:tcPr>
          <w:p w14:paraId="57794D39" w14:textId="77777777" w:rsidR="00E36580" w:rsidRPr="000610C0" w:rsidRDefault="00E36580" w:rsidP="00E36580">
            <w:pPr>
              <w:pStyle w:val="Level2"/>
              <w:numPr>
                <w:ilvl w:val="0"/>
                <w:numId w:val="0"/>
              </w:numPr>
              <w:jc w:val="left"/>
              <w:rPr>
                <w:rFonts w:ascii="Arial" w:hAnsi="Arial" w:cs="Arial"/>
              </w:rPr>
            </w:pPr>
            <w:r w:rsidRPr="000610C0">
              <w:rPr>
                <w:rStyle w:val="Level1asHeadingtext"/>
                <w:rFonts w:ascii="Arial" w:hAnsi="Arial" w:cs="Arial"/>
                <w:szCs w:val="24"/>
              </w:rPr>
              <w:lastRenderedPageBreak/>
              <w:t>“Declaration of Ineffectiveness”</w:t>
            </w:r>
          </w:p>
        </w:tc>
        <w:tc>
          <w:tcPr>
            <w:tcW w:w="5000" w:type="dxa"/>
          </w:tcPr>
          <w:p w14:paraId="639479B8" w14:textId="77777777" w:rsidR="00E36580" w:rsidRPr="00637681" w:rsidRDefault="00E36580" w:rsidP="00E36580">
            <w:pPr>
              <w:pStyle w:val="Level3"/>
              <w:tabs>
                <w:tab w:val="clear" w:pos="851"/>
              </w:tabs>
              <w:ind w:left="0" w:firstLine="0"/>
              <w:rPr>
                <w:rFonts w:ascii="Arial" w:hAnsi="Arial" w:cs="Arial"/>
                <w:szCs w:val="24"/>
              </w:rPr>
            </w:pPr>
            <w:r w:rsidRPr="00637681">
              <w:rPr>
                <w:rStyle w:val="Level1asHeadingtext"/>
                <w:rFonts w:ascii="Arial" w:hAnsi="Arial" w:cs="Arial"/>
                <w:b w:val="0"/>
                <w:szCs w:val="24"/>
              </w:rPr>
              <w:t>a declaration of ineffectiveness in relation to this Contract made by a Court of competent jurisdiction pursuant to Regulation 98 of the Public Contracts Regulations 2015 or Regulations 113(2)(a) or 118(3) of the Utilities Contracts Regulations 2016;</w:t>
            </w:r>
          </w:p>
        </w:tc>
      </w:tr>
      <w:tr w:rsidR="00E36580" w:rsidRPr="000610C0" w14:paraId="71D454BC" w14:textId="77777777" w:rsidTr="00A852FF">
        <w:tc>
          <w:tcPr>
            <w:tcW w:w="3621" w:type="dxa"/>
          </w:tcPr>
          <w:p w14:paraId="0D41E2B0" w14:textId="77777777" w:rsidR="00E36580" w:rsidRPr="009126A4" w:rsidRDefault="00E36580" w:rsidP="00E36580">
            <w:pPr>
              <w:pStyle w:val="Level2"/>
              <w:numPr>
                <w:ilvl w:val="0"/>
                <w:numId w:val="0"/>
              </w:numPr>
              <w:jc w:val="left"/>
              <w:rPr>
                <w:rStyle w:val="Level1asHeadingtext"/>
                <w:rFonts w:ascii="Arial" w:hAnsi="Arial" w:cs="Arial"/>
              </w:rPr>
            </w:pPr>
            <w:r w:rsidRPr="00FB3CE6">
              <w:rPr>
                <w:rFonts w:ascii="Arial" w:hAnsi="Arial" w:cs="Arial"/>
                <w:b/>
              </w:rPr>
              <w:t>“Defe</w:t>
            </w:r>
            <w:r>
              <w:rPr>
                <w:rFonts w:ascii="Arial" w:hAnsi="Arial" w:cs="Arial"/>
                <w:b/>
              </w:rPr>
              <w:t>c</w:t>
            </w:r>
            <w:r w:rsidRPr="00FB3CE6">
              <w:rPr>
                <w:rFonts w:ascii="Arial" w:hAnsi="Arial" w:cs="Arial"/>
                <w:b/>
              </w:rPr>
              <w:t>ts”</w:t>
            </w:r>
          </w:p>
        </w:tc>
        <w:tc>
          <w:tcPr>
            <w:tcW w:w="5000" w:type="dxa"/>
          </w:tcPr>
          <w:p w14:paraId="33A23B93" w14:textId="6AB9766C" w:rsidR="00E36580" w:rsidRPr="00637681" w:rsidRDefault="00E36580" w:rsidP="00E36580">
            <w:pPr>
              <w:pStyle w:val="Level3"/>
              <w:tabs>
                <w:tab w:val="clear" w:pos="851"/>
              </w:tabs>
              <w:ind w:left="0" w:firstLine="0"/>
              <w:rPr>
                <w:rStyle w:val="Level1asHeadingtext"/>
                <w:rFonts w:ascii="Arial" w:hAnsi="Arial" w:cs="Arial"/>
                <w:b w:val="0"/>
                <w:bCs/>
                <w:szCs w:val="24"/>
              </w:rPr>
            </w:pPr>
            <w:r w:rsidRPr="00637681">
              <w:rPr>
                <w:rStyle w:val="Level1asHeadingtext"/>
                <w:rFonts w:ascii="Arial" w:hAnsi="Arial" w:cs="Arial"/>
                <w:b w:val="0"/>
                <w:bCs/>
                <w:szCs w:val="24"/>
              </w:rPr>
              <w:t xml:space="preserve">has the meaning given in Clause </w:t>
            </w:r>
            <w:r w:rsidR="002075D1" w:rsidRPr="00637681">
              <w:rPr>
                <w:rStyle w:val="Level1asHeadingtext"/>
                <w:rFonts w:ascii="Arial" w:hAnsi="Arial" w:cs="Arial"/>
                <w:b w:val="0"/>
                <w:bCs/>
                <w:szCs w:val="24"/>
              </w:rPr>
              <w:t>3</w:t>
            </w:r>
            <w:r w:rsidRPr="00637681">
              <w:rPr>
                <w:rStyle w:val="Level1asHeadingtext"/>
                <w:rFonts w:ascii="Arial" w:hAnsi="Arial" w:cs="Arial"/>
                <w:b w:val="0"/>
                <w:bCs/>
                <w:szCs w:val="24"/>
              </w:rPr>
              <w:t>A.</w:t>
            </w:r>
            <w:r w:rsidR="004D064F" w:rsidRPr="00637681">
              <w:rPr>
                <w:rStyle w:val="Level1asHeadingtext"/>
                <w:rFonts w:ascii="Arial" w:hAnsi="Arial" w:cs="Arial"/>
                <w:b w:val="0"/>
                <w:bCs/>
                <w:szCs w:val="24"/>
              </w:rPr>
              <w:t>6</w:t>
            </w:r>
            <w:r w:rsidRPr="00637681">
              <w:rPr>
                <w:rStyle w:val="Level1asHeadingtext"/>
                <w:rFonts w:ascii="Arial" w:hAnsi="Arial" w:cs="Arial"/>
                <w:b w:val="0"/>
                <w:bCs/>
                <w:szCs w:val="24"/>
              </w:rPr>
              <w:t xml:space="preserve">; </w:t>
            </w:r>
          </w:p>
        </w:tc>
      </w:tr>
      <w:tr w:rsidR="00637681" w:rsidRPr="000610C0" w14:paraId="7CDE5D5E" w14:textId="77777777" w:rsidTr="00A852FF">
        <w:tc>
          <w:tcPr>
            <w:tcW w:w="3621" w:type="dxa"/>
          </w:tcPr>
          <w:p w14:paraId="6D782806" w14:textId="63D1AD00" w:rsidR="00637681" w:rsidRPr="00FB3CE6" w:rsidRDefault="00637681" w:rsidP="00E36580">
            <w:pPr>
              <w:pStyle w:val="Level2"/>
              <w:numPr>
                <w:ilvl w:val="0"/>
                <w:numId w:val="0"/>
              </w:numPr>
              <w:jc w:val="left"/>
              <w:rPr>
                <w:rFonts w:ascii="Arial" w:hAnsi="Arial" w:cs="Arial"/>
                <w:b/>
              </w:rPr>
            </w:pPr>
            <w:r>
              <w:rPr>
                <w:rFonts w:ascii="Arial" w:hAnsi="Arial" w:cs="Arial"/>
                <w:b/>
              </w:rPr>
              <w:t>“Design Standards”</w:t>
            </w:r>
          </w:p>
        </w:tc>
        <w:tc>
          <w:tcPr>
            <w:tcW w:w="5000" w:type="dxa"/>
          </w:tcPr>
          <w:p w14:paraId="35A4585B" w14:textId="31D5B31E" w:rsidR="00637681" w:rsidRPr="00637681" w:rsidRDefault="00637681" w:rsidP="00E36580">
            <w:pPr>
              <w:pStyle w:val="Level3"/>
              <w:tabs>
                <w:tab w:val="clear" w:pos="851"/>
              </w:tabs>
              <w:ind w:left="0" w:firstLine="0"/>
              <w:rPr>
                <w:rStyle w:val="Level1asHeadingtext"/>
                <w:rFonts w:ascii="Arial" w:hAnsi="Arial" w:cs="Arial"/>
                <w:b w:val="0"/>
                <w:bCs/>
                <w:szCs w:val="24"/>
              </w:rPr>
            </w:pPr>
            <w:r w:rsidRPr="00637681">
              <w:rPr>
                <w:rStyle w:val="Level1asHeadingtext"/>
                <w:rFonts w:ascii="Arial" w:hAnsi="Arial" w:cs="Arial"/>
                <w:b w:val="0"/>
                <w:bCs/>
                <w:szCs w:val="24"/>
              </w:rPr>
              <w:t xml:space="preserve">the </w:t>
            </w:r>
            <w:r w:rsidRPr="00FF06D4">
              <w:rPr>
                <w:rStyle w:val="Level1asHeadingtext"/>
                <w:rFonts w:ascii="Arial" w:hAnsi="Arial" w:cs="Arial"/>
                <w:b w:val="0"/>
                <w:bCs/>
                <w:szCs w:val="24"/>
              </w:rPr>
              <w:t xml:space="preserve">Authority’s design standards set out in </w:t>
            </w:r>
            <w:hyperlink r:id="rId19" w:history="1">
              <w:r w:rsidR="00FF06D4" w:rsidRPr="001D316A">
                <w:rPr>
                  <w:rStyle w:val="Hyperlink"/>
                  <w:rFonts w:ascii="Arial" w:hAnsi="Arial" w:cs="Arial"/>
                  <w:bCs/>
                </w:rPr>
                <w:t>https://tfl.gov.uk/info-for/suppliers-and-contractors/design-standards</w:t>
              </w:r>
            </w:hyperlink>
            <w:r w:rsidR="00FF06D4">
              <w:rPr>
                <w:rStyle w:val="Level1asHeadingtext"/>
                <w:b w:val="0"/>
                <w:bCs/>
              </w:rPr>
              <w:t xml:space="preserve"> </w:t>
            </w:r>
            <w:r w:rsidRPr="00637681">
              <w:rPr>
                <w:rStyle w:val="Level1asHeadingtext"/>
                <w:rFonts w:ascii="Arial" w:hAnsi="Arial" w:cs="Arial"/>
                <w:b w:val="0"/>
                <w:bCs/>
                <w:szCs w:val="24"/>
              </w:rPr>
              <w:t xml:space="preserve">as may be </w:t>
            </w:r>
            <w:r w:rsidRPr="001B46E8">
              <w:rPr>
                <w:rStyle w:val="Level1asHeadingtext"/>
                <w:b w:val="0"/>
                <w:bCs/>
                <w:szCs w:val="24"/>
              </w:rPr>
              <w:t xml:space="preserve">updated from time to time </w:t>
            </w:r>
            <w:r w:rsidRPr="001B46E8">
              <w:rPr>
                <w:rStyle w:val="Level1asHeadingtext"/>
                <w:rFonts w:ascii="Arial" w:hAnsi="Arial" w:cs="Arial"/>
                <w:b w:val="0"/>
                <w:bCs/>
                <w:szCs w:val="24"/>
              </w:rPr>
              <w:t>and any other requirements as specified by the Authority from time to time;</w:t>
            </w:r>
          </w:p>
        </w:tc>
      </w:tr>
      <w:tr w:rsidR="00E36580" w:rsidRPr="000610C0" w14:paraId="3F05C8CB" w14:textId="77777777" w:rsidTr="00A852FF">
        <w:tc>
          <w:tcPr>
            <w:tcW w:w="3621" w:type="dxa"/>
          </w:tcPr>
          <w:p w14:paraId="79C3A46F" w14:textId="77777777" w:rsidR="00E36580" w:rsidRPr="000610C0" w:rsidRDefault="00E36580" w:rsidP="00E36580">
            <w:pPr>
              <w:pStyle w:val="Level2"/>
              <w:numPr>
                <w:ilvl w:val="0"/>
                <w:numId w:val="0"/>
              </w:numPr>
              <w:jc w:val="left"/>
              <w:rPr>
                <w:rStyle w:val="Level1asHeadingtext"/>
                <w:rFonts w:ascii="Arial" w:hAnsi="Arial" w:cs="Arial"/>
                <w:szCs w:val="24"/>
              </w:rPr>
            </w:pPr>
            <w:r>
              <w:rPr>
                <w:rStyle w:val="Level1asHeadingtext"/>
                <w:rFonts w:ascii="Arial" w:hAnsi="Arial" w:cs="Arial"/>
                <w:szCs w:val="24"/>
              </w:rPr>
              <w:t>“Electronic Invoicing Platform”</w:t>
            </w:r>
          </w:p>
        </w:tc>
        <w:tc>
          <w:tcPr>
            <w:tcW w:w="5000" w:type="dxa"/>
          </w:tcPr>
          <w:p w14:paraId="61882524" w14:textId="77777777" w:rsidR="00E36580" w:rsidRPr="00637681" w:rsidRDefault="00E36580" w:rsidP="00E36580">
            <w:pPr>
              <w:pStyle w:val="Level3"/>
              <w:tabs>
                <w:tab w:val="clear" w:pos="851"/>
              </w:tabs>
              <w:ind w:left="0" w:firstLine="0"/>
              <w:rPr>
                <w:rStyle w:val="Level1asHeadingtext"/>
                <w:rFonts w:ascii="Arial" w:hAnsi="Arial" w:cs="Arial"/>
                <w:b w:val="0"/>
                <w:szCs w:val="24"/>
              </w:rPr>
            </w:pPr>
            <w:r w:rsidRPr="00637681">
              <w:rPr>
                <w:rStyle w:val="Level1asHeadingtext"/>
                <w:rFonts w:ascii="Arial" w:hAnsi="Arial" w:cs="Arial"/>
                <w:b w:val="0"/>
                <w:szCs w:val="24"/>
              </w:rPr>
              <w:t>the Authority’s invoicing platform for the submission and receipt of electronic invoices;</w:t>
            </w:r>
          </w:p>
        </w:tc>
      </w:tr>
      <w:tr w:rsidR="00E36580" w:rsidRPr="000610C0" w14:paraId="4C624682" w14:textId="77777777" w:rsidTr="00A852FF">
        <w:tc>
          <w:tcPr>
            <w:tcW w:w="3621" w:type="dxa"/>
          </w:tcPr>
          <w:p w14:paraId="5BF4F11B" w14:textId="77777777" w:rsidR="00E36580" w:rsidRPr="00C810F5" w:rsidRDefault="00E36580" w:rsidP="00E36580">
            <w:pPr>
              <w:pStyle w:val="Level2"/>
              <w:numPr>
                <w:ilvl w:val="0"/>
                <w:numId w:val="0"/>
              </w:numPr>
              <w:rPr>
                <w:rFonts w:ascii="Arial" w:hAnsi="Arial" w:cs="Arial"/>
                <w:b/>
                <w:szCs w:val="24"/>
              </w:rPr>
            </w:pPr>
            <w:r>
              <w:rPr>
                <w:rFonts w:ascii="Arial" w:hAnsi="Arial" w:cs="Arial"/>
                <w:b/>
                <w:szCs w:val="24"/>
              </w:rPr>
              <w:t>“Electronic Procure-to-Pay (eP2P) Vendor Handbook”</w:t>
            </w:r>
          </w:p>
        </w:tc>
        <w:tc>
          <w:tcPr>
            <w:tcW w:w="5000" w:type="dxa"/>
          </w:tcPr>
          <w:p w14:paraId="5ED27F16" w14:textId="01C4A5D7" w:rsidR="00E36580" w:rsidRPr="00454191" w:rsidRDefault="00E36580" w:rsidP="00E36580">
            <w:pPr>
              <w:pStyle w:val="Level2"/>
              <w:numPr>
                <w:ilvl w:val="0"/>
                <w:numId w:val="0"/>
              </w:numPr>
              <w:jc w:val="left"/>
              <w:rPr>
                <w:rFonts w:ascii="Arial" w:hAnsi="Arial" w:cs="Arial"/>
              </w:rPr>
            </w:pPr>
            <w:r w:rsidRPr="00454191">
              <w:rPr>
                <w:rFonts w:ascii="Arial" w:hAnsi="Arial" w:cs="Arial"/>
              </w:rPr>
              <w:t xml:space="preserve">the handbook setting out the system, format, file requirements and steps for registering to use and using the Electronic Invoicing Platform as updated from time to time, a copy of which can be downloaded from the following link- </w:t>
            </w:r>
            <w:hyperlink r:id="rId20" w:anchor="on-this-page-5" w:history="1">
              <w:r w:rsidRPr="00454191">
                <w:rPr>
                  <w:rStyle w:val="Hyperlink"/>
                  <w:rFonts w:ascii="Arial" w:hAnsi="Arial" w:cs="Arial"/>
                </w:rPr>
                <w:t>https://tfl.gov.uk/corporate/publications-and-reports/procurement-information#on-this-page-5</w:t>
              </w:r>
            </w:hyperlink>
            <w:r w:rsidRPr="00454191">
              <w:rPr>
                <w:rFonts w:ascii="Arial" w:hAnsi="Arial" w:cs="Arial"/>
              </w:rPr>
              <w:t>;</w:t>
            </w:r>
          </w:p>
        </w:tc>
      </w:tr>
      <w:tr w:rsidR="00E36580" w:rsidRPr="000610C0" w14:paraId="3A5059A0" w14:textId="77777777" w:rsidTr="00A852FF">
        <w:tc>
          <w:tcPr>
            <w:tcW w:w="3621" w:type="dxa"/>
          </w:tcPr>
          <w:p w14:paraId="7137C90F" w14:textId="77777777" w:rsidR="00E36580" w:rsidRPr="000610C0" w:rsidRDefault="00E36580" w:rsidP="00E36580">
            <w:pPr>
              <w:pStyle w:val="Level2"/>
              <w:numPr>
                <w:ilvl w:val="0"/>
                <w:numId w:val="0"/>
              </w:numPr>
              <w:rPr>
                <w:rFonts w:ascii="Arial" w:hAnsi="Arial" w:cs="Arial"/>
              </w:rPr>
            </w:pPr>
            <w:r w:rsidRPr="000610C0">
              <w:rPr>
                <w:rFonts w:ascii="Arial" w:hAnsi="Arial" w:cs="Arial"/>
                <w:b/>
              </w:rPr>
              <w:t>“Force Majeure Event”</w:t>
            </w:r>
          </w:p>
        </w:tc>
        <w:tc>
          <w:tcPr>
            <w:tcW w:w="5000" w:type="dxa"/>
          </w:tcPr>
          <w:p w14:paraId="04292A81" w14:textId="77777777" w:rsidR="00E36580" w:rsidRPr="00454191" w:rsidRDefault="00E36580" w:rsidP="00E36580">
            <w:pPr>
              <w:pStyle w:val="Level2"/>
              <w:numPr>
                <w:ilvl w:val="0"/>
                <w:numId w:val="0"/>
              </w:numPr>
              <w:rPr>
                <w:rFonts w:ascii="Arial" w:hAnsi="Arial" w:cs="Arial"/>
              </w:rPr>
            </w:pPr>
            <w:r w:rsidRPr="00454191">
              <w:rPr>
                <w:rFonts w:ascii="Arial" w:hAnsi="Arial" w:cs="Arial"/>
              </w:rPr>
              <w:t xml:space="preserve">any of the following: riot, civil unrest, war, act of terrorism, threat or perceived threat of act </w:t>
            </w:r>
            <w:r w:rsidRPr="00454191">
              <w:rPr>
                <w:rFonts w:ascii="Arial" w:hAnsi="Arial" w:cs="Arial"/>
              </w:rPr>
              <w:lastRenderedPageBreak/>
              <w:t>of terrorism, fire, earthquake, extraordinary storm, flood, abnormal weather conditions or other natural catastrophe or strikes, lock-outs or other industrial disputes to the extent that such event has materially affected the ability of the Affected Party to perform its obligations in accordance with the terms of the Contract but excluding any such event insofar as it arises from or is attributable to the wilful act, omission or negligence of the Affected Party or the failure on the part of the Affected Party to take reasonable precautions to prevent such Force Majeure Event or its impact;</w:t>
            </w:r>
          </w:p>
        </w:tc>
      </w:tr>
      <w:tr w:rsidR="00DC0FF1" w:rsidRPr="000610C0" w14:paraId="2396F5E0" w14:textId="77777777" w:rsidTr="00A852FF">
        <w:tc>
          <w:tcPr>
            <w:tcW w:w="3621" w:type="dxa"/>
          </w:tcPr>
          <w:p w14:paraId="70559FFF" w14:textId="77777777" w:rsidR="00DC0FF1" w:rsidRPr="000610C0" w:rsidRDefault="00DC0FF1" w:rsidP="00DC0FF1">
            <w:pPr>
              <w:pStyle w:val="Level2"/>
              <w:numPr>
                <w:ilvl w:val="0"/>
                <w:numId w:val="0"/>
              </w:numPr>
              <w:rPr>
                <w:rFonts w:ascii="Arial" w:hAnsi="Arial" w:cs="Arial"/>
              </w:rPr>
            </w:pPr>
            <w:r w:rsidRPr="000610C0">
              <w:rPr>
                <w:rFonts w:ascii="Arial" w:hAnsi="Arial" w:cs="Arial"/>
                <w:b/>
              </w:rPr>
              <w:lastRenderedPageBreak/>
              <w:t>“Insolvency Event”</w:t>
            </w:r>
          </w:p>
        </w:tc>
        <w:tc>
          <w:tcPr>
            <w:tcW w:w="5000" w:type="dxa"/>
          </w:tcPr>
          <w:p w14:paraId="1FE7FC77" w14:textId="77777777" w:rsidR="00DC0FF1" w:rsidRPr="000610C0" w:rsidRDefault="00DC0FF1" w:rsidP="00DC0FF1">
            <w:pPr>
              <w:pStyle w:val="Level2"/>
              <w:numPr>
                <w:ilvl w:val="0"/>
                <w:numId w:val="0"/>
              </w:numPr>
              <w:rPr>
                <w:rFonts w:ascii="Arial" w:hAnsi="Arial" w:cs="Arial"/>
              </w:rPr>
            </w:pPr>
            <w:r w:rsidRPr="000610C0">
              <w:rPr>
                <w:rFonts w:ascii="Arial" w:hAnsi="Arial" w:cs="Arial"/>
              </w:rPr>
              <w:t xml:space="preserve">any of the following: </w:t>
            </w:r>
          </w:p>
          <w:p w14:paraId="21CD1A67" w14:textId="77777777" w:rsidR="00DC0FF1" w:rsidRPr="000610C0" w:rsidRDefault="00DC0FF1" w:rsidP="0051758E">
            <w:pPr>
              <w:pStyle w:val="Rule2"/>
              <w:numPr>
                <w:ilvl w:val="4"/>
                <w:numId w:val="59"/>
              </w:numPr>
              <w:tabs>
                <w:tab w:val="clear" w:pos="1494"/>
                <w:tab w:val="num" w:pos="771"/>
              </w:tabs>
              <w:ind w:left="771" w:hanging="709"/>
              <w:rPr>
                <w:rFonts w:ascii="Arial" w:hAnsi="Arial" w:cs="Arial"/>
              </w:rPr>
            </w:pPr>
            <w:r>
              <w:rPr>
                <w:rFonts w:ascii="Arial" w:hAnsi="Arial" w:cs="Arial"/>
              </w:rPr>
              <w:t xml:space="preserve">either or </w:t>
            </w:r>
            <w:proofErr w:type="gramStart"/>
            <w:r>
              <w:rPr>
                <w:rFonts w:ascii="Arial" w:hAnsi="Arial" w:cs="Arial"/>
              </w:rPr>
              <w:t xml:space="preserve">both of </w:t>
            </w:r>
            <w:r w:rsidRPr="000610C0">
              <w:rPr>
                <w:rFonts w:ascii="Arial" w:hAnsi="Arial" w:cs="Arial"/>
              </w:rPr>
              <w:t>the Service</w:t>
            </w:r>
            <w:proofErr w:type="gramEnd"/>
            <w:r w:rsidRPr="000610C0">
              <w:rPr>
                <w:rFonts w:ascii="Arial" w:hAnsi="Arial" w:cs="Arial"/>
              </w:rPr>
              <w:t xml:space="preserve"> Provider or the Holding Company making any voluntary arrangement with its creditors or becoming subject to an administration order; </w:t>
            </w:r>
          </w:p>
          <w:p w14:paraId="547AAB99" w14:textId="77777777" w:rsidR="00DC0FF1" w:rsidRPr="000610C0" w:rsidRDefault="00DC0FF1" w:rsidP="0051758E">
            <w:pPr>
              <w:pStyle w:val="Rule2"/>
              <w:numPr>
                <w:ilvl w:val="4"/>
                <w:numId w:val="59"/>
              </w:numPr>
              <w:tabs>
                <w:tab w:val="clear" w:pos="1494"/>
                <w:tab w:val="num" w:pos="771"/>
              </w:tabs>
              <w:ind w:left="771" w:hanging="709"/>
              <w:rPr>
                <w:rFonts w:ascii="Arial" w:hAnsi="Arial" w:cs="Arial"/>
              </w:rPr>
            </w:pPr>
            <w:r w:rsidRPr="000610C0">
              <w:rPr>
                <w:rFonts w:ascii="Arial" w:hAnsi="Arial" w:cs="Arial"/>
              </w:rPr>
              <w:t xml:space="preserve">a receiver, administrative receiver, manager, or administrator being appointed over all or part of the business of </w:t>
            </w:r>
            <w:r>
              <w:rPr>
                <w:rFonts w:ascii="Arial" w:hAnsi="Arial" w:cs="Arial"/>
              </w:rPr>
              <w:t xml:space="preserve">either or </w:t>
            </w:r>
            <w:proofErr w:type="gramStart"/>
            <w:r>
              <w:rPr>
                <w:rFonts w:ascii="Arial" w:hAnsi="Arial" w:cs="Arial"/>
              </w:rPr>
              <w:t xml:space="preserve">both of </w:t>
            </w:r>
            <w:r w:rsidRPr="000610C0">
              <w:rPr>
                <w:rFonts w:ascii="Arial" w:hAnsi="Arial" w:cs="Arial"/>
              </w:rPr>
              <w:t>the Service</w:t>
            </w:r>
            <w:proofErr w:type="gramEnd"/>
            <w:r w:rsidRPr="000610C0">
              <w:rPr>
                <w:rFonts w:ascii="Arial" w:hAnsi="Arial" w:cs="Arial"/>
              </w:rPr>
              <w:t xml:space="preserve"> Provider or the Holding Company; </w:t>
            </w:r>
          </w:p>
          <w:p w14:paraId="0115DFAF" w14:textId="77777777" w:rsidR="00DC0FF1" w:rsidRPr="000610C0" w:rsidRDefault="00DC0FF1" w:rsidP="0051758E">
            <w:pPr>
              <w:pStyle w:val="Rule2"/>
              <w:numPr>
                <w:ilvl w:val="4"/>
                <w:numId w:val="59"/>
              </w:numPr>
              <w:tabs>
                <w:tab w:val="clear" w:pos="1494"/>
                <w:tab w:val="num" w:pos="771"/>
              </w:tabs>
              <w:ind w:left="771" w:hanging="709"/>
              <w:rPr>
                <w:rFonts w:ascii="Arial" w:hAnsi="Arial" w:cs="Arial"/>
              </w:rPr>
            </w:pPr>
            <w:r w:rsidRPr="000610C0">
              <w:rPr>
                <w:rFonts w:ascii="Arial" w:hAnsi="Arial" w:cs="Arial"/>
              </w:rPr>
              <w:t xml:space="preserve">being a company, </w:t>
            </w:r>
            <w:r>
              <w:rPr>
                <w:rFonts w:ascii="Arial" w:hAnsi="Arial" w:cs="Arial"/>
              </w:rPr>
              <w:t xml:space="preserve">either or both of </w:t>
            </w:r>
            <w:r w:rsidRPr="000610C0">
              <w:rPr>
                <w:rFonts w:ascii="Arial" w:hAnsi="Arial" w:cs="Arial"/>
              </w:rPr>
              <w:t xml:space="preserve">the Service Provider or the Holding Company having passed a resolution for its winding-up or being subject to a petition for its winding-up (except for the purposes of a voluntary amalgamation, reconstruction or other re-organisation without insolvency); </w:t>
            </w:r>
          </w:p>
          <w:p w14:paraId="3F32DA8C" w14:textId="77777777" w:rsidR="00DC0FF1" w:rsidRPr="000610C0" w:rsidRDefault="00DC0FF1" w:rsidP="0051758E">
            <w:pPr>
              <w:pStyle w:val="Rule2"/>
              <w:numPr>
                <w:ilvl w:val="4"/>
                <w:numId w:val="59"/>
              </w:numPr>
              <w:tabs>
                <w:tab w:val="clear" w:pos="1494"/>
                <w:tab w:val="num" w:pos="771"/>
              </w:tabs>
              <w:ind w:left="771" w:hanging="709"/>
              <w:rPr>
                <w:rFonts w:ascii="Arial" w:hAnsi="Arial" w:cs="Arial"/>
              </w:rPr>
            </w:pPr>
            <w:r>
              <w:rPr>
                <w:rFonts w:ascii="Arial" w:hAnsi="Arial" w:cs="Arial"/>
              </w:rPr>
              <w:t xml:space="preserve">either or </w:t>
            </w:r>
            <w:proofErr w:type="gramStart"/>
            <w:r>
              <w:rPr>
                <w:rFonts w:ascii="Arial" w:hAnsi="Arial" w:cs="Arial"/>
              </w:rPr>
              <w:t xml:space="preserve">both of </w:t>
            </w:r>
            <w:r w:rsidRPr="000610C0">
              <w:rPr>
                <w:rFonts w:ascii="Arial" w:hAnsi="Arial" w:cs="Arial"/>
              </w:rPr>
              <w:t>the Service</w:t>
            </w:r>
            <w:proofErr w:type="gramEnd"/>
            <w:r w:rsidRPr="000610C0">
              <w:rPr>
                <w:rFonts w:ascii="Arial" w:hAnsi="Arial" w:cs="Arial"/>
              </w:rPr>
              <w:t xml:space="preserve"> Provider or the Holding Company ceasing or threatening to cease to carry on its business for any reason or being unable to pay its debts within the meaning of the Insolvency Act 1986; </w:t>
            </w:r>
          </w:p>
          <w:p w14:paraId="1CF6F984" w14:textId="77777777" w:rsidR="00DC0FF1" w:rsidRPr="000610C0" w:rsidRDefault="00DC0FF1" w:rsidP="0051758E">
            <w:pPr>
              <w:pStyle w:val="Rule2"/>
              <w:numPr>
                <w:ilvl w:val="4"/>
                <w:numId w:val="59"/>
              </w:numPr>
              <w:tabs>
                <w:tab w:val="clear" w:pos="1494"/>
                <w:tab w:val="num" w:pos="771"/>
              </w:tabs>
              <w:ind w:left="771" w:hanging="709"/>
              <w:rPr>
                <w:rFonts w:ascii="Arial" w:hAnsi="Arial" w:cs="Arial"/>
              </w:rPr>
            </w:pPr>
            <w:r w:rsidRPr="000610C0">
              <w:rPr>
                <w:rFonts w:ascii="Arial" w:hAnsi="Arial" w:cs="Arial"/>
              </w:rPr>
              <w:t xml:space="preserve">being an individual or firm, the Service Provider becoming bankrupt or dying; </w:t>
            </w:r>
          </w:p>
          <w:p w14:paraId="49CEF4ED" w14:textId="77777777" w:rsidR="00DC0FF1" w:rsidRPr="000610C0" w:rsidRDefault="00DC0FF1" w:rsidP="0051758E">
            <w:pPr>
              <w:pStyle w:val="Rule2"/>
              <w:numPr>
                <w:ilvl w:val="4"/>
                <w:numId w:val="59"/>
              </w:numPr>
              <w:tabs>
                <w:tab w:val="clear" w:pos="1494"/>
                <w:tab w:val="num" w:pos="771"/>
              </w:tabs>
              <w:ind w:left="771" w:hanging="709"/>
              <w:rPr>
                <w:rFonts w:ascii="Arial" w:hAnsi="Arial" w:cs="Arial"/>
              </w:rPr>
            </w:pPr>
            <w:r w:rsidRPr="000610C0">
              <w:rPr>
                <w:rFonts w:ascii="Arial" w:hAnsi="Arial" w:cs="Arial"/>
              </w:rPr>
              <w:lastRenderedPageBreak/>
              <w:t xml:space="preserve">any similar event to those in (a) to (e) above occurring in relation to </w:t>
            </w:r>
            <w:r>
              <w:rPr>
                <w:rFonts w:ascii="Arial" w:hAnsi="Arial" w:cs="Arial"/>
              </w:rPr>
              <w:t xml:space="preserve">either or </w:t>
            </w:r>
            <w:proofErr w:type="gramStart"/>
            <w:r>
              <w:rPr>
                <w:rFonts w:ascii="Arial" w:hAnsi="Arial" w:cs="Arial"/>
              </w:rPr>
              <w:t xml:space="preserve">both of </w:t>
            </w:r>
            <w:r w:rsidRPr="000610C0">
              <w:rPr>
                <w:rFonts w:ascii="Arial" w:hAnsi="Arial" w:cs="Arial"/>
              </w:rPr>
              <w:t>the Service</w:t>
            </w:r>
            <w:proofErr w:type="gramEnd"/>
            <w:r w:rsidRPr="000610C0">
              <w:rPr>
                <w:rFonts w:ascii="Arial" w:hAnsi="Arial" w:cs="Arial"/>
              </w:rPr>
              <w:t xml:space="preserve"> Provider or the Holding Company under the law of any applicable jurisdiction for those purposes;</w:t>
            </w:r>
          </w:p>
        </w:tc>
      </w:tr>
      <w:tr w:rsidR="00DC0FF1" w:rsidRPr="000610C0" w14:paraId="7B3D0139" w14:textId="77777777" w:rsidTr="00A852FF">
        <w:tc>
          <w:tcPr>
            <w:tcW w:w="3621" w:type="dxa"/>
          </w:tcPr>
          <w:p w14:paraId="71635AAE" w14:textId="77777777" w:rsidR="00DC0FF1" w:rsidRPr="000610C0" w:rsidRDefault="00DC0FF1" w:rsidP="00DC0FF1">
            <w:pPr>
              <w:pStyle w:val="Level2"/>
              <w:numPr>
                <w:ilvl w:val="0"/>
                <w:numId w:val="0"/>
              </w:numPr>
              <w:spacing w:after="0"/>
              <w:rPr>
                <w:rFonts w:ascii="Arial" w:hAnsi="Arial" w:cs="Arial"/>
                <w:b/>
              </w:rPr>
            </w:pPr>
            <w:r w:rsidRPr="000610C0">
              <w:rPr>
                <w:rFonts w:ascii="Arial" w:hAnsi="Arial" w:cs="Arial"/>
                <w:b/>
              </w:rPr>
              <w:lastRenderedPageBreak/>
              <w:t xml:space="preserve">“Intellectual Property </w:t>
            </w:r>
          </w:p>
          <w:p w14:paraId="0B9AA9EB" w14:textId="77777777" w:rsidR="00DC0FF1" w:rsidRPr="000610C0" w:rsidRDefault="00DC0FF1" w:rsidP="00DC0FF1">
            <w:pPr>
              <w:pStyle w:val="Level2"/>
              <w:numPr>
                <w:ilvl w:val="0"/>
                <w:numId w:val="0"/>
              </w:numPr>
              <w:spacing w:after="0"/>
              <w:rPr>
                <w:rFonts w:ascii="Arial" w:hAnsi="Arial" w:cs="Arial"/>
              </w:rPr>
            </w:pPr>
            <w:r w:rsidRPr="000610C0">
              <w:rPr>
                <w:rFonts w:ascii="Arial" w:hAnsi="Arial" w:cs="Arial"/>
                <w:b/>
              </w:rPr>
              <w:t>Rights”</w:t>
            </w:r>
          </w:p>
        </w:tc>
        <w:tc>
          <w:tcPr>
            <w:tcW w:w="5000" w:type="dxa"/>
          </w:tcPr>
          <w:p w14:paraId="477554A4" w14:textId="77777777" w:rsidR="00DC0FF1" w:rsidRPr="000610C0" w:rsidRDefault="00DC0FF1" w:rsidP="00DC0FF1">
            <w:pPr>
              <w:pStyle w:val="Level2"/>
              <w:numPr>
                <w:ilvl w:val="0"/>
                <w:numId w:val="0"/>
              </w:numPr>
              <w:rPr>
                <w:rFonts w:ascii="Arial" w:hAnsi="Arial" w:cs="Arial"/>
              </w:rPr>
            </w:pPr>
            <w:r w:rsidRPr="000610C0">
              <w:rPr>
                <w:rFonts w:ascii="Arial" w:hAnsi="Arial" w:cs="Arial"/>
              </w:rPr>
              <w:t>any patent, know-how, trade mark or name, service mark, design right, copyright, rights in passing off, database right, rights in commercial or technical information, any other rights in any invention, discovery or process and any other intellectual property rights, in each case whether registered or unregistered and including applications for the grant of any such rights and all rights or forms of protection having equivalent or similar effect in each case in the United Kingdom and anywhere else in the world;</w:t>
            </w:r>
          </w:p>
        </w:tc>
      </w:tr>
      <w:tr w:rsidR="00DC0FF1" w:rsidRPr="000610C0" w14:paraId="1213856C" w14:textId="77777777" w:rsidTr="00A852FF">
        <w:tc>
          <w:tcPr>
            <w:tcW w:w="3621" w:type="dxa"/>
          </w:tcPr>
          <w:p w14:paraId="6E64EC41" w14:textId="77777777" w:rsidR="00DC0FF1" w:rsidRPr="000610C0" w:rsidRDefault="00DC0FF1" w:rsidP="00DC0FF1">
            <w:pPr>
              <w:pStyle w:val="Level2"/>
              <w:numPr>
                <w:ilvl w:val="0"/>
                <w:numId w:val="0"/>
              </w:numPr>
              <w:rPr>
                <w:rFonts w:ascii="Arial" w:hAnsi="Arial" w:cs="Arial"/>
              </w:rPr>
            </w:pPr>
            <w:r w:rsidRPr="000610C0">
              <w:rPr>
                <w:rFonts w:ascii="Arial" w:hAnsi="Arial" w:cs="Arial"/>
                <w:b/>
              </w:rPr>
              <w:t>“Key Personnel”</w:t>
            </w:r>
            <w:r w:rsidRPr="000610C0">
              <w:rPr>
                <w:rFonts w:ascii="Arial" w:hAnsi="Arial" w:cs="Arial"/>
              </w:rPr>
              <w:t xml:space="preserve"> </w:t>
            </w:r>
          </w:p>
        </w:tc>
        <w:tc>
          <w:tcPr>
            <w:tcW w:w="5000" w:type="dxa"/>
          </w:tcPr>
          <w:p w14:paraId="30C85FE4" w14:textId="09D11D9E" w:rsidR="00DC0FF1" w:rsidRPr="000610C0" w:rsidRDefault="00DC0FF1" w:rsidP="00DC0FF1">
            <w:pPr>
              <w:pStyle w:val="Level2"/>
              <w:numPr>
                <w:ilvl w:val="0"/>
                <w:numId w:val="0"/>
              </w:numPr>
              <w:rPr>
                <w:rFonts w:ascii="Arial" w:hAnsi="Arial" w:cs="Arial"/>
              </w:rPr>
            </w:pPr>
            <w:r w:rsidRPr="000610C0">
              <w:rPr>
                <w:rFonts w:ascii="Arial" w:hAnsi="Arial" w:cs="Arial"/>
              </w:rPr>
              <w:t xml:space="preserve">the Service Provider’s </w:t>
            </w:r>
            <w:r>
              <w:rPr>
                <w:rFonts w:ascii="Arial" w:hAnsi="Arial" w:cs="Arial"/>
              </w:rPr>
              <w:t>Account Manager</w:t>
            </w:r>
            <w:r w:rsidRPr="000610C0">
              <w:rPr>
                <w:rFonts w:ascii="Arial" w:hAnsi="Arial" w:cs="Arial"/>
              </w:rPr>
              <w:t xml:space="preserve"> </w:t>
            </w:r>
            <w:r>
              <w:rPr>
                <w:rFonts w:ascii="Arial" w:hAnsi="Arial" w:cs="Arial"/>
              </w:rPr>
              <w:t xml:space="preserve">and any other </w:t>
            </w:r>
            <w:r w:rsidRPr="000610C0">
              <w:rPr>
                <w:rFonts w:ascii="Arial" w:hAnsi="Arial" w:cs="Arial"/>
              </w:rPr>
              <w:t>key personnel</w:t>
            </w:r>
            <w:r>
              <w:rPr>
                <w:rFonts w:ascii="Arial" w:hAnsi="Arial" w:cs="Arial"/>
              </w:rPr>
              <w:t xml:space="preserve"> as </w:t>
            </w:r>
            <w:r w:rsidRPr="000610C0">
              <w:rPr>
                <w:rFonts w:ascii="Arial" w:hAnsi="Arial" w:cs="Arial"/>
              </w:rPr>
              <w:t xml:space="preserve">named in </w:t>
            </w:r>
            <w:r w:rsidRPr="00FB3CE6">
              <w:rPr>
                <w:rFonts w:ascii="Arial" w:hAnsi="Arial" w:cs="Arial"/>
              </w:rPr>
              <w:t>Schedule 1</w:t>
            </w:r>
            <w:r w:rsidRPr="000610C0">
              <w:rPr>
                <w:rFonts w:ascii="Arial" w:hAnsi="Arial" w:cs="Arial"/>
              </w:rPr>
              <w:t>;</w:t>
            </w:r>
          </w:p>
        </w:tc>
      </w:tr>
      <w:tr w:rsidR="00DC0FF1" w:rsidRPr="000610C0" w14:paraId="658C13DB" w14:textId="77777777" w:rsidTr="00A852FF">
        <w:tc>
          <w:tcPr>
            <w:tcW w:w="3621" w:type="dxa"/>
          </w:tcPr>
          <w:p w14:paraId="11F240AD" w14:textId="77777777" w:rsidR="00DC0FF1" w:rsidRPr="000610C0" w:rsidRDefault="00DC0FF1" w:rsidP="00DC0FF1">
            <w:pPr>
              <w:pStyle w:val="Level2"/>
              <w:numPr>
                <w:ilvl w:val="0"/>
                <w:numId w:val="0"/>
              </w:numPr>
              <w:rPr>
                <w:rFonts w:ascii="Arial" w:hAnsi="Arial" w:cs="Arial"/>
              </w:rPr>
            </w:pPr>
            <w:r w:rsidRPr="000610C0">
              <w:rPr>
                <w:rFonts w:ascii="Arial" w:hAnsi="Arial" w:cs="Arial"/>
                <w:b/>
              </w:rPr>
              <w:t>“Losses”</w:t>
            </w:r>
          </w:p>
        </w:tc>
        <w:tc>
          <w:tcPr>
            <w:tcW w:w="5000" w:type="dxa"/>
          </w:tcPr>
          <w:p w14:paraId="15A7E86B" w14:textId="243E65BF" w:rsidR="00DC0FF1" w:rsidRPr="000610C0" w:rsidRDefault="00DC0FF1" w:rsidP="00DC0FF1">
            <w:pPr>
              <w:pStyle w:val="Level2"/>
              <w:numPr>
                <w:ilvl w:val="0"/>
                <w:numId w:val="0"/>
              </w:numPr>
              <w:rPr>
                <w:rFonts w:ascii="Arial" w:hAnsi="Arial" w:cs="Arial"/>
              </w:rPr>
            </w:pPr>
            <w:r w:rsidRPr="000610C0">
              <w:rPr>
                <w:rFonts w:ascii="Arial" w:hAnsi="Arial" w:cs="Arial"/>
              </w:rPr>
              <w:t xml:space="preserve">all costs (including legal costs and costs of </w:t>
            </w:r>
            <w:r w:rsidR="005412E5">
              <w:rPr>
                <w:rFonts w:ascii="Arial" w:hAnsi="Arial" w:cs="Arial"/>
              </w:rPr>
              <w:t xml:space="preserve">  </w:t>
            </w:r>
            <w:r w:rsidRPr="000610C0">
              <w:rPr>
                <w:rFonts w:ascii="Arial" w:hAnsi="Arial" w:cs="Arial"/>
              </w:rPr>
              <w:t>enforcement), expenses, liabilities (including any tax liability), injuries, direct, indirect or consequential loss (all three of which terms include pure economic loss, loss of profits, loss of business, depletion of goodwill and like loss), damages, claims, demands, proceedings and judgments;</w:t>
            </w:r>
          </w:p>
        </w:tc>
      </w:tr>
      <w:tr w:rsidR="00DC0FF1" w:rsidRPr="000610C0" w14:paraId="215EB350" w14:textId="77777777" w:rsidTr="00A852FF">
        <w:tc>
          <w:tcPr>
            <w:tcW w:w="3621" w:type="dxa"/>
          </w:tcPr>
          <w:p w14:paraId="49E2A13C" w14:textId="77777777" w:rsidR="00DC0FF1" w:rsidRPr="000610C0" w:rsidRDefault="00DC0FF1" w:rsidP="00DC0FF1">
            <w:pPr>
              <w:pStyle w:val="Level2"/>
              <w:numPr>
                <w:ilvl w:val="0"/>
                <w:numId w:val="0"/>
              </w:numPr>
              <w:rPr>
                <w:rFonts w:ascii="Arial" w:hAnsi="Arial" w:cs="Arial"/>
                <w:b/>
              </w:rPr>
            </w:pPr>
            <w:r>
              <w:rPr>
                <w:rFonts w:ascii="Arial" w:hAnsi="Arial" w:cs="Arial"/>
                <w:b/>
              </w:rPr>
              <w:t>“Marketing Services”</w:t>
            </w:r>
          </w:p>
        </w:tc>
        <w:tc>
          <w:tcPr>
            <w:tcW w:w="5000" w:type="dxa"/>
          </w:tcPr>
          <w:p w14:paraId="16504B1F" w14:textId="7BD2F8F2" w:rsidR="00DC0FF1" w:rsidRPr="000610C0" w:rsidRDefault="00DC0FF1" w:rsidP="00DC0FF1">
            <w:pPr>
              <w:pStyle w:val="Level2"/>
              <w:numPr>
                <w:ilvl w:val="0"/>
                <w:numId w:val="0"/>
              </w:numPr>
              <w:rPr>
                <w:rFonts w:ascii="Arial" w:hAnsi="Arial" w:cs="Arial"/>
              </w:rPr>
            </w:pPr>
            <w:r>
              <w:rPr>
                <w:rFonts w:ascii="Arial" w:hAnsi="Arial" w:cs="Arial"/>
              </w:rPr>
              <w:t xml:space="preserve">the marketing services to be provided by the Service Provider as set out in </w:t>
            </w:r>
            <w:r w:rsidR="00F7719F">
              <w:rPr>
                <w:rFonts w:ascii="Arial" w:hAnsi="Arial" w:cs="Arial"/>
              </w:rPr>
              <w:t xml:space="preserve">Paragraph </w:t>
            </w:r>
            <w:r w:rsidR="003D464E">
              <w:rPr>
                <w:rFonts w:ascii="Arial" w:hAnsi="Arial" w:cs="Arial"/>
              </w:rPr>
              <w:t xml:space="preserve">3.2.1 of </w:t>
            </w:r>
            <w:r>
              <w:rPr>
                <w:rFonts w:ascii="Arial" w:hAnsi="Arial" w:cs="Arial"/>
              </w:rPr>
              <w:t>the Specification</w:t>
            </w:r>
            <w:r w:rsidRPr="0073282D">
              <w:rPr>
                <w:rFonts w:ascii="Arial" w:hAnsi="Arial" w:cs="Arial"/>
              </w:rPr>
              <w:t>;</w:t>
            </w:r>
          </w:p>
        </w:tc>
      </w:tr>
      <w:tr w:rsidR="00DC0FF1" w:rsidRPr="000610C0" w14:paraId="0E0C24EA" w14:textId="77777777" w:rsidTr="00A852FF">
        <w:tc>
          <w:tcPr>
            <w:tcW w:w="3621" w:type="dxa"/>
          </w:tcPr>
          <w:p w14:paraId="4911CFBD" w14:textId="77777777" w:rsidR="00DC0FF1" w:rsidRPr="000610C0" w:rsidRDefault="00DC0FF1" w:rsidP="00DC0FF1">
            <w:pPr>
              <w:pStyle w:val="Level2"/>
              <w:numPr>
                <w:ilvl w:val="0"/>
                <w:numId w:val="0"/>
              </w:numPr>
              <w:rPr>
                <w:rFonts w:ascii="Arial" w:hAnsi="Arial" w:cs="Arial"/>
              </w:rPr>
            </w:pPr>
            <w:r w:rsidRPr="000610C0">
              <w:rPr>
                <w:rFonts w:ascii="Arial" w:hAnsi="Arial" w:cs="Arial"/>
                <w:b/>
              </w:rPr>
              <w:t>“Milestone”</w:t>
            </w:r>
          </w:p>
        </w:tc>
        <w:tc>
          <w:tcPr>
            <w:tcW w:w="5000" w:type="dxa"/>
          </w:tcPr>
          <w:p w14:paraId="4B5B7108" w14:textId="77777777" w:rsidR="00DC0FF1" w:rsidRPr="000610C0" w:rsidRDefault="00DC0FF1" w:rsidP="00DC0FF1">
            <w:pPr>
              <w:pStyle w:val="Level2"/>
              <w:numPr>
                <w:ilvl w:val="0"/>
                <w:numId w:val="0"/>
              </w:numPr>
              <w:rPr>
                <w:rFonts w:ascii="Arial" w:hAnsi="Arial" w:cs="Arial"/>
              </w:rPr>
            </w:pPr>
            <w:r w:rsidRPr="000610C0">
              <w:rPr>
                <w:rFonts w:ascii="Arial" w:hAnsi="Arial" w:cs="Arial"/>
              </w:rPr>
              <w:t>an event which is the completion of one or more of the specified activities as may be set out in the Project Plan;</w:t>
            </w:r>
          </w:p>
        </w:tc>
      </w:tr>
      <w:tr w:rsidR="00DC0FF1" w:rsidRPr="000610C0" w14:paraId="5E788935" w14:textId="77777777" w:rsidTr="00A852FF">
        <w:tc>
          <w:tcPr>
            <w:tcW w:w="3621" w:type="dxa"/>
          </w:tcPr>
          <w:p w14:paraId="6B179C31" w14:textId="394EDA07" w:rsidR="00DC0FF1" w:rsidRPr="000610C0" w:rsidRDefault="00DC0FF1" w:rsidP="00DC0FF1">
            <w:pPr>
              <w:pStyle w:val="Level2"/>
              <w:numPr>
                <w:ilvl w:val="0"/>
                <w:numId w:val="0"/>
              </w:numPr>
              <w:rPr>
                <w:rFonts w:ascii="Arial" w:hAnsi="Arial" w:cs="Arial"/>
                <w:b/>
              </w:rPr>
            </w:pPr>
            <w:r w:rsidRPr="00242A44">
              <w:rPr>
                <w:rFonts w:ascii="Arial" w:hAnsi="Arial" w:cs="Arial"/>
                <w:b/>
                <w:szCs w:val="24"/>
              </w:rPr>
              <w:t>“Order”</w:t>
            </w:r>
          </w:p>
        </w:tc>
        <w:tc>
          <w:tcPr>
            <w:tcW w:w="5000" w:type="dxa"/>
          </w:tcPr>
          <w:p w14:paraId="03D005BB" w14:textId="28C6767F" w:rsidR="00DC0FF1" w:rsidRPr="000610C0" w:rsidRDefault="00DC0FF1" w:rsidP="00DC0FF1">
            <w:pPr>
              <w:pStyle w:val="Level2"/>
              <w:numPr>
                <w:ilvl w:val="0"/>
                <w:numId w:val="0"/>
              </w:numPr>
              <w:rPr>
                <w:rFonts w:ascii="Arial" w:hAnsi="Arial" w:cs="Arial"/>
              </w:rPr>
            </w:pPr>
            <w:r w:rsidRPr="00242A44">
              <w:rPr>
                <w:rFonts w:ascii="Arial" w:hAnsi="Arial" w:cs="Arial"/>
                <w:szCs w:val="24"/>
              </w:rPr>
              <w:t xml:space="preserve">a transaction carried out on the Website </w:t>
            </w:r>
            <w:r>
              <w:rPr>
                <w:rFonts w:ascii="Arial" w:hAnsi="Arial" w:cs="Arial"/>
                <w:szCs w:val="24"/>
              </w:rPr>
              <w:t xml:space="preserve">by </w:t>
            </w:r>
            <w:r w:rsidRPr="00242A44">
              <w:rPr>
                <w:rFonts w:ascii="Arial" w:hAnsi="Arial" w:cs="Arial"/>
                <w:szCs w:val="24"/>
              </w:rPr>
              <w:t xml:space="preserve">a Customer for the purchase of one or more </w:t>
            </w:r>
            <w:r>
              <w:rPr>
                <w:rFonts w:ascii="Arial" w:hAnsi="Arial" w:cs="Arial"/>
                <w:szCs w:val="24"/>
              </w:rPr>
              <w:t>t</w:t>
            </w:r>
            <w:r w:rsidRPr="00242A44">
              <w:rPr>
                <w:rFonts w:ascii="Arial" w:hAnsi="Arial" w:cs="Arial"/>
                <w:szCs w:val="24"/>
              </w:rPr>
              <w:t>icket</w:t>
            </w:r>
            <w:r>
              <w:rPr>
                <w:rFonts w:ascii="Arial" w:hAnsi="Arial" w:cs="Arial"/>
                <w:szCs w:val="24"/>
              </w:rPr>
              <w:t>(s)</w:t>
            </w:r>
            <w:r w:rsidRPr="00242A44">
              <w:rPr>
                <w:rFonts w:ascii="Arial" w:hAnsi="Arial" w:cs="Arial"/>
                <w:szCs w:val="24"/>
              </w:rPr>
              <w:t>;</w:t>
            </w:r>
          </w:p>
        </w:tc>
      </w:tr>
      <w:tr w:rsidR="00DC0FF1" w:rsidRPr="000610C0" w14:paraId="285EA28C" w14:textId="77777777" w:rsidTr="00A852FF">
        <w:tc>
          <w:tcPr>
            <w:tcW w:w="3621" w:type="dxa"/>
          </w:tcPr>
          <w:p w14:paraId="02F0D2CB" w14:textId="77777777" w:rsidR="00DC0FF1" w:rsidRPr="000610C0" w:rsidRDefault="00DC0FF1" w:rsidP="00DC0FF1">
            <w:pPr>
              <w:pStyle w:val="Level2"/>
              <w:numPr>
                <w:ilvl w:val="0"/>
                <w:numId w:val="0"/>
              </w:numPr>
              <w:rPr>
                <w:rFonts w:ascii="Arial" w:hAnsi="Arial" w:cs="Arial"/>
              </w:rPr>
            </w:pPr>
            <w:r w:rsidRPr="000610C0">
              <w:rPr>
                <w:rFonts w:ascii="Arial" w:hAnsi="Arial" w:cs="Arial"/>
                <w:b/>
              </w:rPr>
              <w:t>“Parties”</w:t>
            </w:r>
            <w:r w:rsidRPr="000610C0">
              <w:rPr>
                <w:rFonts w:ascii="Arial" w:hAnsi="Arial" w:cs="Arial"/>
              </w:rPr>
              <w:t xml:space="preserve"> </w:t>
            </w:r>
          </w:p>
        </w:tc>
        <w:tc>
          <w:tcPr>
            <w:tcW w:w="5000" w:type="dxa"/>
          </w:tcPr>
          <w:p w14:paraId="6BD3688C" w14:textId="77777777" w:rsidR="00DC0FF1" w:rsidRPr="000610C0" w:rsidRDefault="00DC0FF1" w:rsidP="00DC0FF1">
            <w:pPr>
              <w:pStyle w:val="Level2"/>
              <w:numPr>
                <w:ilvl w:val="0"/>
                <w:numId w:val="0"/>
              </w:numPr>
              <w:rPr>
                <w:rFonts w:ascii="Arial" w:hAnsi="Arial" w:cs="Arial"/>
              </w:rPr>
            </w:pPr>
            <w:r w:rsidRPr="000610C0">
              <w:rPr>
                <w:rFonts w:ascii="Arial" w:hAnsi="Arial" w:cs="Arial"/>
              </w:rPr>
              <w:t xml:space="preserve">the Authority and the Service Provider (including their successors and permitted assignees) and </w:t>
            </w:r>
            <w:r w:rsidRPr="000610C0">
              <w:rPr>
                <w:rFonts w:ascii="Arial" w:hAnsi="Arial" w:cs="Arial"/>
                <w:b/>
              </w:rPr>
              <w:t>“Party”</w:t>
            </w:r>
            <w:r w:rsidRPr="000610C0">
              <w:rPr>
                <w:rFonts w:ascii="Arial" w:hAnsi="Arial" w:cs="Arial"/>
              </w:rPr>
              <w:t xml:space="preserve"> shall mean either of them as the case may be;</w:t>
            </w:r>
          </w:p>
        </w:tc>
      </w:tr>
      <w:tr w:rsidR="00DC0FF1" w:rsidRPr="000610C0" w14:paraId="55AC8F58" w14:textId="77777777" w:rsidTr="00A852FF">
        <w:tc>
          <w:tcPr>
            <w:tcW w:w="3621" w:type="dxa"/>
          </w:tcPr>
          <w:p w14:paraId="518E9D9D" w14:textId="77777777" w:rsidR="00DC0FF1" w:rsidRPr="000610C0" w:rsidRDefault="00DC0FF1" w:rsidP="00DC0FF1">
            <w:pPr>
              <w:pStyle w:val="Level2"/>
              <w:numPr>
                <w:ilvl w:val="0"/>
                <w:numId w:val="0"/>
              </w:numPr>
              <w:rPr>
                <w:rFonts w:ascii="Arial" w:hAnsi="Arial" w:cs="Arial"/>
                <w:b/>
              </w:rPr>
            </w:pPr>
            <w:r>
              <w:rPr>
                <w:rFonts w:ascii="Arial" w:hAnsi="Arial" w:cs="Arial"/>
                <w:b/>
              </w:rPr>
              <w:lastRenderedPageBreak/>
              <w:t>“PDF Invoices”</w:t>
            </w:r>
          </w:p>
        </w:tc>
        <w:tc>
          <w:tcPr>
            <w:tcW w:w="5000" w:type="dxa"/>
          </w:tcPr>
          <w:p w14:paraId="6741782F" w14:textId="77777777" w:rsidR="00DC0FF1" w:rsidRPr="000610C0" w:rsidRDefault="00DC0FF1" w:rsidP="00DC0FF1">
            <w:pPr>
              <w:pStyle w:val="Level2"/>
              <w:numPr>
                <w:ilvl w:val="0"/>
                <w:numId w:val="0"/>
              </w:numPr>
              <w:rPr>
                <w:rFonts w:ascii="Arial" w:hAnsi="Arial" w:cs="Arial"/>
              </w:rPr>
            </w:pPr>
            <w:r>
              <w:rPr>
                <w:rFonts w:ascii="Arial" w:hAnsi="Arial" w:cs="Arial"/>
              </w:rPr>
              <w:t>invoices in PDF (portable document format) format;</w:t>
            </w:r>
          </w:p>
        </w:tc>
      </w:tr>
      <w:tr w:rsidR="00DC0FF1" w:rsidRPr="000610C0" w14:paraId="5C558E0D" w14:textId="77777777" w:rsidTr="00A852FF">
        <w:tc>
          <w:tcPr>
            <w:tcW w:w="3621" w:type="dxa"/>
          </w:tcPr>
          <w:p w14:paraId="58040EDD" w14:textId="77777777" w:rsidR="00DC0FF1" w:rsidRPr="000610C0" w:rsidRDefault="00DC0FF1" w:rsidP="00DC0FF1">
            <w:pPr>
              <w:pStyle w:val="Level2"/>
              <w:numPr>
                <w:ilvl w:val="0"/>
                <w:numId w:val="0"/>
              </w:numPr>
              <w:rPr>
                <w:rFonts w:ascii="Arial" w:hAnsi="Arial" w:cs="Arial"/>
                <w:b/>
              </w:rPr>
            </w:pPr>
            <w:r>
              <w:rPr>
                <w:rFonts w:ascii="Arial" w:hAnsi="Arial" w:cs="Arial"/>
                <w:b/>
              </w:rPr>
              <w:t>“Personal Data”</w:t>
            </w:r>
          </w:p>
        </w:tc>
        <w:tc>
          <w:tcPr>
            <w:tcW w:w="5000" w:type="dxa"/>
          </w:tcPr>
          <w:p w14:paraId="2EBB23B4" w14:textId="77777777" w:rsidR="00DC0FF1" w:rsidRPr="000610C0" w:rsidRDefault="00DC0FF1" w:rsidP="00DC0FF1">
            <w:pPr>
              <w:pStyle w:val="Level2"/>
              <w:numPr>
                <w:ilvl w:val="0"/>
                <w:numId w:val="0"/>
              </w:numPr>
              <w:rPr>
                <w:rFonts w:ascii="Arial" w:hAnsi="Arial" w:cs="Arial"/>
              </w:rPr>
            </w:pPr>
            <w:r>
              <w:rPr>
                <w:rFonts w:ascii="Arial" w:hAnsi="Arial" w:cs="Arial"/>
              </w:rPr>
              <w:t xml:space="preserve">has the meaning given to it in the Data Protection Legislation; </w:t>
            </w:r>
          </w:p>
        </w:tc>
      </w:tr>
      <w:tr w:rsidR="00DC0FF1" w:rsidRPr="000610C0" w14:paraId="52AC0118" w14:textId="77777777" w:rsidTr="00A852FF">
        <w:tc>
          <w:tcPr>
            <w:tcW w:w="3621" w:type="dxa"/>
          </w:tcPr>
          <w:p w14:paraId="59376482" w14:textId="77777777" w:rsidR="00DC0FF1" w:rsidRDefault="00DC0FF1" w:rsidP="00DC0FF1">
            <w:pPr>
              <w:pStyle w:val="Level2"/>
              <w:numPr>
                <w:ilvl w:val="0"/>
                <w:numId w:val="0"/>
              </w:numPr>
              <w:rPr>
                <w:rFonts w:ascii="Arial" w:hAnsi="Arial" w:cs="Arial"/>
                <w:b/>
              </w:rPr>
            </w:pPr>
            <w:r>
              <w:rPr>
                <w:rFonts w:ascii="Arial" w:hAnsi="Arial" w:cs="Arial"/>
                <w:b/>
              </w:rPr>
              <w:t>“Processing”</w:t>
            </w:r>
          </w:p>
        </w:tc>
        <w:tc>
          <w:tcPr>
            <w:tcW w:w="5000" w:type="dxa"/>
          </w:tcPr>
          <w:p w14:paraId="3D17BC9F" w14:textId="77777777" w:rsidR="00DC0FF1" w:rsidRDefault="00DC0FF1" w:rsidP="00DC0FF1">
            <w:pPr>
              <w:pStyle w:val="Level2"/>
              <w:numPr>
                <w:ilvl w:val="0"/>
                <w:numId w:val="0"/>
              </w:numPr>
              <w:rPr>
                <w:rFonts w:ascii="Arial" w:hAnsi="Arial" w:cs="Arial"/>
              </w:rPr>
            </w:pPr>
            <w:r w:rsidRPr="00612024">
              <w:rPr>
                <w:rFonts w:ascii="Arial" w:hAnsi="Arial" w:cs="Arial"/>
              </w:rPr>
              <w:t>has the meaning given to it in the Data Protection Legislation;</w:t>
            </w:r>
          </w:p>
        </w:tc>
      </w:tr>
      <w:tr w:rsidR="00DC0FF1" w:rsidRPr="000610C0" w14:paraId="0A46BFE3" w14:textId="77777777" w:rsidTr="00A852FF">
        <w:tc>
          <w:tcPr>
            <w:tcW w:w="3621" w:type="dxa"/>
          </w:tcPr>
          <w:p w14:paraId="2BB2CDB0" w14:textId="77777777" w:rsidR="00DC0FF1" w:rsidRPr="000610C0" w:rsidRDefault="00DC0FF1" w:rsidP="00DC0FF1">
            <w:pPr>
              <w:pStyle w:val="Level2"/>
              <w:numPr>
                <w:ilvl w:val="0"/>
                <w:numId w:val="0"/>
              </w:numPr>
              <w:rPr>
                <w:rFonts w:ascii="Arial" w:hAnsi="Arial" w:cs="Arial"/>
              </w:rPr>
            </w:pPr>
            <w:r w:rsidRPr="000610C0">
              <w:rPr>
                <w:rFonts w:ascii="Arial" w:hAnsi="Arial" w:cs="Arial"/>
                <w:b/>
              </w:rPr>
              <w:t>“Procurement Manager”</w:t>
            </w:r>
          </w:p>
        </w:tc>
        <w:tc>
          <w:tcPr>
            <w:tcW w:w="5000" w:type="dxa"/>
          </w:tcPr>
          <w:p w14:paraId="058995DC" w14:textId="77777777" w:rsidR="00DC0FF1" w:rsidRPr="000610C0" w:rsidRDefault="00DC0FF1" w:rsidP="00DC0FF1">
            <w:pPr>
              <w:pStyle w:val="Level2"/>
              <w:numPr>
                <w:ilvl w:val="0"/>
                <w:numId w:val="0"/>
              </w:numPr>
              <w:rPr>
                <w:rFonts w:ascii="Arial" w:hAnsi="Arial" w:cs="Arial"/>
              </w:rPr>
            </w:pPr>
            <w:r w:rsidRPr="000610C0">
              <w:rPr>
                <w:rFonts w:ascii="Arial" w:hAnsi="Arial" w:cs="Arial"/>
              </w:rPr>
              <w:t>the person named as such in Schedule 1 and referred to in Clause 7 or such other person as notified to the Service Provider by the Authority;</w:t>
            </w:r>
          </w:p>
        </w:tc>
      </w:tr>
      <w:tr w:rsidR="00DC0FF1" w:rsidRPr="000610C0" w14:paraId="728897BA" w14:textId="77777777" w:rsidTr="00A852FF">
        <w:trPr>
          <w:trHeight w:val="437"/>
        </w:trPr>
        <w:tc>
          <w:tcPr>
            <w:tcW w:w="3621" w:type="dxa"/>
          </w:tcPr>
          <w:p w14:paraId="573C2C53" w14:textId="77777777" w:rsidR="00DC0FF1" w:rsidRPr="000610C0" w:rsidRDefault="00DC0FF1" w:rsidP="00DC0FF1">
            <w:pPr>
              <w:pStyle w:val="Level2"/>
              <w:numPr>
                <w:ilvl w:val="0"/>
                <w:numId w:val="0"/>
              </w:numPr>
              <w:rPr>
                <w:rFonts w:ascii="Arial" w:hAnsi="Arial" w:cs="Arial"/>
              </w:rPr>
            </w:pPr>
            <w:r w:rsidRPr="000610C0">
              <w:rPr>
                <w:rFonts w:ascii="Arial" w:hAnsi="Arial" w:cs="Arial"/>
                <w:b/>
              </w:rPr>
              <w:t>“Project Plan”</w:t>
            </w:r>
          </w:p>
        </w:tc>
        <w:tc>
          <w:tcPr>
            <w:tcW w:w="5000" w:type="dxa"/>
          </w:tcPr>
          <w:p w14:paraId="3A7D4338" w14:textId="77777777" w:rsidR="00DC0FF1" w:rsidRPr="000610C0" w:rsidRDefault="00DC0FF1" w:rsidP="00DC0FF1">
            <w:pPr>
              <w:pStyle w:val="Level2"/>
              <w:numPr>
                <w:ilvl w:val="0"/>
                <w:numId w:val="0"/>
              </w:numPr>
              <w:rPr>
                <w:rFonts w:ascii="Arial" w:hAnsi="Arial" w:cs="Arial"/>
              </w:rPr>
            </w:pPr>
            <w:r w:rsidRPr="000610C0">
              <w:rPr>
                <w:rFonts w:ascii="Arial" w:hAnsi="Arial" w:cs="Arial"/>
              </w:rPr>
              <w:t xml:space="preserve">the plan (if any) for implementation </w:t>
            </w:r>
            <w:r>
              <w:rPr>
                <w:rFonts w:ascii="Arial" w:hAnsi="Arial" w:cs="Arial"/>
              </w:rPr>
              <w:t xml:space="preserve">including (without limitation) </w:t>
            </w:r>
            <w:r w:rsidRPr="000610C0">
              <w:rPr>
                <w:rFonts w:ascii="Arial" w:hAnsi="Arial" w:cs="Arial"/>
              </w:rPr>
              <w:t>project delivery set out in Schedule 5, developed and agreed by the Parties in relation to the performance and timing of the Services under the Contract which may include Milestones;</w:t>
            </w:r>
          </w:p>
        </w:tc>
      </w:tr>
      <w:tr w:rsidR="00DC0FF1" w:rsidRPr="000610C0" w14:paraId="6144847C" w14:textId="77777777" w:rsidTr="00A852FF">
        <w:trPr>
          <w:trHeight w:val="437"/>
        </w:trPr>
        <w:tc>
          <w:tcPr>
            <w:tcW w:w="3621" w:type="dxa"/>
          </w:tcPr>
          <w:p w14:paraId="7D31B958" w14:textId="77777777" w:rsidR="00DC0FF1" w:rsidRPr="00FF31EE" w:rsidRDefault="00DC0FF1" w:rsidP="00DC0FF1">
            <w:pPr>
              <w:pStyle w:val="Level2"/>
              <w:numPr>
                <w:ilvl w:val="0"/>
                <w:numId w:val="0"/>
              </w:numPr>
              <w:tabs>
                <w:tab w:val="left" w:pos="993"/>
              </w:tabs>
              <w:jc w:val="left"/>
              <w:rPr>
                <w:rFonts w:ascii="Arial" w:hAnsi="Arial" w:cs="Arial"/>
                <w:b/>
              </w:rPr>
            </w:pPr>
            <w:r>
              <w:rPr>
                <w:rFonts w:ascii="Arial" w:hAnsi="Arial" w:cs="Arial"/>
                <w:b/>
              </w:rPr>
              <w:t>“Public Procurement Termination Event”</w:t>
            </w:r>
          </w:p>
        </w:tc>
        <w:tc>
          <w:tcPr>
            <w:tcW w:w="5000" w:type="dxa"/>
          </w:tcPr>
          <w:p w14:paraId="77A0720E" w14:textId="77777777" w:rsidR="00DC0FF1" w:rsidRPr="00FF31EE" w:rsidDel="0039499C" w:rsidRDefault="00DC0FF1" w:rsidP="00DC0FF1">
            <w:pPr>
              <w:pStyle w:val="Level2"/>
              <w:numPr>
                <w:ilvl w:val="0"/>
                <w:numId w:val="0"/>
              </w:numPr>
              <w:rPr>
                <w:rStyle w:val="Level1asHeadingtext"/>
                <w:rFonts w:ascii="Arial" w:hAnsi="Arial" w:cs="Arial"/>
                <w:b w:val="0"/>
              </w:rPr>
            </w:pPr>
            <w:r>
              <w:rPr>
                <w:rStyle w:val="Level1asHeadingtext"/>
                <w:rFonts w:ascii="Arial" w:hAnsi="Arial" w:cs="Arial"/>
                <w:b w:val="0"/>
              </w:rPr>
              <w:t>has the meaning given to it in Clause 29.7;</w:t>
            </w:r>
          </w:p>
        </w:tc>
      </w:tr>
      <w:tr w:rsidR="00DC0FF1" w:rsidRPr="000610C0" w14:paraId="141F092F" w14:textId="77777777" w:rsidTr="00A852FF">
        <w:trPr>
          <w:trHeight w:val="437"/>
        </w:trPr>
        <w:tc>
          <w:tcPr>
            <w:tcW w:w="3621" w:type="dxa"/>
          </w:tcPr>
          <w:p w14:paraId="1C9B7D90" w14:textId="77777777" w:rsidR="00DC0FF1" w:rsidRPr="00FF31EE" w:rsidRDefault="00DC0FF1" w:rsidP="00DC0FF1">
            <w:pPr>
              <w:pStyle w:val="Level2"/>
              <w:numPr>
                <w:ilvl w:val="0"/>
                <w:numId w:val="0"/>
              </w:numPr>
              <w:tabs>
                <w:tab w:val="left" w:pos="993"/>
              </w:tabs>
              <w:jc w:val="left"/>
              <w:rPr>
                <w:rFonts w:ascii="Arial" w:hAnsi="Arial" w:cs="Arial"/>
                <w:b/>
              </w:rPr>
            </w:pPr>
            <w:r w:rsidRPr="00FF31EE">
              <w:rPr>
                <w:rFonts w:ascii="Arial" w:hAnsi="Arial" w:cs="Arial"/>
                <w:b/>
              </w:rPr>
              <w:t>“Public Procurement</w:t>
            </w:r>
            <w:r>
              <w:rPr>
                <w:rFonts w:ascii="Arial" w:hAnsi="Arial" w:cs="Arial"/>
                <w:b/>
              </w:rPr>
              <w:t xml:space="preserve"> </w:t>
            </w:r>
            <w:r w:rsidRPr="00FF31EE">
              <w:rPr>
                <w:rFonts w:ascii="Arial" w:hAnsi="Arial" w:cs="Arial"/>
                <w:b/>
              </w:rPr>
              <w:t xml:space="preserve">Termination </w:t>
            </w:r>
            <w:r>
              <w:rPr>
                <w:rFonts w:ascii="Arial" w:hAnsi="Arial" w:cs="Arial"/>
                <w:b/>
              </w:rPr>
              <w:t>Grounds</w:t>
            </w:r>
            <w:r w:rsidRPr="00FF31EE">
              <w:rPr>
                <w:rFonts w:ascii="Arial" w:hAnsi="Arial" w:cs="Arial"/>
                <w:b/>
              </w:rPr>
              <w:t>”</w:t>
            </w:r>
          </w:p>
        </w:tc>
        <w:tc>
          <w:tcPr>
            <w:tcW w:w="5000" w:type="dxa"/>
          </w:tcPr>
          <w:p w14:paraId="142CC21A" w14:textId="77777777" w:rsidR="00DC0FF1" w:rsidRPr="00FF31EE" w:rsidRDefault="00DC0FF1" w:rsidP="00DC0FF1">
            <w:pPr>
              <w:pStyle w:val="Level2"/>
              <w:numPr>
                <w:ilvl w:val="0"/>
                <w:numId w:val="0"/>
              </w:numPr>
              <w:rPr>
                <w:rFonts w:ascii="Arial" w:hAnsi="Arial" w:cs="Arial"/>
              </w:rPr>
            </w:pPr>
            <w:r>
              <w:rPr>
                <w:rStyle w:val="Level1asHeadingtext"/>
                <w:rFonts w:ascii="Arial" w:hAnsi="Arial" w:cs="Arial"/>
                <w:b w:val="0"/>
              </w:rPr>
              <w:t>any</w:t>
            </w:r>
            <w:r w:rsidRPr="00FF31EE">
              <w:rPr>
                <w:rStyle w:val="Level1asHeadingtext"/>
                <w:rFonts w:ascii="Arial" w:hAnsi="Arial" w:cs="Arial"/>
                <w:b w:val="0"/>
              </w:rPr>
              <w:t xml:space="preserve"> one or more of the </w:t>
            </w:r>
            <w:r>
              <w:rPr>
                <w:rStyle w:val="Level1asHeadingtext"/>
                <w:rFonts w:ascii="Arial" w:hAnsi="Arial" w:cs="Arial"/>
                <w:b w:val="0"/>
              </w:rPr>
              <w:t>grounds</w:t>
            </w:r>
            <w:r w:rsidRPr="00FF31EE">
              <w:rPr>
                <w:rStyle w:val="Level1asHeadingtext"/>
                <w:rFonts w:ascii="Arial" w:hAnsi="Arial" w:cs="Arial"/>
                <w:b w:val="0"/>
              </w:rPr>
              <w:t xml:space="preserve"> described</w:t>
            </w:r>
            <w:r>
              <w:rPr>
                <w:rStyle w:val="Level1asHeadingtext"/>
                <w:rFonts w:ascii="Arial" w:hAnsi="Arial" w:cs="Arial"/>
                <w:b w:val="0"/>
              </w:rPr>
              <w:t xml:space="preserve"> either</w:t>
            </w:r>
            <w:r w:rsidRPr="00FF31EE">
              <w:rPr>
                <w:rStyle w:val="Level1asHeadingtext"/>
                <w:rFonts w:ascii="Arial" w:hAnsi="Arial" w:cs="Arial"/>
                <w:b w:val="0"/>
              </w:rPr>
              <w:t xml:space="preserve"> in </w:t>
            </w:r>
            <w:r>
              <w:rPr>
                <w:rStyle w:val="Level1asHeadingtext"/>
                <w:rFonts w:ascii="Arial" w:hAnsi="Arial" w:cs="Arial"/>
                <w:b w:val="0"/>
              </w:rPr>
              <w:t>R</w:t>
            </w:r>
            <w:r w:rsidRPr="00FF31EE">
              <w:rPr>
                <w:rStyle w:val="Level1asHeadingtext"/>
                <w:rFonts w:ascii="Arial" w:hAnsi="Arial" w:cs="Arial"/>
                <w:b w:val="0"/>
              </w:rPr>
              <w:t>egulation 73(1) of the Public Contracts Regulations 2015</w:t>
            </w:r>
            <w:r>
              <w:rPr>
                <w:rStyle w:val="Level1asHeadingtext"/>
                <w:rFonts w:ascii="Arial" w:hAnsi="Arial" w:cs="Arial"/>
                <w:b w:val="0"/>
              </w:rPr>
              <w:t xml:space="preserve"> </w:t>
            </w:r>
            <w:r>
              <w:rPr>
                <w:rStyle w:val="Level1asHeadingtext"/>
                <w:rFonts w:ascii="Arial" w:hAnsi="Arial" w:cs="Arial"/>
                <w:b w:val="0"/>
                <w:szCs w:val="24"/>
              </w:rPr>
              <w:t>or Regulation 89(1) of the Utilities Contracts Regulations 2016</w:t>
            </w:r>
            <w:r w:rsidRPr="00FF31EE">
              <w:rPr>
                <w:rStyle w:val="Level1asHeadingtext"/>
                <w:rFonts w:ascii="Arial" w:hAnsi="Arial" w:cs="Arial"/>
                <w:b w:val="0"/>
              </w:rPr>
              <w:t>;</w:t>
            </w:r>
          </w:p>
        </w:tc>
      </w:tr>
      <w:tr w:rsidR="002023E1" w:rsidRPr="000610C0" w14:paraId="68B33932" w14:textId="77777777" w:rsidTr="00A852FF">
        <w:trPr>
          <w:trHeight w:val="437"/>
        </w:trPr>
        <w:tc>
          <w:tcPr>
            <w:tcW w:w="3621" w:type="dxa"/>
          </w:tcPr>
          <w:p w14:paraId="076D471B" w14:textId="50D0F519" w:rsidR="002023E1" w:rsidRPr="00FF31EE" w:rsidRDefault="002023E1" w:rsidP="002023E1">
            <w:pPr>
              <w:pStyle w:val="Level2"/>
              <w:numPr>
                <w:ilvl w:val="0"/>
                <w:numId w:val="0"/>
              </w:numPr>
              <w:tabs>
                <w:tab w:val="left" w:pos="993"/>
              </w:tabs>
              <w:jc w:val="left"/>
              <w:rPr>
                <w:rFonts w:ascii="Arial" w:hAnsi="Arial" w:cs="Arial"/>
                <w:b/>
              </w:rPr>
            </w:pPr>
            <w:r>
              <w:rPr>
                <w:rFonts w:ascii="Arial" w:hAnsi="Arial" w:cs="Arial"/>
                <w:b/>
              </w:rPr>
              <w:t>“Revenue”</w:t>
            </w:r>
          </w:p>
        </w:tc>
        <w:tc>
          <w:tcPr>
            <w:tcW w:w="5000" w:type="dxa"/>
          </w:tcPr>
          <w:p w14:paraId="064D90A8" w14:textId="7B5796B2" w:rsidR="002023E1" w:rsidRDefault="002023E1" w:rsidP="002023E1">
            <w:pPr>
              <w:pStyle w:val="Level2"/>
              <w:numPr>
                <w:ilvl w:val="0"/>
                <w:numId w:val="0"/>
              </w:numPr>
              <w:rPr>
                <w:rStyle w:val="Level1asHeadingtext"/>
                <w:rFonts w:ascii="Arial" w:hAnsi="Arial" w:cs="Arial"/>
                <w:b w:val="0"/>
              </w:rPr>
            </w:pPr>
            <w:r>
              <w:rPr>
                <w:rFonts w:ascii="Arial" w:hAnsi="Arial" w:cs="Arial"/>
              </w:rPr>
              <w:t xml:space="preserve">the revenue received by the Service Provider </w:t>
            </w:r>
            <w:r w:rsidRPr="00CF3170">
              <w:rPr>
                <w:rFonts w:ascii="Arial" w:hAnsi="Arial" w:cs="Arial"/>
              </w:rPr>
              <w:t xml:space="preserve">from ticket sales in </w:t>
            </w:r>
            <w:r>
              <w:rPr>
                <w:rFonts w:ascii="Arial" w:hAnsi="Arial" w:cs="Arial"/>
              </w:rPr>
              <w:t>accordance with Paragraph 3.2.4 of the Specification;</w:t>
            </w:r>
          </w:p>
        </w:tc>
      </w:tr>
      <w:tr w:rsidR="002023E1" w:rsidRPr="000610C0" w14:paraId="1724B97A" w14:textId="77777777" w:rsidTr="00A852FF">
        <w:trPr>
          <w:trHeight w:val="437"/>
        </w:trPr>
        <w:tc>
          <w:tcPr>
            <w:tcW w:w="3621" w:type="dxa"/>
          </w:tcPr>
          <w:p w14:paraId="0E6F7031" w14:textId="6A3D29F7" w:rsidR="002023E1" w:rsidRPr="00FF31EE" w:rsidRDefault="002023E1" w:rsidP="002023E1">
            <w:pPr>
              <w:pStyle w:val="Level2"/>
              <w:numPr>
                <w:ilvl w:val="0"/>
                <w:numId w:val="0"/>
              </w:numPr>
              <w:tabs>
                <w:tab w:val="left" w:pos="993"/>
              </w:tabs>
              <w:jc w:val="left"/>
              <w:rPr>
                <w:rFonts w:ascii="Arial" w:hAnsi="Arial" w:cs="Arial"/>
                <w:b/>
              </w:rPr>
            </w:pPr>
            <w:r>
              <w:rPr>
                <w:rFonts w:ascii="Arial" w:hAnsi="Arial" w:cs="Arial"/>
                <w:b/>
              </w:rPr>
              <w:t>“Revenue Report”</w:t>
            </w:r>
          </w:p>
        </w:tc>
        <w:tc>
          <w:tcPr>
            <w:tcW w:w="5000" w:type="dxa"/>
          </w:tcPr>
          <w:p w14:paraId="642FC1A5" w14:textId="477FD9F2" w:rsidR="002023E1" w:rsidRDefault="002023E1" w:rsidP="002023E1">
            <w:pPr>
              <w:pStyle w:val="Level2"/>
              <w:numPr>
                <w:ilvl w:val="0"/>
                <w:numId w:val="0"/>
              </w:numPr>
              <w:rPr>
                <w:rStyle w:val="Level1asHeadingtext"/>
                <w:rFonts w:ascii="Arial" w:hAnsi="Arial" w:cs="Arial"/>
                <w:b w:val="0"/>
              </w:rPr>
            </w:pPr>
            <w:r>
              <w:rPr>
                <w:rFonts w:ascii="Arial" w:hAnsi="Arial" w:cs="Arial"/>
              </w:rPr>
              <w:t>a monthly report on the</w:t>
            </w:r>
            <w:r w:rsidRPr="00CF3170">
              <w:rPr>
                <w:rFonts w:ascii="Arial" w:hAnsi="Arial" w:cs="Arial"/>
              </w:rPr>
              <w:t xml:space="preserve"> </w:t>
            </w:r>
            <w:r>
              <w:rPr>
                <w:rFonts w:ascii="Arial" w:hAnsi="Arial" w:cs="Arial"/>
              </w:rPr>
              <w:t>Revenue received</w:t>
            </w:r>
            <w:r w:rsidRPr="00CF3170">
              <w:rPr>
                <w:rFonts w:ascii="Arial" w:hAnsi="Arial" w:cs="Arial"/>
              </w:rPr>
              <w:t xml:space="preserve"> (if any)</w:t>
            </w:r>
            <w:r>
              <w:rPr>
                <w:rFonts w:ascii="Arial" w:hAnsi="Arial" w:cs="Arial"/>
              </w:rPr>
              <w:t xml:space="preserve"> in such form as the Authority may request;</w:t>
            </w:r>
          </w:p>
        </w:tc>
      </w:tr>
      <w:tr w:rsidR="00DC0FF1" w:rsidRPr="000610C0" w14:paraId="7D543FD9" w14:textId="77777777" w:rsidTr="00A852FF">
        <w:tc>
          <w:tcPr>
            <w:tcW w:w="3621" w:type="dxa"/>
          </w:tcPr>
          <w:p w14:paraId="05B00A39" w14:textId="77777777" w:rsidR="00DC0FF1" w:rsidRPr="000610C0" w:rsidRDefault="00DC0FF1" w:rsidP="00DC0FF1">
            <w:pPr>
              <w:pStyle w:val="Level2"/>
              <w:numPr>
                <w:ilvl w:val="0"/>
                <w:numId w:val="0"/>
              </w:numPr>
              <w:jc w:val="left"/>
              <w:rPr>
                <w:rFonts w:ascii="Arial" w:hAnsi="Arial" w:cs="Arial"/>
              </w:rPr>
            </w:pPr>
            <w:r w:rsidRPr="000610C0">
              <w:rPr>
                <w:rFonts w:ascii="Arial" w:hAnsi="Arial" w:cs="Arial"/>
                <w:b/>
              </w:rPr>
              <w:t>“Service Commencement Date”</w:t>
            </w:r>
          </w:p>
        </w:tc>
        <w:tc>
          <w:tcPr>
            <w:tcW w:w="5000" w:type="dxa"/>
          </w:tcPr>
          <w:p w14:paraId="4D84DE62" w14:textId="77777777" w:rsidR="00DC0FF1" w:rsidRPr="000610C0" w:rsidRDefault="00DC0FF1" w:rsidP="00DC0FF1">
            <w:pPr>
              <w:pStyle w:val="BodyText"/>
              <w:spacing w:before="0"/>
              <w:rPr>
                <w:rFonts w:ascii="Arial" w:hAnsi="Arial" w:cs="Arial"/>
              </w:rPr>
            </w:pPr>
            <w:r w:rsidRPr="000610C0">
              <w:rPr>
                <w:rFonts w:ascii="Arial" w:hAnsi="Arial" w:cs="Arial"/>
              </w:rPr>
              <w:t>the date for commencement of the Services set out in Schedule 1;</w:t>
            </w:r>
          </w:p>
        </w:tc>
      </w:tr>
      <w:tr w:rsidR="00DC0FF1" w:rsidRPr="000610C0" w14:paraId="4650ED15" w14:textId="77777777" w:rsidTr="00A852FF">
        <w:tc>
          <w:tcPr>
            <w:tcW w:w="3621" w:type="dxa"/>
          </w:tcPr>
          <w:p w14:paraId="24225767" w14:textId="77777777" w:rsidR="00DC0FF1" w:rsidRPr="000610C0" w:rsidRDefault="00DC0FF1" w:rsidP="00DC0FF1">
            <w:pPr>
              <w:pStyle w:val="Level2"/>
              <w:numPr>
                <w:ilvl w:val="0"/>
                <w:numId w:val="0"/>
              </w:numPr>
              <w:jc w:val="left"/>
              <w:rPr>
                <w:rFonts w:ascii="Arial" w:hAnsi="Arial" w:cs="Arial"/>
              </w:rPr>
            </w:pPr>
            <w:r w:rsidRPr="000610C0">
              <w:rPr>
                <w:rFonts w:ascii="Arial" w:hAnsi="Arial" w:cs="Arial"/>
                <w:b/>
              </w:rPr>
              <w:t>“Service Provider Equipment”</w:t>
            </w:r>
          </w:p>
        </w:tc>
        <w:tc>
          <w:tcPr>
            <w:tcW w:w="5000" w:type="dxa"/>
          </w:tcPr>
          <w:p w14:paraId="547FCFBA" w14:textId="77777777" w:rsidR="00DC0FF1" w:rsidRPr="000610C0" w:rsidRDefault="00DC0FF1" w:rsidP="00DC0FF1">
            <w:pPr>
              <w:pStyle w:val="BodyText"/>
              <w:spacing w:before="0" w:after="240"/>
              <w:rPr>
                <w:rFonts w:ascii="Arial" w:hAnsi="Arial" w:cs="Arial"/>
              </w:rPr>
            </w:pPr>
            <w:r w:rsidRPr="000610C0">
              <w:rPr>
                <w:rFonts w:ascii="Arial" w:hAnsi="Arial" w:cs="Arial"/>
              </w:rPr>
              <w:t>the equipment and materials of whatsoever nature used by the Service Provider in providing the Services which do not themselves form part of the Services and in which title is not intended to pass to the Authority under the Contract;</w:t>
            </w:r>
          </w:p>
        </w:tc>
      </w:tr>
      <w:tr w:rsidR="00EC74D4" w:rsidRPr="000610C0" w14:paraId="112D7095" w14:textId="77777777" w:rsidTr="00A852FF">
        <w:tc>
          <w:tcPr>
            <w:tcW w:w="3621" w:type="dxa"/>
          </w:tcPr>
          <w:p w14:paraId="7B0B5AB5" w14:textId="49B43DAC" w:rsidR="00EC74D4" w:rsidRPr="000610C0" w:rsidRDefault="00EC74D4" w:rsidP="00EC74D4">
            <w:pPr>
              <w:pStyle w:val="Level2"/>
              <w:numPr>
                <w:ilvl w:val="0"/>
                <w:numId w:val="0"/>
              </w:numPr>
              <w:jc w:val="left"/>
              <w:rPr>
                <w:rFonts w:ascii="Arial" w:hAnsi="Arial" w:cs="Arial"/>
                <w:b/>
              </w:rPr>
            </w:pPr>
            <w:r w:rsidRPr="00732C7B">
              <w:rPr>
                <w:rFonts w:ascii="Arial" w:hAnsi="Arial" w:cs="Arial"/>
                <w:b/>
                <w:szCs w:val="24"/>
                <w:lang w:val="en-US"/>
              </w:rPr>
              <w:t xml:space="preserve">“Service Provider </w:t>
            </w:r>
            <w:r w:rsidR="0038092D">
              <w:rPr>
                <w:rFonts w:ascii="Arial" w:hAnsi="Arial" w:cs="Arial"/>
                <w:b/>
                <w:szCs w:val="24"/>
                <w:lang w:val="en-US"/>
              </w:rPr>
              <w:t>Products</w:t>
            </w:r>
            <w:r w:rsidRPr="00732C7B">
              <w:rPr>
                <w:rFonts w:ascii="Arial" w:hAnsi="Arial" w:cs="Arial"/>
                <w:b/>
                <w:szCs w:val="24"/>
                <w:lang w:val="en-US"/>
              </w:rPr>
              <w:t>”</w:t>
            </w:r>
          </w:p>
        </w:tc>
        <w:tc>
          <w:tcPr>
            <w:tcW w:w="5000" w:type="dxa"/>
          </w:tcPr>
          <w:p w14:paraId="7DA3D4F3" w14:textId="3B22E00D" w:rsidR="00EC74D4" w:rsidRPr="000610C0" w:rsidRDefault="001059C4" w:rsidP="00EC74D4">
            <w:pPr>
              <w:pStyle w:val="BodyText"/>
              <w:spacing w:before="0" w:after="240"/>
              <w:rPr>
                <w:rFonts w:ascii="Arial" w:hAnsi="Arial" w:cs="Arial"/>
              </w:rPr>
            </w:pPr>
            <w:r w:rsidRPr="001059C4">
              <w:rPr>
                <w:rFonts w:ascii="Arial" w:hAnsi="Arial" w:cs="Arial"/>
                <w:szCs w:val="24"/>
                <w:lang w:val="en-US"/>
              </w:rPr>
              <w:t>software</w:t>
            </w:r>
            <w:r w:rsidR="0038092D">
              <w:rPr>
                <w:rFonts w:ascii="Arial" w:hAnsi="Arial" w:cs="Arial"/>
                <w:szCs w:val="24"/>
                <w:lang w:val="en-US"/>
              </w:rPr>
              <w:t xml:space="preserve"> </w:t>
            </w:r>
            <w:r w:rsidRPr="001059C4">
              <w:rPr>
                <w:rFonts w:ascii="Arial" w:hAnsi="Arial" w:cs="Arial"/>
                <w:szCs w:val="24"/>
                <w:lang w:val="en-US"/>
              </w:rPr>
              <w:t xml:space="preserve">owned by </w:t>
            </w:r>
            <w:r w:rsidRPr="00732C7B">
              <w:rPr>
                <w:rFonts w:ascii="Arial" w:hAnsi="Arial" w:cs="Arial"/>
                <w:szCs w:val="24"/>
                <w:lang w:val="en-US"/>
              </w:rPr>
              <w:t xml:space="preserve">the Service Provider </w:t>
            </w:r>
            <w:r w:rsidRPr="001059C4">
              <w:rPr>
                <w:rFonts w:ascii="Arial" w:hAnsi="Arial" w:cs="Arial"/>
                <w:szCs w:val="24"/>
                <w:lang w:val="en-US"/>
              </w:rPr>
              <w:t xml:space="preserve">prior to the Contract Commencement Date </w:t>
            </w:r>
            <w:r w:rsidR="00EC74D4" w:rsidRPr="00732C7B">
              <w:rPr>
                <w:rFonts w:ascii="Arial" w:hAnsi="Arial" w:cs="Arial"/>
                <w:szCs w:val="24"/>
                <w:lang w:val="en-US"/>
              </w:rPr>
              <w:t>as</w:t>
            </w:r>
            <w:r w:rsidR="00E8771C">
              <w:rPr>
                <w:rFonts w:ascii="Arial" w:hAnsi="Arial" w:cs="Arial"/>
                <w:szCs w:val="24"/>
                <w:lang w:val="en-US"/>
              </w:rPr>
              <w:t xml:space="preserve"> are</w:t>
            </w:r>
            <w:r w:rsidR="009433DD">
              <w:rPr>
                <w:rFonts w:ascii="Arial" w:hAnsi="Arial" w:cs="Arial"/>
                <w:szCs w:val="24"/>
                <w:lang w:val="en-US"/>
              </w:rPr>
              <w:t xml:space="preserve"> used in the provision of the Services </w:t>
            </w:r>
            <w:r w:rsidR="00E8771C" w:rsidRPr="00732C7B">
              <w:rPr>
                <w:rFonts w:ascii="Arial" w:hAnsi="Arial" w:cs="Arial"/>
                <w:szCs w:val="24"/>
                <w:lang w:val="en-US"/>
              </w:rPr>
              <w:t xml:space="preserve">which </w:t>
            </w:r>
            <w:r w:rsidR="00E8771C">
              <w:rPr>
                <w:rFonts w:ascii="Arial" w:hAnsi="Arial" w:cs="Arial"/>
                <w:szCs w:val="24"/>
                <w:lang w:val="en-US"/>
              </w:rPr>
              <w:t>are</w:t>
            </w:r>
            <w:r w:rsidR="00E8771C" w:rsidRPr="00732C7B">
              <w:rPr>
                <w:rFonts w:ascii="Arial" w:hAnsi="Arial" w:cs="Arial"/>
                <w:szCs w:val="24"/>
                <w:lang w:val="en-US"/>
              </w:rPr>
              <w:t xml:space="preserve"> specified as </w:t>
            </w:r>
            <w:r w:rsidR="00E8771C">
              <w:rPr>
                <w:rFonts w:ascii="Arial" w:hAnsi="Arial" w:cs="Arial"/>
                <w:szCs w:val="24"/>
                <w:lang w:val="en-US"/>
              </w:rPr>
              <w:t>Service Provider</w:t>
            </w:r>
            <w:r w:rsidR="00E8771C" w:rsidRPr="00732C7B">
              <w:rPr>
                <w:rFonts w:ascii="Arial" w:hAnsi="Arial" w:cs="Arial"/>
                <w:szCs w:val="24"/>
                <w:lang w:val="en-US"/>
              </w:rPr>
              <w:t xml:space="preserve"> </w:t>
            </w:r>
            <w:r w:rsidR="00E8771C">
              <w:rPr>
                <w:rFonts w:ascii="Arial" w:hAnsi="Arial" w:cs="Arial"/>
                <w:szCs w:val="24"/>
                <w:lang w:val="en-US"/>
              </w:rPr>
              <w:t>Products</w:t>
            </w:r>
            <w:r w:rsidR="00E8771C" w:rsidRPr="00732C7B">
              <w:rPr>
                <w:rFonts w:ascii="Arial" w:hAnsi="Arial" w:cs="Arial"/>
                <w:szCs w:val="24"/>
                <w:lang w:val="en-US"/>
              </w:rPr>
              <w:t xml:space="preserve"> </w:t>
            </w:r>
            <w:r w:rsidR="00EC74D4" w:rsidRPr="00732C7B">
              <w:rPr>
                <w:rFonts w:ascii="Arial" w:hAnsi="Arial" w:cs="Arial"/>
                <w:szCs w:val="24"/>
                <w:lang w:val="en-US"/>
              </w:rPr>
              <w:t xml:space="preserve">in </w:t>
            </w:r>
            <w:r w:rsidR="00EC74D4" w:rsidRPr="00EC74D4">
              <w:rPr>
                <w:rFonts w:ascii="Arial" w:hAnsi="Arial" w:cs="Arial"/>
                <w:bCs/>
                <w:szCs w:val="24"/>
                <w:lang w:val="en-US"/>
              </w:rPr>
              <w:lastRenderedPageBreak/>
              <w:t>Schedule</w:t>
            </w:r>
            <w:r w:rsidR="00EC74D4">
              <w:rPr>
                <w:rFonts w:ascii="Arial" w:hAnsi="Arial" w:cs="Arial"/>
                <w:bCs/>
                <w:szCs w:val="24"/>
                <w:lang w:val="en-US"/>
              </w:rPr>
              <w:t xml:space="preserve"> </w:t>
            </w:r>
            <w:r w:rsidR="00B305E0">
              <w:rPr>
                <w:rFonts w:ascii="Arial" w:hAnsi="Arial" w:cs="Arial"/>
                <w:bCs/>
                <w:szCs w:val="24"/>
                <w:lang w:val="en-US"/>
              </w:rPr>
              <w:t>1</w:t>
            </w:r>
            <w:r w:rsidR="00EC74D4" w:rsidRPr="00EC74D4">
              <w:rPr>
                <w:rFonts w:ascii="Arial" w:hAnsi="Arial" w:cs="Arial"/>
                <w:bCs/>
                <w:szCs w:val="24"/>
                <w:lang w:val="en-US"/>
              </w:rPr>
              <w:t>;</w:t>
            </w:r>
          </w:p>
        </w:tc>
      </w:tr>
      <w:tr w:rsidR="00EC74D4" w:rsidRPr="000610C0" w14:paraId="52ADB37A" w14:textId="77777777" w:rsidTr="00A852FF">
        <w:tc>
          <w:tcPr>
            <w:tcW w:w="3621" w:type="dxa"/>
          </w:tcPr>
          <w:p w14:paraId="29A428A7" w14:textId="77777777" w:rsidR="00EC74D4" w:rsidRPr="000610C0" w:rsidRDefault="00EC74D4" w:rsidP="00EC74D4">
            <w:pPr>
              <w:pStyle w:val="Level2"/>
              <w:numPr>
                <w:ilvl w:val="0"/>
                <w:numId w:val="0"/>
              </w:numPr>
              <w:jc w:val="left"/>
              <w:rPr>
                <w:rFonts w:ascii="Arial" w:hAnsi="Arial" w:cs="Arial"/>
              </w:rPr>
            </w:pPr>
            <w:r w:rsidRPr="000610C0">
              <w:rPr>
                <w:rFonts w:ascii="Arial" w:hAnsi="Arial" w:cs="Arial"/>
                <w:b/>
              </w:rPr>
              <w:lastRenderedPageBreak/>
              <w:t>“Service Provider’s Personnel”</w:t>
            </w:r>
          </w:p>
        </w:tc>
        <w:tc>
          <w:tcPr>
            <w:tcW w:w="5000" w:type="dxa"/>
          </w:tcPr>
          <w:p w14:paraId="19B86955" w14:textId="77777777" w:rsidR="00EC74D4" w:rsidRPr="000610C0" w:rsidRDefault="00EC74D4" w:rsidP="00EC74D4">
            <w:pPr>
              <w:pStyle w:val="BodyText"/>
              <w:spacing w:before="0" w:after="240"/>
              <w:rPr>
                <w:rFonts w:ascii="Arial" w:hAnsi="Arial" w:cs="Arial"/>
              </w:rPr>
            </w:pPr>
            <w:r w:rsidRPr="000610C0">
              <w:rPr>
                <w:rFonts w:ascii="Arial" w:hAnsi="Arial" w:cs="Arial"/>
              </w:rPr>
              <w:t xml:space="preserve">all such </w:t>
            </w:r>
            <w:r>
              <w:rPr>
                <w:rFonts w:ascii="Arial" w:hAnsi="Arial" w:cs="Arial"/>
              </w:rPr>
              <w:t xml:space="preserve">persons, including (without limitation) </w:t>
            </w:r>
            <w:r w:rsidRPr="000610C0">
              <w:rPr>
                <w:rFonts w:ascii="Arial" w:hAnsi="Arial" w:cs="Arial"/>
              </w:rPr>
              <w:t>employees, officers, suppliers, sub-contractors and agents of the Service Provider</w:t>
            </w:r>
            <w:r>
              <w:rPr>
                <w:rFonts w:ascii="Arial" w:hAnsi="Arial" w:cs="Arial"/>
              </w:rPr>
              <w:t>,</w:t>
            </w:r>
            <w:r w:rsidRPr="000610C0">
              <w:rPr>
                <w:rFonts w:ascii="Arial" w:hAnsi="Arial" w:cs="Arial"/>
              </w:rPr>
              <w:t xml:space="preserve"> as are engaged in the performance of any of the Services and including the Key Personnel;</w:t>
            </w:r>
          </w:p>
        </w:tc>
      </w:tr>
      <w:tr w:rsidR="00EC74D4" w:rsidRPr="000610C0" w14:paraId="4097ED33" w14:textId="77777777" w:rsidTr="00A852FF">
        <w:tc>
          <w:tcPr>
            <w:tcW w:w="3621" w:type="dxa"/>
          </w:tcPr>
          <w:p w14:paraId="6CCB21BD" w14:textId="77777777" w:rsidR="00EC74D4" w:rsidRPr="000610C0" w:rsidRDefault="00EC74D4" w:rsidP="00EC74D4">
            <w:pPr>
              <w:pStyle w:val="Level2"/>
              <w:numPr>
                <w:ilvl w:val="0"/>
                <w:numId w:val="0"/>
              </w:numPr>
              <w:rPr>
                <w:rFonts w:ascii="Arial" w:hAnsi="Arial" w:cs="Arial"/>
              </w:rPr>
            </w:pPr>
            <w:r w:rsidRPr="000610C0">
              <w:rPr>
                <w:rFonts w:ascii="Arial" w:hAnsi="Arial" w:cs="Arial"/>
                <w:b/>
              </w:rPr>
              <w:t>“Services”</w:t>
            </w:r>
          </w:p>
        </w:tc>
        <w:tc>
          <w:tcPr>
            <w:tcW w:w="5000" w:type="dxa"/>
          </w:tcPr>
          <w:p w14:paraId="47DA485F" w14:textId="77777777" w:rsidR="00EC74D4" w:rsidRPr="000610C0" w:rsidRDefault="00EC74D4" w:rsidP="00EC74D4">
            <w:pPr>
              <w:numPr>
                <w:ilvl w:val="0"/>
                <w:numId w:val="12"/>
              </w:numPr>
              <w:spacing w:after="240"/>
              <w:ind w:left="459" w:hanging="459"/>
              <w:jc w:val="both"/>
              <w:rPr>
                <w:rFonts w:ascii="Arial" w:hAnsi="Arial" w:cs="Arial"/>
                <w:sz w:val="24"/>
                <w:szCs w:val="24"/>
              </w:rPr>
            </w:pPr>
            <w:r w:rsidRPr="000610C0">
              <w:rPr>
                <w:rFonts w:ascii="Arial" w:hAnsi="Arial" w:cs="Arial"/>
                <w:sz w:val="24"/>
                <w:szCs w:val="24"/>
              </w:rPr>
              <w:t>subject to Clause 2</w:t>
            </w:r>
            <w:r>
              <w:rPr>
                <w:rFonts w:ascii="Arial" w:hAnsi="Arial" w:cs="Arial"/>
                <w:sz w:val="24"/>
                <w:szCs w:val="24"/>
              </w:rPr>
              <w:t>7</w:t>
            </w:r>
            <w:r w:rsidRPr="000610C0">
              <w:rPr>
                <w:rFonts w:ascii="Arial" w:hAnsi="Arial" w:cs="Arial"/>
                <w:sz w:val="24"/>
                <w:szCs w:val="24"/>
              </w:rPr>
              <w:t>.6 all or any part of the services to be provided to, or activities to be undertaken and completed for, the Authority by the Service Provider under the Contract as detailed in the Specification including any variations to such services or activities pursuant to Clause 3</w:t>
            </w:r>
            <w:r>
              <w:rPr>
                <w:rFonts w:ascii="Arial" w:hAnsi="Arial" w:cs="Arial"/>
                <w:sz w:val="24"/>
                <w:szCs w:val="24"/>
              </w:rPr>
              <w:t>2</w:t>
            </w:r>
            <w:r w:rsidRPr="000610C0">
              <w:rPr>
                <w:rFonts w:ascii="Arial" w:hAnsi="Arial" w:cs="Arial"/>
                <w:sz w:val="24"/>
                <w:szCs w:val="24"/>
              </w:rPr>
              <w:t>; and</w:t>
            </w:r>
          </w:p>
          <w:p w14:paraId="1C172FF8" w14:textId="77777777" w:rsidR="00EC74D4" w:rsidRPr="00F029E3" w:rsidRDefault="00EC74D4" w:rsidP="00EC74D4">
            <w:pPr>
              <w:numPr>
                <w:ilvl w:val="0"/>
                <w:numId w:val="12"/>
              </w:numPr>
              <w:spacing w:after="240"/>
              <w:ind w:left="459" w:hanging="459"/>
              <w:jc w:val="both"/>
            </w:pPr>
            <w:r w:rsidRPr="000610C0">
              <w:rPr>
                <w:rFonts w:ascii="Arial" w:hAnsi="Arial" w:cs="Arial"/>
                <w:sz w:val="24"/>
                <w:szCs w:val="24"/>
              </w:rPr>
              <w:t>any services, functions or responsibilities which may be reasonably regarded as incidental to the foregoing services or activities and which may be reasonably inferred from the Contract;</w:t>
            </w:r>
          </w:p>
        </w:tc>
      </w:tr>
      <w:tr w:rsidR="00EC74D4" w:rsidRPr="000610C0" w14:paraId="5902E553" w14:textId="77777777" w:rsidTr="00A852FF">
        <w:tc>
          <w:tcPr>
            <w:tcW w:w="3621" w:type="dxa"/>
          </w:tcPr>
          <w:p w14:paraId="1F738888" w14:textId="77777777" w:rsidR="00EC74D4" w:rsidRPr="000610C0" w:rsidRDefault="00EC74D4" w:rsidP="00EC74D4">
            <w:pPr>
              <w:pStyle w:val="Level2"/>
              <w:numPr>
                <w:ilvl w:val="0"/>
                <w:numId w:val="0"/>
              </w:numPr>
              <w:rPr>
                <w:rFonts w:ascii="Arial" w:hAnsi="Arial" w:cs="Arial"/>
              </w:rPr>
            </w:pPr>
            <w:r w:rsidRPr="000610C0">
              <w:rPr>
                <w:rFonts w:ascii="Arial" w:hAnsi="Arial" w:cs="Arial"/>
                <w:b/>
              </w:rPr>
              <w:t xml:space="preserve">“Specification” </w:t>
            </w:r>
          </w:p>
        </w:tc>
        <w:tc>
          <w:tcPr>
            <w:tcW w:w="5000" w:type="dxa"/>
          </w:tcPr>
          <w:p w14:paraId="2E499C6E" w14:textId="77777777" w:rsidR="00EC74D4" w:rsidRPr="000610C0" w:rsidRDefault="00EC74D4" w:rsidP="00EC74D4">
            <w:pPr>
              <w:pStyle w:val="Level2"/>
              <w:numPr>
                <w:ilvl w:val="0"/>
                <w:numId w:val="0"/>
              </w:numPr>
              <w:rPr>
                <w:rFonts w:ascii="Arial" w:hAnsi="Arial" w:cs="Arial"/>
              </w:rPr>
            </w:pPr>
            <w:r w:rsidRPr="000610C0">
              <w:rPr>
                <w:rFonts w:ascii="Arial" w:hAnsi="Arial" w:cs="Arial"/>
              </w:rPr>
              <w:t>the specification and other requirements set out in Schedule 3;</w:t>
            </w:r>
          </w:p>
        </w:tc>
      </w:tr>
      <w:tr w:rsidR="00EC74D4" w:rsidRPr="000610C0" w14:paraId="1F545F8E" w14:textId="77777777" w:rsidTr="00A852FF">
        <w:tc>
          <w:tcPr>
            <w:tcW w:w="3621" w:type="dxa"/>
          </w:tcPr>
          <w:p w14:paraId="5F249849" w14:textId="77777777" w:rsidR="00EC74D4" w:rsidRPr="000610C0" w:rsidRDefault="00EC74D4" w:rsidP="00EC74D4">
            <w:pPr>
              <w:pStyle w:val="Level2"/>
              <w:numPr>
                <w:ilvl w:val="0"/>
                <w:numId w:val="0"/>
              </w:numPr>
              <w:rPr>
                <w:rFonts w:ascii="Arial" w:hAnsi="Arial" w:cs="Arial"/>
                <w:b/>
              </w:rPr>
            </w:pPr>
            <w:r>
              <w:rPr>
                <w:rFonts w:ascii="Arial" w:hAnsi="Arial" w:cs="Arial"/>
                <w:b/>
              </w:rPr>
              <w:t>“Supply Chain Finance Option”</w:t>
            </w:r>
          </w:p>
        </w:tc>
        <w:tc>
          <w:tcPr>
            <w:tcW w:w="5000" w:type="dxa"/>
          </w:tcPr>
          <w:p w14:paraId="19F32162" w14:textId="77777777" w:rsidR="00EC74D4" w:rsidRPr="000610C0" w:rsidRDefault="00EC74D4" w:rsidP="00EC74D4">
            <w:pPr>
              <w:pStyle w:val="Level2"/>
              <w:numPr>
                <w:ilvl w:val="0"/>
                <w:numId w:val="0"/>
              </w:numPr>
              <w:rPr>
                <w:rFonts w:ascii="Arial" w:hAnsi="Arial" w:cs="Arial"/>
              </w:rPr>
            </w:pPr>
            <w:r>
              <w:rPr>
                <w:rFonts w:ascii="Arial" w:hAnsi="Arial" w:cs="Arial"/>
              </w:rPr>
              <w:t xml:space="preserve">has the meaning given to it in paragraph 1 of Part B of Schedule 6; </w:t>
            </w:r>
          </w:p>
        </w:tc>
      </w:tr>
      <w:tr w:rsidR="00EC74D4" w:rsidRPr="000610C0" w14:paraId="76B4CA30" w14:textId="77777777" w:rsidTr="00A852FF">
        <w:tc>
          <w:tcPr>
            <w:tcW w:w="3621" w:type="dxa"/>
          </w:tcPr>
          <w:p w14:paraId="4A04693F" w14:textId="5C48DD4F" w:rsidR="00EC74D4" w:rsidRDefault="00EC74D4" w:rsidP="00EC74D4">
            <w:pPr>
              <w:pStyle w:val="Level2"/>
              <w:numPr>
                <w:ilvl w:val="0"/>
                <w:numId w:val="0"/>
              </w:numPr>
              <w:rPr>
                <w:rFonts w:ascii="Arial" w:hAnsi="Arial" w:cs="Arial"/>
                <w:b/>
              </w:rPr>
            </w:pPr>
            <w:r w:rsidRPr="00C7091D">
              <w:rPr>
                <w:rFonts w:ascii="Arial" w:hAnsi="Arial" w:cs="Arial"/>
                <w:b/>
              </w:rPr>
              <w:t>“</w:t>
            </w:r>
            <w:r>
              <w:rPr>
                <w:rFonts w:ascii="Arial" w:hAnsi="Arial" w:cs="Arial"/>
                <w:b/>
              </w:rPr>
              <w:t>Technical Specification</w:t>
            </w:r>
            <w:r w:rsidRPr="00C7091D">
              <w:rPr>
                <w:rFonts w:ascii="Arial" w:hAnsi="Arial" w:cs="Arial"/>
                <w:b/>
              </w:rPr>
              <w:t>”</w:t>
            </w:r>
          </w:p>
        </w:tc>
        <w:tc>
          <w:tcPr>
            <w:tcW w:w="5000" w:type="dxa"/>
          </w:tcPr>
          <w:p w14:paraId="26466C48" w14:textId="351F5DDE" w:rsidR="00EC74D4" w:rsidRDefault="00EC74D4" w:rsidP="00EC74D4">
            <w:pPr>
              <w:pStyle w:val="Level2"/>
              <w:numPr>
                <w:ilvl w:val="0"/>
                <w:numId w:val="0"/>
              </w:numPr>
              <w:rPr>
                <w:rFonts w:ascii="Arial" w:hAnsi="Arial" w:cs="Arial"/>
              </w:rPr>
            </w:pPr>
            <w:r>
              <w:rPr>
                <w:rFonts w:ascii="Arial" w:hAnsi="Arial" w:cs="Arial"/>
              </w:rPr>
              <w:t>the technical specification for the Website as set out in Paragraph 4 of the Specification</w:t>
            </w:r>
            <w:r w:rsidRPr="00DA651E">
              <w:rPr>
                <w:rFonts w:ascii="Arial" w:hAnsi="Arial" w:cs="Arial"/>
              </w:rPr>
              <w:t>;</w:t>
            </w:r>
          </w:p>
        </w:tc>
      </w:tr>
      <w:tr w:rsidR="00EC74D4" w:rsidRPr="000610C0" w14:paraId="67488A92" w14:textId="77777777" w:rsidTr="00A852FF">
        <w:tc>
          <w:tcPr>
            <w:tcW w:w="3621" w:type="dxa"/>
          </w:tcPr>
          <w:p w14:paraId="02E291D9" w14:textId="77777777" w:rsidR="00EC74D4" w:rsidRPr="000610C0" w:rsidRDefault="00EC74D4" w:rsidP="00EC74D4">
            <w:pPr>
              <w:pStyle w:val="Level2"/>
              <w:numPr>
                <w:ilvl w:val="0"/>
                <w:numId w:val="0"/>
              </w:numPr>
              <w:rPr>
                <w:rFonts w:ascii="Arial" w:hAnsi="Arial" w:cs="Arial"/>
              </w:rPr>
            </w:pPr>
            <w:r w:rsidRPr="000610C0">
              <w:rPr>
                <w:rFonts w:ascii="Arial" w:hAnsi="Arial" w:cs="Arial"/>
                <w:b/>
              </w:rPr>
              <w:t xml:space="preserve">“Term” </w:t>
            </w:r>
          </w:p>
        </w:tc>
        <w:tc>
          <w:tcPr>
            <w:tcW w:w="5000" w:type="dxa"/>
          </w:tcPr>
          <w:p w14:paraId="4901DB58" w14:textId="77777777" w:rsidR="00EC74D4" w:rsidRPr="000610C0" w:rsidRDefault="00EC74D4" w:rsidP="00EC74D4">
            <w:pPr>
              <w:pStyle w:val="Level2"/>
              <w:numPr>
                <w:ilvl w:val="0"/>
                <w:numId w:val="0"/>
              </w:numPr>
              <w:rPr>
                <w:rFonts w:ascii="Arial" w:hAnsi="Arial" w:cs="Arial"/>
              </w:rPr>
            </w:pPr>
            <w:r w:rsidRPr="000610C0">
              <w:rPr>
                <w:rFonts w:ascii="Arial" w:hAnsi="Arial" w:cs="Arial"/>
              </w:rPr>
              <w:t>the period during which the Contract continues in force as provided in Clause 2 and Schedule 1;</w:t>
            </w:r>
          </w:p>
        </w:tc>
      </w:tr>
      <w:tr w:rsidR="00EC74D4" w:rsidRPr="000610C0" w14:paraId="0464658E" w14:textId="77777777" w:rsidTr="00A852FF">
        <w:tc>
          <w:tcPr>
            <w:tcW w:w="3621" w:type="dxa"/>
          </w:tcPr>
          <w:p w14:paraId="64F8FE72" w14:textId="77777777" w:rsidR="00EC74D4" w:rsidRPr="000610C0" w:rsidRDefault="00EC74D4" w:rsidP="00EC74D4">
            <w:pPr>
              <w:pStyle w:val="Level2"/>
              <w:numPr>
                <w:ilvl w:val="0"/>
                <w:numId w:val="0"/>
              </w:numPr>
              <w:rPr>
                <w:rFonts w:ascii="Arial" w:hAnsi="Arial" w:cs="Arial"/>
              </w:rPr>
            </w:pPr>
            <w:r w:rsidRPr="000610C0">
              <w:rPr>
                <w:rFonts w:ascii="Arial" w:hAnsi="Arial" w:cs="Arial"/>
                <w:b/>
              </w:rPr>
              <w:t>“TfL”</w:t>
            </w:r>
          </w:p>
        </w:tc>
        <w:tc>
          <w:tcPr>
            <w:tcW w:w="5000" w:type="dxa"/>
          </w:tcPr>
          <w:p w14:paraId="3F463B79" w14:textId="77777777" w:rsidR="00EC74D4" w:rsidRPr="000610C0" w:rsidRDefault="00EC74D4" w:rsidP="00EC74D4">
            <w:pPr>
              <w:pStyle w:val="Level2"/>
              <w:numPr>
                <w:ilvl w:val="0"/>
                <w:numId w:val="0"/>
              </w:numPr>
              <w:rPr>
                <w:rFonts w:ascii="Arial" w:hAnsi="Arial" w:cs="Arial"/>
              </w:rPr>
            </w:pPr>
            <w:r w:rsidRPr="000610C0">
              <w:rPr>
                <w:rFonts w:ascii="Arial" w:hAnsi="Arial" w:cs="Arial"/>
              </w:rPr>
              <w:t>Transport for London, a statutory corporation established under the Greater London Authority Act 1999;</w:t>
            </w:r>
          </w:p>
        </w:tc>
      </w:tr>
      <w:tr w:rsidR="002023E1" w:rsidRPr="000610C0" w14:paraId="1BE8C9A4" w14:textId="77777777" w:rsidTr="00A852FF">
        <w:tc>
          <w:tcPr>
            <w:tcW w:w="3621" w:type="dxa"/>
          </w:tcPr>
          <w:p w14:paraId="11C4CED8" w14:textId="382D0D97" w:rsidR="002023E1" w:rsidRPr="000610C0" w:rsidRDefault="002023E1" w:rsidP="002023E1">
            <w:pPr>
              <w:pStyle w:val="Level2"/>
              <w:numPr>
                <w:ilvl w:val="0"/>
                <w:numId w:val="0"/>
              </w:numPr>
              <w:rPr>
                <w:rFonts w:ascii="Arial" w:hAnsi="Arial" w:cs="Arial"/>
                <w:b/>
              </w:rPr>
            </w:pPr>
            <w:r w:rsidRPr="00732C7B">
              <w:rPr>
                <w:rFonts w:ascii="Arial" w:hAnsi="Arial" w:cs="Arial"/>
                <w:b/>
                <w:szCs w:val="24"/>
                <w:lang w:val="en-US"/>
              </w:rPr>
              <w:t xml:space="preserve">“Third Party </w:t>
            </w:r>
            <w:r w:rsidR="0038092D">
              <w:rPr>
                <w:rFonts w:ascii="Arial" w:hAnsi="Arial" w:cs="Arial"/>
                <w:b/>
                <w:szCs w:val="24"/>
                <w:lang w:val="en-US"/>
              </w:rPr>
              <w:t>Products</w:t>
            </w:r>
            <w:r w:rsidRPr="00732C7B">
              <w:rPr>
                <w:rFonts w:ascii="Arial" w:hAnsi="Arial" w:cs="Arial"/>
                <w:b/>
                <w:szCs w:val="24"/>
                <w:lang w:val="en-US"/>
              </w:rPr>
              <w:t>”</w:t>
            </w:r>
          </w:p>
        </w:tc>
        <w:tc>
          <w:tcPr>
            <w:tcW w:w="5000" w:type="dxa"/>
          </w:tcPr>
          <w:p w14:paraId="463FE2B3" w14:textId="255252EF" w:rsidR="002023E1" w:rsidRPr="000610C0" w:rsidRDefault="002023E1" w:rsidP="002023E1">
            <w:pPr>
              <w:pStyle w:val="Level2"/>
              <w:numPr>
                <w:ilvl w:val="0"/>
                <w:numId w:val="0"/>
              </w:numPr>
              <w:rPr>
                <w:rFonts w:ascii="Arial" w:hAnsi="Arial" w:cs="Arial"/>
              </w:rPr>
            </w:pPr>
            <w:r w:rsidRPr="00732C7B">
              <w:rPr>
                <w:rFonts w:ascii="Arial" w:hAnsi="Arial" w:cs="Arial"/>
                <w:szCs w:val="24"/>
                <w:lang w:val="en-US"/>
              </w:rPr>
              <w:t xml:space="preserve">third party </w:t>
            </w:r>
            <w:r w:rsidR="0038092D">
              <w:rPr>
                <w:rFonts w:ascii="Arial" w:hAnsi="Arial" w:cs="Arial"/>
                <w:szCs w:val="24"/>
                <w:lang w:val="en-US"/>
              </w:rPr>
              <w:t>products</w:t>
            </w:r>
            <w:r w:rsidRPr="00732C7B">
              <w:rPr>
                <w:rFonts w:ascii="Arial" w:hAnsi="Arial" w:cs="Arial"/>
                <w:szCs w:val="24"/>
                <w:lang w:val="en-US"/>
              </w:rPr>
              <w:t xml:space="preserve"> </w:t>
            </w:r>
            <w:r w:rsidR="00E8771C">
              <w:rPr>
                <w:rFonts w:ascii="Arial" w:hAnsi="Arial" w:cs="Arial"/>
                <w:szCs w:val="24"/>
                <w:lang w:val="en-US"/>
              </w:rPr>
              <w:t xml:space="preserve">as are </w:t>
            </w:r>
            <w:r>
              <w:rPr>
                <w:rFonts w:ascii="Arial" w:hAnsi="Arial" w:cs="Arial"/>
                <w:szCs w:val="24"/>
                <w:lang w:val="en-US"/>
              </w:rPr>
              <w:t>used</w:t>
            </w:r>
            <w:r w:rsidRPr="00732C7B">
              <w:rPr>
                <w:rFonts w:ascii="Arial" w:hAnsi="Arial" w:cs="Arial"/>
                <w:szCs w:val="24"/>
                <w:lang w:val="en-US"/>
              </w:rPr>
              <w:t xml:space="preserve"> </w:t>
            </w:r>
            <w:r>
              <w:rPr>
                <w:rFonts w:ascii="Arial" w:hAnsi="Arial" w:cs="Arial"/>
                <w:szCs w:val="24"/>
                <w:lang w:val="en-US"/>
              </w:rPr>
              <w:t>by</w:t>
            </w:r>
            <w:r w:rsidRPr="00732C7B">
              <w:rPr>
                <w:rFonts w:ascii="Arial" w:hAnsi="Arial" w:cs="Arial"/>
                <w:szCs w:val="24"/>
                <w:lang w:val="en-US"/>
              </w:rPr>
              <w:t xml:space="preserve"> the </w:t>
            </w:r>
            <w:r>
              <w:rPr>
                <w:rFonts w:ascii="Arial" w:hAnsi="Arial" w:cs="Arial"/>
                <w:szCs w:val="24"/>
                <w:lang w:val="en-US"/>
              </w:rPr>
              <w:t>Service Provider</w:t>
            </w:r>
            <w:r w:rsidRPr="00732C7B">
              <w:rPr>
                <w:rFonts w:ascii="Arial" w:hAnsi="Arial" w:cs="Arial"/>
                <w:szCs w:val="24"/>
                <w:lang w:val="en-US"/>
              </w:rPr>
              <w:t xml:space="preserve"> </w:t>
            </w:r>
            <w:r>
              <w:rPr>
                <w:rFonts w:ascii="Arial" w:hAnsi="Arial" w:cs="Arial"/>
                <w:szCs w:val="24"/>
                <w:lang w:val="en-US"/>
              </w:rPr>
              <w:t>in the provision of the Services</w:t>
            </w:r>
            <w:r w:rsidRPr="00732C7B">
              <w:rPr>
                <w:rFonts w:ascii="Arial" w:hAnsi="Arial" w:cs="Arial"/>
                <w:szCs w:val="24"/>
                <w:lang w:val="en-US"/>
              </w:rPr>
              <w:t xml:space="preserve"> which </w:t>
            </w:r>
            <w:r w:rsidR="00E8771C">
              <w:rPr>
                <w:rFonts w:ascii="Arial" w:hAnsi="Arial" w:cs="Arial"/>
                <w:szCs w:val="24"/>
                <w:lang w:val="en-US"/>
              </w:rPr>
              <w:t>are</w:t>
            </w:r>
            <w:r w:rsidRPr="00732C7B">
              <w:rPr>
                <w:rFonts w:ascii="Arial" w:hAnsi="Arial" w:cs="Arial"/>
                <w:szCs w:val="24"/>
                <w:lang w:val="en-US"/>
              </w:rPr>
              <w:t xml:space="preserve"> specified as Third Party </w:t>
            </w:r>
            <w:r w:rsidR="0038092D">
              <w:rPr>
                <w:rFonts w:ascii="Arial" w:hAnsi="Arial" w:cs="Arial"/>
                <w:szCs w:val="24"/>
                <w:lang w:val="en-US"/>
              </w:rPr>
              <w:t>Products</w:t>
            </w:r>
            <w:r w:rsidRPr="00732C7B">
              <w:rPr>
                <w:rFonts w:ascii="Arial" w:hAnsi="Arial" w:cs="Arial"/>
                <w:szCs w:val="24"/>
                <w:lang w:val="en-US"/>
              </w:rPr>
              <w:t xml:space="preserve"> in </w:t>
            </w:r>
            <w:r w:rsidRPr="002023E1">
              <w:rPr>
                <w:rFonts w:ascii="Arial" w:hAnsi="Arial" w:cs="Arial"/>
                <w:bCs/>
                <w:szCs w:val="24"/>
                <w:lang w:val="en-US"/>
              </w:rPr>
              <w:t>Schedule 1</w:t>
            </w:r>
            <w:r>
              <w:rPr>
                <w:rFonts w:ascii="Arial" w:hAnsi="Arial" w:cs="Arial"/>
                <w:szCs w:val="24"/>
                <w:lang w:val="en-US"/>
              </w:rPr>
              <w:t>;</w:t>
            </w:r>
          </w:p>
        </w:tc>
      </w:tr>
      <w:tr w:rsidR="002023E1" w:rsidRPr="000610C0" w14:paraId="1B2DA98E" w14:textId="77777777" w:rsidTr="00A852FF">
        <w:tc>
          <w:tcPr>
            <w:tcW w:w="3621" w:type="dxa"/>
          </w:tcPr>
          <w:p w14:paraId="04AF85CC" w14:textId="77777777" w:rsidR="002023E1" w:rsidRPr="000610C0" w:rsidRDefault="002023E1" w:rsidP="002023E1">
            <w:pPr>
              <w:pStyle w:val="Level2"/>
              <w:numPr>
                <w:ilvl w:val="0"/>
                <w:numId w:val="0"/>
              </w:numPr>
              <w:spacing w:after="0"/>
              <w:rPr>
                <w:rFonts w:ascii="Arial" w:hAnsi="Arial" w:cs="Arial"/>
                <w:b/>
              </w:rPr>
            </w:pPr>
            <w:r w:rsidRPr="000610C0">
              <w:rPr>
                <w:rFonts w:ascii="Arial" w:hAnsi="Arial" w:cs="Arial"/>
                <w:b/>
              </w:rPr>
              <w:t xml:space="preserve">“Transparency </w:t>
            </w:r>
          </w:p>
          <w:p w14:paraId="5CAC9755" w14:textId="77777777" w:rsidR="002023E1" w:rsidRPr="000610C0" w:rsidRDefault="002023E1" w:rsidP="002023E1">
            <w:pPr>
              <w:pStyle w:val="Level2"/>
              <w:numPr>
                <w:ilvl w:val="0"/>
                <w:numId w:val="0"/>
              </w:numPr>
              <w:spacing w:after="0"/>
              <w:rPr>
                <w:rFonts w:ascii="Arial" w:hAnsi="Arial" w:cs="Arial"/>
              </w:rPr>
            </w:pPr>
            <w:r w:rsidRPr="000610C0">
              <w:rPr>
                <w:rFonts w:ascii="Arial" w:hAnsi="Arial" w:cs="Arial"/>
                <w:b/>
              </w:rPr>
              <w:t xml:space="preserve">Commitment” </w:t>
            </w:r>
          </w:p>
        </w:tc>
        <w:tc>
          <w:tcPr>
            <w:tcW w:w="5000" w:type="dxa"/>
          </w:tcPr>
          <w:p w14:paraId="643688DE" w14:textId="77777777" w:rsidR="002023E1" w:rsidRPr="000610C0" w:rsidRDefault="002023E1" w:rsidP="002023E1">
            <w:pPr>
              <w:pStyle w:val="Level2"/>
              <w:numPr>
                <w:ilvl w:val="0"/>
                <w:numId w:val="0"/>
              </w:numPr>
              <w:rPr>
                <w:rFonts w:ascii="Arial" w:hAnsi="Arial" w:cs="Arial"/>
              </w:rPr>
            </w:pPr>
            <w:r>
              <w:rPr>
                <w:rFonts w:ascii="Arial" w:hAnsi="Arial" w:cs="Arial"/>
              </w:rPr>
              <w:t xml:space="preserve">the Authority’s commitment to publish its contracts, tender documents and data from invoices received in accordance with the Local Government Transparency Code 2015 </w:t>
            </w:r>
            <w:r>
              <w:rPr>
                <w:rFonts w:ascii="Arial" w:hAnsi="Arial" w:cs="Arial"/>
              </w:rPr>
              <w:lastRenderedPageBreak/>
              <w:t>and the Authority’s own published transparency commitments;</w:t>
            </w:r>
          </w:p>
        </w:tc>
      </w:tr>
      <w:tr w:rsidR="002023E1" w:rsidRPr="000610C0" w14:paraId="07777A02" w14:textId="77777777" w:rsidTr="00A852FF">
        <w:tc>
          <w:tcPr>
            <w:tcW w:w="3621" w:type="dxa"/>
          </w:tcPr>
          <w:p w14:paraId="053CF071" w14:textId="77777777" w:rsidR="002023E1" w:rsidRPr="000610C0" w:rsidRDefault="002023E1" w:rsidP="002023E1">
            <w:pPr>
              <w:pStyle w:val="Level2"/>
              <w:numPr>
                <w:ilvl w:val="0"/>
                <w:numId w:val="0"/>
              </w:numPr>
              <w:rPr>
                <w:rFonts w:ascii="Arial" w:hAnsi="Arial" w:cs="Arial"/>
              </w:rPr>
            </w:pPr>
            <w:r w:rsidRPr="000610C0">
              <w:rPr>
                <w:rFonts w:ascii="Arial" w:hAnsi="Arial" w:cs="Arial"/>
                <w:b/>
              </w:rPr>
              <w:lastRenderedPageBreak/>
              <w:t>“VAT”</w:t>
            </w:r>
          </w:p>
        </w:tc>
        <w:tc>
          <w:tcPr>
            <w:tcW w:w="5000" w:type="dxa"/>
          </w:tcPr>
          <w:p w14:paraId="0DE0E32A" w14:textId="680102A5" w:rsidR="002023E1" w:rsidRPr="000610C0" w:rsidRDefault="002023E1" w:rsidP="002023E1">
            <w:pPr>
              <w:pStyle w:val="Level2"/>
              <w:numPr>
                <w:ilvl w:val="0"/>
                <w:numId w:val="0"/>
              </w:numPr>
              <w:rPr>
                <w:rFonts w:ascii="Arial" w:hAnsi="Arial" w:cs="Arial"/>
              </w:rPr>
            </w:pPr>
            <w:r w:rsidRPr="000610C0">
              <w:rPr>
                <w:rFonts w:ascii="Arial" w:hAnsi="Arial" w:cs="Arial"/>
              </w:rPr>
              <w:t>means value added tax as provided for in the Value Added Tax Act 1994 and any tax replacing the same or of a similar nature</w:t>
            </w:r>
            <w:r>
              <w:rPr>
                <w:rFonts w:ascii="Arial" w:hAnsi="Arial" w:cs="Arial"/>
              </w:rPr>
              <w:t>;</w:t>
            </w:r>
          </w:p>
        </w:tc>
      </w:tr>
      <w:tr w:rsidR="002023E1" w:rsidRPr="000610C0" w14:paraId="656F43D4" w14:textId="77777777" w:rsidTr="00A852FF">
        <w:tc>
          <w:tcPr>
            <w:tcW w:w="3621" w:type="dxa"/>
          </w:tcPr>
          <w:p w14:paraId="0D90579A" w14:textId="77777777" w:rsidR="002023E1" w:rsidRPr="00C7091D" w:rsidRDefault="002023E1" w:rsidP="002023E1">
            <w:pPr>
              <w:pStyle w:val="Level2"/>
              <w:numPr>
                <w:ilvl w:val="0"/>
                <w:numId w:val="0"/>
              </w:numPr>
              <w:rPr>
                <w:rFonts w:ascii="Arial" w:hAnsi="Arial" w:cs="Arial"/>
                <w:b/>
              </w:rPr>
            </w:pPr>
            <w:r w:rsidRPr="00C7091D">
              <w:rPr>
                <w:rFonts w:ascii="Arial" w:hAnsi="Arial" w:cs="Arial"/>
                <w:b/>
              </w:rPr>
              <w:t>“Website”</w:t>
            </w:r>
          </w:p>
        </w:tc>
        <w:tc>
          <w:tcPr>
            <w:tcW w:w="5000" w:type="dxa"/>
          </w:tcPr>
          <w:p w14:paraId="757D5D40" w14:textId="4FAF8103" w:rsidR="002023E1" w:rsidRPr="00C7091D" w:rsidRDefault="002023E1" w:rsidP="002023E1">
            <w:pPr>
              <w:pStyle w:val="Level2"/>
              <w:numPr>
                <w:ilvl w:val="0"/>
                <w:numId w:val="0"/>
              </w:numPr>
              <w:rPr>
                <w:rFonts w:ascii="Arial" w:hAnsi="Arial" w:cs="Arial"/>
              </w:rPr>
            </w:pPr>
            <w:r w:rsidRPr="00C7091D">
              <w:rPr>
                <w:rFonts w:ascii="Arial" w:hAnsi="Arial" w:cs="Arial"/>
              </w:rPr>
              <w:t>the</w:t>
            </w:r>
            <w:r w:rsidRPr="00C7091D">
              <w:rPr>
                <w:rFonts w:ascii="Arial" w:hAnsi="Arial" w:cs="Arial"/>
                <w:spacing w:val="24"/>
              </w:rPr>
              <w:t xml:space="preserve"> </w:t>
            </w:r>
            <w:r w:rsidRPr="00C7091D">
              <w:rPr>
                <w:rFonts w:ascii="Arial" w:hAnsi="Arial" w:cs="Arial"/>
              </w:rPr>
              <w:t>website</w:t>
            </w:r>
            <w:r>
              <w:rPr>
                <w:rFonts w:ascii="Arial" w:hAnsi="Arial" w:cs="Arial"/>
              </w:rPr>
              <w:t xml:space="preserve"> </w:t>
            </w:r>
            <w:r w:rsidRPr="00C7091D">
              <w:rPr>
                <w:rFonts w:ascii="Arial" w:hAnsi="Arial" w:cs="Arial"/>
              </w:rPr>
              <w:t>to</w:t>
            </w:r>
            <w:r w:rsidRPr="001B46E8">
              <w:rPr>
                <w:rFonts w:ascii="Arial" w:hAnsi="Arial" w:cs="Arial"/>
              </w:rPr>
              <w:t xml:space="preserve"> </w:t>
            </w:r>
            <w:r w:rsidRPr="00C7091D">
              <w:rPr>
                <w:rFonts w:ascii="Arial" w:hAnsi="Arial" w:cs="Arial"/>
              </w:rPr>
              <w:t>be</w:t>
            </w:r>
            <w:r w:rsidRPr="001B46E8">
              <w:rPr>
                <w:rFonts w:ascii="Arial" w:hAnsi="Arial" w:cs="Arial"/>
              </w:rPr>
              <w:t xml:space="preserve"> </w:t>
            </w:r>
            <w:r w:rsidRPr="00C7091D">
              <w:rPr>
                <w:rFonts w:ascii="Arial" w:hAnsi="Arial" w:cs="Arial"/>
              </w:rPr>
              <w:t>developed,</w:t>
            </w:r>
            <w:r w:rsidRPr="001B46E8">
              <w:rPr>
                <w:rFonts w:ascii="Arial" w:hAnsi="Arial" w:cs="Arial"/>
              </w:rPr>
              <w:t xml:space="preserve"> </w:t>
            </w:r>
            <w:r w:rsidRPr="00C7091D">
              <w:rPr>
                <w:rFonts w:ascii="Arial" w:hAnsi="Arial" w:cs="Arial"/>
              </w:rPr>
              <w:t>hosted</w:t>
            </w:r>
            <w:r w:rsidRPr="001B46E8">
              <w:rPr>
                <w:rFonts w:ascii="Arial" w:hAnsi="Arial" w:cs="Arial"/>
              </w:rPr>
              <w:t xml:space="preserve"> </w:t>
            </w:r>
            <w:r w:rsidR="00DF5AEC">
              <w:rPr>
                <w:rFonts w:ascii="Arial" w:hAnsi="Arial" w:cs="Arial"/>
              </w:rPr>
              <w:t>(</w:t>
            </w:r>
            <w:r w:rsidR="00DF5AEC" w:rsidRPr="001B46E8">
              <w:rPr>
                <w:rFonts w:ascii="Arial" w:hAnsi="Arial" w:cs="Arial"/>
              </w:rPr>
              <w:t>on the Website URL</w:t>
            </w:r>
            <w:r w:rsidR="00DF5AEC">
              <w:rPr>
                <w:rFonts w:ascii="Arial" w:hAnsi="Arial" w:cs="Arial"/>
              </w:rPr>
              <w:t>)</w:t>
            </w:r>
            <w:r w:rsidR="00DF5AEC" w:rsidRPr="001B46E8">
              <w:rPr>
                <w:rFonts w:ascii="Arial" w:hAnsi="Arial" w:cs="Arial"/>
              </w:rPr>
              <w:t xml:space="preserve"> </w:t>
            </w:r>
            <w:r w:rsidRPr="00C7091D">
              <w:rPr>
                <w:rFonts w:ascii="Arial" w:hAnsi="Arial" w:cs="Arial"/>
              </w:rPr>
              <w:t>and operated</w:t>
            </w:r>
            <w:r w:rsidRPr="001B46E8">
              <w:rPr>
                <w:rFonts w:ascii="Arial" w:hAnsi="Arial" w:cs="Arial"/>
              </w:rPr>
              <w:t xml:space="preserve"> </w:t>
            </w:r>
            <w:r w:rsidRPr="00C7091D">
              <w:rPr>
                <w:rFonts w:ascii="Arial" w:hAnsi="Arial" w:cs="Arial"/>
              </w:rPr>
              <w:t>by</w:t>
            </w:r>
            <w:r w:rsidRPr="001B46E8">
              <w:rPr>
                <w:rFonts w:ascii="Arial" w:hAnsi="Arial" w:cs="Arial"/>
              </w:rPr>
              <w:t xml:space="preserve"> </w:t>
            </w:r>
            <w:r w:rsidRPr="00C7091D">
              <w:rPr>
                <w:rFonts w:ascii="Arial" w:hAnsi="Arial" w:cs="Arial"/>
              </w:rPr>
              <w:t>the Service Provider</w:t>
            </w:r>
            <w:r w:rsidRPr="001B46E8">
              <w:rPr>
                <w:rFonts w:ascii="Arial" w:hAnsi="Arial" w:cs="Arial"/>
              </w:rPr>
              <w:t xml:space="preserve"> </w:t>
            </w:r>
            <w:r w:rsidRPr="00C7091D">
              <w:rPr>
                <w:rFonts w:ascii="Arial" w:hAnsi="Arial" w:cs="Arial"/>
              </w:rPr>
              <w:t>for</w:t>
            </w:r>
            <w:r w:rsidRPr="001B46E8">
              <w:rPr>
                <w:rFonts w:ascii="Arial" w:hAnsi="Arial" w:cs="Arial"/>
              </w:rPr>
              <w:t xml:space="preserve"> </w:t>
            </w:r>
            <w:r w:rsidRPr="00C7091D">
              <w:rPr>
                <w:rFonts w:ascii="Arial" w:hAnsi="Arial" w:cs="Arial"/>
              </w:rPr>
              <w:t>the Authority</w:t>
            </w:r>
            <w:r w:rsidRPr="00C7091D">
              <w:rPr>
                <w:rFonts w:ascii="Arial" w:hAnsi="Arial" w:cs="Arial"/>
                <w:spacing w:val="44"/>
              </w:rPr>
              <w:t xml:space="preserve"> </w:t>
            </w:r>
            <w:r w:rsidRPr="00C7091D">
              <w:rPr>
                <w:rFonts w:ascii="Arial" w:hAnsi="Arial" w:cs="Arial"/>
              </w:rPr>
              <w:t>pursuant</w:t>
            </w:r>
            <w:r w:rsidRPr="00C7091D">
              <w:rPr>
                <w:rFonts w:ascii="Arial" w:hAnsi="Arial" w:cs="Arial"/>
                <w:spacing w:val="32"/>
              </w:rPr>
              <w:t xml:space="preserve"> </w:t>
            </w:r>
            <w:r w:rsidRPr="00C7091D">
              <w:rPr>
                <w:rFonts w:ascii="Arial" w:hAnsi="Arial" w:cs="Arial"/>
              </w:rPr>
              <w:t>to</w:t>
            </w:r>
            <w:r w:rsidRPr="00C7091D">
              <w:rPr>
                <w:rFonts w:ascii="Arial" w:hAnsi="Arial" w:cs="Arial"/>
                <w:spacing w:val="28"/>
              </w:rPr>
              <w:t xml:space="preserve"> </w:t>
            </w:r>
            <w:r w:rsidRPr="00C7091D">
              <w:rPr>
                <w:rFonts w:ascii="Arial" w:hAnsi="Arial" w:cs="Arial"/>
              </w:rPr>
              <w:t>the terms</w:t>
            </w:r>
            <w:r w:rsidRPr="00C7091D">
              <w:rPr>
                <w:rFonts w:ascii="Arial" w:hAnsi="Arial" w:cs="Arial"/>
                <w:spacing w:val="23"/>
              </w:rPr>
              <w:t xml:space="preserve"> </w:t>
            </w:r>
            <w:r w:rsidRPr="00C7091D">
              <w:rPr>
                <w:rFonts w:ascii="Arial" w:hAnsi="Arial" w:cs="Arial"/>
              </w:rPr>
              <w:t>of</w:t>
            </w:r>
            <w:r w:rsidRPr="00C7091D">
              <w:rPr>
                <w:rFonts w:ascii="Arial" w:hAnsi="Arial" w:cs="Arial"/>
                <w:spacing w:val="5"/>
              </w:rPr>
              <w:t xml:space="preserve"> </w:t>
            </w:r>
            <w:r w:rsidRPr="00C7091D">
              <w:rPr>
                <w:rFonts w:ascii="Arial" w:hAnsi="Arial" w:cs="Arial"/>
              </w:rPr>
              <w:t>the</w:t>
            </w:r>
            <w:r w:rsidRPr="00C7091D">
              <w:rPr>
                <w:rFonts w:ascii="Arial" w:hAnsi="Arial" w:cs="Arial"/>
                <w:spacing w:val="18"/>
              </w:rPr>
              <w:t xml:space="preserve"> </w:t>
            </w:r>
            <w:r w:rsidRPr="00C7091D">
              <w:rPr>
                <w:rFonts w:ascii="Arial" w:hAnsi="Arial" w:cs="Arial"/>
              </w:rPr>
              <w:t>Contract</w:t>
            </w:r>
            <w:r>
              <w:rPr>
                <w:rFonts w:ascii="Arial" w:hAnsi="Arial" w:cs="Arial"/>
              </w:rPr>
              <w:t>;</w:t>
            </w:r>
          </w:p>
        </w:tc>
      </w:tr>
      <w:tr w:rsidR="002023E1" w:rsidRPr="000610C0" w14:paraId="5ABE5131" w14:textId="77777777" w:rsidTr="00A852FF">
        <w:tc>
          <w:tcPr>
            <w:tcW w:w="3621" w:type="dxa"/>
          </w:tcPr>
          <w:p w14:paraId="6330FDE7" w14:textId="122260FE" w:rsidR="002023E1" w:rsidRPr="00485E55" w:rsidRDefault="002023E1" w:rsidP="002023E1">
            <w:pPr>
              <w:pStyle w:val="Level2"/>
              <w:numPr>
                <w:ilvl w:val="0"/>
                <w:numId w:val="0"/>
              </w:numPr>
              <w:rPr>
                <w:rFonts w:ascii="Arial" w:hAnsi="Arial" w:cs="Arial"/>
                <w:b/>
              </w:rPr>
            </w:pPr>
            <w:r w:rsidRPr="00485E55">
              <w:rPr>
                <w:rFonts w:ascii="Arial" w:hAnsi="Arial" w:cs="Arial"/>
                <w:b/>
                <w:bCs/>
              </w:rPr>
              <w:t>“Website URL</w:t>
            </w:r>
            <w:r w:rsidRPr="00485E55">
              <w:rPr>
                <w:rFonts w:ascii="Arial" w:hAnsi="Arial" w:cs="Arial"/>
              </w:rPr>
              <w:t>”</w:t>
            </w:r>
          </w:p>
        </w:tc>
        <w:tc>
          <w:tcPr>
            <w:tcW w:w="5000" w:type="dxa"/>
          </w:tcPr>
          <w:p w14:paraId="69897E47" w14:textId="6FAFDD8B" w:rsidR="002023E1" w:rsidRPr="00485E55" w:rsidRDefault="001B46E8" w:rsidP="002023E1">
            <w:pPr>
              <w:pStyle w:val="Level2"/>
              <w:numPr>
                <w:ilvl w:val="0"/>
                <w:numId w:val="0"/>
              </w:numPr>
              <w:rPr>
                <w:rFonts w:ascii="Arial" w:hAnsi="Arial" w:cs="Arial"/>
                <w:color w:val="0000FF"/>
                <w:u w:val="single"/>
              </w:rPr>
            </w:pPr>
            <w:hyperlink r:id="rId21" w:history="1">
              <w:r w:rsidR="002023E1" w:rsidRPr="00485E55">
                <w:rPr>
                  <w:rStyle w:val="Hyperlink"/>
                  <w:rFonts w:ascii="Arial" w:hAnsi="Arial" w:cs="Arial"/>
                </w:rPr>
                <w:t>https://visitorshop.tfl.gov.uk/</w:t>
              </w:r>
            </w:hyperlink>
            <w:r w:rsidR="002023E1" w:rsidRPr="00485E55">
              <w:rPr>
                <w:rStyle w:val="Hyperlink"/>
                <w:rFonts w:ascii="Arial" w:hAnsi="Arial" w:cs="Arial"/>
              </w:rPr>
              <w:t>; and</w:t>
            </w:r>
          </w:p>
        </w:tc>
      </w:tr>
      <w:tr w:rsidR="002023E1" w:rsidRPr="000610C0" w14:paraId="46B77A4D" w14:textId="77777777" w:rsidTr="002023E1">
        <w:trPr>
          <w:trHeight w:val="901"/>
        </w:trPr>
        <w:tc>
          <w:tcPr>
            <w:tcW w:w="3621" w:type="dxa"/>
          </w:tcPr>
          <w:p w14:paraId="788A0549" w14:textId="77777777" w:rsidR="002023E1" w:rsidRPr="00C7091D" w:rsidRDefault="002023E1" w:rsidP="002023E1">
            <w:pPr>
              <w:pStyle w:val="Level2"/>
              <w:numPr>
                <w:ilvl w:val="0"/>
                <w:numId w:val="0"/>
              </w:numPr>
              <w:rPr>
                <w:rFonts w:ascii="Arial" w:hAnsi="Arial" w:cs="Arial"/>
                <w:b/>
              </w:rPr>
            </w:pPr>
            <w:r>
              <w:rPr>
                <w:rFonts w:ascii="Arial" w:hAnsi="Arial" w:cs="Arial"/>
                <w:b/>
              </w:rPr>
              <w:t>“Website Service Levels”</w:t>
            </w:r>
          </w:p>
        </w:tc>
        <w:tc>
          <w:tcPr>
            <w:tcW w:w="5000" w:type="dxa"/>
          </w:tcPr>
          <w:p w14:paraId="61F9C996" w14:textId="67A55D50" w:rsidR="002023E1" w:rsidRPr="00C7091D" w:rsidRDefault="002023E1" w:rsidP="002023E1">
            <w:pPr>
              <w:pStyle w:val="Level2"/>
              <w:numPr>
                <w:ilvl w:val="0"/>
                <w:numId w:val="0"/>
              </w:numPr>
              <w:rPr>
                <w:rFonts w:ascii="Arial" w:hAnsi="Arial" w:cs="Arial"/>
              </w:rPr>
            </w:pPr>
            <w:r w:rsidRPr="00DA651E">
              <w:rPr>
                <w:rFonts w:ascii="Arial" w:hAnsi="Arial" w:cs="Arial"/>
              </w:rPr>
              <w:t xml:space="preserve">the service levels </w:t>
            </w:r>
            <w:r>
              <w:rPr>
                <w:rFonts w:ascii="Arial" w:hAnsi="Arial" w:cs="Arial"/>
              </w:rPr>
              <w:t xml:space="preserve">for the Website </w:t>
            </w:r>
            <w:r w:rsidRPr="00DA651E">
              <w:rPr>
                <w:rFonts w:ascii="Arial" w:hAnsi="Arial" w:cs="Arial"/>
              </w:rPr>
              <w:t xml:space="preserve">as set out in </w:t>
            </w:r>
            <w:r>
              <w:rPr>
                <w:rFonts w:ascii="Arial" w:hAnsi="Arial" w:cs="Arial"/>
              </w:rPr>
              <w:t>Paragraph 7 of the Specification</w:t>
            </w:r>
            <w:r w:rsidRPr="00DA651E">
              <w:rPr>
                <w:rFonts w:ascii="Arial" w:hAnsi="Arial" w:cs="Arial"/>
              </w:rPr>
              <w:t>;</w:t>
            </w:r>
          </w:p>
        </w:tc>
      </w:tr>
    </w:tbl>
    <w:p w14:paraId="52879A73" w14:textId="77777777" w:rsidR="00E368AA" w:rsidRPr="007C1006" w:rsidRDefault="00E368AA" w:rsidP="00F955A7">
      <w:pPr>
        <w:pStyle w:val="Level2"/>
        <w:tabs>
          <w:tab w:val="left" w:pos="851"/>
        </w:tabs>
        <w:rPr>
          <w:rFonts w:ascii="Arial" w:hAnsi="Arial" w:cs="Arial"/>
        </w:rPr>
      </w:pPr>
      <w:r w:rsidRPr="007C1006">
        <w:rPr>
          <w:rFonts w:ascii="Arial" w:hAnsi="Arial" w:cs="Arial"/>
        </w:rPr>
        <w:t>a reference to the singular includes the plural and vice versa, and a reference to any gender includes all genders;</w:t>
      </w:r>
    </w:p>
    <w:p w14:paraId="373D1388" w14:textId="77777777" w:rsidR="00E368AA" w:rsidRPr="007C1006" w:rsidRDefault="00E368AA" w:rsidP="00F955A7">
      <w:pPr>
        <w:pStyle w:val="Level2"/>
        <w:tabs>
          <w:tab w:val="left" w:pos="851"/>
        </w:tabs>
        <w:rPr>
          <w:rFonts w:ascii="Arial" w:hAnsi="Arial" w:cs="Arial"/>
        </w:rPr>
      </w:pPr>
      <w:r w:rsidRPr="007C1006">
        <w:rPr>
          <w:rFonts w:ascii="Arial" w:hAnsi="Arial" w:cs="Arial"/>
        </w:rPr>
        <w:t xml:space="preserve">a reference to any statute, enactment, order, regulation or other similar instrument shall be construed as a reference to the statute, enactment, order, regulation or instrument as amended or re-enacted by any subsequent statute, enactment, order, regulation or instrument and shall include all statutory instruments or orders made pursuant to </w:t>
      </w:r>
      <w:proofErr w:type="spellStart"/>
      <w:r w:rsidRPr="007C1006">
        <w:rPr>
          <w:rFonts w:ascii="Arial" w:hAnsi="Arial" w:cs="Arial"/>
        </w:rPr>
        <w:t>it</w:t>
      </w:r>
      <w:proofErr w:type="spellEnd"/>
      <w:r w:rsidRPr="007C1006">
        <w:rPr>
          <w:rFonts w:ascii="Arial" w:hAnsi="Arial" w:cs="Arial"/>
        </w:rPr>
        <w:t xml:space="preserve"> whether replaced before or after the date of </w:t>
      </w:r>
      <w:r w:rsidR="007B18C1">
        <w:rPr>
          <w:rFonts w:ascii="Arial" w:hAnsi="Arial" w:cs="Arial"/>
        </w:rPr>
        <w:t xml:space="preserve">execution of </w:t>
      </w:r>
      <w:r w:rsidRPr="007C1006">
        <w:rPr>
          <w:rFonts w:ascii="Arial" w:hAnsi="Arial" w:cs="Arial"/>
        </w:rPr>
        <w:t>the Contract;</w:t>
      </w:r>
    </w:p>
    <w:p w14:paraId="3D231582" w14:textId="77777777" w:rsidR="00E368AA" w:rsidRPr="007C1006" w:rsidRDefault="00E368AA" w:rsidP="00F955A7">
      <w:pPr>
        <w:pStyle w:val="Level2"/>
        <w:tabs>
          <w:tab w:val="left" w:pos="851"/>
        </w:tabs>
        <w:rPr>
          <w:rFonts w:ascii="Arial" w:hAnsi="Arial" w:cs="Arial"/>
        </w:rPr>
      </w:pPr>
      <w:r w:rsidRPr="007C1006">
        <w:rPr>
          <w:rFonts w:ascii="Arial" w:hAnsi="Arial" w:cs="Arial"/>
        </w:rPr>
        <w:t>a reference to any document other than as specified in Clause 1.3 and save as expressed otherwise shall be construed as a reference to the document as at the date of execution of the Contract;</w:t>
      </w:r>
      <w:r w:rsidR="00FE4632">
        <w:rPr>
          <w:rFonts w:ascii="Arial" w:hAnsi="Arial" w:cs="Arial"/>
        </w:rPr>
        <w:t xml:space="preserve"> </w:t>
      </w:r>
    </w:p>
    <w:p w14:paraId="05FCF28C" w14:textId="77777777" w:rsidR="00E368AA" w:rsidRPr="007C1006" w:rsidRDefault="00E368AA" w:rsidP="00F955A7">
      <w:pPr>
        <w:pStyle w:val="Level2"/>
        <w:tabs>
          <w:tab w:val="left" w:pos="851"/>
        </w:tabs>
        <w:rPr>
          <w:rFonts w:ascii="Arial" w:hAnsi="Arial" w:cs="Arial"/>
        </w:rPr>
      </w:pPr>
      <w:r w:rsidRPr="007C1006">
        <w:rPr>
          <w:rFonts w:ascii="Arial" w:hAnsi="Arial" w:cs="Arial"/>
        </w:rPr>
        <w:t>headings are included in the Contract for ease of reference only and do not affect the interpretation or construction of the Contract;</w:t>
      </w:r>
    </w:p>
    <w:p w14:paraId="53F1A1ED" w14:textId="77777777" w:rsidR="00E368AA" w:rsidRPr="007C1006" w:rsidRDefault="00E368AA" w:rsidP="00F955A7">
      <w:pPr>
        <w:pStyle w:val="Level2"/>
        <w:tabs>
          <w:tab w:val="left" w:pos="851"/>
        </w:tabs>
        <w:rPr>
          <w:rFonts w:ascii="Arial" w:hAnsi="Arial" w:cs="Arial"/>
        </w:rPr>
      </w:pPr>
      <w:r w:rsidRPr="007C1006">
        <w:rPr>
          <w:rFonts w:ascii="Arial" w:hAnsi="Arial" w:cs="Arial"/>
        </w:rPr>
        <w:t>references to Clauses and Schedules are, unless otherwise provided, references to clauses of, and schedules to, the Contract and any reference to a paragraph in any Schedule shall, in the absence of provision to the contrary, relate to the paragraph in that Schedule;</w:t>
      </w:r>
    </w:p>
    <w:p w14:paraId="77DDDC5B" w14:textId="77777777" w:rsidR="00E368AA" w:rsidRPr="007C1006" w:rsidRDefault="00E368AA" w:rsidP="00F955A7">
      <w:pPr>
        <w:pStyle w:val="Level2"/>
        <w:tabs>
          <w:tab w:val="left" w:pos="851"/>
        </w:tabs>
        <w:rPr>
          <w:rFonts w:ascii="Arial" w:hAnsi="Arial" w:cs="Arial"/>
        </w:rPr>
      </w:pPr>
      <w:r w:rsidRPr="007C1006">
        <w:rPr>
          <w:rFonts w:ascii="Arial" w:hAnsi="Arial" w:cs="Arial"/>
        </w:rPr>
        <w:t>in the event, and only to the extent, of any conflict between the Clauses and the Schedules, the Clauses prevail, except where:</w:t>
      </w:r>
    </w:p>
    <w:p w14:paraId="155B9868"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conflicting part of the Schedule is explicitly expressed to take precedence; or</w:t>
      </w:r>
    </w:p>
    <w:p w14:paraId="75F27F4E"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conflict is with a provision in Schedule 2 (Special Conditions of Contract), in which case the provisions in Schedule 2 shall prevail;</w:t>
      </w:r>
    </w:p>
    <w:p w14:paraId="730AD602" w14:textId="77777777" w:rsidR="00E368AA" w:rsidRPr="007C1006" w:rsidRDefault="00E368AA" w:rsidP="00F955A7">
      <w:pPr>
        <w:pStyle w:val="Level2"/>
        <w:tabs>
          <w:tab w:val="left" w:pos="851"/>
        </w:tabs>
        <w:rPr>
          <w:rFonts w:ascii="Arial" w:hAnsi="Arial" w:cs="Arial"/>
        </w:rPr>
      </w:pPr>
      <w:r w:rsidRPr="007C1006">
        <w:rPr>
          <w:rFonts w:ascii="Arial" w:hAnsi="Arial" w:cs="Arial"/>
        </w:rPr>
        <w:t xml:space="preserve">the Schedules form part of the Contract and will have the same force and effect as if expressly set out in the body of the Contract; </w:t>
      </w:r>
    </w:p>
    <w:p w14:paraId="01C1028B" w14:textId="77777777" w:rsidR="00E368AA" w:rsidRPr="007C1006" w:rsidRDefault="00E368AA" w:rsidP="00F955A7">
      <w:pPr>
        <w:pStyle w:val="Level2"/>
        <w:tabs>
          <w:tab w:val="left" w:pos="851"/>
        </w:tabs>
        <w:rPr>
          <w:rFonts w:ascii="Arial" w:hAnsi="Arial" w:cs="Arial"/>
        </w:rPr>
      </w:pPr>
      <w:r w:rsidRPr="007C1006">
        <w:rPr>
          <w:rFonts w:ascii="Arial" w:hAnsi="Arial" w:cs="Arial"/>
        </w:rPr>
        <w:lastRenderedPageBreak/>
        <w:t>the expression “person” means any individual, firm, body corporate, unincorporated association, partnership, government, state or agency of a state or joint venture; and</w:t>
      </w:r>
    </w:p>
    <w:p w14:paraId="648B2CB1" w14:textId="77777777" w:rsidR="00E368AA" w:rsidRPr="007C1006" w:rsidRDefault="00E368AA" w:rsidP="00F955A7">
      <w:pPr>
        <w:pStyle w:val="Level2"/>
        <w:tabs>
          <w:tab w:val="left" w:pos="851"/>
        </w:tabs>
        <w:rPr>
          <w:rFonts w:ascii="Arial" w:hAnsi="Arial" w:cs="Arial"/>
        </w:rPr>
      </w:pPr>
      <w:r w:rsidRPr="007C1006">
        <w:rPr>
          <w:rFonts w:ascii="Arial" w:hAnsi="Arial" w:cs="Arial"/>
        </w:rPr>
        <w:t>the words “including”, “includes” and “included” will be construed without limitation unless inconsistent with the context.</w:t>
      </w:r>
    </w:p>
    <w:p w14:paraId="4A3E63DC" w14:textId="41B66E51" w:rsidR="00E368AA" w:rsidRPr="00A718D6" w:rsidRDefault="00E368AA" w:rsidP="00F955A7">
      <w:pPr>
        <w:pStyle w:val="Level1"/>
        <w:keepNext/>
        <w:tabs>
          <w:tab w:val="left" w:pos="851"/>
        </w:tabs>
        <w:rPr>
          <w:rFonts w:ascii="Arial" w:hAnsi="Arial" w:cs="Arial"/>
        </w:rPr>
      </w:pPr>
      <w:bookmarkStart w:id="30" w:name="_Toc133122872"/>
      <w:bookmarkStart w:id="31" w:name="_Toc133123223"/>
      <w:bookmarkStart w:id="32" w:name="_Toc77341390"/>
      <w:r w:rsidRPr="007C1006">
        <w:rPr>
          <w:rStyle w:val="Level1asHeadingtext"/>
          <w:rFonts w:ascii="Arial" w:hAnsi="Arial" w:cs="Arial"/>
        </w:rPr>
        <w:t>Commencement and Duration</w:t>
      </w:r>
      <w:bookmarkStart w:id="33" w:name="_NN324"/>
      <w:bookmarkEnd w:id="30"/>
      <w:bookmarkEnd w:id="31"/>
      <w:bookmarkEnd w:id="33"/>
      <w:bookmarkEnd w:id="32"/>
      <w:r w:rsidR="00827D7C" w:rsidRPr="00A718D6">
        <w:fldChar w:fldCharType="begin"/>
      </w:r>
      <w:r w:rsidRPr="00A718D6">
        <w:instrText xml:space="preserve"> TC "</w:instrText>
      </w:r>
      <w:r w:rsidR="00827D7C" w:rsidRPr="00A718D6">
        <w:fldChar w:fldCharType="begin"/>
      </w:r>
      <w:r w:rsidRPr="00A718D6">
        <w:instrText xml:space="preserve"> REF _NN324\r \h </w:instrText>
      </w:r>
      <w:r w:rsidR="00827D7C" w:rsidRPr="00A718D6">
        <w:fldChar w:fldCharType="separate"/>
      </w:r>
      <w:bookmarkStart w:id="34" w:name="_Toc133122705"/>
      <w:r w:rsidR="00257203">
        <w:instrText>2</w:instrText>
      </w:r>
      <w:r w:rsidR="00827D7C" w:rsidRPr="00A718D6">
        <w:fldChar w:fldCharType="end"/>
      </w:r>
      <w:r w:rsidRPr="00A718D6">
        <w:tab/>
        <w:instrText>Commencement and Duration</w:instrText>
      </w:r>
      <w:bookmarkEnd w:id="34"/>
      <w:r w:rsidRPr="00A718D6">
        <w:instrText xml:space="preserve">" \l 1 </w:instrText>
      </w:r>
      <w:r w:rsidR="00827D7C" w:rsidRPr="00A718D6">
        <w:fldChar w:fldCharType="end"/>
      </w:r>
    </w:p>
    <w:p w14:paraId="5689CC6E" w14:textId="77777777" w:rsidR="00E368AA" w:rsidRPr="007C1006" w:rsidRDefault="00E368AA" w:rsidP="00F955A7">
      <w:pPr>
        <w:pStyle w:val="Level2"/>
        <w:tabs>
          <w:tab w:val="left" w:pos="851"/>
        </w:tabs>
        <w:rPr>
          <w:rFonts w:ascii="Arial" w:hAnsi="Arial" w:cs="Arial"/>
        </w:rPr>
      </w:pPr>
      <w:r w:rsidRPr="007C1006">
        <w:rPr>
          <w:rFonts w:ascii="Arial" w:hAnsi="Arial" w:cs="Arial"/>
        </w:rPr>
        <w:t>The Contract commences on the Contract Commencement Date and continues in force for the duration stated in Schedule 1 unless terminated earlier in accordance with Clause 2</w:t>
      </w:r>
      <w:r w:rsidR="00BC0403">
        <w:rPr>
          <w:rFonts w:ascii="Arial" w:hAnsi="Arial" w:cs="Arial"/>
        </w:rPr>
        <w:t>7</w:t>
      </w:r>
      <w:r w:rsidRPr="007C1006">
        <w:rPr>
          <w:rFonts w:ascii="Arial" w:hAnsi="Arial" w:cs="Arial"/>
        </w:rPr>
        <w:t>.</w:t>
      </w:r>
    </w:p>
    <w:p w14:paraId="7F748C2C" w14:textId="0181B102" w:rsidR="00E368AA" w:rsidRPr="00A718D6" w:rsidRDefault="00E368AA" w:rsidP="00F955A7">
      <w:pPr>
        <w:pStyle w:val="Level1"/>
        <w:keepNext/>
        <w:tabs>
          <w:tab w:val="left" w:pos="851"/>
        </w:tabs>
        <w:rPr>
          <w:rFonts w:ascii="Arial" w:hAnsi="Arial" w:cs="Arial"/>
        </w:rPr>
      </w:pPr>
      <w:bookmarkStart w:id="35" w:name="_Toc133122873"/>
      <w:bookmarkStart w:id="36" w:name="_Toc133123224"/>
      <w:bookmarkStart w:id="37" w:name="_Toc77341391"/>
      <w:r w:rsidRPr="007C1006">
        <w:rPr>
          <w:rStyle w:val="Level1asHeadingtext"/>
          <w:rFonts w:ascii="Arial" w:hAnsi="Arial" w:cs="Arial"/>
        </w:rPr>
        <w:t>The Services</w:t>
      </w:r>
      <w:bookmarkStart w:id="38" w:name="_NN325"/>
      <w:bookmarkEnd w:id="35"/>
      <w:bookmarkEnd w:id="36"/>
      <w:bookmarkEnd w:id="38"/>
      <w:bookmarkEnd w:id="37"/>
      <w:r w:rsidR="00827D7C" w:rsidRPr="00A718D6">
        <w:fldChar w:fldCharType="begin"/>
      </w:r>
      <w:r w:rsidRPr="00A718D6">
        <w:instrText xml:space="preserve"> TC "</w:instrText>
      </w:r>
      <w:r w:rsidR="00827D7C" w:rsidRPr="00A718D6">
        <w:fldChar w:fldCharType="begin"/>
      </w:r>
      <w:r w:rsidRPr="00A718D6">
        <w:instrText xml:space="preserve"> REF _NN325\r \h </w:instrText>
      </w:r>
      <w:r w:rsidR="00827D7C" w:rsidRPr="00A718D6">
        <w:fldChar w:fldCharType="separate"/>
      </w:r>
      <w:bookmarkStart w:id="39" w:name="_Toc133122706"/>
      <w:r w:rsidR="00257203">
        <w:instrText>3</w:instrText>
      </w:r>
      <w:r w:rsidR="00827D7C" w:rsidRPr="00A718D6">
        <w:fldChar w:fldCharType="end"/>
      </w:r>
      <w:r w:rsidRPr="00A718D6">
        <w:tab/>
        <w:instrText>The Services</w:instrText>
      </w:r>
      <w:bookmarkEnd w:id="39"/>
      <w:r w:rsidRPr="00A718D6">
        <w:instrText xml:space="preserve">" \l 1 </w:instrText>
      </w:r>
      <w:r w:rsidR="00827D7C" w:rsidRPr="00A718D6">
        <w:fldChar w:fldCharType="end"/>
      </w:r>
    </w:p>
    <w:p w14:paraId="3532699F" w14:textId="77777777" w:rsidR="00E368AA" w:rsidRPr="007C1006" w:rsidRDefault="00E368AA" w:rsidP="00F955A7">
      <w:pPr>
        <w:pStyle w:val="Level2"/>
        <w:tabs>
          <w:tab w:val="left" w:pos="851"/>
        </w:tabs>
        <w:rPr>
          <w:rFonts w:ascii="Arial" w:hAnsi="Arial" w:cs="Arial"/>
        </w:rPr>
      </w:pPr>
      <w:r w:rsidRPr="007C1006">
        <w:rPr>
          <w:rFonts w:ascii="Arial" w:hAnsi="Arial" w:cs="Arial"/>
        </w:rPr>
        <w:t>The Service Provider:</w:t>
      </w:r>
    </w:p>
    <w:p w14:paraId="6A0AD97E"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shall provide the Services to the Authority from the Service Commencement Date in accordance with the Contract;</w:t>
      </w:r>
    </w:p>
    <w:p w14:paraId="3D46A3B8" w14:textId="77777777" w:rsidR="00E368AA" w:rsidRPr="007C1006" w:rsidRDefault="00E368AA" w:rsidP="007257C7">
      <w:pPr>
        <w:pStyle w:val="Level3"/>
        <w:numPr>
          <w:ilvl w:val="2"/>
          <w:numId w:val="4"/>
        </w:numPr>
        <w:rPr>
          <w:rFonts w:ascii="Arial" w:hAnsi="Arial" w:cs="Arial"/>
          <w:szCs w:val="24"/>
        </w:rPr>
      </w:pPr>
      <w:r w:rsidRPr="007C1006">
        <w:rPr>
          <w:rFonts w:ascii="Arial" w:hAnsi="Arial" w:cs="Arial"/>
          <w:szCs w:val="24"/>
        </w:rPr>
        <w:t xml:space="preserve">acknowledges that it has </w:t>
      </w:r>
      <w:proofErr w:type="gramStart"/>
      <w:r w:rsidRPr="007C1006">
        <w:rPr>
          <w:rFonts w:ascii="Arial" w:hAnsi="Arial" w:cs="Arial"/>
          <w:szCs w:val="24"/>
        </w:rPr>
        <w:t>sufficient</w:t>
      </w:r>
      <w:proofErr w:type="gramEnd"/>
      <w:r w:rsidRPr="007C1006">
        <w:rPr>
          <w:rFonts w:ascii="Arial" w:hAnsi="Arial" w:cs="Arial"/>
          <w:szCs w:val="24"/>
        </w:rPr>
        <w:t xml:space="preserve"> information about the Authority and the Specification and that it has made all appropriate and necessary enquiries to enable it to perform the Services in accordance with the Contract;</w:t>
      </w:r>
    </w:p>
    <w:p w14:paraId="5A03A7BA" w14:textId="77777777" w:rsidR="00E368AA" w:rsidRPr="007C1006" w:rsidRDefault="00E368AA" w:rsidP="007257C7">
      <w:pPr>
        <w:pStyle w:val="Level3"/>
        <w:numPr>
          <w:ilvl w:val="2"/>
          <w:numId w:val="4"/>
        </w:numPr>
        <w:rPr>
          <w:rFonts w:ascii="Arial" w:hAnsi="Arial" w:cs="Arial"/>
          <w:szCs w:val="24"/>
        </w:rPr>
      </w:pPr>
      <w:r w:rsidRPr="007C1006">
        <w:rPr>
          <w:rFonts w:ascii="Arial" w:hAnsi="Arial" w:cs="Arial"/>
          <w:szCs w:val="24"/>
        </w:rPr>
        <w:t>shall neither be entitled to any additional payment nor excused from any obligation or liability under the Contract due to any misinterpretation or misunderstanding by the Service Provider of any fact relating to the Specification or otherwise to the Contract; and</w:t>
      </w:r>
    </w:p>
    <w:p w14:paraId="59467B43" w14:textId="77777777" w:rsidR="00E368AA" w:rsidRPr="007C1006" w:rsidRDefault="00E368AA" w:rsidP="007257C7">
      <w:pPr>
        <w:pStyle w:val="Level3"/>
        <w:numPr>
          <w:ilvl w:val="2"/>
          <w:numId w:val="4"/>
        </w:numPr>
        <w:rPr>
          <w:rFonts w:ascii="Arial" w:hAnsi="Arial" w:cs="Arial"/>
          <w:szCs w:val="24"/>
        </w:rPr>
      </w:pPr>
      <w:r w:rsidRPr="007C1006">
        <w:rPr>
          <w:rFonts w:ascii="Arial" w:hAnsi="Arial" w:cs="Arial"/>
          <w:szCs w:val="24"/>
        </w:rPr>
        <w:t>shall comply with all lawful and reasonable directions of the Authority relating to its performance of the Services.</w:t>
      </w:r>
    </w:p>
    <w:p w14:paraId="7FF39A5E" w14:textId="77777777" w:rsidR="00E368AA" w:rsidRPr="007C1006" w:rsidRDefault="00E368AA" w:rsidP="002F3BF2">
      <w:pPr>
        <w:pStyle w:val="Level2"/>
        <w:tabs>
          <w:tab w:val="left" w:pos="851"/>
        </w:tabs>
        <w:rPr>
          <w:rFonts w:ascii="Arial" w:hAnsi="Arial" w:cs="Arial"/>
        </w:rPr>
      </w:pPr>
      <w:r w:rsidRPr="007C1006">
        <w:rPr>
          <w:rFonts w:ascii="Arial" w:hAnsi="Arial" w:cs="Arial"/>
          <w:szCs w:val="24"/>
        </w:rPr>
        <w:t xml:space="preserve">Notwithstanding anything to the contrary in the Contract, the Authority’s discretion in carrying out its statutory duties shall not be fettered or otherwise </w:t>
      </w:r>
      <w:r>
        <w:rPr>
          <w:rFonts w:ascii="Arial" w:hAnsi="Arial" w:cs="Arial"/>
          <w:szCs w:val="24"/>
        </w:rPr>
        <w:t xml:space="preserve">constrained or </w:t>
      </w:r>
      <w:r w:rsidRPr="007C1006">
        <w:rPr>
          <w:rFonts w:ascii="Arial" w:hAnsi="Arial" w:cs="Arial"/>
          <w:szCs w:val="24"/>
        </w:rPr>
        <w:t>affected by any provision of the Contract;</w:t>
      </w:r>
    </w:p>
    <w:p w14:paraId="3F7610F8" w14:textId="77777777" w:rsidR="00E368AA" w:rsidRPr="007C1006" w:rsidRDefault="00E368AA" w:rsidP="002F3BF2">
      <w:pPr>
        <w:pStyle w:val="Level2"/>
        <w:tabs>
          <w:tab w:val="left" w:pos="851"/>
        </w:tabs>
        <w:rPr>
          <w:rFonts w:ascii="Arial" w:hAnsi="Arial" w:cs="Arial"/>
        </w:rPr>
      </w:pPr>
      <w:r w:rsidRPr="007C1006">
        <w:rPr>
          <w:rFonts w:ascii="Arial" w:hAnsi="Arial" w:cs="Arial"/>
        </w:rPr>
        <w:t>The Service Provider shall provide the Services:</w:t>
      </w:r>
    </w:p>
    <w:p w14:paraId="2F75C7A5"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with the high degree of skill, care and diligence normally exercised by recognised professional firms or by highly skilled and experienced service providers providing services of a similar scope, type and complexity to the Services and with </w:t>
      </w:r>
      <w:proofErr w:type="gramStart"/>
      <w:r w:rsidRPr="007C1006">
        <w:rPr>
          <w:rFonts w:ascii="Arial" w:hAnsi="Arial" w:cs="Arial"/>
        </w:rPr>
        <w:t>sufficient</w:t>
      </w:r>
      <w:proofErr w:type="gramEnd"/>
      <w:r w:rsidRPr="007C1006">
        <w:rPr>
          <w:rFonts w:ascii="Arial" w:hAnsi="Arial" w:cs="Arial"/>
        </w:rPr>
        <w:t xml:space="preserve"> resources including project management resources;</w:t>
      </w:r>
    </w:p>
    <w:p w14:paraId="5478DEB4"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in conformance in all respects with the Specification and so that they fulfil the purpose indicated by or to be reasonably infe</w:t>
      </w:r>
      <w:r w:rsidR="00DC67C1">
        <w:rPr>
          <w:rFonts w:ascii="Arial" w:hAnsi="Arial" w:cs="Arial"/>
        </w:rPr>
        <w:t>rred from the Specification;</w:t>
      </w:r>
    </w:p>
    <w:p w14:paraId="3C049075" w14:textId="77777777" w:rsidR="00E368AA" w:rsidRDefault="00E368AA" w:rsidP="007257C7">
      <w:pPr>
        <w:pStyle w:val="Level3"/>
        <w:numPr>
          <w:ilvl w:val="2"/>
          <w:numId w:val="4"/>
        </w:numPr>
        <w:rPr>
          <w:rFonts w:ascii="Arial" w:hAnsi="Arial" w:cs="Arial"/>
        </w:rPr>
      </w:pPr>
      <w:r w:rsidRPr="007C1006">
        <w:rPr>
          <w:rFonts w:ascii="Arial" w:hAnsi="Arial" w:cs="Arial"/>
        </w:rPr>
        <w:lastRenderedPageBreak/>
        <w:t>in a safe manner and free from any unreasonable or avoidable risk to any person’s health and well-being and in a</w:t>
      </w:r>
      <w:r w:rsidR="00DC67C1">
        <w:rPr>
          <w:rFonts w:ascii="Arial" w:hAnsi="Arial" w:cs="Arial"/>
        </w:rPr>
        <w:t>n economic and efficient manner; and</w:t>
      </w:r>
    </w:p>
    <w:p w14:paraId="1626B604" w14:textId="77777777" w:rsidR="00EA171A" w:rsidRDefault="00EA171A" w:rsidP="007257C7">
      <w:pPr>
        <w:pStyle w:val="Level3"/>
        <w:numPr>
          <w:ilvl w:val="2"/>
          <w:numId w:val="4"/>
        </w:numPr>
        <w:rPr>
          <w:rFonts w:ascii="Arial" w:hAnsi="Arial" w:cs="Arial"/>
        </w:rPr>
      </w:pPr>
      <w:r>
        <w:rPr>
          <w:rFonts w:ascii="Arial" w:hAnsi="Arial" w:cs="Arial"/>
        </w:rPr>
        <w:t>so that they are properly managed and monitored and shall immediately inform the Authority if any aspect of the Contract is not being or is unable to be performed</w:t>
      </w:r>
      <w:r w:rsidR="00384925">
        <w:rPr>
          <w:rFonts w:ascii="Arial" w:hAnsi="Arial" w:cs="Arial"/>
        </w:rPr>
        <w:t>.</w:t>
      </w:r>
    </w:p>
    <w:p w14:paraId="6621854D" w14:textId="77777777" w:rsidR="00A3289A" w:rsidRDefault="00A3289A" w:rsidP="002F3BF2">
      <w:pPr>
        <w:pStyle w:val="Level2"/>
        <w:tabs>
          <w:tab w:val="left" w:pos="851"/>
        </w:tabs>
        <w:rPr>
          <w:rFonts w:ascii="Arial" w:hAnsi="Arial" w:cs="Arial"/>
        </w:rPr>
      </w:pPr>
      <w:r>
        <w:rPr>
          <w:rFonts w:ascii="Arial" w:hAnsi="Arial" w:cs="Arial"/>
        </w:rPr>
        <w:t xml:space="preserve">Where </w:t>
      </w:r>
      <w:r w:rsidR="00270FE6">
        <w:rPr>
          <w:rFonts w:ascii="Arial" w:hAnsi="Arial" w:cs="Arial"/>
        </w:rPr>
        <w:t xml:space="preserve">in the reasonable opinion of the Authority </w:t>
      </w:r>
      <w:r>
        <w:rPr>
          <w:rFonts w:ascii="Arial" w:hAnsi="Arial" w:cs="Arial"/>
        </w:rPr>
        <w:t xml:space="preserve">the Service Provider </w:t>
      </w:r>
      <w:r w:rsidR="00270FE6">
        <w:rPr>
          <w:rFonts w:ascii="Arial" w:hAnsi="Arial" w:cs="Arial"/>
        </w:rPr>
        <w:t>has failed to</w:t>
      </w:r>
      <w:r>
        <w:rPr>
          <w:rFonts w:ascii="Arial" w:hAnsi="Arial" w:cs="Arial"/>
        </w:rPr>
        <w:t xml:space="preserve"> </w:t>
      </w:r>
      <w:r w:rsidR="00345B7F">
        <w:rPr>
          <w:rFonts w:ascii="Arial" w:hAnsi="Arial" w:cs="Arial"/>
        </w:rPr>
        <w:t>provide the</w:t>
      </w:r>
      <w:r>
        <w:rPr>
          <w:rFonts w:ascii="Arial" w:hAnsi="Arial" w:cs="Arial"/>
        </w:rPr>
        <w:t xml:space="preserve"> Services</w:t>
      </w:r>
      <w:r w:rsidR="00270FE6">
        <w:rPr>
          <w:rFonts w:ascii="Arial" w:hAnsi="Arial" w:cs="Arial"/>
        </w:rPr>
        <w:t xml:space="preserve"> or any part of them</w:t>
      </w:r>
      <w:r>
        <w:rPr>
          <w:rFonts w:ascii="Arial" w:hAnsi="Arial" w:cs="Arial"/>
        </w:rPr>
        <w:t xml:space="preserve"> in accordance with </w:t>
      </w:r>
      <w:r w:rsidR="00270FE6">
        <w:rPr>
          <w:rFonts w:ascii="Arial" w:hAnsi="Arial" w:cs="Arial"/>
        </w:rPr>
        <w:t>the Contract</w:t>
      </w:r>
      <w:r>
        <w:rPr>
          <w:rFonts w:ascii="Arial" w:hAnsi="Arial" w:cs="Arial"/>
        </w:rPr>
        <w:t xml:space="preserve">, the </w:t>
      </w:r>
      <w:r w:rsidR="002D72CC">
        <w:rPr>
          <w:rFonts w:ascii="Arial" w:hAnsi="Arial" w:cs="Arial"/>
        </w:rPr>
        <w:t>Service Provider shall, without prejudice to any o</w:t>
      </w:r>
      <w:r w:rsidR="00FF588C">
        <w:rPr>
          <w:rFonts w:ascii="Arial" w:hAnsi="Arial" w:cs="Arial"/>
        </w:rPr>
        <w:t>f</w:t>
      </w:r>
      <w:r w:rsidR="002D72CC">
        <w:rPr>
          <w:rFonts w:ascii="Arial" w:hAnsi="Arial" w:cs="Arial"/>
        </w:rPr>
        <w:t xml:space="preserve"> the Authority’s other rights, re-perform the Services or part thereof </w:t>
      </w:r>
      <w:r w:rsidR="002D72CC" w:rsidRPr="002F3BF2">
        <w:rPr>
          <w:rFonts w:ascii="Arial" w:hAnsi="Arial" w:cs="Arial"/>
          <w:szCs w:val="24"/>
        </w:rPr>
        <w:t>as</w:t>
      </w:r>
      <w:r w:rsidR="002D72CC">
        <w:rPr>
          <w:rFonts w:ascii="Arial" w:hAnsi="Arial" w:cs="Arial"/>
        </w:rPr>
        <w:t xml:space="preserve"> request</w:t>
      </w:r>
      <w:r w:rsidR="007A77B4">
        <w:rPr>
          <w:rFonts w:ascii="Arial" w:hAnsi="Arial" w:cs="Arial"/>
        </w:rPr>
        <w:t>ed</w:t>
      </w:r>
      <w:r w:rsidR="002D72CC">
        <w:rPr>
          <w:rFonts w:ascii="Arial" w:hAnsi="Arial" w:cs="Arial"/>
        </w:rPr>
        <w:t xml:space="preserve"> by the </w:t>
      </w:r>
      <w:r>
        <w:rPr>
          <w:rFonts w:ascii="Arial" w:hAnsi="Arial" w:cs="Arial"/>
        </w:rPr>
        <w:t xml:space="preserve">Authority at no additional cost and within such </w:t>
      </w:r>
      <w:r w:rsidR="00FF588C">
        <w:rPr>
          <w:rFonts w:ascii="Arial" w:hAnsi="Arial" w:cs="Arial"/>
        </w:rPr>
        <w:t xml:space="preserve">period of </w:t>
      </w:r>
      <w:r>
        <w:rPr>
          <w:rFonts w:ascii="Arial" w:hAnsi="Arial" w:cs="Arial"/>
        </w:rPr>
        <w:t xml:space="preserve">time </w:t>
      </w:r>
      <w:r w:rsidR="0061581C">
        <w:rPr>
          <w:rFonts w:ascii="Arial" w:hAnsi="Arial" w:cs="Arial"/>
        </w:rPr>
        <w:t>as</w:t>
      </w:r>
      <w:r w:rsidR="00E0635B">
        <w:rPr>
          <w:rFonts w:ascii="Arial" w:hAnsi="Arial" w:cs="Arial"/>
        </w:rPr>
        <w:t xml:space="preserve"> reasonably</w:t>
      </w:r>
      <w:r>
        <w:rPr>
          <w:rFonts w:ascii="Arial" w:hAnsi="Arial" w:cs="Arial"/>
        </w:rPr>
        <w:t xml:space="preserve"> specified by the Authority.</w:t>
      </w:r>
    </w:p>
    <w:p w14:paraId="2F03D09D" w14:textId="77777777" w:rsidR="00EC5BB1" w:rsidRDefault="00EC5BB1" w:rsidP="002F3BF2">
      <w:pPr>
        <w:pStyle w:val="Level2"/>
        <w:tabs>
          <w:tab w:val="left" w:pos="851"/>
        </w:tabs>
        <w:rPr>
          <w:rFonts w:ascii="Arial" w:hAnsi="Arial" w:cs="Arial"/>
        </w:rPr>
      </w:pPr>
      <w:r w:rsidRPr="00EA171A">
        <w:rPr>
          <w:rFonts w:ascii="Arial" w:hAnsi="Arial" w:cs="Arial"/>
        </w:rPr>
        <w:t xml:space="preserve">Where reasonably requested to do so by the Authority and provided the </w:t>
      </w:r>
      <w:r w:rsidRPr="002F3BF2">
        <w:rPr>
          <w:rFonts w:ascii="Arial" w:hAnsi="Arial" w:cs="Arial"/>
          <w:szCs w:val="24"/>
        </w:rPr>
        <w:t>Service</w:t>
      </w:r>
      <w:r w:rsidRPr="00EA171A">
        <w:rPr>
          <w:rFonts w:ascii="Arial" w:hAnsi="Arial" w:cs="Arial"/>
        </w:rPr>
        <w:t xml:space="preserve"> Provider is willing to so contract, the Service Provider shall contract with such other </w:t>
      </w:r>
      <w:r w:rsidR="00F82E4B">
        <w:rPr>
          <w:rFonts w:ascii="Arial" w:hAnsi="Arial" w:cs="Arial"/>
        </w:rPr>
        <w:t>member(s) of the Authority Group as</w:t>
      </w:r>
      <w:r w:rsidR="0063312C">
        <w:rPr>
          <w:rFonts w:ascii="Arial" w:hAnsi="Arial" w:cs="Arial"/>
        </w:rPr>
        <w:t xml:space="preserve"> </w:t>
      </w:r>
      <w:r w:rsidRPr="00EA171A">
        <w:rPr>
          <w:rFonts w:ascii="Arial" w:hAnsi="Arial" w:cs="Arial"/>
        </w:rPr>
        <w:t xml:space="preserve">on the terms of this Contract </w:t>
      </w:r>
      <w:r w:rsidR="00B807EC" w:rsidRPr="00EA171A">
        <w:rPr>
          <w:rFonts w:ascii="Arial" w:hAnsi="Arial" w:cs="Arial"/>
        </w:rPr>
        <w:t>with only the necessary changes of Parties’ details being made</w:t>
      </w:r>
      <w:r w:rsidRPr="00EA171A">
        <w:rPr>
          <w:rFonts w:ascii="Arial" w:hAnsi="Arial" w:cs="Arial"/>
        </w:rPr>
        <w:t>.</w:t>
      </w:r>
    </w:p>
    <w:p w14:paraId="4066D141" w14:textId="77777777" w:rsidR="00F743A4" w:rsidRPr="004D7B65" w:rsidRDefault="00F743A4" w:rsidP="002F3BF2">
      <w:pPr>
        <w:pStyle w:val="Level2"/>
        <w:tabs>
          <w:tab w:val="left" w:pos="851"/>
        </w:tabs>
        <w:rPr>
          <w:rFonts w:ascii="Arial" w:hAnsi="Arial" w:cs="Arial"/>
          <w:szCs w:val="24"/>
        </w:rPr>
      </w:pPr>
      <w:r w:rsidRPr="00EA171A">
        <w:rPr>
          <w:rFonts w:ascii="Arial" w:hAnsi="Arial" w:cs="Arial"/>
        </w:rPr>
        <w:t xml:space="preserve">Throughout the term of the Contract the Service Provider shall when </w:t>
      </w:r>
      <w:r w:rsidR="00EA171A" w:rsidRPr="00EA171A">
        <w:rPr>
          <w:rFonts w:ascii="Arial" w:hAnsi="Arial" w:cs="Arial"/>
        </w:rPr>
        <w:t>required give</w:t>
      </w:r>
      <w:r w:rsidRPr="00EA171A">
        <w:rPr>
          <w:rFonts w:ascii="Arial" w:hAnsi="Arial" w:cs="Arial"/>
        </w:rPr>
        <w:t xml:space="preserve"> to the Authority such written or oral advice or information </w:t>
      </w:r>
      <w:r w:rsidRPr="004D7B65">
        <w:rPr>
          <w:rFonts w:ascii="Arial" w:hAnsi="Arial" w:cs="Arial"/>
          <w:szCs w:val="24"/>
        </w:rPr>
        <w:t>regarding any of the Services as the Authority may reasonably require</w:t>
      </w:r>
      <w:r w:rsidR="00EA171A" w:rsidRPr="004D7B65">
        <w:rPr>
          <w:rFonts w:ascii="Arial" w:hAnsi="Arial" w:cs="Arial"/>
          <w:szCs w:val="24"/>
        </w:rPr>
        <w:t>.</w:t>
      </w:r>
    </w:p>
    <w:p w14:paraId="4376899F" w14:textId="77777777" w:rsidR="006876CF" w:rsidRPr="004D7B65" w:rsidRDefault="006876CF" w:rsidP="002F3BF2">
      <w:pPr>
        <w:pStyle w:val="Level2"/>
        <w:tabs>
          <w:tab w:val="left" w:pos="851"/>
        </w:tabs>
        <w:rPr>
          <w:rFonts w:ascii="Arial" w:hAnsi="Arial" w:cs="Arial"/>
          <w:szCs w:val="24"/>
        </w:rPr>
      </w:pPr>
      <w:r w:rsidRPr="004D7B65">
        <w:rPr>
          <w:rFonts w:ascii="Arial" w:hAnsi="Arial" w:cs="Arial"/>
          <w:szCs w:val="24"/>
        </w:rPr>
        <w:t>Where a format for electronic receipt of orders by the Service Provider is set out in Schedule 1, the Service Provider shall, unless the Authority requires otherwise, receive orders in such format and shall maintain its systems to ensure that it is able to do so throughout the Term.</w:t>
      </w:r>
    </w:p>
    <w:p w14:paraId="3AAF41DA" w14:textId="05C369CC" w:rsidR="004D7B65" w:rsidRPr="004D7B65" w:rsidRDefault="004D7B65" w:rsidP="004D7B65">
      <w:pPr>
        <w:pStyle w:val="Level1"/>
        <w:keepNext/>
        <w:numPr>
          <w:ilvl w:val="0"/>
          <w:numId w:val="0"/>
        </w:numPr>
        <w:ind w:left="851" w:hanging="851"/>
        <w:rPr>
          <w:rFonts w:ascii="Arial" w:hAnsi="Arial" w:cs="Arial"/>
          <w:szCs w:val="24"/>
        </w:rPr>
      </w:pPr>
      <w:bookmarkStart w:id="40" w:name="_Toc77341392"/>
      <w:bookmarkStart w:id="41" w:name="_Toc34821057"/>
      <w:r w:rsidRPr="004D7B65">
        <w:rPr>
          <w:rStyle w:val="Level1asHeadingtext"/>
          <w:rFonts w:ascii="Arial" w:hAnsi="Arial" w:cs="Arial"/>
          <w:b w:val="0"/>
          <w:szCs w:val="24"/>
        </w:rPr>
        <w:t>3A.</w:t>
      </w:r>
      <w:r w:rsidRPr="004D7B65">
        <w:rPr>
          <w:rStyle w:val="Level1asHeadingtext"/>
          <w:rFonts w:ascii="Arial" w:hAnsi="Arial" w:cs="Arial"/>
          <w:b w:val="0"/>
          <w:szCs w:val="24"/>
        </w:rPr>
        <w:tab/>
      </w:r>
      <w:r w:rsidRPr="004D7B65">
        <w:rPr>
          <w:rStyle w:val="Level1asHeadingtext"/>
          <w:rFonts w:ascii="Arial" w:hAnsi="Arial" w:cs="Arial"/>
          <w:szCs w:val="24"/>
        </w:rPr>
        <w:t>Development and Acceptance of Website</w:t>
      </w:r>
      <w:bookmarkEnd w:id="40"/>
      <w:r w:rsidRPr="004D7B65">
        <w:rPr>
          <w:rStyle w:val="Level1asHeadingtext"/>
          <w:rFonts w:ascii="Arial" w:hAnsi="Arial" w:cs="Arial"/>
          <w:szCs w:val="24"/>
        </w:rPr>
        <w:t xml:space="preserve"> </w:t>
      </w:r>
    </w:p>
    <w:p w14:paraId="3B6D94C4" w14:textId="77777777" w:rsidR="006869E6" w:rsidRDefault="004D7B65" w:rsidP="004D7B65">
      <w:pPr>
        <w:pStyle w:val="Level2"/>
        <w:numPr>
          <w:ilvl w:val="0"/>
          <w:numId w:val="0"/>
        </w:numPr>
        <w:tabs>
          <w:tab w:val="left" w:pos="851"/>
        </w:tabs>
        <w:ind w:left="851" w:hanging="851"/>
        <w:rPr>
          <w:rFonts w:ascii="Arial" w:hAnsi="Arial" w:cs="Arial"/>
          <w:szCs w:val="24"/>
          <w:lang w:val="en-US"/>
        </w:rPr>
      </w:pPr>
      <w:r>
        <w:rPr>
          <w:rFonts w:ascii="Arial" w:hAnsi="Arial" w:cs="Arial"/>
          <w:szCs w:val="24"/>
        </w:rPr>
        <w:t>3</w:t>
      </w:r>
      <w:r w:rsidRPr="004D7B65">
        <w:rPr>
          <w:rFonts w:ascii="Arial" w:hAnsi="Arial" w:cs="Arial"/>
          <w:szCs w:val="24"/>
        </w:rPr>
        <w:t xml:space="preserve">A.1 </w:t>
      </w:r>
      <w:r w:rsidRPr="004D7B65">
        <w:rPr>
          <w:rFonts w:ascii="Arial" w:hAnsi="Arial" w:cs="Arial"/>
          <w:szCs w:val="24"/>
        </w:rPr>
        <w:tab/>
      </w:r>
      <w:r w:rsidR="006869E6">
        <w:rPr>
          <w:rFonts w:ascii="Arial" w:hAnsi="Arial" w:cs="Arial"/>
          <w:szCs w:val="24"/>
        </w:rPr>
        <w:t xml:space="preserve">The Website </w:t>
      </w:r>
      <w:r w:rsidR="006869E6" w:rsidRPr="00732C7B">
        <w:rPr>
          <w:rFonts w:ascii="Arial" w:hAnsi="Arial" w:cs="Arial"/>
          <w:szCs w:val="24"/>
          <w:lang w:val="en-US"/>
        </w:rPr>
        <w:t xml:space="preserve">shall be subject to and shall be required to satisfy the Acceptance Tests, to demonstrate that </w:t>
      </w:r>
      <w:r w:rsidR="006869E6">
        <w:rPr>
          <w:rFonts w:ascii="Arial" w:hAnsi="Arial" w:cs="Arial"/>
          <w:szCs w:val="24"/>
          <w:lang w:val="en-US"/>
        </w:rPr>
        <w:t>it</w:t>
      </w:r>
      <w:r w:rsidR="006869E6" w:rsidRPr="00732C7B">
        <w:rPr>
          <w:rFonts w:ascii="Arial" w:hAnsi="Arial" w:cs="Arial"/>
          <w:szCs w:val="24"/>
          <w:lang w:val="en-US"/>
        </w:rPr>
        <w:t xml:space="preserve"> compl</w:t>
      </w:r>
      <w:r w:rsidR="006869E6">
        <w:rPr>
          <w:rFonts w:ascii="Arial" w:hAnsi="Arial" w:cs="Arial"/>
          <w:szCs w:val="24"/>
          <w:lang w:val="en-US"/>
        </w:rPr>
        <w:t>ies</w:t>
      </w:r>
      <w:r w:rsidR="006869E6" w:rsidRPr="00732C7B">
        <w:rPr>
          <w:rFonts w:ascii="Arial" w:hAnsi="Arial" w:cs="Arial"/>
          <w:szCs w:val="24"/>
          <w:lang w:val="en-US"/>
        </w:rPr>
        <w:t xml:space="preserve"> with the </w:t>
      </w:r>
      <w:r w:rsidR="006869E6">
        <w:rPr>
          <w:rFonts w:ascii="Arial" w:hAnsi="Arial" w:cs="Arial"/>
          <w:szCs w:val="24"/>
          <w:lang w:val="en-US"/>
        </w:rPr>
        <w:t>Technical Specification</w:t>
      </w:r>
      <w:r w:rsidR="006869E6" w:rsidRPr="00732C7B">
        <w:rPr>
          <w:rFonts w:ascii="Arial" w:hAnsi="Arial" w:cs="Arial"/>
          <w:szCs w:val="24"/>
          <w:lang w:val="en-US"/>
        </w:rPr>
        <w:t xml:space="preserve"> (together with the other requirements of this </w:t>
      </w:r>
      <w:r w:rsidR="006869E6">
        <w:rPr>
          <w:rFonts w:ascii="Arial" w:hAnsi="Arial" w:cs="Arial"/>
          <w:szCs w:val="24"/>
          <w:lang w:val="en-US"/>
        </w:rPr>
        <w:t>Contract</w:t>
      </w:r>
      <w:r w:rsidR="006869E6" w:rsidRPr="00732C7B">
        <w:rPr>
          <w:rFonts w:ascii="Arial" w:hAnsi="Arial" w:cs="Arial"/>
          <w:szCs w:val="24"/>
          <w:lang w:val="en-US"/>
        </w:rPr>
        <w:t xml:space="preserve">) before being accepted by the Authority. </w:t>
      </w:r>
    </w:p>
    <w:p w14:paraId="707E2BEC" w14:textId="02C7C880" w:rsidR="004D7B65" w:rsidRPr="004D7B65" w:rsidRDefault="0023756F" w:rsidP="004D7B65">
      <w:pPr>
        <w:pStyle w:val="Level2"/>
        <w:numPr>
          <w:ilvl w:val="0"/>
          <w:numId w:val="0"/>
        </w:numPr>
        <w:tabs>
          <w:tab w:val="left" w:pos="851"/>
        </w:tabs>
        <w:ind w:left="851" w:hanging="851"/>
        <w:rPr>
          <w:rFonts w:ascii="Arial" w:hAnsi="Arial" w:cs="Arial"/>
          <w:szCs w:val="24"/>
        </w:rPr>
      </w:pPr>
      <w:r>
        <w:rPr>
          <w:rFonts w:ascii="Arial" w:hAnsi="Arial" w:cs="Arial"/>
          <w:szCs w:val="24"/>
          <w:lang w:val="en-US"/>
        </w:rPr>
        <w:t>3A.2</w:t>
      </w:r>
      <w:r>
        <w:rPr>
          <w:rFonts w:ascii="Arial" w:hAnsi="Arial" w:cs="Arial"/>
          <w:szCs w:val="24"/>
          <w:lang w:val="en-US"/>
        </w:rPr>
        <w:tab/>
      </w:r>
      <w:r w:rsidR="004D7B65" w:rsidRPr="004D7B65">
        <w:rPr>
          <w:rFonts w:ascii="Arial" w:hAnsi="Arial" w:cs="Arial"/>
          <w:szCs w:val="24"/>
        </w:rPr>
        <w:t xml:space="preserve">Once the Website has been completed in accordance </w:t>
      </w:r>
      <w:r w:rsidR="006F1299">
        <w:rPr>
          <w:rFonts w:ascii="Arial" w:hAnsi="Arial" w:cs="Arial"/>
          <w:szCs w:val="24"/>
        </w:rPr>
        <w:t>with</w:t>
      </w:r>
      <w:r w:rsidR="004D7B65" w:rsidRPr="004D7B65">
        <w:rPr>
          <w:rFonts w:ascii="Arial" w:hAnsi="Arial" w:cs="Arial"/>
          <w:szCs w:val="24"/>
        </w:rPr>
        <w:t xml:space="preserve"> </w:t>
      </w:r>
      <w:r w:rsidR="006F1299">
        <w:rPr>
          <w:rFonts w:ascii="Arial" w:hAnsi="Arial" w:cs="Arial"/>
          <w:szCs w:val="24"/>
        </w:rPr>
        <w:t xml:space="preserve">the </w:t>
      </w:r>
      <w:r w:rsidR="004D7B65">
        <w:rPr>
          <w:rFonts w:ascii="Arial" w:hAnsi="Arial" w:cs="Arial"/>
          <w:szCs w:val="24"/>
        </w:rPr>
        <w:t xml:space="preserve">Technical </w:t>
      </w:r>
      <w:r w:rsidR="004D7B65" w:rsidRPr="004D7B65">
        <w:rPr>
          <w:rFonts w:ascii="Arial" w:hAnsi="Arial" w:cs="Arial"/>
          <w:szCs w:val="24"/>
        </w:rPr>
        <w:t xml:space="preserve">Specification, the Service Provider shall invite the Authority to attend Acceptance Tests. </w:t>
      </w:r>
    </w:p>
    <w:p w14:paraId="3367F3DF" w14:textId="7488398E" w:rsidR="004D7B65" w:rsidRPr="004D7B65" w:rsidRDefault="004D7B65" w:rsidP="004D7B65">
      <w:pPr>
        <w:pStyle w:val="Level2"/>
        <w:numPr>
          <w:ilvl w:val="0"/>
          <w:numId w:val="0"/>
        </w:numPr>
        <w:tabs>
          <w:tab w:val="left" w:pos="851"/>
        </w:tabs>
        <w:ind w:left="851" w:hanging="851"/>
        <w:rPr>
          <w:rFonts w:ascii="Arial" w:hAnsi="Arial" w:cs="Arial"/>
          <w:szCs w:val="24"/>
        </w:rPr>
      </w:pPr>
      <w:r>
        <w:rPr>
          <w:rFonts w:ascii="Arial" w:hAnsi="Arial" w:cs="Arial"/>
          <w:szCs w:val="24"/>
        </w:rPr>
        <w:t>3</w:t>
      </w:r>
      <w:r w:rsidRPr="004D7B65">
        <w:rPr>
          <w:rFonts w:ascii="Arial" w:hAnsi="Arial" w:cs="Arial"/>
          <w:szCs w:val="24"/>
        </w:rPr>
        <w:t>A.</w:t>
      </w:r>
      <w:r w:rsidR="0023756F">
        <w:rPr>
          <w:rFonts w:ascii="Arial" w:hAnsi="Arial" w:cs="Arial"/>
          <w:szCs w:val="24"/>
        </w:rPr>
        <w:t>3</w:t>
      </w:r>
      <w:r w:rsidRPr="004D7B65">
        <w:rPr>
          <w:rFonts w:ascii="Arial" w:hAnsi="Arial" w:cs="Arial"/>
          <w:szCs w:val="24"/>
        </w:rPr>
        <w:tab/>
        <w:t xml:space="preserve">The Acceptance Tests shall test compliance of the Website with the </w:t>
      </w:r>
      <w:r>
        <w:rPr>
          <w:rFonts w:ascii="Arial" w:hAnsi="Arial" w:cs="Arial"/>
          <w:szCs w:val="24"/>
        </w:rPr>
        <w:t xml:space="preserve">Technical </w:t>
      </w:r>
      <w:r w:rsidR="001256ED" w:rsidRPr="001256ED">
        <w:rPr>
          <w:rFonts w:ascii="Arial" w:hAnsi="Arial" w:cs="Arial"/>
          <w:szCs w:val="24"/>
        </w:rPr>
        <w:t>Specification</w:t>
      </w:r>
      <w:r w:rsidR="00F7719F" w:rsidRPr="00F7719F">
        <w:rPr>
          <w:rFonts w:ascii="Arial" w:hAnsi="Arial" w:cs="Arial"/>
          <w:szCs w:val="24"/>
        </w:rPr>
        <w:t xml:space="preserve"> </w:t>
      </w:r>
      <w:r w:rsidR="00F7719F" w:rsidRPr="004D7B65">
        <w:rPr>
          <w:rFonts w:ascii="Arial" w:hAnsi="Arial" w:cs="Arial"/>
          <w:szCs w:val="24"/>
        </w:rPr>
        <w:t xml:space="preserve">and other </w:t>
      </w:r>
      <w:r w:rsidR="006869E6" w:rsidRPr="00732C7B">
        <w:rPr>
          <w:rFonts w:ascii="Arial" w:hAnsi="Arial" w:cs="Arial"/>
          <w:szCs w:val="24"/>
          <w:lang w:val="en-US"/>
        </w:rPr>
        <w:t>specific acceptance provisions as may be agreed</w:t>
      </w:r>
      <w:r w:rsidR="006869E6">
        <w:rPr>
          <w:rFonts w:ascii="Arial" w:hAnsi="Arial" w:cs="Arial"/>
          <w:szCs w:val="24"/>
          <w:lang w:val="en-US"/>
        </w:rPr>
        <w:t xml:space="preserve"> between the Parties</w:t>
      </w:r>
      <w:r w:rsidRPr="004D7B65">
        <w:rPr>
          <w:rFonts w:ascii="Arial" w:hAnsi="Arial" w:cs="Arial"/>
          <w:szCs w:val="24"/>
        </w:rPr>
        <w:t xml:space="preserve">. Acceptance of the Website shall occur when the Website has passed Acceptance Tests. </w:t>
      </w:r>
    </w:p>
    <w:p w14:paraId="360384A9" w14:textId="2914E197" w:rsidR="004D7B65" w:rsidRDefault="004D7B65" w:rsidP="004D7B65">
      <w:pPr>
        <w:pStyle w:val="Level2"/>
        <w:numPr>
          <w:ilvl w:val="0"/>
          <w:numId w:val="0"/>
        </w:numPr>
        <w:tabs>
          <w:tab w:val="left" w:pos="851"/>
        </w:tabs>
        <w:ind w:left="851" w:hanging="851"/>
        <w:rPr>
          <w:rFonts w:ascii="Arial" w:hAnsi="Arial" w:cs="Arial"/>
          <w:szCs w:val="24"/>
        </w:rPr>
      </w:pPr>
      <w:r>
        <w:rPr>
          <w:rFonts w:ascii="Arial" w:hAnsi="Arial" w:cs="Arial"/>
          <w:szCs w:val="24"/>
        </w:rPr>
        <w:t>3</w:t>
      </w:r>
      <w:r w:rsidRPr="004D7B65">
        <w:rPr>
          <w:rFonts w:ascii="Arial" w:hAnsi="Arial" w:cs="Arial"/>
          <w:szCs w:val="24"/>
        </w:rPr>
        <w:t>A.</w:t>
      </w:r>
      <w:r w:rsidR="0023756F">
        <w:rPr>
          <w:rFonts w:ascii="Arial" w:hAnsi="Arial" w:cs="Arial"/>
          <w:szCs w:val="24"/>
        </w:rPr>
        <w:t>4</w:t>
      </w:r>
      <w:r w:rsidRPr="004D7B65">
        <w:rPr>
          <w:rFonts w:ascii="Arial" w:hAnsi="Arial" w:cs="Arial"/>
          <w:szCs w:val="24"/>
        </w:rPr>
        <w:t xml:space="preserve"> </w:t>
      </w:r>
      <w:r w:rsidRPr="004D7B65">
        <w:rPr>
          <w:rFonts w:ascii="Arial" w:hAnsi="Arial" w:cs="Arial"/>
          <w:szCs w:val="24"/>
        </w:rPr>
        <w:tab/>
        <w:t>The Authority shall sign the Acceptance Certificate in respect of the Website and return it to the Service Provider as soon as reasonably practicable following Acceptance.</w:t>
      </w:r>
    </w:p>
    <w:p w14:paraId="144D91CF" w14:textId="2FE26A1E" w:rsidR="0023756F" w:rsidRPr="004D7B65" w:rsidRDefault="0023756F" w:rsidP="004D7B65">
      <w:pPr>
        <w:pStyle w:val="Level2"/>
        <w:numPr>
          <w:ilvl w:val="0"/>
          <w:numId w:val="0"/>
        </w:numPr>
        <w:tabs>
          <w:tab w:val="left" w:pos="851"/>
        </w:tabs>
        <w:ind w:left="851" w:hanging="851"/>
        <w:rPr>
          <w:rFonts w:ascii="Arial" w:hAnsi="Arial" w:cs="Arial"/>
          <w:szCs w:val="24"/>
        </w:rPr>
      </w:pPr>
      <w:r>
        <w:rPr>
          <w:rFonts w:ascii="Arial" w:hAnsi="Arial" w:cs="Arial"/>
          <w:szCs w:val="24"/>
          <w:lang w:val="en-US"/>
        </w:rPr>
        <w:lastRenderedPageBreak/>
        <w:t>3A.5</w:t>
      </w:r>
      <w:r>
        <w:rPr>
          <w:rFonts w:ascii="Arial" w:hAnsi="Arial" w:cs="Arial"/>
          <w:szCs w:val="24"/>
          <w:lang w:val="en-US"/>
        </w:rPr>
        <w:tab/>
      </w:r>
      <w:r w:rsidRPr="00732C7B">
        <w:rPr>
          <w:rFonts w:ascii="Arial" w:hAnsi="Arial" w:cs="Arial"/>
          <w:szCs w:val="24"/>
          <w:lang w:val="en-US"/>
        </w:rPr>
        <w:t xml:space="preserve">The Authority shall have no obligation to sign an Acceptance Certificate in relation to any relevant Acceptance Tests unless the Service Provider can demonstrate that the Acceptance Tests have been carried out in accordance with the agreed procedure and the results of the Acceptance Tests objectively demonstrate that the </w:t>
      </w:r>
      <w:r>
        <w:rPr>
          <w:rFonts w:ascii="Arial" w:hAnsi="Arial" w:cs="Arial"/>
          <w:szCs w:val="24"/>
          <w:lang w:val="en-US"/>
        </w:rPr>
        <w:t>Technical Specification</w:t>
      </w:r>
      <w:r w:rsidRPr="00732C7B">
        <w:rPr>
          <w:rFonts w:ascii="Arial" w:hAnsi="Arial" w:cs="Arial"/>
          <w:szCs w:val="24"/>
          <w:lang w:val="en-US"/>
        </w:rPr>
        <w:t xml:space="preserve"> ha</w:t>
      </w:r>
      <w:r>
        <w:rPr>
          <w:rFonts w:ascii="Arial" w:hAnsi="Arial" w:cs="Arial"/>
          <w:szCs w:val="24"/>
          <w:lang w:val="en-US"/>
        </w:rPr>
        <w:t>s</w:t>
      </w:r>
      <w:r w:rsidRPr="00732C7B">
        <w:rPr>
          <w:rFonts w:ascii="Arial" w:hAnsi="Arial" w:cs="Arial"/>
          <w:szCs w:val="24"/>
          <w:lang w:val="en-US"/>
        </w:rPr>
        <w:t xml:space="preserve"> been met. The Authority shall act reasonably in this regard.</w:t>
      </w:r>
    </w:p>
    <w:p w14:paraId="40050848" w14:textId="211F3201" w:rsidR="004D7B65" w:rsidRPr="004D7B65" w:rsidRDefault="004D7B65" w:rsidP="004D7B65">
      <w:pPr>
        <w:pStyle w:val="Level2"/>
        <w:numPr>
          <w:ilvl w:val="0"/>
          <w:numId w:val="0"/>
        </w:numPr>
        <w:tabs>
          <w:tab w:val="left" w:pos="851"/>
        </w:tabs>
        <w:ind w:left="851" w:hanging="851"/>
        <w:rPr>
          <w:rFonts w:ascii="Arial" w:hAnsi="Arial" w:cs="Arial"/>
          <w:szCs w:val="24"/>
        </w:rPr>
      </w:pPr>
      <w:r>
        <w:rPr>
          <w:rFonts w:ascii="Arial" w:hAnsi="Arial" w:cs="Arial"/>
          <w:szCs w:val="24"/>
        </w:rPr>
        <w:t>3</w:t>
      </w:r>
      <w:r w:rsidRPr="004D7B65">
        <w:rPr>
          <w:rFonts w:ascii="Arial" w:hAnsi="Arial" w:cs="Arial"/>
          <w:szCs w:val="24"/>
        </w:rPr>
        <w:t>A.</w:t>
      </w:r>
      <w:r w:rsidR="00C55F48">
        <w:rPr>
          <w:rFonts w:ascii="Arial" w:hAnsi="Arial" w:cs="Arial"/>
          <w:szCs w:val="24"/>
        </w:rPr>
        <w:t>6</w:t>
      </w:r>
      <w:r w:rsidRPr="004D7B65">
        <w:rPr>
          <w:rFonts w:ascii="Arial" w:hAnsi="Arial" w:cs="Arial"/>
          <w:szCs w:val="24"/>
        </w:rPr>
        <w:tab/>
        <w:t>In the event that the Acceptance Tests are not passed, the failures that cause the relevant tests to be failed ("</w:t>
      </w:r>
      <w:r w:rsidRPr="00874256">
        <w:rPr>
          <w:rFonts w:ascii="Arial" w:hAnsi="Arial" w:cs="Arial"/>
          <w:b/>
          <w:bCs/>
          <w:szCs w:val="24"/>
        </w:rPr>
        <w:t>Defects</w:t>
      </w:r>
      <w:r w:rsidRPr="004D7B65">
        <w:rPr>
          <w:rFonts w:ascii="Arial" w:hAnsi="Arial" w:cs="Arial"/>
          <w:szCs w:val="24"/>
        </w:rPr>
        <w:t>") shall be drawn up and documented by the Service Provider and presented to the Authority for discussion as to how best to rectify such Defects.</w:t>
      </w:r>
    </w:p>
    <w:p w14:paraId="1C1B9789" w14:textId="44CE032A" w:rsidR="004D7B65" w:rsidRPr="004D7B65" w:rsidRDefault="004D7B65" w:rsidP="004D7B65">
      <w:pPr>
        <w:pStyle w:val="Level2"/>
        <w:numPr>
          <w:ilvl w:val="0"/>
          <w:numId w:val="0"/>
        </w:numPr>
        <w:tabs>
          <w:tab w:val="left" w:pos="851"/>
        </w:tabs>
        <w:ind w:left="851" w:hanging="851"/>
        <w:rPr>
          <w:rFonts w:ascii="Arial" w:hAnsi="Arial" w:cs="Arial"/>
          <w:szCs w:val="24"/>
        </w:rPr>
      </w:pPr>
      <w:r>
        <w:rPr>
          <w:rFonts w:ascii="Arial" w:hAnsi="Arial" w:cs="Arial"/>
          <w:szCs w:val="24"/>
        </w:rPr>
        <w:t>3</w:t>
      </w:r>
      <w:r w:rsidRPr="004D7B65">
        <w:rPr>
          <w:rFonts w:ascii="Arial" w:hAnsi="Arial" w:cs="Arial"/>
          <w:szCs w:val="24"/>
        </w:rPr>
        <w:t>A.</w:t>
      </w:r>
      <w:r w:rsidR="00C55F48">
        <w:rPr>
          <w:rFonts w:ascii="Arial" w:hAnsi="Arial" w:cs="Arial"/>
          <w:szCs w:val="24"/>
        </w:rPr>
        <w:t>7</w:t>
      </w:r>
      <w:r w:rsidRPr="004D7B65">
        <w:rPr>
          <w:rFonts w:ascii="Arial" w:hAnsi="Arial" w:cs="Arial"/>
          <w:szCs w:val="24"/>
        </w:rPr>
        <w:tab/>
        <w:t xml:space="preserve">The Service Provider shall remedy any Defects promptly and within </w:t>
      </w:r>
      <w:r w:rsidR="00874256">
        <w:rPr>
          <w:rFonts w:ascii="Arial" w:hAnsi="Arial" w:cs="Arial"/>
          <w:szCs w:val="24"/>
        </w:rPr>
        <w:t>four (</w:t>
      </w:r>
      <w:r w:rsidRPr="004D7B65">
        <w:rPr>
          <w:rFonts w:ascii="Arial" w:hAnsi="Arial" w:cs="Arial"/>
          <w:szCs w:val="24"/>
        </w:rPr>
        <w:t>4</w:t>
      </w:r>
      <w:r w:rsidR="00874256">
        <w:rPr>
          <w:rFonts w:ascii="Arial" w:hAnsi="Arial" w:cs="Arial"/>
          <w:szCs w:val="24"/>
        </w:rPr>
        <w:t>)</w:t>
      </w:r>
      <w:r w:rsidRPr="004D7B65">
        <w:rPr>
          <w:rFonts w:ascii="Arial" w:hAnsi="Arial" w:cs="Arial"/>
          <w:szCs w:val="24"/>
        </w:rPr>
        <w:t xml:space="preserve"> Business Days, in order to ensure that the Website passes the Acceptance Tests on a retest.</w:t>
      </w:r>
    </w:p>
    <w:p w14:paraId="12141621" w14:textId="2E5C41F1" w:rsidR="004D7B65" w:rsidRDefault="004D7B65" w:rsidP="004D7B65">
      <w:pPr>
        <w:pStyle w:val="Level2"/>
        <w:numPr>
          <w:ilvl w:val="0"/>
          <w:numId w:val="0"/>
        </w:numPr>
        <w:tabs>
          <w:tab w:val="left" w:pos="851"/>
        </w:tabs>
        <w:ind w:left="851" w:hanging="851"/>
        <w:rPr>
          <w:rFonts w:ascii="Arial" w:hAnsi="Arial" w:cs="Arial"/>
          <w:szCs w:val="24"/>
        </w:rPr>
      </w:pPr>
      <w:r>
        <w:rPr>
          <w:rFonts w:ascii="Arial" w:hAnsi="Arial" w:cs="Arial"/>
          <w:szCs w:val="24"/>
        </w:rPr>
        <w:t>3</w:t>
      </w:r>
      <w:r w:rsidRPr="004D7B65">
        <w:rPr>
          <w:rFonts w:ascii="Arial" w:hAnsi="Arial" w:cs="Arial"/>
          <w:szCs w:val="24"/>
        </w:rPr>
        <w:t>A.</w:t>
      </w:r>
      <w:r w:rsidR="00C55F48">
        <w:rPr>
          <w:rFonts w:ascii="Arial" w:hAnsi="Arial" w:cs="Arial"/>
          <w:szCs w:val="24"/>
        </w:rPr>
        <w:t>8</w:t>
      </w:r>
      <w:r w:rsidRPr="004D7B65">
        <w:rPr>
          <w:rFonts w:ascii="Arial" w:hAnsi="Arial" w:cs="Arial"/>
          <w:szCs w:val="24"/>
        </w:rPr>
        <w:t xml:space="preserve"> </w:t>
      </w:r>
      <w:r w:rsidR="00874256">
        <w:rPr>
          <w:rFonts w:ascii="Arial" w:hAnsi="Arial" w:cs="Arial"/>
          <w:szCs w:val="24"/>
        </w:rPr>
        <w:tab/>
      </w:r>
      <w:r w:rsidRPr="004D7B65">
        <w:rPr>
          <w:rFonts w:ascii="Arial" w:hAnsi="Arial" w:cs="Arial"/>
          <w:szCs w:val="24"/>
        </w:rPr>
        <w:t xml:space="preserve">If such a retest demonstrates that the Website is still not in accordance with the </w:t>
      </w:r>
      <w:r w:rsidR="00874256">
        <w:rPr>
          <w:rFonts w:ascii="Arial" w:hAnsi="Arial" w:cs="Arial"/>
          <w:szCs w:val="24"/>
        </w:rPr>
        <w:t xml:space="preserve">Technical </w:t>
      </w:r>
      <w:r w:rsidRPr="004D7B65">
        <w:rPr>
          <w:rFonts w:ascii="Arial" w:hAnsi="Arial" w:cs="Arial"/>
          <w:szCs w:val="24"/>
        </w:rPr>
        <w:t xml:space="preserve">Specification and other </w:t>
      </w:r>
      <w:r w:rsidR="00874256">
        <w:rPr>
          <w:rFonts w:ascii="Arial" w:hAnsi="Arial" w:cs="Arial"/>
          <w:szCs w:val="24"/>
        </w:rPr>
        <w:t xml:space="preserve">relevant </w:t>
      </w:r>
      <w:r w:rsidRPr="004D7B65">
        <w:rPr>
          <w:rFonts w:ascii="Arial" w:hAnsi="Arial" w:cs="Arial"/>
          <w:szCs w:val="24"/>
        </w:rPr>
        <w:t>Authority requirements as set out in this Contract, the Authority may, by written notice to the Service Provider, elect at its sole option:</w:t>
      </w:r>
    </w:p>
    <w:p w14:paraId="026D6E41" w14:textId="02C95FE9" w:rsidR="004D7B65" w:rsidRPr="004D7B65" w:rsidRDefault="004D7B65" w:rsidP="004D7B65">
      <w:pPr>
        <w:pStyle w:val="Level2"/>
        <w:numPr>
          <w:ilvl w:val="0"/>
          <w:numId w:val="0"/>
        </w:numPr>
        <w:tabs>
          <w:tab w:val="left" w:pos="851"/>
        </w:tabs>
        <w:ind w:left="2160" w:hanging="2160"/>
        <w:rPr>
          <w:rFonts w:ascii="Arial" w:hAnsi="Arial" w:cs="Arial"/>
          <w:szCs w:val="24"/>
        </w:rPr>
      </w:pPr>
      <w:r>
        <w:rPr>
          <w:rFonts w:ascii="Arial" w:hAnsi="Arial" w:cs="Arial"/>
          <w:szCs w:val="24"/>
        </w:rPr>
        <w:tab/>
        <w:t>3</w:t>
      </w:r>
      <w:r w:rsidRPr="004D7B65">
        <w:rPr>
          <w:rFonts w:ascii="Arial" w:hAnsi="Arial" w:cs="Arial"/>
          <w:szCs w:val="24"/>
        </w:rPr>
        <w:t>A.</w:t>
      </w:r>
      <w:r w:rsidR="00C55F48">
        <w:rPr>
          <w:rFonts w:ascii="Arial" w:hAnsi="Arial" w:cs="Arial"/>
          <w:szCs w:val="24"/>
        </w:rPr>
        <w:t>8</w:t>
      </w:r>
      <w:r w:rsidRPr="004D7B65">
        <w:rPr>
          <w:rFonts w:ascii="Arial" w:hAnsi="Arial" w:cs="Arial"/>
          <w:szCs w:val="24"/>
        </w:rPr>
        <w:t>.1</w:t>
      </w:r>
      <w:r w:rsidRPr="004D7B65">
        <w:rPr>
          <w:rFonts w:ascii="Arial" w:hAnsi="Arial" w:cs="Arial"/>
          <w:szCs w:val="24"/>
        </w:rPr>
        <w:tab/>
        <w:t>to fix (without prejudice to its other rights and remedies) a new date for carrying out further tests on the Website on the same terms and conditions as the re</w:t>
      </w:r>
      <w:r w:rsidR="00874256">
        <w:rPr>
          <w:rFonts w:ascii="Arial" w:hAnsi="Arial" w:cs="Arial"/>
          <w:szCs w:val="24"/>
        </w:rPr>
        <w:t>-</w:t>
      </w:r>
      <w:r w:rsidRPr="004D7B65">
        <w:rPr>
          <w:rFonts w:ascii="Arial" w:hAnsi="Arial" w:cs="Arial"/>
          <w:szCs w:val="24"/>
        </w:rPr>
        <w:t xml:space="preserve">test (except that all reasonable costs which the Authority may incur as a result of carrying out such tests shall be reimbursed by the Service Provider). If the Website fails such further tests, the Authority shall be entitled to proceed under </w:t>
      </w:r>
      <w:r w:rsidR="00874256">
        <w:rPr>
          <w:rFonts w:ascii="Arial" w:hAnsi="Arial" w:cs="Arial"/>
          <w:szCs w:val="24"/>
        </w:rPr>
        <w:t>Clauses 3</w:t>
      </w:r>
      <w:r w:rsidRPr="004D7B65">
        <w:rPr>
          <w:rFonts w:ascii="Arial" w:hAnsi="Arial" w:cs="Arial"/>
          <w:szCs w:val="24"/>
        </w:rPr>
        <w:t>A.</w:t>
      </w:r>
      <w:r w:rsidR="00C55F48">
        <w:rPr>
          <w:rFonts w:ascii="Arial" w:hAnsi="Arial" w:cs="Arial"/>
          <w:szCs w:val="24"/>
        </w:rPr>
        <w:t>8</w:t>
      </w:r>
      <w:r w:rsidRPr="004D7B65">
        <w:rPr>
          <w:rFonts w:ascii="Arial" w:hAnsi="Arial" w:cs="Arial"/>
          <w:szCs w:val="24"/>
        </w:rPr>
        <w:t xml:space="preserve">.2 or </w:t>
      </w:r>
      <w:r w:rsidR="00874256">
        <w:rPr>
          <w:rFonts w:ascii="Arial" w:hAnsi="Arial" w:cs="Arial"/>
          <w:szCs w:val="24"/>
        </w:rPr>
        <w:t>3</w:t>
      </w:r>
      <w:r w:rsidRPr="004D7B65">
        <w:rPr>
          <w:rFonts w:ascii="Arial" w:hAnsi="Arial" w:cs="Arial"/>
          <w:szCs w:val="24"/>
        </w:rPr>
        <w:t>A.</w:t>
      </w:r>
      <w:r w:rsidR="00C55F48">
        <w:rPr>
          <w:rFonts w:ascii="Arial" w:hAnsi="Arial" w:cs="Arial"/>
          <w:szCs w:val="24"/>
        </w:rPr>
        <w:t>8</w:t>
      </w:r>
      <w:r w:rsidRPr="004D7B65">
        <w:rPr>
          <w:rFonts w:ascii="Arial" w:hAnsi="Arial" w:cs="Arial"/>
          <w:szCs w:val="24"/>
        </w:rPr>
        <w:t>.3; or</w:t>
      </w:r>
    </w:p>
    <w:p w14:paraId="3B2B6ECF" w14:textId="48F8D9BC" w:rsidR="004D7B65" w:rsidRPr="004D7B65" w:rsidRDefault="004D7B65" w:rsidP="004D7B65">
      <w:pPr>
        <w:pStyle w:val="Level2"/>
        <w:numPr>
          <w:ilvl w:val="0"/>
          <w:numId w:val="0"/>
        </w:numPr>
        <w:tabs>
          <w:tab w:val="left" w:pos="851"/>
        </w:tabs>
        <w:ind w:left="2160" w:hanging="2160"/>
        <w:rPr>
          <w:rFonts w:ascii="Arial" w:hAnsi="Arial" w:cs="Arial"/>
          <w:szCs w:val="24"/>
        </w:rPr>
      </w:pPr>
      <w:r>
        <w:rPr>
          <w:rFonts w:ascii="Arial" w:hAnsi="Arial" w:cs="Arial"/>
          <w:szCs w:val="24"/>
        </w:rPr>
        <w:tab/>
        <w:t>3</w:t>
      </w:r>
      <w:r w:rsidRPr="004D7B65">
        <w:rPr>
          <w:rFonts w:ascii="Arial" w:hAnsi="Arial" w:cs="Arial"/>
          <w:szCs w:val="24"/>
        </w:rPr>
        <w:t>A.</w:t>
      </w:r>
      <w:r w:rsidR="00C55F48">
        <w:rPr>
          <w:rFonts w:ascii="Arial" w:hAnsi="Arial" w:cs="Arial"/>
          <w:szCs w:val="24"/>
        </w:rPr>
        <w:t>8</w:t>
      </w:r>
      <w:r w:rsidRPr="004D7B65">
        <w:rPr>
          <w:rFonts w:ascii="Arial" w:hAnsi="Arial" w:cs="Arial"/>
          <w:szCs w:val="24"/>
        </w:rPr>
        <w:t>.2</w:t>
      </w:r>
      <w:r w:rsidRPr="004D7B65">
        <w:rPr>
          <w:rFonts w:ascii="Arial" w:hAnsi="Arial" w:cs="Arial"/>
          <w:szCs w:val="24"/>
        </w:rPr>
        <w:tab/>
        <w:t xml:space="preserve">to accept the Website subject to an abatement of the Charges, such abatement to be an amount that is reasonable, </w:t>
      </w:r>
      <w:proofErr w:type="gramStart"/>
      <w:r w:rsidRPr="004D7B65">
        <w:rPr>
          <w:rFonts w:ascii="Arial" w:hAnsi="Arial" w:cs="Arial"/>
          <w:szCs w:val="24"/>
        </w:rPr>
        <w:t>taking into account</w:t>
      </w:r>
      <w:proofErr w:type="gramEnd"/>
      <w:r w:rsidRPr="004D7B65">
        <w:rPr>
          <w:rFonts w:ascii="Arial" w:hAnsi="Arial" w:cs="Arial"/>
          <w:szCs w:val="24"/>
        </w:rPr>
        <w:t xml:space="preserve"> the circumstances. In the absence of written agreement as to abatement within 14 days of the date of the notice given by the Authority pursuant to this </w:t>
      </w:r>
      <w:r w:rsidR="00874256">
        <w:rPr>
          <w:rFonts w:ascii="Arial" w:hAnsi="Arial" w:cs="Arial"/>
          <w:szCs w:val="24"/>
        </w:rPr>
        <w:t>C</w:t>
      </w:r>
      <w:r w:rsidRPr="004D7B65">
        <w:rPr>
          <w:rFonts w:ascii="Arial" w:hAnsi="Arial" w:cs="Arial"/>
          <w:szCs w:val="24"/>
        </w:rPr>
        <w:t xml:space="preserve">lause </w:t>
      </w:r>
      <w:r w:rsidR="00874256">
        <w:rPr>
          <w:rFonts w:ascii="Arial" w:hAnsi="Arial" w:cs="Arial"/>
          <w:szCs w:val="24"/>
        </w:rPr>
        <w:t>3</w:t>
      </w:r>
      <w:r w:rsidRPr="004D7B65">
        <w:rPr>
          <w:rFonts w:ascii="Arial" w:hAnsi="Arial" w:cs="Arial"/>
          <w:szCs w:val="24"/>
        </w:rPr>
        <w:t>A.</w:t>
      </w:r>
      <w:r w:rsidR="00C55F48">
        <w:rPr>
          <w:rFonts w:ascii="Arial" w:hAnsi="Arial" w:cs="Arial"/>
          <w:szCs w:val="24"/>
        </w:rPr>
        <w:t>8</w:t>
      </w:r>
      <w:r w:rsidRPr="004D7B65">
        <w:rPr>
          <w:rFonts w:ascii="Arial" w:hAnsi="Arial" w:cs="Arial"/>
          <w:szCs w:val="24"/>
        </w:rPr>
        <w:t xml:space="preserve">, the Authority shall be entitled to reject the Website in accordance with Clause </w:t>
      </w:r>
      <w:r w:rsidR="00874256">
        <w:rPr>
          <w:rFonts w:ascii="Arial" w:hAnsi="Arial" w:cs="Arial"/>
          <w:szCs w:val="24"/>
        </w:rPr>
        <w:t>3</w:t>
      </w:r>
      <w:r w:rsidRPr="004D7B65">
        <w:rPr>
          <w:rFonts w:ascii="Arial" w:hAnsi="Arial" w:cs="Arial"/>
          <w:szCs w:val="24"/>
        </w:rPr>
        <w:t>A.</w:t>
      </w:r>
      <w:r w:rsidR="00C55F48">
        <w:rPr>
          <w:rFonts w:ascii="Arial" w:hAnsi="Arial" w:cs="Arial"/>
          <w:szCs w:val="24"/>
        </w:rPr>
        <w:t>8</w:t>
      </w:r>
      <w:r w:rsidRPr="004D7B65">
        <w:rPr>
          <w:rFonts w:ascii="Arial" w:hAnsi="Arial" w:cs="Arial"/>
          <w:szCs w:val="24"/>
        </w:rPr>
        <w:t>.3; or</w:t>
      </w:r>
    </w:p>
    <w:p w14:paraId="0C46C1B6" w14:textId="0DC5CCC1" w:rsidR="004D7B65" w:rsidRDefault="004D7B65" w:rsidP="004D7B65">
      <w:pPr>
        <w:pStyle w:val="Level2"/>
        <w:numPr>
          <w:ilvl w:val="0"/>
          <w:numId w:val="0"/>
        </w:numPr>
        <w:tabs>
          <w:tab w:val="left" w:pos="851"/>
        </w:tabs>
        <w:ind w:left="2160" w:hanging="2160"/>
        <w:rPr>
          <w:rFonts w:ascii="Arial" w:hAnsi="Arial" w:cs="Arial"/>
          <w:szCs w:val="24"/>
        </w:rPr>
      </w:pPr>
      <w:r>
        <w:rPr>
          <w:rFonts w:ascii="Arial" w:hAnsi="Arial" w:cs="Arial"/>
          <w:szCs w:val="24"/>
        </w:rPr>
        <w:tab/>
      </w:r>
      <w:r w:rsidRPr="004D7B65">
        <w:rPr>
          <w:rFonts w:ascii="Arial" w:hAnsi="Arial" w:cs="Arial"/>
          <w:szCs w:val="24"/>
        </w:rPr>
        <w:t>3A.</w:t>
      </w:r>
      <w:r w:rsidR="00C55F48">
        <w:rPr>
          <w:rFonts w:ascii="Arial" w:hAnsi="Arial" w:cs="Arial"/>
          <w:szCs w:val="24"/>
        </w:rPr>
        <w:t>8</w:t>
      </w:r>
      <w:r w:rsidRPr="004D7B65">
        <w:rPr>
          <w:rFonts w:ascii="Arial" w:hAnsi="Arial" w:cs="Arial"/>
          <w:szCs w:val="24"/>
        </w:rPr>
        <w:t>.3</w:t>
      </w:r>
      <w:r w:rsidRPr="004D7B65">
        <w:rPr>
          <w:rFonts w:ascii="Arial" w:hAnsi="Arial" w:cs="Arial"/>
          <w:szCs w:val="24"/>
        </w:rPr>
        <w:tab/>
        <w:t>to reject the Website as not being in conformity with this Contract, in which event this Contract shall automatically terminate, and the Service Provider shall (without prejudice to the Authority's other rights and remedies) forthwith refund to the Authority all sums already paid to the Service Provider under this Contract.</w:t>
      </w:r>
    </w:p>
    <w:p w14:paraId="4AD19D50" w14:textId="124D7C4A" w:rsidR="006869E6" w:rsidRPr="006869E6" w:rsidRDefault="006869E6" w:rsidP="006869E6">
      <w:pPr>
        <w:pStyle w:val="Level2"/>
        <w:numPr>
          <w:ilvl w:val="0"/>
          <w:numId w:val="0"/>
        </w:numPr>
        <w:tabs>
          <w:tab w:val="left" w:pos="851"/>
        </w:tabs>
        <w:ind w:left="851" w:hanging="851"/>
        <w:rPr>
          <w:rFonts w:ascii="Arial" w:hAnsi="Arial" w:cs="Arial"/>
          <w:szCs w:val="24"/>
        </w:rPr>
      </w:pPr>
      <w:r>
        <w:rPr>
          <w:rFonts w:ascii="Arial" w:hAnsi="Arial" w:cs="Arial"/>
          <w:szCs w:val="24"/>
        </w:rPr>
        <w:t>3</w:t>
      </w:r>
      <w:r w:rsidRPr="004D7B65">
        <w:rPr>
          <w:rFonts w:ascii="Arial" w:hAnsi="Arial" w:cs="Arial"/>
          <w:szCs w:val="24"/>
        </w:rPr>
        <w:t>A.</w:t>
      </w:r>
      <w:r w:rsidR="007E2123">
        <w:rPr>
          <w:rFonts w:ascii="Arial" w:hAnsi="Arial" w:cs="Arial"/>
          <w:szCs w:val="24"/>
        </w:rPr>
        <w:t>9</w:t>
      </w:r>
      <w:r w:rsidRPr="004D7B65">
        <w:rPr>
          <w:rFonts w:ascii="Arial" w:hAnsi="Arial" w:cs="Arial"/>
          <w:szCs w:val="24"/>
        </w:rPr>
        <w:t xml:space="preserve"> </w:t>
      </w:r>
      <w:r>
        <w:rPr>
          <w:rFonts w:ascii="Arial" w:hAnsi="Arial" w:cs="Arial"/>
          <w:szCs w:val="24"/>
        </w:rPr>
        <w:tab/>
      </w:r>
      <w:r w:rsidRPr="006869E6">
        <w:rPr>
          <w:rFonts w:ascii="Arial" w:hAnsi="Arial" w:cs="Arial"/>
          <w:szCs w:val="24"/>
        </w:rPr>
        <w:t xml:space="preserve">Any dispute as to whether any Acceptance Test has been passed or whether any failure to provide approval is reasonable in the circumstances shall be referred for resolution in accordance with </w:t>
      </w:r>
      <w:r>
        <w:rPr>
          <w:rFonts w:ascii="Arial" w:hAnsi="Arial" w:cs="Arial"/>
          <w:szCs w:val="24"/>
        </w:rPr>
        <w:t>Clause 26</w:t>
      </w:r>
      <w:r w:rsidRPr="006869E6">
        <w:rPr>
          <w:rFonts w:ascii="Arial" w:hAnsi="Arial" w:cs="Arial"/>
          <w:szCs w:val="24"/>
        </w:rPr>
        <w:t>.</w:t>
      </w:r>
    </w:p>
    <w:p w14:paraId="4F62410C" w14:textId="5FA2D06B" w:rsidR="006869E6" w:rsidRPr="004D7B65" w:rsidRDefault="006869E6" w:rsidP="00C55F48">
      <w:pPr>
        <w:pStyle w:val="Level2"/>
        <w:numPr>
          <w:ilvl w:val="0"/>
          <w:numId w:val="0"/>
        </w:numPr>
        <w:tabs>
          <w:tab w:val="left" w:pos="851"/>
        </w:tabs>
        <w:ind w:left="851" w:hanging="851"/>
        <w:rPr>
          <w:rFonts w:ascii="Arial" w:hAnsi="Arial" w:cs="Arial"/>
          <w:szCs w:val="24"/>
        </w:rPr>
      </w:pPr>
      <w:r>
        <w:rPr>
          <w:rFonts w:ascii="Arial" w:hAnsi="Arial" w:cs="Arial"/>
          <w:szCs w:val="24"/>
        </w:rPr>
        <w:lastRenderedPageBreak/>
        <w:t>3</w:t>
      </w:r>
      <w:r w:rsidRPr="004D7B65">
        <w:rPr>
          <w:rFonts w:ascii="Arial" w:hAnsi="Arial" w:cs="Arial"/>
          <w:szCs w:val="24"/>
        </w:rPr>
        <w:t>A.</w:t>
      </w:r>
      <w:r w:rsidR="007E2123">
        <w:rPr>
          <w:rFonts w:ascii="Arial" w:hAnsi="Arial" w:cs="Arial"/>
          <w:szCs w:val="24"/>
        </w:rPr>
        <w:t>10</w:t>
      </w:r>
      <w:r w:rsidRPr="004D7B65">
        <w:rPr>
          <w:rFonts w:ascii="Arial" w:hAnsi="Arial" w:cs="Arial"/>
          <w:szCs w:val="24"/>
        </w:rPr>
        <w:t xml:space="preserve"> </w:t>
      </w:r>
      <w:r>
        <w:rPr>
          <w:rFonts w:ascii="Arial" w:hAnsi="Arial" w:cs="Arial"/>
          <w:szCs w:val="24"/>
        </w:rPr>
        <w:tab/>
      </w:r>
      <w:r w:rsidRPr="006869E6">
        <w:rPr>
          <w:rFonts w:ascii="Arial" w:hAnsi="Arial" w:cs="Arial"/>
          <w:szCs w:val="24"/>
        </w:rPr>
        <w:t xml:space="preserve">Acceptance of the </w:t>
      </w:r>
      <w:r>
        <w:rPr>
          <w:rFonts w:ascii="Arial" w:hAnsi="Arial" w:cs="Arial"/>
          <w:szCs w:val="24"/>
        </w:rPr>
        <w:t>Website</w:t>
      </w:r>
      <w:r w:rsidRPr="006869E6">
        <w:rPr>
          <w:rFonts w:ascii="Arial" w:hAnsi="Arial" w:cs="Arial"/>
          <w:szCs w:val="24"/>
        </w:rPr>
        <w:t xml:space="preserve"> shall not relieve the Service Provider from performing its other obligations under this </w:t>
      </w:r>
      <w:r>
        <w:rPr>
          <w:rFonts w:ascii="Arial" w:hAnsi="Arial" w:cs="Arial"/>
          <w:szCs w:val="24"/>
        </w:rPr>
        <w:t>Contract</w:t>
      </w:r>
      <w:r w:rsidRPr="006869E6">
        <w:rPr>
          <w:rFonts w:ascii="Arial" w:hAnsi="Arial" w:cs="Arial"/>
          <w:szCs w:val="24"/>
        </w:rPr>
        <w:t xml:space="preserve"> and shall not limit the warranties provided by the Service Provider under </w:t>
      </w:r>
      <w:r>
        <w:rPr>
          <w:rFonts w:ascii="Arial" w:hAnsi="Arial" w:cs="Arial"/>
          <w:szCs w:val="24"/>
        </w:rPr>
        <w:t>Clause 6</w:t>
      </w:r>
      <w:r w:rsidRPr="006869E6">
        <w:rPr>
          <w:rFonts w:ascii="Arial" w:hAnsi="Arial" w:cs="Arial"/>
          <w:szCs w:val="24"/>
        </w:rPr>
        <w:t>.</w:t>
      </w:r>
    </w:p>
    <w:p w14:paraId="263B60B4" w14:textId="09C479EC" w:rsidR="0081706B" w:rsidRPr="004D7B65" w:rsidRDefault="0081706B" w:rsidP="0081706B">
      <w:pPr>
        <w:pStyle w:val="Level1"/>
        <w:keepNext/>
        <w:tabs>
          <w:tab w:val="left" w:pos="851"/>
        </w:tabs>
        <w:rPr>
          <w:rFonts w:ascii="Arial" w:hAnsi="Arial" w:cs="Arial"/>
          <w:szCs w:val="24"/>
        </w:rPr>
      </w:pPr>
      <w:bookmarkStart w:id="42" w:name="_Toc77341393"/>
      <w:r w:rsidRPr="004D7B65">
        <w:rPr>
          <w:rStyle w:val="Level1asHeadingtext"/>
          <w:rFonts w:ascii="Arial" w:hAnsi="Arial" w:cs="Arial"/>
          <w:szCs w:val="24"/>
        </w:rPr>
        <w:t>Charges</w:t>
      </w:r>
      <w:bookmarkEnd w:id="41"/>
      <w:bookmarkEnd w:id="42"/>
      <w:r w:rsidRPr="004D7B65">
        <w:rPr>
          <w:rFonts w:ascii="Arial" w:hAnsi="Arial" w:cs="Arial"/>
          <w:szCs w:val="24"/>
        </w:rPr>
        <w:fldChar w:fldCharType="begin"/>
      </w:r>
      <w:r w:rsidRPr="004D7B65">
        <w:rPr>
          <w:rFonts w:ascii="Arial" w:hAnsi="Arial" w:cs="Arial"/>
          <w:szCs w:val="24"/>
        </w:rPr>
        <w:instrText xml:space="preserve"> TC "</w:instrText>
      </w:r>
      <w:r w:rsidRPr="004D7B65">
        <w:rPr>
          <w:rFonts w:ascii="Arial" w:hAnsi="Arial" w:cs="Arial"/>
          <w:szCs w:val="24"/>
        </w:rPr>
        <w:fldChar w:fldCharType="begin"/>
      </w:r>
      <w:r w:rsidRPr="004D7B65">
        <w:rPr>
          <w:rFonts w:ascii="Arial" w:hAnsi="Arial" w:cs="Arial"/>
          <w:szCs w:val="24"/>
        </w:rPr>
        <w:instrText xml:space="preserve"> REF _NN326\r \h  \* MERGEFORMAT </w:instrText>
      </w:r>
      <w:r w:rsidRPr="004D7B65">
        <w:rPr>
          <w:rFonts w:ascii="Arial" w:hAnsi="Arial" w:cs="Arial"/>
          <w:szCs w:val="24"/>
        </w:rPr>
      </w:r>
      <w:r w:rsidRPr="004D7B65">
        <w:rPr>
          <w:rFonts w:ascii="Arial" w:hAnsi="Arial" w:cs="Arial"/>
          <w:szCs w:val="24"/>
        </w:rPr>
        <w:fldChar w:fldCharType="separate"/>
      </w:r>
      <w:r w:rsidR="00257203">
        <w:rPr>
          <w:rFonts w:ascii="Arial" w:hAnsi="Arial" w:cs="Arial"/>
          <w:b/>
          <w:bCs/>
          <w:szCs w:val="24"/>
          <w:lang w:val="en-US"/>
        </w:rPr>
        <w:instrText>Error! Reference source not found.</w:instrText>
      </w:r>
      <w:r w:rsidRPr="004D7B65">
        <w:rPr>
          <w:rFonts w:ascii="Arial" w:hAnsi="Arial" w:cs="Arial"/>
          <w:szCs w:val="24"/>
        </w:rPr>
        <w:fldChar w:fldCharType="end"/>
      </w:r>
      <w:r w:rsidRPr="004D7B65">
        <w:rPr>
          <w:rFonts w:ascii="Arial" w:hAnsi="Arial" w:cs="Arial"/>
          <w:szCs w:val="24"/>
        </w:rPr>
        <w:tab/>
        <w:instrText xml:space="preserve">Charges" \l 1 </w:instrText>
      </w:r>
      <w:r w:rsidRPr="004D7B65">
        <w:rPr>
          <w:rFonts w:ascii="Arial" w:hAnsi="Arial" w:cs="Arial"/>
          <w:szCs w:val="24"/>
        </w:rPr>
        <w:fldChar w:fldCharType="end"/>
      </w:r>
    </w:p>
    <w:p w14:paraId="1D32BA69" w14:textId="77777777" w:rsidR="00E368AA" w:rsidRPr="007C1006" w:rsidRDefault="00E368AA" w:rsidP="002F3BF2">
      <w:pPr>
        <w:pStyle w:val="Level2"/>
        <w:tabs>
          <w:tab w:val="left" w:pos="851"/>
        </w:tabs>
        <w:rPr>
          <w:rFonts w:ascii="Arial" w:hAnsi="Arial" w:cs="Arial"/>
        </w:rPr>
      </w:pPr>
      <w:r w:rsidRPr="004D7B65">
        <w:rPr>
          <w:rFonts w:ascii="Arial" w:hAnsi="Arial" w:cs="Arial"/>
          <w:szCs w:val="24"/>
        </w:rPr>
        <w:t>The Service Provider shall invoice the Authority in accordance with the procedures set out</w:t>
      </w:r>
      <w:r w:rsidRPr="007C1006">
        <w:rPr>
          <w:rFonts w:ascii="Arial" w:hAnsi="Arial" w:cs="Arial"/>
        </w:rPr>
        <w:t xml:space="preserve"> in Clause 5 and in consideration of, and subject to the due and proper performance of the Services by the Service Provider in accordance with the Contract, the Authority shall pay the Service Provider the Charges in accordance with those procedures and with the other terms and conditions of the Contract.</w:t>
      </w:r>
    </w:p>
    <w:p w14:paraId="3E260FDB"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The Service Provider is not entitled to reimbursement for expenses unless such expenses are specified in Schedule 4 or have been </w:t>
      </w:r>
      <w:r w:rsidRPr="002F3BF2">
        <w:rPr>
          <w:rFonts w:ascii="Arial" w:hAnsi="Arial" w:cs="Arial"/>
          <w:szCs w:val="24"/>
        </w:rPr>
        <w:t>incurred</w:t>
      </w:r>
      <w:r w:rsidRPr="007C1006">
        <w:rPr>
          <w:rFonts w:ascii="Arial" w:hAnsi="Arial" w:cs="Arial"/>
        </w:rPr>
        <w:t xml:space="preserve"> with the prior written consent of the Authority, in which case the Service Provider shall supply appropriate evidence of expenditure in a form acceptable to the Authority. </w:t>
      </w:r>
    </w:p>
    <w:p w14:paraId="553B29DC"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All Charges exclude any VAT which may be chargeable, which will be </w:t>
      </w:r>
      <w:r w:rsidRPr="002F3BF2">
        <w:rPr>
          <w:rFonts w:ascii="Arial" w:hAnsi="Arial" w:cs="Arial"/>
          <w:szCs w:val="24"/>
        </w:rPr>
        <w:t>payable</w:t>
      </w:r>
      <w:r w:rsidRPr="007C1006">
        <w:rPr>
          <w:rFonts w:ascii="Arial" w:hAnsi="Arial" w:cs="Arial"/>
        </w:rPr>
        <w:t xml:space="preserve"> in addition to the sum in question at the rate and in the manner for the time being prescribed by law on delivery of a valid VAT invoice.</w:t>
      </w:r>
    </w:p>
    <w:p w14:paraId="50AA7D72" w14:textId="79AF328A" w:rsidR="0081706B" w:rsidRPr="00461F27" w:rsidRDefault="0081706B" w:rsidP="0081706B">
      <w:pPr>
        <w:pStyle w:val="Level1"/>
        <w:keepNext/>
        <w:tabs>
          <w:tab w:val="left" w:pos="851"/>
        </w:tabs>
        <w:rPr>
          <w:rFonts w:ascii="Arial" w:hAnsi="Arial"/>
        </w:rPr>
      </w:pPr>
      <w:bookmarkStart w:id="43" w:name="_Toc133122875"/>
      <w:bookmarkStart w:id="44" w:name="_Toc133123226"/>
      <w:bookmarkStart w:id="45" w:name="_Toc34821058"/>
      <w:bookmarkStart w:id="46" w:name="_Toc77341394"/>
      <w:r w:rsidRPr="00461F27">
        <w:rPr>
          <w:rStyle w:val="Level1asHeadingtext"/>
          <w:rFonts w:ascii="Arial" w:hAnsi="Arial"/>
        </w:rPr>
        <w:t>Payment Procedures and Approvals</w:t>
      </w:r>
      <w:bookmarkStart w:id="47" w:name="_NN327"/>
      <w:bookmarkEnd w:id="43"/>
      <w:bookmarkEnd w:id="44"/>
      <w:bookmarkEnd w:id="45"/>
      <w:bookmarkEnd w:id="47"/>
      <w:bookmarkEnd w:id="46"/>
      <w:r w:rsidRPr="00A718D6">
        <w:fldChar w:fldCharType="begin"/>
      </w:r>
      <w:r w:rsidRPr="00A718D6">
        <w:instrText xml:space="preserve"> TC "</w:instrText>
      </w:r>
      <w:r w:rsidRPr="00A718D6">
        <w:fldChar w:fldCharType="begin"/>
      </w:r>
      <w:r w:rsidRPr="00A718D6">
        <w:instrText xml:space="preserve"> REF _NN327\r \h </w:instrText>
      </w:r>
      <w:r w:rsidRPr="00A718D6">
        <w:fldChar w:fldCharType="separate"/>
      </w:r>
      <w:bookmarkStart w:id="48" w:name="_Toc133122708"/>
      <w:r w:rsidR="00257203">
        <w:instrText>5</w:instrText>
      </w:r>
      <w:r w:rsidRPr="00A718D6">
        <w:fldChar w:fldCharType="end"/>
      </w:r>
      <w:r w:rsidRPr="00A718D6">
        <w:tab/>
        <w:instrText>Payment Procedures and Approvals</w:instrText>
      </w:r>
      <w:bookmarkEnd w:id="48"/>
      <w:r w:rsidRPr="00A718D6">
        <w:instrText xml:space="preserve">" \l 1 </w:instrText>
      </w:r>
      <w:r w:rsidRPr="00A718D6">
        <w:fldChar w:fldCharType="end"/>
      </w:r>
    </w:p>
    <w:p w14:paraId="7AE0023A" w14:textId="77777777" w:rsidR="00E368AA" w:rsidRPr="007C1006" w:rsidRDefault="00E368AA" w:rsidP="002F3BF2">
      <w:pPr>
        <w:pStyle w:val="Level2"/>
        <w:tabs>
          <w:tab w:val="left" w:pos="851"/>
        </w:tabs>
        <w:rPr>
          <w:rFonts w:ascii="Arial" w:hAnsi="Arial" w:cs="Arial"/>
          <w:snapToGrid w:val="0"/>
          <w:lang w:eastAsia="en-US"/>
        </w:rPr>
      </w:pPr>
      <w:bookmarkStart w:id="49" w:name="_Hlk74580858"/>
      <w:r w:rsidRPr="007C1006">
        <w:rPr>
          <w:rFonts w:ascii="Arial" w:hAnsi="Arial" w:cs="Arial"/>
          <w:snapToGrid w:val="0"/>
          <w:lang w:eastAsia="en-US"/>
        </w:rPr>
        <w:t xml:space="preserve">The </w:t>
      </w:r>
      <w:r w:rsidRPr="002F3BF2">
        <w:rPr>
          <w:rFonts w:ascii="Arial" w:hAnsi="Arial" w:cs="Arial"/>
          <w:szCs w:val="24"/>
        </w:rPr>
        <w:t>Service</w:t>
      </w:r>
      <w:r w:rsidRPr="007C1006">
        <w:rPr>
          <w:rFonts w:ascii="Arial" w:hAnsi="Arial" w:cs="Arial"/>
          <w:snapToGrid w:val="0"/>
          <w:lang w:eastAsia="en-US"/>
        </w:rPr>
        <w:t xml:space="preserve"> Provider shall invoice the Authority in respect of the </w:t>
      </w:r>
      <w:bookmarkEnd w:id="49"/>
      <w:r w:rsidRPr="007C1006">
        <w:rPr>
          <w:rFonts w:ascii="Arial" w:hAnsi="Arial" w:cs="Arial"/>
          <w:snapToGrid w:val="0"/>
          <w:lang w:eastAsia="en-US"/>
        </w:rPr>
        <w:t>Charges:</w:t>
      </w:r>
    </w:p>
    <w:p w14:paraId="7EC2729D" w14:textId="77777777" w:rsidR="00E368AA" w:rsidRPr="007C1006" w:rsidRDefault="00373AB6" w:rsidP="007257C7">
      <w:pPr>
        <w:pStyle w:val="Level3"/>
        <w:numPr>
          <w:ilvl w:val="2"/>
          <w:numId w:val="4"/>
        </w:numPr>
        <w:rPr>
          <w:rFonts w:ascii="Arial" w:hAnsi="Arial" w:cs="Arial"/>
          <w:snapToGrid w:val="0"/>
          <w:lang w:eastAsia="en-US"/>
        </w:rPr>
      </w:pPr>
      <w:r>
        <w:rPr>
          <w:rFonts w:ascii="Arial" w:hAnsi="Arial" w:cs="Arial"/>
          <w:snapToGrid w:val="0"/>
          <w:lang w:eastAsia="en-US"/>
        </w:rPr>
        <w:t xml:space="preserve">where no Milestones are specified in Schedule 4, </w:t>
      </w:r>
      <w:r w:rsidR="00E368AA" w:rsidRPr="007C1006">
        <w:rPr>
          <w:rFonts w:ascii="Arial" w:hAnsi="Arial" w:cs="Arial"/>
          <w:snapToGrid w:val="0"/>
          <w:lang w:eastAsia="en-US"/>
        </w:rPr>
        <w:t>at such dates or at the end of such periods as may be specified in Schedule 1; or</w:t>
      </w:r>
    </w:p>
    <w:p w14:paraId="04B3E182" w14:textId="77777777" w:rsidR="00E368AA" w:rsidRPr="007C1006" w:rsidRDefault="00E368AA" w:rsidP="007257C7">
      <w:pPr>
        <w:pStyle w:val="Level3"/>
        <w:numPr>
          <w:ilvl w:val="2"/>
          <w:numId w:val="4"/>
        </w:numPr>
        <w:rPr>
          <w:rFonts w:ascii="Arial" w:hAnsi="Arial" w:cs="Arial"/>
          <w:snapToGrid w:val="0"/>
          <w:lang w:eastAsia="en-US"/>
        </w:rPr>
      </w:pPr>
      <w:r w:rsidRPr="007C1006">
        <w:rPr>
          <w:rFonts w:ascii="Arial" w:hAnsi="Arial" w:cs="Arial"/>
          <w:snapToGrid w:val="0"/>
          <w:lang w:eastAsia="en-US"/>
        </w:rPr>
        <w:t>if specified in Schedule 4, on completion of each Milestone provided that any preceding Milestones have been completed in accordance with the Contract,</w:t>
      </w:r>
    </w:p>
    <w:p w14:paraId="03DEDE12" w14:textId="77777777" w:rsidR="00E368AA" w:rsidRPr="007C1006" w:rsidRDefault="00E368AA" w:rsidP="00E368AA">
      <w:pPr>
        <w:pStyle w:val="Body2"/>
        <w:rPr>
          <w:rFonts w:ascii="Arial" w:hAnsi="Arial" w:cs="Arial"/>
        </w:rPr>
      </w:pPr>
      <w:r w:rsidRPr="007C1006">
        <w:rPr>
          <w:rFonts w:ascii="Arial" w:hAnsi="Arial" w:cs="Arial"/>
        </w:rPr>
        <w:t>and shall not make any separate charge for submitting any invoice.</w:t>
      </w:r>
    </w:p>
    <w:p w14:paraId="17FA019A" w14:textId="1514D2C4" w:rsidR="00CC7B66" w:rsidRPr="002C1C25" w:rsidRDefault="00E368AA" w:rsidP="002F3BF2">
      <w:pPr>
        <w:pStyle w:val="Level2"/>
        <w:tabs>
          <w:tab w:val="left" w:pos="851"/>
        </w:tabs>
        <w:rPr>
          <w:rFonts w:ascii="Arial" w:hAnsi="Arial" w:cs="Arial"/>
        </w:rPr>
      </w:pPr>
      <w:r w:rsidRPr="002F3BF2">
        <w:rPr>
          <w:rFonts w:ascii="Arial" w:hAnsi="Arial" w:cs="Arial"/>
          <w:szCs w:val="24"/>
        </w:rPr>
        <w:t>The</w:t>
      </w:r>
      <w:r w:rsidRPr="007C1006">
        <w:rPr>
          <w:rFonts w:ascii="Arial" w:hAnsi="Arial" w:cs="Arial"/>
          <w:snapToGrid w:val="0"/>
          <w:lang w:eastAsia="en-US"/>
        </w:rPr>
        <w:t xml:space="preserve"> Service Provider shall submit</w:t>
      </w:r>
      <w:r w:rsidR="00CC7B66">
        <w:rPr>
          <w:rFonts w:ascii="Arial" w:hAnsi="Arial" w:cs="Arial"/>
          <w:snapToGrid w:val="0"/>
          <w:lang w:eastAsia="en-US"/>
        </w:rPr>
        <w:t>:</w:t>
      </w:r>
    </w:p>
    <w:p w14:paraId="6D1C3919" w14:textId="77777777" w:rsidR="00CC7B66" w:rsidRPr="002C1C25" w:rsidRDefault="00CC7B66" w:rsidP="00CC7B66">
      <w:pPr>
        <w:pStyle w:val="Level5"/>
        <w:rPr>
          <w:rFonts w:ascii="Arial" w:hAnsi="Arial" w:cs="Arial"/>
          <w:szCs w:val="24"/>
        </w:rPr>
      </w:pPr>
      <w:r w:rsidRPr="002C1C25">
        <w:rPr>
          <w:rFonts w:ascii="Arial" w:hAnsi="Arial" w:cs="Arial"/>
          <w:snapToGrid w:val="0"/>
          <w:szCs w:val="24"/>
          <w:lang w:eastAsia="en-US"/>
        </w:rPr>
        <w:t>PDF</w:t>
      </w:r>
      <w:r w:rsidR="00E368AA" w:rsidRPr="002C1C25">
        <w:rPr>
          <w:rFonts w:ascii="Arial" w:hAnsi="Arial" w:cs="Arial"/>
          <w:snapToGrid w:val="0"/>
          <w:szCs w:val="24"/>
          <w:lang w:eastAsia="en-US"/>
        </w:rPr>
        <w:t xml:space="preserve"> </w:t>
      </w:r>
      <w:r w:rsidR="0092246C">
        <w:rPr>
          <w:rFonts w:ascii="Arial" w:hAnsi="Arial" w:cs="Arial"/>
          <w:snapToGrid w:val="0"/>
          <w:szCs w:val="24"/>
          <w:lang w:eastAsia="en-US"/>
        </w:rPr>
        <w:t>I</w:t>
      </w:r>
      <w:r w:rsidR="00E368AA" w:rsidRPr="002C1C25">
        <w:rPr>
          <w:rFonts w:ascii="Arial" w:hAnsi="Arial" w:cs="Arial"/>
          <w:snapToGrid w:val="0"/>
          <w:szCs w:val="24"/>
          <w:lang w:eastAsia="en-US"/>
        </w:rPr>
        <w:t>nvoices</w:t>
      </w:r>
      <w:r w:rsidR="004646ED">
        <w:rPr>
          <w:rFonts w:ascii="Arial" w:hAnsi="Arial" w:cs="Arial"/>
          <w:snapToGrid w:val="0"/>
          <w:szCs w:val="24"/>
          <w:lang w:eastAsia="en-US"/>
        </w:rPr>
        <w:t xml:space="preserve"> via email</w:t>
      </w:r>
      <w:r w:rsidR="00E368AA" w:rsidRPr="002C1C25">
        <w:rPr>
          <w:rFonts w:ascii="Arial" w:hAnsi="Arial" w:cs="Arial"/>
          <w:snapToGrid w:val="0"/>
          <w:szCs w:val="24"/>
          <w:lang w:eastAsia="en-US"/>
        </w:rPr>
        <w:t xml:space="preserve"> to the </w:t>
      </w:r>
      <w:r w:rsidRPr="002C1C25">
        <w:rPr>
          <w:rFonts w:ascii="Arial" w:hAnsi="Arial" w:cs="Arial"/>
          <w:snapToGrid w:val="0"/>
          <w:szCs w:val="24"/>
          <w:lang w:eastAsia="en-US"/>
        </w:rPr>
        <w:t xml:space="preserve">email </w:t>
      </w:r>
      <w:r w:rsidR="00E368AA" w:rsidRPr="002C1C25">
        <w:rPr>
          <w:rFonts w:ascii="Arial" w:hAnsi="Arial" w:cs="Arial"/>
          <w:snapToGrid w:val="0"/>
          <w:szCs w:val="24"/>
          <w:lang w:eastAsia="en-US"/>
        </w:rPr>
        <w:t>address set out in Schedule</w:t>
      </w:r>
      <w:r>
        <w:rPr>
          <w:rFonts w:ascii="Arial" w:hAnsi="Arial" w:cs="Arial"/>
          <w:snapToGrid w:val="0"/>
          <w:szCs w:val="24"/>
          <w:lang w:eastAsia="en-US"/>
        </w:rPr>
        <w:t xml:space="preserve"> 1 </w:t>
      </w:r>
      <w:r w:rsidR="00EF0ECB">
        <w:rPr>
          <w:rFonts w:ascii="Arial" w:hAnsi="Arial" w:cs="Arial"/>
          <w:snapToGrid w:val="0"/>
          <w:szCs w:val="24"/>
          <w:lang w:eastAsia="en-US"/>
        </w:rPr>
        <w:t>and shall ensure that</w:t>
      </w:r>
      <w:r>
        <w:rPr>
          <w:rFonts w:ascii="Arial" w:hAnsi="Arial" w:cs="Arial"/>
          <w:snapToGrid w:val="0"/>
          <w:szCs w:val="24"/>
          <w:lang w:eastAsia="en-US"/>
        </w:rPr>
        <w:t xml:space="preserve"> each PDF Invoice </w:t>
      </w:r>
      <w:r w:rsidR="00EF0ECB">
        <w:rPr>
          <w:rFonts w:ascii="Arial" w:hAnsi="Arial" w:cs="Arial"/>
          <w:snapToGrid w:val="0"/>
          <w:szCs w:val="24"/>
          <w:lang w:eastAsia="en-US"/>
        </w:rPr>
        <w:t>ha</w:t>
      </w:r>
      <w:r w:rsidR="009E137B">
        <w:rPr>
          <w:rFonts w:ascii="Arial" w:hAnsi="Arial" w:cs="Arial"/>
          <w:snapToGrid w:val="0"/>
          <w:szCs w:val="24"/>
          <w:lang w:eastAsia="en-US"/>
        </w:rPr>
        <w:t>s</w:t>
      </w:r>
      <w:r w:rsidR="00EF0ECB">
        <w:rPr>
          <w:rFonts w:ascii="Arial" w:hAnsi="Arial" w:cs="Arial"/>
          <w:snapToGrid w:val="0"/>
          <w:szCs w:val="24"/>
          <w:lang w:eastAsia="en-US"/>
        </w:rPr>
        <w:t xml:space="preserve"> a unique file reference and be a separate PDF file;</w:t>
      </w:r>
      <w:r w:rsidR="00566179" w:rsidRPr="002C1C25">
        <w:rPr>
          <w:rFonts w:ascii="Arial" w:hAnsi="Arial" w:cs="Arial"/>
          <w:snapToGrid w:val="0"/>
          <w:szCs w:val="24"/>
          <w:lang w:eastAsia="en-US"/>
        </w:rPr>
        <w:t xml:space="preserve"> or</w:t>
      </w:r>
    </w:p>
    <w:p w14:paraId="6EC77136" w14:textId="77777777" w:rsidR="00087343" w:rsidRDefault="00EF0ECB" w:rsidP="00CC7B66">
      <w:pPr>
        <w:pStyle w:val="Level5"/>
        <w:rPr>
          <w:rFonts w:ascii="Arial" w:hAnsi="Arial" w:cs="Arial"/>
          <w:szCs w:val="24"/>
        </w:rPr>
      </w:pPr>
      <w:r>
        <w:rPr>
          <w:rFonts w:ascii="Arial" w:hAnsi="Arial" w:cs="Arial"/>
          <w:snapToGrid w:val="0"/>
          <w:szCs w:val="24"/>
          <w:lang w:eastAsia="en-US"/>
        </w:rPr>
        <w:t xml:space="preserve">electronic invoices </w:t>
      </w:r>
      <w:r w:rsidR="009810EC" w:rsidRPr="002C1C25">
        <w:rPr>
          <w:rFonts w:ascii="Arial" w:hAnsi="Arial" w:cs="Arial"/>
          <w:snapToGrid w:val="0"/>
          <w:szCs w:val="24"/>
          <w:lang w:eastAsia="en-US"/>
        </w:rPr>
        <w:t xml:space="preserve">via </w:t>
      </w:r>
      <w:r>
        <w:rPr>
          <w:rFonts w:ascii="Arial" w:hAnsi="Arial" w:cs="Arial"/>
          <w:snapToGrid w:val="0"/>
          <w:szCs w:val="24"/>
          <w:lang w:eastAsia="en-US"/>
        </w:rPr>
        <w:t>the Electronic Invoicing Platform</w:t>
      </w:r>
      <w:r w:rsidR="00C64B74">
        <w:rPr>
          <w:rFonts w:ascii="Arial" w:hAnsi="Arial" w:cs="Arial"/>
          <w:snapToGrid w:val="0"/>
          <w:szCs w:val="24"/>
          <w:lang w:eastAsia="en-US"/>
        </w:rPr>
        <w:t xml:space="preserve"> and in compliance with the Electronic Procure-to-Pay (eP2P) Vendor Handbook</w:t>
      </w:r>
      <w:r w:rsidR="008E379F">
        <w:rPr>
          <w:rFonts w:ascii="Arial" w:hAnsi="Arial" w:cs="Arial"/>
          <w:snapToGrid w:val="0"/>
          <w:szCs w:val="24"/>
          <w:lang w:eastAsia="en-US"/>
        </w:rPr>
        <w:t>;</w:t>
      </w:r>
      <w:r w:rsidR="00087343">
        <w:rPr>
          <w:rFonts w:ascii="Arial" w:hAnsi="Arial" w:cs="Arial"/>
          <w:snapToGrid w:val="0"/>
          <w:szCs w:val="24"/>
          <w:lang w:eastAsia="en-US"/>
        </w:rPr>
        <w:t xml:space="preserve"> and</w:t>
      </w:r>
    </w:p>
    <w:p w14:paraId="744F0BA4" w14:textId="77777777" w:rsidR="00617C86" w:rsidRPr="002C1C25" w:rsidRDefault="00087343" w:rsidP="002C1C25">
      <w:pPr>
        <w:pStyle w:val="Level5"/>
        <w:numPr>
          <w:ilvl w:val="0"/>
          <w:numId w:val="0"/>
        </w:numPr>
        <w:ind w:left="851"/>
        <w:rPr>
          <w:rFonts w:ascii="Arial" w:hAnsi="Arial" w:cs="Arial"/>
          <w:szCs w:val="24"/>
        </w:rPr>
      </w:pPr>
      <w:r>
        <w:rPr>
          <w:rFonts w:ascii="Arial" w:hAnsi="Arial" w:cs="Arial"/>
          <w:szCs w:val="24"/>
        </w:rPr>
        <w:t>e</w:t>
      </w:r>
      <w:r w:rsidRPr="002C1C25">
        <w:rPr>
          <w:rFonts w:ascii="Arial" w:hAnsi="Arial" w:cs="Arial"/>
          <w:szCs w:val="24"/>
        </w:rPr>
        <w:t xml:space="preserve">ach </w:t>
      </w:r>
      <w:r w:rsidR="00E368AA" w:rsidRPr="002C1C25">
        <w:rPr>
          <w:rFonts w:ascii="Arial" w:hAnsi="Arial" w:cs="Arial"/>
          <w:szCs w:val="24"/>
        </w:rPr>
        <w:t>such invoice shall contain all information required by the Authority including the Contract Reference Number, SAP order number, Service Provider’s name</w:t>
      </w:r>
      <w:r w:rsidR="00E815C6" w:rsidRPr="002C1C25">
        <w:rPr>
          <w:rFonts w:ascii="Arial" w:hAnsi="Arial" w:cs="Arial"/>
          <w:szCs w:val="24"/>
        </w:rPr>
        <w:t xml:space="preserve">, </w:t>
      </w:r>
      <w:r w:rsidR="00E368AA" w:rsidRPr="002C1C25">
        <w:rPr>
          <w:rFonts w:ascii="Arial" w:hAnsi="Arial" w:cs="Arial"/>
          <w:szCs w:val="24"/>
        </w:rPr>
        <w:t>address</w:t>
      </w:r>
      <w:r w:rsidR="00E815C6" w:rsidRPr="002C1C25">
        <w:rPr>
          <w:rFonts w:ascii="Arial" w:hAnsi="Arial" w:cs="Arial"/>
          <w:szCs w:val="24"/>
        </w:rPr>
        <w:t xml:space="preserve"> and bank account details to which payment </w:t>
      </w:r>
      <w:r w:rsidR="00E815C6" w:rsidRPr="002C1C25">
        <w:rPr>
          <w:rFonts w:ascii="Arial" w:hAnsi="Arial" w:cs="Arial"/>
          <w:szCs w:val="24"/>
        </w:rPr>
        <w:lastRenderedPageBreak/>
        <w:t>should be made</w:t>
      </w:r>
      <w:r w:rsidR="00E368AA" w:rsidRPr="002C1C25">
        <w:rPr>
          <w:rFonts w:ascii="Arial" w:hAnsi="Arial" w:cs="Arial"/>
          <w:szCs w:val="24"/>
        </w:rPr>
        <w:t>, a separate calculation of VAT</w:t>
      </w:r>
      <w:r w:rsidR="00636627">
        <w:rPr>
          <w:rFonts w:ascii="Arial" w:hAnsi="Arial" w:cs="Arial"/>
          <w:szCs w:val="24"/>
        </w:rPr>
        <w:t>,</w:t>
      </w:r>
      <w:r w:rsidR="00274349">
        <w:rPr>
          <w:rFonts w:ascii="Arial" w:hAnsi="Arial" w:cs="Arial"/>
          <w:szCs w:val="24"/>
        </w:rPr>
        <w:t xml:space="preserve"> the Authority’s name and address</w:t>
      </w:r>
      <w:r w:rsidR="00E368AA" w:rsidRPr="002C1C25">
        <w:rPr>
          <w:rFonts w:ascii="Arial" w:hAnsi="Arial" w:cs="Arial"/>
          <w:szCs w:val="24"/>
        </w:rPr>
        <w:t xml:space="preserve"> and a brief description of the Services provided. </w:t>
      </w:r>
      <w:r>
        <w:rPr>
          <w:rFonts w:ascii="Arial" w:hAnsi="Arial" w:cs="Arial"/>
          <w:szCs w:val="24"/>
        </w:rPr>
        <w:t xml:space="preserve"> </w:t>
      </w:r>
      <w:r w:rsidR="00E815C6" w:rsidRPr="002C1C25">
        <w:rPr>
          <w:rFonts w:ascii="Arial" w:hAnsi="Arial" w:cs="Arial"/>
          <w:szCs w:val="24"/>
        </w:rPr>
        <w:t>Invoices shall be clear, concise, accurate, and adequately descriptive to avoid delays in processing subsequent payment.</w:t>
      </w:r>
      <w:r w:rsidR="00E845C0">
        <w:rPr>
          <w:rFonts w:ascii="Arial" w:hAnsi="Arial" w:cs="Arial"/>
          <w:szCs w:val="24"/>
        </w:rPr>
        <w:t xml:space="preserve">  PDF Invoices, which are sent to the Authority via email, are taken to have been received at the time of transmission.  Electronic invoices are taken to have been received at the time when they are transmitted to the Authority via the Electronic Invoicing Platform.</w:t>
      </w:r>
    </w:p>
    <w:p w14:paraId="177E897E"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In the event of a variation to the Services in accordance with the </w:t>
      </w:r>
      <w:r w:rsidRPr="002F3BF2">
        <w:rPr>
          <w:rFonts w:ascii="Arial" w:hAnsi="Arial" w:cs="Arial"/>
          <w:szCs w:val="24"/>
        </w:rPr>
        <w:t>Contract</w:t>
      </w:r>
      <w:r w:rsidRPr="007C1006">
        <w:rPr>
          <w:rFonts w:ascii="Arial" w:hAnsi="Arial" w:cs="Arial"/>
        </w:rPr>
        <w:t xml:space="preserve"> that involves the payment of additional charges to the Service Provider, the Service Provider shall identify these separately on the relevant invoices.</w:t>
      </w:r>
    </w:p>
    <w:p w14:paraId="6C6D6470" w14:textId="77777777" w:rsidR="00E368AA" w:rsidRPr="007C1006" w:rsidRDefault="000C4FEB" w:rsidP="002F3BF2">
      <w:pPr>
        <w:pStyle w:val="Level2"/>
        <w:tabs>
          <w:tab w:val="left" w:pos="851"/>
        </w:tabs>
        <w:rPr>
          <w:rFonts w:ascii="Arial" w:hAnsi="Arial" w:cs="Arial"/>
        </w:rPr>
      </w:pPr>
      <w:r>
        <w:rPr>
          <w:rFonts w:ascii="Arial" w:hAnsi="Arial" w:cs="Arial"/>
        </w:rPr>
        <w:t xml:space="preserve">The </w:t>
      </w:r>
      <w:r w:rsidRPr="002F3BF2">
        <w:rPr>
          <w:rFonts w:ascii="Arial" w:hAnsi="Arial" w:cs="Arial"/>
          <w:szCs w:val="24"/>
        </w:rPr>
        <w:t>Authority</w:t>
      </w:r>
      <w:r>
        <w:rPr>
          <w:rFonts w:ascii="Arial" w:hAnsi="Arial" w:cs="Arial"/>
        </w:rPr>
        <w:t xml:space="preserve"> shall consider and verify each invoice, which is submitted by the Service Provider in accordance with this Clause 5, in a timely manner. </w:t>
      </w:r>
      <w:r w:rsidR="00E368AA" w:rsidRPr="007C1006">
        <w:rPr>
          <w:rFonts w:ascii="Arial" w:hAnsi="Arial" w:cs="Arial"/>
        </w:rPr>
        <w:t>If the Authority considers that the Charges claimed by the Service Provider in any invoice have:</w:t>
      </w:r>
    </w:p>
    <w:p w14:paraId="3BB30956" w14:textId="77777777" w:rsidR="00E368AA" w:rsidRPr="007D4030" w:rsidRDefault="00E368AA" w:rsidP="007257C7">
      <w:pPr>
        <w:pStyle w:val="Level3"/>
        <w:numPr>
          <w:ilvl w:val="2"/>
          <w:numId w:val="4"/>
        </w:numPr>
        <w:rPr>
          <w:rFonts w:ascii="Arial" w:hAnsi="Arial" w:cs="Arial"/>
          <w:szCs w:val="24"/>
        </w:rPr>
      </w:pPr>
      <w:r w:rsidRPr="007D4030">
        <w:rPr>
          <w:rFonts w:ascii="Arial" w:hAnsi="Arial" w:cs="Arial"/>
          <w:szCs w:val="24"/>
        </w:rPr>
        <w:t>been correctly calculated and that such invoice is otherwise correct, the invoice shall be approved and payment shall be made by bank transfer (Bank Automated Clearance System (BACS)) or such other method as the Authority may choose from time to time within 30 days of receipt of such invoice or such other time period as may be specified in Schedule 1;</w:t>
      </w:r>
    </w:p>
    <w:p w14:paraId="5E79EA67" w14:textId="77777777" w:rsidR="00E368AA" w:rsidRPr="007D4030" w:rsidRDefault="00E368AA" w:rsidP="007257C7">
      <w:pPr>
        <w:pStyle w:val="Level3"/>
        <w:numPr>
          <w:ilvl w:val="2"/>
          <w:numId w:val="4"/>
        </w:numPr>
        <w:rPr>
          <w:rFonts w:ascii="Arial" w:hAnsi="Arial" w:cs="Arial"/>
          <w:szCs w:val="24"/>
        </w:rPr>
      </w:pPr>
      <w:r w:rsidRPr="007D4030">
        <w:rPr>
          <w:rFonts w:ascii="Arial" w:hAnsi="Arial" w:cs="Arial"/>
          <w:szCs w:val="24"/>
        </w:rPr>
        <w:t>not been calculated correctly or if the invoice contains any other error or inadequacy, the Authority shall notify the Service Provider and the Parties shall work together to resolve the error or inadequacy. Upon resolution, the Service Provider shall submit a revised invoice to the Authority.</w:t>
      </w:r>
    </w:p>
    <w:p w14:paraId="06225A2C" w14:textId="77777777" w:rsidR="0088200D" w:rsidRPr="000E1585" w:rsidRDefault="000E1585" w:rsidP="000E1585">
      <w:pPr>
        <w:ind w:left="851"/>
        <w:jc w:val="both"/>
        <w:rPr>
          <w:rFonts w:ascii="Arial" w:hAnsi="Arial" w:cs="Arial"/>
          <w:sz w:val="24"/>
          <w:szCs w:val="24"/>
        </w:rPr>
      </w:pPr>
      <w:r w:rsidRPr="000E1585">
        <w:rPr>
          <w:rStyle w:val="Level1asHeadingtext"/>
          <w:rFonts w:ascii="Arial" w:hAnsi="Arial" w:cs="Arial"/>
          <w:b w:val="0"/>
          <w:bCs/>
          <w:sz w:val="24"/>
          <w:szCs w:val="24"/>
        </w:rPr>
        <w:t>The Authority shall not be entitled to treat any properly submitted invoice as disputed or incorrect solely due to its own undue delay in considering and verifying it</w:t>
      </w:r>
      <w:r w:rsidR="0088200D" w:rsidRPr="000E1585">
        <w:rPr>
          <w:rFonts w:ascii="Arial" w:hAnsi="Arial" w:cs="Arial"/>
          <w:sz w:val="24"/>
          <w:szCs w:val="24"/>
        </w:rPr>
        <w:t>.</w:t>
      </w:r>
    </w:p>
    <w:p w14:paraId="6EE9FAE9" w14:textId="77777777" w:rsidR="007D4030" w:rsidRPr="007D4030" w:rsidRDefault="007D4030" w:rsidP="007D4030">
      <w:pPr>
        <w:rPr>
          <w:rFonts w:ascii="Arial" w:hAnsi="Arial" w:cs="Arial"/>
          <w:sz w:val="24"/>
          <w:szCs w:val="24"/>
        </w:rPr>
      </w:pPr>
    </w:p>
    <w:p w14:paraId="214BADF0"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No payment made by the Authority (including any final payment) or act or </w:t>
      </w:r>
      <w:r w:rsidRPr="002F3BF2">
        <w:rPr>
          <w:rFonts w:ascii="Arial" w:hAnsi="Arial" w:cs="Arial"/>
          <w:szCs w:val="24"/>
        </w:rPr>
        <w:t>omission</w:t>
      </w:r>
      <w:r w:rsidRPr="007C1006">
        <w:rPr>
          <w:rFonts w:ascii="Arial" w:hAnsi="Arial" w:cs="Arial"/>
        </w:rPr>
        <w:t xml:space="preserve"> or approval by the Authority or Contract Manager or Procurement Manager (whether related to payment or otherwise) shall:</w:t>
      </w:r>
    </w:p>
    <w:p w14:paraId="6F5C9C3D"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indicate or be taken to indicate the Authority’s acceptance or approval of the Services or any part of them or any act or omission of the Service Provider, or otherwise prejudice any rights, powers or remedies which the Authority may have against the Service Provider, or absolve the Service Provider from any obligation or liability imposed on the Service Provider under or by virtue of the Contract; or</w:t>
      </w:r>
    </w:p>
    <w:p w14:paraId="4EE2B803" w14:textId="77777777" w:rsidR="00E368AA" w:rsidRPr="000C4FEB" w:rsidRDefault="00E368AA" w:rsidP="007257C7">
      <w:pPr>
        <w:pStyle w:val="Level3"/>
        <w:numPr>
          <w:ilvl w:val="2"/>
          <w:numId w:val="4"/>
        </w:numPr>
        <w:rPr>
          <w:rFonts w:ascii="Arial" w:hAnsi="Arial" w:cs="Arial"/>
        </w:rPr>
      </w:pPr>
      <w:r w:rsidRPr="007C1006">
        <w:rPr>
          <w:rFonts w:ascii="Arial" w:hAnsi="Arial" w:cs="Arial"/>
        </w:rPr>
        <w:t>prevent the Authority from recovering any amount overpaid or wrongfully paid including payments made to the Service Provider by mistake of law or fact.</w:t>
      </w:r>
      <w:r w:rsidR="00FE4632">
        <w:rPr>
          <w:rFonts w:ascii="Arial" w:hAnsi="Arial" w:cs="Arial"/>
        </w:rPr>
        <w:t xml:space="preserve"> </w:t>
      </w:r>
      <w:r w:rsidR="00BC0403">
        <w:rPr>
          <w:rFonts w:ascii="Arial" w:hAnsi="Arial" w:cs="Arial"/>
        </w:rPr>
        <w:t xml:space="preserve">Without prejudice to Clause </w:t>
      </w:r>
      <w:r w:rsidR="00BC0403">
        <w:rPr>
          <w:rFonts w:ascii="Arial" w:hAnsi="Arial" w:cs="Arial"/>
        </w:rPr>
        <w:lastRenderedPageBreak/>
        <w:t>18</w:t>
      </w:r>
      <w:r w:rsidRPr="007C1006">
        <w:rPr>
          <w:rFonts w:ascii="Arial" w:hAnsi="Arial" w:cs="Arial"/>
        </w:rPr>
        <w:t xml:space="preserve">, the Authority </w:t>
      </w:r>
      <w:r w:rsidRPr="007C1006">
        <w:rPr>
          <w:rFonts w:ascii="Arial" w:hAnsi="Arial" w:cs="Arial"/>
          <w:snapToGrid w:val="0"/>
          <w:lang w:eastAsia="en-US"/>
        </w:rPr>
        <w:t>shall be entitled to withhold such amount from any sums due or which may become due to the Service Provider or the Authority may recover such amount as a debt.</w:t>
      </w:r>
    </w:p>
    <w:p w14:paraId="6ABA1BA3" w14:textId="5FE3E177" w:rsidR="00B914D8" w:rsidRPr="007C1006" w:rsidRDefault="00B914D8" w:rsidP="00585825">
      <w:pPr>
        <w:pStyle w:val="Level2"/>
        <w:tabs>
          <w:tab w:val="left" w:pos="851"/>
        </w:tabs>
        <w:rPr>
          <w:rFonts w:ascii="Arial" w:hAnsi="Arial" w:cs="Arial"/>
        </w:rPr>
      </w:pPr>
      <w:r>
        <w:rPr>
          <w:rFonts w:ascii="Arial" w:hAnsi="Arial" w:cs="Arial"/>
          <w:snapToGrid w:val="0"/>
          <w:lang w:eastAsia="en-US"/>
        </w:rPr>
        <w:t>Except where otherwise provided in the Contract, the Charges shall be inclusive of all costs of staff, facilities, equipment, materials and other expenses whatsoever incurred by the Service Provider in discharging its obligations under the Contract.</w:t>
      </w:r>
    </w:p>
    <w:p w14:paraId="00C3202C" w14:textId="322C26BB" w:rsidR="00C93E2D" w:rsidRPr="00EF5AD5" w:rsidRDefault="00C93E2D" w:rsidP="00585825">
      <w:pPr>
        <w:pStyle w:val="Level2"/>
        <w:tabs>
          <w:tab w:val="left" w:pos="851"/>
        </w:tabs>
        <w:rPr>
          <w:rFonts w:ascii="Arial" w:hAnsi="Arial" w:cs="Arial"/>
          <w:snapToGrid w:val="0"/>
          <w:lang w:eastAsia="en-US"/>
        </w:rPr>
      </w:pPr>
      <w:r>
        <w:rPr>
          <w:rFonts w:ascii="Arial" w:hAnsi="Arial" w:cs="Arial"/>
          <w:snapToGrid w:val="0"/>
          <w:lang w:eastAsia="en-US"/>
        </w:rPr>
        <w:t xml:space="preserve">Interest shall accrue at the rate of two percent (2%) above the base rate of </w:t>
      </w:r>
      <w:r w:rsidR="008752AA">
        <w:rPr>
          <w:rFonts w:ascii="Arial" w:hAnsi="Arial" w:cs="Arial"/>
          <w:snapToGrid w:val="0"/>
          <w:lang w:eastAsia="en-US"/>
        </w:rPr>
        <w:t xml:space="preserve">the Bank of England </w:t>
      </w:r>
      <w:r w:rsidR="00BC5754">
        <w:rPr>
          <w:rFonts w:ascii="Arial" w:hAnsi="Arial" w:cs="Arial"/>
          <w:snapToGrid w:val="0"/>
          <w:lang w:eastAsia="en-US"/>
        </w:rPr>
        <w:t>from time to time</w:t>
      </w:r>
      <w:r>
        <w:rPr>
          <w:rFonts w:ascii="Arial" w:hAnsi="Arial" w:cs="Arial"/>
          <w:snapToGrid w:val="0"/>
          <w:lang w:eastAsia="en-US"/>
        </w:rPr>
        <w:t xml:space="preserve"> </w:t>
      </w:r>
      <w:r w:rsidR="00967589">
        <w:rPr>
          <w:rFonts w:ascii="Arial" w:hAnsi="Arial" w:cs="Arial"/>
          <w:snapToGrid w:val="0"/>
          <w:lang w:eastAsia="en-US"/>
        </w:rPr>
        <w:t xml:space="preserve">on all sums due </w:t>
      </w:r>
      <w:r w:rsidR="00BC5754">
        <w:rPr>
          <w:rFonts w:ascii="Arial" w:hAnsi="Arial" w:cs="Arial"/>
          <w:snapToGrid w:val="0"/>
          <w:lang w:eastAsia="en-US"/>
        </w:rPr>
        <w:t>and</w:t>
      </w:r>
      <w:r w:rsidR="00967589">
        <w:rPr>
          <w:rFonts w:ascii="Arial" w:hAnsi="Arial" w:cs="Arial"/>
          <w:snapToGrid w:val="0"/>
          <w:lang w:eastAsia="en-US"/>
        </w:rPr>
        <w:t xml:space="preserve"> </w:t>
      </w:r>
      <w:r w:rsidR="00BC5754">
        <w:rPr>
          <w:rFonts w:ascii="Arial" w:hAnsi="Arial" w:cs="Arial"/>
          <w:snapToGrid w:val="0"/>
          <w:lang w:eastAsia="en-US"/>
        </w:rPr>
        <w:t>payable</w:t>
      </w:r>
      <w:r w:rsidR="00967589">
        <w:rPr>
          <w:rFonts w:ascii="Arial" w:hAnsi="Arial" w:cs="Arial"/>
          <w:snapToGrid w:val="0"/>
          <w:lang w:eastAsia="en-US"/>
        </w:rPr>
        <w:t xml:space="preserve"> under this Contract from the due date until the date of actual payment (both before and after judgement).</w:t>
      </w:r>
      <w:r w:rsidR="00FE4632">
        <w:rPr>
          <w:rFonts w:ascii="Arial" w:hAnsi="Arial" w:cs="Arial"/>
          <w:snapToGrid w:val="0"/>
          <w:lang w:eastAsia="en-US"/>
        </w:rPr>
        <w:t xml:space="preserve"> </w:t>
      </w:r>
      <w:r w:rsidR="00967589">
        <w:rPr>
          <w:rFonts w:ascii="Arial" w:hAnsi="Arial" w:cs="Arial"/>
          <w:snapToGrid w:val="0"/>
          <w:lang w:eastAsia="en-US"/>
        </w:rPr>
        <w:t xml:space="preserve">All such </w:t>
      </w:r>
      <w:r w:rsidR="00BC5754">
        <w:rPr>
          <w:rFonts w:ascii="Arial" w:hAnsi="Arial" w:cs="Arial"/>
          <w:snapToGrid w:val="0"/>
          <w:lang w:eastAsia="en-US"/>
        </w:rPr>
        <w:t>interest</w:t>
      </w:r>
      <w:r w:rsidR="00967589">
        <w:rPr>
          <w:rFonts w:ascii="Arial" w:hAnsi="Arial" w:cs="Arial"/>
          <w:snapToGrid w:val="0"/>
          <w:lang w:eastAsia="en-US"/>
        </w:rPr>
        <w:t xml:space="preserve"> shall be calculated on the basis of the actual number of days elapsed, over a three </w:t>
      </w:r>
      <w:r w:rsidR="00BC5754">
        <w:rPr>
          <w:rFonts w:ascii="Arial" w:hAnsi="Arial" w:cs="Arial"/>
          <w:snapToGrid w:val="0"/>
          <w:lang w:eastAsia="en-US"/>
        </w:rPr>
        <w:t>hundred</w:t>
      </w:r>
      <w:r w:rsidR="00967589">
        <w:rPr>
          <w:rFonts w:ascii="Arial" w:hAnsi="Arial" w:cs="Arial"/>
          <w:snapToGrid w:val="0"/>
          <w:lang w:eastAsia="en-US"/>
        </w:rPr>
        <w:t xml:space="preserve"> and </w:t>
      </w:r>
      <w:proofErr w:type="gramStart"/>
      <w:r w:rsidR="00BC5754">
        <w:rPr>
          <w:rFonts w:ascii="Arial" w:hAnsi="Arial" w:cs="Arial"/>
          <w:snapToGrid w:val="0"/>
          <w:lang w:eastAsia="en-US"/>
        </w:rPr>
        <w:t>sixty</w:t>
      </w:r>
      <w:r w:rsidR="00967589">
        <w:rPr>
          <w:rFonts w:ascii="Arial" w:hAnsi="Arial" w:cs="Arial"/>
          <w:snapToGrid w:val="0"/>
          <w:lang w:eastAsia="en-US"/>
        </w:rPr>
        <w:t xml:space="preserve"> five</w:t>
      </w:r>
      <w:proofErr w:type="gramEnd"/>
      <w:r w:rsidR="00967589">
        <w:rPr>
          <w:rFonts w:ascii="Arial" w:hAnsi="Arial" w:cs="Arial"/>
          <w:snapToGrid w:val="0"/>
          <w:lang w:eastAsia="en-US"/>
        </w:rPr>
        <w:t xml:space="preserve"> (365) day year and </w:t>
      </w:r>
      <w:r w:rsidR="00BC5754">
        <w:rPr>
          <w:rFonts w:ascii="Arial" w:hAnsi="Arial" w:cs="Arial"/>
          <w:snapToGrid w:val="0"/>
          <w:lang w:eastAsia="en-US"/>
        </w:rPr>
        <w:t>compounded</w:t>
      </w:r>
      <w:r w:rsidR="00967589">
        <w:rPr>
          <w:rFonts w:ascii="Arial" w:hAnsi="Arial" w:cs="Arial"/>
          <w:snapToGrid w:val="0"/>
          <w:lang w:eastAsia="en-US"/>
        </w:rPr>
        <w:t xml:space="preserve"> at monthly intervals.</w:t>
      </w:r>
      <w:r w:rsidR="00FE4632">
        <w:rPr>
          <w:rFonts w:ascii="Arial" w:hAnsi="Arial" w:cs="Arial"/>
          <w:snapToGrid w:val="0"/>
          <w:lang w:eastAsia="en-US"/>
        </w:rPr>
        <w:t xml:space="preserve"> </w:t>
      </w:r>
      <w:r w:rsidR="00BC5754">
        <w:rPr>
          <w:rFonts w:ascii="Arial" w:hAnsi="Arial" w:cs="Arial"/>
          <w:snapToGrid w:val="0"/>
          <w:lang w:eastAsia="en-US"/>
        </w:rPr>
        <w:t xml:space="preserve">The parties agree that this provision constitutes a substantial remedy for late payment of any sum payable under the </w:t>
      </w:r>
      <w:r w:rsidR="00BC5754" w:rsidRPr="00EF5AD5">
        <w:rPr>
          <w:rFonts w:ascii="Arial" w:hAnsi="Arial" w:cs="Arial"/>
          <w:snapToGrid w:val="0"/>
          <w:lang w:eastAsia="en-US"/>
        </w:rPr>
        <w:t>Contract in accordance with s8(2) of the Late Payment of Commercial Debts (Interest) Act 1998.</w:t>
      </w:r>
    </w:p>
    <w:p w14:paraId="379FC69A" w14:textId="2E01FDA2" w:rsidR="00585825" w:rsidRPr="00B80A40" w:rsidRDefault="00585825" w:rsidP="00EF5AD5">
      <w:pPr>
        <w:pStyle w:val="Level1"/>
        <w:keepNext/>
        <w:numPr>
          <w:ilvl w:val="0"/>
          <w:numId w:val="0"/>
        </w:numPr>
        <w:ind w:left="851" w:hanging="851"/>
        <w:rPr>
          <w:rStyle w:val="Level1asHeadingtext"/>
          <w:rFonts w:ascii="Arial" w:hAnsi="Arial" w:cs="Arial"/>
          <w:b w:val="0"/>
          <w:szCs w:val="24"/>
        </w:rPr>
      </w:pPr>
      <w:bookmarkStart w:id="50" w:name="_Toc77341395"/>
      <w:r w:rsidRPr="00B80A40">
        <w:rPr>
          <w:rStyle w:val="Level1asHeadingtext"/>
          <w:rFonts w:ascii="Arial" w:hAnsi="Arial" w:cs="Arial"/>
          <w:b w:val="0"/>
          <w:szCs w:val="24"/>
        </w:rPr>
        <w:t>5A.</w:t>
      </w:r>
      <w:r w:rsidRPr="00B80A40">
        <w:rPr>
          <w:rStyle w:val="Level1asHeadingtext"/>
          <w:rFonts w:ascii="Arial" w:hAnsi="Arial" w:cs="Arial"/>
          <w:b w:val="0"/>
          <w:szCs w:val="24"/>
        </w:rPr>
        <w:tab/>
      </w:r>
      <w:r w:rsidR="00A51F8A" w:rsidRPr="00B80A40">
        <w:rPr>
          <w:rStyle w:val="Level1asHeadingtext"/>
          <w:rFonts w:ascii="Arial" w:hAnsi="Arial" w:cs="Arial"/>
          <w:bCs/>
          <w:szCs w:val="24"/>
        </w:rPr>
        <w:t>Revenue Report</w:t>
      </w:r>
      <w:r w:rsidR="007E2123" w:rsidRPr="00B80A40">
        <w:rPr>
          <w:rStyle w:val="Level1asHeadingtext"/>
          <w:rFonts w:ascii="Arial" w:hAnsi="Arial" w:cs="Arial"/>
          <w:bCs/>
          <w:szCs w:val="24"/>
        </w:rPr>
        <w:t xml:space="preserve"> and Revenue Payment</w:t>
      </w:r>
      <w:bookmarkEnd w:id="50"/>
    </w:p>
    <w:p w14:paraId="2189A570" w14:textId="05D4FAA3" w:rsidR="00D43FC2" w:rsidRPr="00EF5AD5" w:rsidRDefault="00D43FC2" w:rsidP="00D43FC2">
      <w:pPr>
        <w:pStyle w:val="Level2"/>
        <w:numPr>
          <w:ilvl w:val="0"/>
          <w:numId w:val="0"/>
        </w:numPr>
        <w:tabs>
          <w:tab w:val="left" w:pos="851"/>
        </w:tabs>
        <w:ind w:left="848" w:hanging="848"/>
        <w:rPr>
          <w:rFonts w:ascii="Arial" w:hAnsi="Arial" w:cs="Arial"/>
          <w:szCs w:val="24"/>
        </w:rPr>
      </w:pPr>
      <w:r w:rsidRPr="00EF5AD5">
        <w:rPr>
          <w:rFonts w:ascii="Arial" w:hAnsi="Arial" w:cs="Arial"/>
          <w:szCs w:val="24"/>
        </w:rPr>
        <w:t>5A.1</w:t>
      </w:r>
      <w:r w:rsidRPr="00EF5AD5">
        <w:rPr>
          <w:rFonts w:ascii="Arial" w:hAnsi="Arial" w:cs="Arial"/>
          <w:szCs w:val="24"/>
        </w:rPr>
        <w:tab/>
      </w:r>
      <w:r w:rsidR="00585825" w:rsidRPr="00EF5AD5">
        <w:rPr>
          <w:rFonts w:ascii="Arial" w:hAnsi="Arial" w:cs="Arial"/>
          <w:szCs w:val="24"/>
        </w:rPr>
        <w:t xml:space="preserve">The Service Provider shall provide a </w:t>
      </w:r>
      <w:r w:rsidR="00A51F8A" w:rsidRPr="00EF5AD5">
        <w:rPr>
          <w:rFonts w:ascii="Arial" w:hAnsi="Arial" w:cs="Arial"/>
          <w:szCs w:val="24"/>
        </w:rPr>
        <w:t>Revenue</w:t>
      </w:r>
      <w:r w:rsidR="00CF3170" w:rsidRPr="00EF5AD5">
        <w:rPr>
          <w:rFonts w:ascii="Arial" w:hAnsi="Arial" w:cs="Arial"/>
          <w:szCs w:val="24"/>
        </w:rPr>
        <w:t xml:space="preserve"> R</w:t>
      </w:r>
      <w:r w:rsidR="00585825" w:rsidRPr="00EF5AD5">
        <w:rPr>
          <w:rFonts w:ascii="Arial" w:hAnsi="Arial" w:cs="Arial"/>
          <w:szCs w:val="24"/>
        </w:rPr>
        <w:t xml:space="preserve">eport </w:t>
      </w:r>
      <w:r w:rsidR="00A51F8A" w:rsidRPr="00EF5AD5">
        <w:rPr>
          <w:rFonts w:ascii="Arial" w:hAnsi="Arial" w:cs="Arial"/>
          <w:szCs w:val="24"/>
        </w:rPr>
        <w:t xml:space="preserve">in relation to the </w:t>
      </w:r>
      <w:r w:rsidR="007E2123">
        <w:rPr>
          <w:rFonts w:ascii="Arial" w:hAnsi="Arial" w:cs="Arial"/>
        </w:rPr>
        <w:t>Revenue received</w:t>
      </w:r>
      <w:r w:rsidR="007E2123" w:rsidRPr="00CF3170">
        <w:rPr>
          <w:rFonts w:ascii="Arial" w:hAnsi="Arial" w:cs="Arial"/>
        </w:rPr>
        <w:t xml:space="preserve"> </w:t>
      </w:r>
      <w:r w:rsidR="007E2123">
        <w:rPr>
          <w:rFonts w:ascii="Arial" w:hAnsi="Arial" w:cs="Arial"/>
        </w:rPr>
        <w:t xml:space="preserve">in the </w:t>
      </w:r>
      <w:r w:rsidR="00A51F8A" w:rsidRPr="00EF5AD5">
        <w:rPr>
          <w:rFonts w:ascii="Arial" w:hAnsi="Arial" w:cs="Arial"/>
          <w:szCs w:val="24"/>
        </w:rPr>
        <w:t xml:space="preserve">previous calendar month to the Authority </w:t>
      </w:r>
      <w:r w:rsidR="00585825" w:rsidRPr="00EF5AD5">
        <w:rPr>
          <w:rFonts w:ascii="Arial" w:hAnsi="Arial" w:cs="Arial"/>
          <w:szCs w:val="24"/>
        </w:rPr>
        <w:t>on the</w:t>
      </w:r>
      <w:r w:rsidR="007E2123">
        <w:rPr>
          <w:rFonts w:ascii="Arial" w:hAnsi="Arial" w:cs="Arial"/>
          <w:szCs w:val="24"/>
        </w:rPr>
        <w:t xml:space="preserve"> 10</w:t>
      </w:r>
      <w:r w:rsidR="007E2123" w:rsidRPr="007E2123">
        <w:rPr>
          <w:rFonts w:ascii="Arial" w:hAnsi="Arial" w:cs="Arial"/>
          <w:szCs w:val="24"/>
          <w:vertAlign w:val="superscript"/>
        </w:rPr>
        <w:t>th</w:t>
      </w:r>
      <w:r w:rsidR="007E2123">
        <w:rPr>
          <w:rFonts w:ascii="Arial" w:hAnsi="Arial" w:cs="Arial"/>
          <w:szCs w:val="24"/>
        </w:rPr>
        <w:t xml:space="preserve"> </w:t>
      </w:r>
      <w:r w:rsidR="00585825" w:rsidRPr="00EF5AD5">
        <w:rPr>
          <w:rFonts w:ascii="Arial" w:hAnsi="Arial" w:cs="Arial"/>
          <w:szCs w:val="24"/>
        </w:rPr>
        <w:t>day of each month</w:t>
      </w:r>
      <w:r w:rsidR="00CF3170" w:rsidRPr="00EF5AD5">
        <w:rPr>
          <w:rFonts w:ascii="Arial" w:hAnsi="Arial" w:cs="Arial"/>
          <w:szCs w:val="24"/>
        </w:rPr>
        <w:t>.</w:t>
      </w:r>
    </w:p>
    <w:p w14:paraId="36FA4B84" w14:textId="39F99874" w:rsidR="00D43FC2" w:rsidRPr="00D43FC2" w:rsidRDefault="00D43FC2" w:rsidP="00D43FC2">
      <w:pPr>
        <w:pStyle w:val="Level2"/>
        <w:numPr>
          <w:ilvl w:val="0"/>
          <w:numId w:val="0"/>
        </w:numPr>
        <w:tabs>
          <w:tab w:val="left" w:pos="851"/>
        </w:tabs>
        <w:ind w:left="848" w:hanging="848"/>
        <w:rPr>
          <w:rFonts w:ascii="Arial" w:hAnsi="Arial" w:cs="Arial"/>
          <w:szCs w:val="24"/>
        </w:rPr>
      </w:pPr>
      <w:r w:rsidRPr="00EF5AD5">
        <w:rPr>
          <w:rFonts w:ascii="Arial" w:hAnsi="Arial" w:cs="Arial"/>
          <w:szCs w:val="24"/>
        </w:rPr>
        <w:t>5A.2</w:t>
      </w:r>
      <w:r w:rsidRPr="00EF5AD5">
        <w:rPr>
          <w:rFonts w:ascii="Arial" w:hAnsi="Arial" w:cs="Arial"/>
          <w:szCs w:val="24"/>
        </w:rPr>
        <w:tab/>
        <w:t>The Authority shall be entitled to verify any aspect of the Revenue Report which is</w:t>
      </w:r>
      <w:r w:rsidRPr="00D43FC2">
        <w:rPr>
          <w:rFonts w:ascii="Arial" w:hAnsi="Arial" w:cs="Arial"/>
          <w:szCs w:val="24"/>
        </w:rPr>
        <w:t xml:space="preserve"> submitted by the Service Provider in accordance with Clause 5A.1. If the Authority considers that the Revenue accounted for by the Service Provider ha</w:t>
      </w:r>
      <w:r w:rsidR="00246102">
        <w:rPr>
          <w:rFonts w:ascii="Arial" w:hAnsi="Arial" w:cs="Arial"/>
          <w:szCs w:val="24"/>
        </w:rPr>
        <w:t>s</w:t>
      </w:r>
      <w:r w:rsidRPr="00D43FC2">
        <w:rPr>
          <w:rFonts w:ascii="Arial" w:hAnsi="Arial" w:cs="Arial"/>
          <w:szCs w:val="24"/>
        </w:rPr>
        <w:t>:</w:t>
      </w:r>
    </w:p>
    <w:p w14:paraId="488540F5" w14:textId="475244DB" w:rsidR="00772670" w:rsidRPr="00D43FC2" w:rsidRDefault="00D43FC2" w:rsidP="00D43FC2">
      <w:pPr>
        <w:pStyle w:val="Level2"/>
        <w:numPr>
          <w:ilvl w:val="0"/>
          <w:numId w:val="0"/>
        </w:numPr>
        <w:tabs>
          <w:tab w:val="left" w:pos="851"/>
        </w:tabs>
        <w:ind w:left="1701" w:hanging="2160"/>
        <w:rPr>
          <w:rFonts w:ascii="Arial" w:hAnsi="Arial" w:cs="Arial"/>
          <w:szCs w:val="24"/>
        </w:rPr>
      </w:pPr>
      <w:r>
        <w:rPr>
          <w:rFonts w:ascii="Arial" w:hAnsi="Arial" w:cs="Arial"/>
          <w:szCs w:val="24"/>
        </w:rPr>
        <w:tab/>
      </w:r>
      <w:r w:rsidR="00772670" w:rsidRPr="00D43FC2">
        <w:rPr>
          <w:rFonts w:ascii="Arial" w:hAnsi="Arial" w:cs="Arial"/>
          <w:szCs w:val="24"/>
        </w:rPr>
        <w:t>5</w:t>
      </w:r>
      <w:r>
        <w:rPr>
          <w:rFonts w:ascii="Arial" w:hAnsi="Arial" w:cs="Arial"/>
          <w:szCs w:val="24"/>
        </w:rPr>
        <w:t>A</w:t>
      </w:r>
      <w:r w:rsidR="00772670" w:rsidRPr="00D43FC2">
        <w:rPr>
          <w:rFonts w:ascii="Arial" w:hAnsi="Arial" w:cs="Arial"/>
          <w:szCs w:val="24"/>
        </w:rPr>
        <w:t>.</w:t>
      </w:r>
      <w:r>
        <w:rPr>
          <w:rFonts w:ascii="Arial" w:hAnsi="Arial" w:cs="Arial"/>
          <w:szCs w:val="24"/>
        </w:rPr>
        <w:t>2</w:t>
      </w:r>
      <w:r w:rsidR="00772670" w:rsidRPr="00D43FC2">
        <w:rPr>
          <w:rFonts w:ascii="Arial" w:hAnsi="Arial" w:cs="Arial"/>
          <w:szCs w:val="24"/>
        </w:rPr>
        <w:t>.1</w:t>
      </w:r>
      <w:r w:rsidR="00772670" w:rsidRPr="00D43FC2">
        <w:rPr>
          <w:rFonts w:ascii="Arial" w:hAnsi="Arial" w:cs="Arial"/>
          <w:szCs w:val="24"/>
        </w:rPr>
        <w:tab/>
        <w:t>been correctly</w:t>
      </w:r>
      <w:r>
        <w:rPr>
          <w:rFonts w:ascii="Arial" w:hAnsi="Arial" w:cs="Arial"/>
          <w:szCs w:val="24"/>
        </w:rPr>
        <w:t xml:space="preserve"> </w:t>
      </w:r>
      <w:r w:rsidR="00772670" w:rsidRPr="00D43FC2">
        <w:rPr>
          <w:rFonts w:ascii="Arial" w:hAnsi="Arial" w:cs="Arial"/>
          <w:szCs w:val="24"/>
        </w:rPr>
        <w:t xml:space="preserve">calculated, the Authority will invoice the Service Provider and the Service Provider will pay such invoice </w:t>
      </w:r>
      <w:r w:rsidR="00CD101B" w:rsidRPr="007D4030">
        <w:rPr>
          <w:rFonts w:ascii="Arial" w:hAnsi="Arial" w:cs="Arial"/>
          <w:szCs w:val="24"/>
        </w:rPr>
        <w:t xml:space="preserve">by bank transfer (Bank Automated Clearance System (BACS)) or such other method as the Authority may </w:t>
      </w:r>
      <w:r w:rsidR="00CD101B">
        <w:rPr>
          <w:rFonts w:ascii="Arial" w:hAnsi="Arial" w:cs="Arial"/>
          <w:szCs w:val="24"/>
        </w:rPr>
        <w:t>request</w:t>
      </w:r>
      <w:r w:rsidR="00CD101B" w:rsidRPr="007D4030">
        <w:rPr>
          <w:rFonts w:ascii="Arial" w:hAnsi="Arial" w:cs="Arial"/>
          <w:szCs w:val="24"/>
        </w:rPr>
        <w:t xml:space="preserve"> from time to time within 30 days of receipt of such invoice or such other time period as may be specified </w:t>
      </w:r>
      <w:r w:rsidR="00772670" w:rsidRPr="00D43FC2">
        <w:rPr>
          <w:rFonts w:ascii="Arial" w:hAnsi="Arial" w:cs="Arial"/>
          <w:szCs w:val="24"/>
        </w:rPr>
        <w:t>in the invoice; or</w:t>
      </w:r>
    </w:p>
    <w:p w14:paraId="0D251EA8" w14:textId="77777777" w:rsidR="007E2123" w:rsidRDefault="00D43FC2" w:rsidP="007E2123">
      <w:pPr>
        <w:pStyle w:val="Level2"/>
        <w:numPr>
          <w:ilvl w:val="0"/>
          <w:numId w:val="0"/>
        </w:numPr>
        <w:tabs>
          <w:tab w:val="left" w:pos="851"/>
        </w:tabs>
        <w:ind w:left="1701" w:hanging="2160"/>
        <w:rPr>
          <w:rFonts w:ascii="Arial" w:hAnsi="Arial" w:cs="Arial"/>
          <w:szCs w:val="24"/>
        </w:rPr>
      </w:pPr>
      <w:r>
        <w:rPr>
          <w:rFonts w:ascii="Arial" w:hAnsi="Arial" w:cs="Arial"/>
          <w:szCs w:val="24"/>
        </w:rPr>
        <w:tab/>
      </w:r>
      <w:r w:rsidR="00772670" w:rsidRPr="00D43FC2">
        <w:rPr>
          <w:rFonts w:ascii="Arial" w:hAnsi="Arial" w:cs="Arial"/>
          <w:szCs w:val="24"/>
        </w:rPr>
        <w:t>5</w:t>
      </w:r>
      <w:r>
        <w:rPr>
          <w:rFonts w:ascii="Arial" w:hAnsi="Arial" w:cs="Arial"/>
          <w:szCs w:val="24"/>
        </w:rPr>
        <w:t>A</w:t>
      </w:r>
      <w:r w:rsidR="00772670" w:rsidRPr="00D43FC2">
        <w:rPr>
          <w:rFonts w:ascii="Arial" w:hAnsi="Arial" w:cs="Arial"/>
          <w:szCs w:val="24"/>
        </w:rPr>
        <w:t>.</w:t>
      </w:r>
      <w:r>
        <w:rPr>
          <w:rFonts w:ascii="Arial" w:hAnsi="Arial" w:cs="Arial"/>
          <w:szCs w:val="24"/>
        </w:rPr>
        <w:t>2</w:t>
      </w:r>
      <w:r w:rsidR="00772670" w:rsidRPr="00D43FC2">
        <w:rPr>
          <w:rFonts w:ascii="Arial" w:hAnsi="Arial" w:cs="Arial"/>
          <w:szCs w:val="24"/>
        </w:rPr>
        <w:t>.2</w:t>
      </w:r>
      <w:r w:rsidR="00772670" w:rsidRPr="00D43FC2">
        <w:rPr>
          <w:rFonts w:ascii="Arial" w:hAnsi="Arial" w:cs="Arial"/>
          <w:szCs w:val="24"/>
        </w:rPr>
        <w:tab/>
        <w:t xml:space="preserve">not been calculated correctly or if the </w:t>
      </w:r>
      <w:r w:rsidR="00246102" w:rsidRPr="00EF5AD5">
        <w:rPr>
          <w:rFonts w:ascii="Arial" w:hAnsi="Arial" w:cs="Arial"/>
          <w:szCs w:val="24"/>
        </w:rPr>
        <w:t xml:space="preserve">Revenue Report </w:t>
      </w:r>
      <w:r w:rsidR="00772670" w:rsidRPr="00D43FC2">
        <w:rPr>
          <w:rFonts w:ascii="Arial" w:hAnsi="Arial" w:cs="Arial"/>
          <w:szCs w:val="24"/>
        </w:rPr>
        <w:t xml:space="preserve">contains any other error or inadequacy, the Authority shall notify the Service Provider and the Parties shall work together to resolve the error or inadequacy. Upon resolution, the Service Provider shall submit a revised </w:t>
      </w:r>
      <w:r w:rsidR="00246102" w:rsidRPr="00EF5AD5">
        <w:rPr>
          <w:rFonts w:ascii="Arial" w:hAnsi="Arial" w:cs="Arial"/>
          <w:szCs w:val="24"/>
        </w:rPr>
        <w:t xml:space="preserve">Revenue Report </w:t>
      </w:r>
      <w:r w:rsidR="00772670" w:rsidRPr="00D43FC2">
        <w:rPr>
          <w:rFonts w:ascii="Arial" w:hAnsi="Arial" w:cs="Arial"/>
          <w:szCs w:val="24"/>
        </w:rPr>
        <w:t>to the Authority</w:t>
      </w:r>
      <w:r w:rsidR="00C42889">
        <w:rPr>
          <w:rFonts w:ascii="Arial" w:hAnsi="Arial" w:cs="Arial"/>
          <w:szCs w:val="24"/>
        </w:rPr>
        <w:t>.</w:t>
      </w:r>
    </w:p>
    <w:p w14:paraId="49B4E4AC" w14:textId="5E245AB5" w:rsidR="00CD101B" w:rsidRPr="000C4FEB" w:rsidRDefault="00A605D5" w:rsidP="00FF06D4">
      <w:pPr>
        <w:pStyle w:val="Level2"/>
        <w:numPr>
          <w:ilvl w:val="0"/>
          <w:numId w:val="0"/>
        </w:numPr>
        <w:tabs>
          <w:tab w:val="left" w:pos="851"/>
        </w:tabs>
        <w:ind w:left="848" w:hanging="848"/>
        <w:rPr>
          <w:rFonts w:ascii="Arial" w:hAnsi="Arial" w:cs="Arial"/>
        </w:rPr>
      </w:pPr>
      <w:r w:rsidRPr="00EF5AD5">
        <w:rPr>
          <w:rFonts w:ascii="Arial" w:hAnsi="Arial" w:cs="Arial"/>
          <w:szCs w:val="24"/>
        </w:rPr>
        <w:t>5A.</w:t>
      </w:r>
      <w:r>
        <w:rPr>
          <w:rFonts w:ascii="Arial" w:hAnsi="Arial" w:cs="Arial"/>
          <w:szCs w:val="24"/>
        </w:rPr>
        <w:t>3</w:t>
      </w:r>
      <w:r w:rsidR="00FF06D4">
        <w:rPr>
          <w:rFonts w:ascii="Arial" w:hAnsi="Arial" w:cs="Arial"/>
          <w:szCs w:val="24"/>
        </w:rPr>
        <w:tab/>
      </w:r>
      <w:r w:rsidR="00CD101B" w:rsidRPr="00EF5AD5">
        <w:rPr>
          <w:rFonts w:ascii="Arial" w:hAnsi="Arial" w:cs="Arial"/>
          <w:szCs w:val="24"/>
        </w:rPr>
        <w:t>Submitting</w:t>
      </w:r>
      <w:r w:rsidR="00CD101B">
        <w:rPr>
          <w:rFonts w:ascii="Arial" w:hAnsi="Arial" w:cs="Arial"/>
        </w:rPr>
        <w:t xml:space="preserve"> an invoice based on the Revenue Report</w:t>
      </w:r>
      <w:r>
        <w:rPr>
          <w:rFonts w:ascii="Arial" w:hAnsi="Arial" w:cs="Arial"/>
        </w:rPr>
        <w:t xml:space="preserve"> </w:t>
      </w:r>
      <w:r w:rsidR="00C42889">
        <w:rPr>
          <w:rFonts w:ascii="Arial" w:hAnsi="Arial" w:cs="Arial"/>
        </w:rPr>
        <w:t>by</w:t>
      </w:r>
      <w:r w:rsidR="00CD101B" w:rsidRPr="00CD101B">
        <w:rPr>
          <w:rFonts w:ascii="Arial" w:hAnsi="Arial" w:cs="Arial"/>
        </w:rPr>
        <w:t xml:space="preserve"> the Authority </w:t>
      </w:r>
      <w:r>
        <w:rPr>
          <w:rFonts w:ascii="Arial" w:hAnsi="Arial" w:cs="Arial"/>
        </w:rPr>
        <w:t xml:space="preserve">and/or receiving payment from the Service Provide </w:t>
      </w:r>
      <w:r w:rsidR="00CD101B" w:rsidRPr="00CD101B">
        <w:rPr>
          <w:rFonts w:ascii="Arial" w:hAnsi="Arial" w:cs="Arial"/>
        </w:rPr>
        <w:t xml:space="preserve">or act or </w:t>
      </w:r>
      <w:r w:rsidR="00CD101B" w:rsidRPr="00CD101B">
        <w:rPr>
          <w:rFonts w:ascii="Arial" w:hAnsi="Arial" w:cs="Arial"/>
          <w:szCs w:val="24"/>
        </w:rPr>
        <w:t>omission</w:t>
      </w:r>
      <w:r w:rsidR="00CD101B" w:rsidRPr="00CD101B">
        <w:rPr>
          <w:rFonts w:ascii="Arial" w:hAnsi="Arial" w:cs="Arial"/>
        </w:rPr>
        <w:t xml:space="preserve"> or approval by the Authority or Contract Manager or Procurement Manager shall</w:t>
      </w:r>
      <w:r>
        <w:rPr>
          <w:rFonts w:ascii="Arial" w:hAnsi="Arial" w:cs="Arial"/>
        </w:rPr>
        <w:t xml:space="preserve"> not</w:t>
      </w:r>
      <w:r w:rsidR="00DA11C8">
        <w:rPr>
          <w:rFonts w:ascii="Arial" w:hAnsi="Arial" w:cs="Arial"/>
        </w:rPr>
        <w:t xml:space="preserve"> </w:t>
      </w:r>
      <w:r w:rsidR="00CD101B" w:rsidRPr="007C1006">
        <w:rPr>
          <w:rFonts w:ascii="Arial" w:hAnsi="Arial" w:cs="Arial"/>
        </w:rPr>
        <w:t xml:space="preserve">prevent the Authority from recovering any amount </w:t>
      </w:r>
      <w:r w:rsidR="00DA11C8">
        <w:rPr>
          <w:rFonts w:ascii="Arial" w:hAnsi="Arial" w:cs="Arial"/>
        </w:rPr>
        <w:t>und</w:t>
      </w:r>
      <w:r w:rsidR="00CD101B" w:rsidRPr="007C1006">
        <w:rPr>
          <w:rFonts w:ascii="Arial" w:hAnsi="Arial" w:cs="Arial"/>
        </w:rPr>
        <w:t>erpaid.</w:t>
      </w:r>
      <w:r w:rsidR="00CD101B">
        <w:rPr>
          <w:rFonts w:ascii="Arial" w:hAnsi="Arial" w:cs="Arial"/>
        </w:rPr>
        <w:t xml:space="preserve"> </w:t>
      </w:r>
    </w:p>
    <w:p w14:paraId="58B5F74C" w14:textId="28515998" w:rsidR="00E368AA" w:rsidRPr="00A718D6" w:rsidRDefault="00E368AA" w:rsidP="00340158">
      <w:pPr>
        <w:pStyle w:val="Level1"/>
        <w:keepNext/>
        <w:tabs>
          <w:tab w:val="left" w:pos="851"/>
        </w:tabs>
        <w:rPr>
          <w:rFonts w:ascii="Arial" w:hAnsi="Arial" w:cs="Arial"/>
        </w:rPr>
      </w:pPr>
      <w:bookmarkStart w:id="51" w:name="_Toc133122876"/>
      <w:bookmarkStart w:id="52" w:name="_Toc133123227"/>
      <w:bookmarkStart w:id="53" w:name="_Toc77341396"/>
      <w:r w:rsidRPr="00340158">
        <w:rPr>
          <w:rStyle w:val="Level1asHeadingtext"/>
          <w:rFonts w:ascii="Arial" w:hAnsi="Arial"/>
        </w:rPr>
        <w:lastRenderedPageBreak/>
        <w:t>Warranties</w:t>
      </w:r>
      <w:r w:rsidRPr="007C1006">
        <w:rPr>
          <w:rStyle w:val="Level1asHeadingtext"/>
          <w:rFonts w:ascii="Arial" w:hAnsi="Arial" w:cs="Arial"/>
        </w:rPr>
        <w:t xml:space="preserve"> and Obligations</w:t>
      </w:r>
      <w:bookmarkStart w:id="54" w:name="_NN328"/>
      <w:bookmarkEnd w:id="51"/>
      <w:bookmarkEnd w:id="52"/>
      <w:bookmarkEnd w:id="54"/>
      <w:bookmarkEnd w:id="53"/>
      <w:r w:rsidR="00827D7C" w:rsidRPr="00A718D6">
        <w:fldChar w:fldCharType="begin"/>
      </w:r>
      <w:r w:rsidRPr="00A718D6">
        <w:instrText xml:space="preserve"> TC "</w:instrText>
      </w:r>
      <w:r w:rsidR="00827D7C" w:rsidRPr="00A718D6">
        <w:fldChar w:fldCharType="begin"/>
      </w:r>
      <w:r w:rsidRPr="00A718D6">
        <w:instrText xml:space="preserve"> REF _NN328\r \h </w:instrText>
      </w:r>
      <w:r w:rsidR="00827D7C" w:rsidRPr="00A718D6">
        <w:fldChar w:fldCharType="separate"/>
      </w:r>
      <w:bookmarkStart w:id="55" w:name="_Toc133122709"/>
      <w:r w:rsidR="00257203">
        <w:instrText>6</w:instrText>
      </w:r>
      <w:r w:rsidR="00827D7C" w:rsidRPr="00A718D6">
        <w:fldChar w:fldCharType="end"/>
      </w:r>
      <w:r w:rsidRPr="00A718D6">
        <w:tab/>
        <w:instrText>Warranties and Obligations</w:instrText>
      </w:r>
      <w:bookmarkEnd w:id="55"/>
      <w:r w:rsidRPr="00A718D6">
        <w:instrText xml:space="preserve">" \l 1 </w:instrText>
      </w:r>
      <w:r w:rsidR="00827D7C" w:rsidRPr="00A718D6">
        <w:fldChar w:fldCharType="end"/>
      </w:r>
    </w:p>
    <w:p w14:paraId="57DD0B1B" w14:textId="77777777" w:rsidR="00E368AA" w:rsidRPr="007C1006" w:rsidRDefault="00E368AA" w:rsidP="002F3BF2">
      <w:pPr>
        <w:pStyle w:val="Level2"/>
        <w:tabs>
          <w:tab w:val="left" w:pos="851"/>
        </w:tabs>
        <w:rPr>
          <w:rFonts w:ascii="Arial" w:hAnsi="Arial" w:cs="Arial"/>
        </w:rPr>
      </w:pPr>
      <w:r w:rsidRPr="007C1006">
        <w:rPr>
          <w:rFonts w:ascii="Arial" w:hAnsi="Arial" w:cs="Arial"/>
        </w:rPr>
        <w:t>Without prejudice to any other warranties expressed elsewhere in the Contract or implied by law, the Service Provider warrants, represents and undertakes to the Authority that:</w:t>
      </w:r>
    </w:p>
    <w:p w14:paraId="55FFF0B6"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Service Provider:</w:t>
      </w:r>
    </w:p>
    <w:p w14:paraId="56C25127" w14:textId="06110DEC" w:rsidR="00E368AA" w:rsidRPr="007C1006" w:rsidRDefault="00E368AA" w:rsidP="007257C7">
      <w:pPr>
        <w:pStyle w:val="Level4"/>
        <w:numPr>
          <w:ilvl w:val="3"/>
          <w:numId w:val="4"/>
        </w:numPr>
        <w:rPr>
          <w:rFonts w:ascii="Arial" w:hAnsi="Arial" w:cs="Arial"/>
        </w:rPr>
      </w:pPr>
      <w:r w:rsidRPr="007C1006">
        <w:rPr>
          <w:rFonts w:ascii="Arial" w:hAnsi="Arial" w:cs="Arial"/>
        </w:rPr>
        <w:t xml:space="preserve">has full capacity and authority and all necessary licences, permits, permissions, powers and consents (including, where its procedures so require, the consent of its </w:t>
      </w:r>
      <w:r w:rsidR="007941D0">
        <w:rPr>
          <w:rFonts w:ascii="Arial" w:hAnsi="Arial" w:cs="Arial"/>
        </w:rPr>
        <w:t>Holding C</w:t>
      </w:r>
      <w:r w:rsidRPr="007C1006">
        <w:rPr>
          <w:rFonts w:ascii="Arial" w:hAnsi="Arial" w:cs="Arial"/>
        </w:rPr>
        <w:t xml:space="preserve">ompany) to </w:t>
      </w:r>
      <w:proofErr w:type="gramStart"/>
      <w:r w:rsidRPr="007C1006">
        <w:rPr>
          <w:rFonts w:ascii="Arial" w:hAnsi="Arial" w:cs="Arial"/>
        </w:rPr>
        <w:t>enter into</w:t>
      </w:r>
      <w:proofErr w:type="gramEnd"/>
      <w:r w:rsidRPr="007C1006">
        <w:rPr>
          <w:rFonts w:ascii="Arial" w:hAnsi="Arial" w:cs="Arial"/>
        </w:rPr>
        <w:t xml:space="preserve"> and to perform the Contract; </w:t>
      </w:r>
    </w:p>
    <w:p w14:paraId="77B0399A" w14:textId="574FC736" w:rsidR="00E368AA" w:rsidRPr="007C1006" w:rsidRDefault="00E368AA" w:rsidP="007257C7">
      <w:pPr>
        <w:pStyle w:val="Level4"/>
        <w:numPr>
          <w:ilvl w:val="3"/>
          <w:numId w:val="4"/>
        </w:numPr>
        <w:rPr>
          <w:rFonts w:ascii="Arial" w:hAnsi="Arial" w:cs="Arial"/>
        </w:rPr>
      </w:pPr>
      <w:r w:rsidRPr="007C1006">
        <w:rPr>
          <w:rFonts w:ascii="Arial" w:hAnsi="Arial" w:cs="Arial"/>
        </w:rPr>
        <w:t xml:space="preserve">is aware of the purposes for which the Services are required and acknowledges that the Authority is reliant upon the Service Provider's expertise and knowledge in the provision of the Services; </w:t>
      </w:r>
    </w:p>
    <w:p w14:paraId="3E9ED37D" w14:textId="57A797B2" w:rsidR="00E368AA" w:rsidRDefault="00E368AA" w:rsidP="007257C7">
      <w:pPr>
        <w:pStyle w:val="Level4"/>
        <w:numPr>
          <w:ilvl w:val="3"/>
          <w:numId w:val="4"/>
        </w:numPr>
        <w:rPr>
          <w:rFonts w:ascii="Arial" w:hAnsi="Arial" w:cs="Arial"/>
        </w:rPr>
      </w:pPr>
      <w:r w:rsidRPr="007C1006">
        <w:rPr>
          <w:rFonts w:ascii="Arial" w:hAnsi="Arial" w:cs="Arial"/>
        </w:rPr>
        <w:t>is entering into this Contract as principal and not as agent for any person and that it will act as an independent contractor in carrying out its obligations under this Contract;</w:t>
      </w:r>
      <w:r w:rsidR="0081706B">
        <w:rPr>
          <w:rFonts w:ascii="Arial" w:hAnsi="Arial" w:cs="Arial"/>
        </w:rPr>
        <w:t xml:space="preserve"> and</w:t>
      </w:r>
    </w:p>
    <w:p w14:paraId="61B9A17D" w14:textId="20F26044" w:rsidR="0081706B" w:rsidRPr="0081706B" w:rsidRDefault="0081706B" w:rsidP="0081706B">
      <w:pPr>
        <w:pStyle w:val="Level4"/>
        <w:numPr>
          <w:ilvl w:val="3"/>
          <w:numId w:val="4"/>
        </w:numPr>
        <w:rPr>
          <w:rFonts w:ascii="Arial" w:hAnsi="Arial"/>
        </w:rPr>
      </w:pPr>
      <w:r w:rsidRPr="00302B6D">
        <w:rPr>
          <w:rFonts w:ascii="Arial" w:hAnsi="Arial"/>
        </w:rPr>
        <w:t xml:space="preserve">the Website will be operated by the Service Provider in accordance with </w:t>
      </w:r>
      <w:r w:rsidRPr="004B651D">
        <w:rPr>
          <w:rFonts w:ascii="Arial" w:hAnsi="Arial"/>
        </w:rPr>
        <w:t xml:space="preserve">the </w:t>
      </w:r>
      <w:r>
        <w:rPr>
          <w:rFonts w:ascii="Arial" w:hAnsi="Arial"/>
        </w:rPr>
        <w:t xml:space="preserve">Website </w:t>
      </w:r>
      <w:r w:rsidRPr="004B651D">
        <w:rPr>
          <w:rFonts w:ascii="Arial" w:hAnsi="Arial"/>
        </w:rPr>
        <w:t xml:space="preserve">Service Levels and will perform in accordance with the </w:t>
      </w:r>
      <w:r>
        <w:rPr>
          <w:rFonts w:ascii="Arial" w:hAnsi="Arial"/>
        </w:rPr>
        <w:t xml:space="preserve">requirements set out in the </w:t>
      </w:r>
      <w:r w:rsidR="006F1299">
        <w:rPr>
          <w:rFonts w:ascii="Arial" w:hAnsi="Arial"/>
        </w:rPr>
        <w:t xml:space="preserve">Technical </w:t>
      </w:r>
      <w:r w:rsidRPr="004B651D">
        <w:rPr>
          <w:rFonts w:ascii="Arial" w:hAnsi="Arial"/>
        </w:rPr>
        <w:t>Specification</w:t>
      </w:r>
      <w:r w:rsidR="001256ED">
        <w:rPr>
          <w:rFonts w:ascii="Arial" w:hAnsi="Arial"/>
        </w:rPr>
        <w:t>;</w:t>
      </w:r>
      <w:r w:rsidRPr="004B651D">
        <w:rPr>
          <w:rFonts w:ascii="Arial" w:hAnsi="Arial"/>
        </w:rPr>
        <w:t xml:space="preserve"> </w:t>
      </w:r>
    </w:p>
    <w:p w14:paraId="6E2436B4"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Contract is executed by a duly authorised representative of the Service Provider;</w:t>
      </w:r>
    </w:p>
    <w:p w14:paraId="7E537E7D"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all materials, equipment and goods used or supplied by the Service Provider in connection with the Contract shall be of satisfactory quality within the meaning of the Sale of Goods Act 1979 (as amended), sound in design and in conformance in all respects with the Specification; and</w:t>
      </w:r>
    </w:p>
    <w:p w14:paraId="64287F36"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all documents, drawings, computer software and any other work prepared or developed by the Service Provider or supplied to the Authority under the Contract shall not infringe any Intellectual Property Rights or any other legal or equitable right of any person.</w:t>
      </w:r>
    </w:p>
    <w:p w14:paraId="00A539ED"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Each warranty and obligation in this Clause 6 shall be construed as a </w:t>
      </w:r>
      <w:r w:rsidRPr="002F3BF2">
        <w:rPr>
          <w:rFonts w:ascii="Arial" w:hAnsi="Arial" w:cs="Arial"/>
          <w:szCs w:val="24"/>
        </w:rPr>
        <w:t>separate</w:t>
      </w:r>
      <w:r w:rsidRPr="007C1006">
        <w:rPr>
          <w:rFonts w:ascii="Arial" w:hAnsi="Arial" w:cs="Arial"/>
        </w:rPr>
        <w:t xml:space="preserve"> warranty or obligation (as the case may be) and shall not be limited or restricted by reference to, or reference from, the terms of any other such warranty or obligation or any other term of the Contract.</w:t>
      </w:r>
    </w:p>
    <w:p w14:paraId="5DABDD83" w14:textId="590E0D96" w:rsidR="00E368AA" w:rsidRPr="00A718D6" w:rsidRDefault="00E368AA" w:rsidP="00340158">
      <w:pPr>
        <w:pStyle w:val="Level1"/>
        <w:keepNext/>
        <w:tabs>
          <w:tab w:val="left" w:pos="851"/>
        </w:tabs>
        <w:rPr>
          <w:rFonts w:ascii="Arial" w:hAnsi="Arial" w:cs="Arial"/>
        </w:rPr>
      </w:pPr>
      <w:bookmarkStart w:id="56" w:name="_NN329"/>
      <w:bookmarkStart w:id="57" w:name="_Toc133122877"/>
      <w:bookmarkStart w:id="58" w:name="_Toc133123228"/>
      <w:bookmarkStart w:id="59" w:name="_Toc77341397"/>
      <w:bookmarkEnd w:id="56"/>
      <w:r w:rsidRPr="00340158">
        <w:rPr>
          <w:rStyle w:val="Level1asHeadingtext"/>
          <w:rFonts w:ascii="Arial" w:hAnsi="Arial"/>
        </w:rPr>
        <w:lastRenderedPageBreak/>
        <w:t>Operational</w:t>
      </w:r>
      <w:r>
        <w:rPr>
          <w:rStyle w:val="Level1asHeadingtext"/>
          <w:rFonts w:ascii="Arial" w:hAnsi="Arial" w:cs="Arial"/>
        </w:rPr>
        <w:t xml:space="preserve"> Management</w:t>
      </w:r>
      <w:bookmarkEnd w:id="57"/>
      <w:bookmarkEnd w:id="58"/>
      <w:bookmarkEnd w:id="59"/>
      <w:r w:rsidR="00827D7C" w:rsidRPr="00A718D6">
        <w:fldChar w:fldCharType="begin"/>
      </w:r>
      <w:r w:rsidRPr="00A718D6">
        <w:instrText xml:space="preserve"> TC "</w:instrText>
      </w:r>
      <w:r w:rsidR="00827D7C" w:rsidRPr="00A718D6">
        <w:fldChar w:fldCharType="begin"/>
      </w:r>
      <w:r w:rsidRPr="00A718D6">
        <w:instrText xml:space="preserve"> REF _NN329\r \h </w:instrText>
      </w:r>
      <w:r w:rsidR="00827D7C" w:rsidRPr="00A718D6">
        <w:fldChar w:fldCharType="separate"/>
      </w:r>
      <w:bookmarkStart w:id="60" w:name="_Toc133122710"/>
      <w:r w:rsidR="00257203">
        <w:instrText>7</w:instrText>
      </w:r>
      <w:r w:rsidR="00827D7C" w:rsidRPr="00A718D6">
        <w:fldChar w:fldCharType="end"/>
      </w:r>
      <w:r w:rsidRPr="00A718D6">
        <w:tab/>
        <w:instrText>Contract Management</w:instrText>
      </w:r>
      <w:bookmarkEnd w:id="60"/>
      <w:r w:rsidRPr="00A718D6">
        <w:instrText xml:space="preserve">" \l 1 </w:instrText>
      </w:r>
      <w:r w:rsidR="00827D7C" w:rsidRPr="00A718D6">
        <w:fldChar w:fldCharType="end"/>
      </w:r>
    </w:p>
    <w:p w14:paraId="255DCF12" w14:textId="42A2A105" w:rsidR="00AE675C" w:rsidRDefault="00E368AA" w:rsidP="002F3BF2">
      <w:pPr>
        <w:pStyle w:val="Level2"/>
        <w:tabs>
          <w:tab w:val="left" w:pos="851"/>
        </w:tabs>
        <w:rPr>
          <w:rFonts w:ascii="Arial" w:hAnsi="Arial" w:cs="Arial"/>
        </w:rPr>
      </w:pPr>
      <w:r w:rsidRPr="007C1006">
        <w:rPr>
          <w:rFonts w:ascii="Arial" w:hAnsi="Arial" w:cs="Arial"/>
        </w:rPr>
        <w:t xml:space="preserve">The Authority authorises the </w:t>
      </w:r>
      <w:r>
        <w:rPr>
          <w:rFonts w:ascii="Arial" w:hAnsi="Arial" w:cs="Arial"/>
        </w:rPr>
        <w:t>Contract</w:t>
      </w:r>
      <w:r w:rsidRPr="007C1006">
        <w:rPr>
          <w:rFonts w:ascii="Arial" w:hAnsi="Arial" w:cs="Arial"/>
        </w:rPr>
        <w:t xml:space="preserve"> Manager to act as the Authority’s representative for the Contract</w:t>
      </w:r>
      <w:r w:rsidR="00AE675C">
        <w:rPr>
          <w:rFonts w:ascii="Arial" w:hAnsi="Arial" w:cs="Arial"/>
        </w:rPr>
        <w:t xml:space="preserve">. </w:t>
      </w:r>
    </w:p>
    <w:p w14:paraId="1ADDBABC" w14:textId="77777777" w:rsidR="00AE675C" w:rsidRPr="00AE675C" w:rsidRDefault="00AE675C" w:rsidP="002F3BF2">
      <w:pPr>
        <w:pStyle w:val="Level2"/>
        <w:tabs>
          <w:tab w:val="left" w:pos="851"/>
        </w:tabs>
        <w:rPr>
          <w:rFonts w:ascii="Arial" w:hAnsi="Arial" w:cs="Arial"/>
        </w:rPr>
      </w:pPr>
      <w:r w:rsidRPr="002F3BF2">
        <w:rPr>
          <w:rFonts w:ascii="Arial" w:hAnsi="Arial" w:cs="Arial"/>
          <w:szCs w:val="24"/>
        </w:rPr>
        <w:t>T</w:t>
      </w:r>
      <w:r w:rsidR="00E368AA" w:rsidRPr="002F3BF2">
        <w:rPr>
          <w:rFonts w:ascii="Arial" w:hAnsi="Arial" w:cs="Arial"/>
          <w:szCs w:val="24"/>
        </w:rPr>
        <w:t>he</w:t>
      </w:r>
      <w:r w:rsidR="00E368AA" w:rsidRPr="00AE675C">
        <w:rPr>
          <w:rFonts w:ascii="Arial" w:hAnsi="Arial" w:cs="Arial"/>
        </w:rPr>
        <w:t xml:space="preserve"> Service Provider shall deal with the </w:t>
      </w:r>
      <w:r w:rsidR="00B807EC" w:rsidRPr="00AE675C">
        <w:rPr>
          <w:rFonts w:ascii="Arial" w:hAnsi="Arial" w:cs="Arial"/>
        </w:rPr>
        <w:t>Contract</w:t>
      </w:r>
      <w:r w:rsidR="00E368AA" w:rsidRPr="00AE675C">
        <w:rPr>
          <w:rFonts w:ascii="Arial" w:hAnsi="Arial" w:cs="Arial"/>
        </w:rPr>
        <w:t xml:space="preserve"> Manager (or his or her nominated representative) in respect of all matters arising under the Contract,</w:t>
      </w:r>
      <w:r w:rsidRPr="00AE675C">
        <w:rPr>
          <w:rFonts w:ascii="Arial" w:hAnsi="Arial" w:cs="Arial"/>
        </w:rPr>
        <w:t xml:space="preserve"> except as set out below or</w:t>
      </w:r>
      <w:r w:rsidR="00E368AA" w:rsidRPr="00AE675C">
        <w:rPr>
          <w:rFonts w:ascii="Arial" w:hAnsi="Arial" w:cs="Arial"/>
        </w:rPr>
        <w:t xml:space="preserve"> unless otherwise notified by the Authority</w:t>
      </w:r>
      <w:r w:rsidRPr="00AE675C">
        <w:rPr>
          <w:rFonts w:ascii="Arial" w:hAnsi="Arial" w:cs="Arial"/>
        </w:rPr>
        <w:t>:</w:t>
      </w:r>
    </w:p>
    <w:p w14:paraId="475185EE" w14:textId="77777777" w:rsidR="00AE675C" w:rsidRPr="00AE675C" w:rsidRDefault="00E368AA" w:rsidP="00AE675C">
      <w:pPr>
        <w:pStyle w:val="Level5"/>
        <w:rPr>
          <w:rFonts w:ascii="Arial" w:hAnsi="Arial" w:cs="Arial"/>
        </w:rPr>
      </w:pPr>
      <w:r w:rsidRPr="00AE675C">
        <w:rPr>
          <w:rFonts w:ascii="Arial" w:hAnsi="Arial" w:cs="Arial"/>
        </w:rPr>
        <w:t>variations to the Contract</w:t>
      </w:r>
      <w:r w:rsidR="00AE675C" w:rsidRPr="00AE675C">
        <w:rPr>
          <w:rFonts w:ascii="Arial" w:hAnsi="Arial" w:cs="Arial"/>
        </w:rPr>
        <w:t>;</w:t>
      </w:r>
    </w:p>
    <w:p w14:paraId="1D8BC7D1" w14:textId="77777777" w:rsidR="00AE675C" w:rsidRPr="00AE675C" w:rsidRDefault="00E368AA" w:rsidP="00AE675C">
      <w:pPr>
        <w:pStyle w:val="Level5"/>
        <w:rPr>
          <w:rFonts w:ascii="Arial" w:hAnsi="Arial" w:cs="Arial"/>
        </w:rPr>
      </w:pPr>
      <w:r w:rsidRPr="00AE675C">
        <w:rPr>
          <w:rFonts w:ascii="Arial" w:hAnsi="Arial" w:cs="Arial"/>
        </w:rPr>
        <w:t>any matter concerning the terms of the Contract</w:t>
      </w:r>
      <w:r w:rsidR="00AE675C" w:rsidRPr="00AE675C">
        <w:rPr>
          <w:rFonts w:ascii="Arial" w:hAnsi="Arial" w:cs="Arial"/>
        </w:rPr>
        <w:t>;</w:t>
      </w:r>
      <w:r w:rsidRPr="00AE675C">
        <w:rPr>
          <w:rFonts w:ascii="Arial" w:hAnsi="Arial" w:cs="Arial"/>
        </w:rPr>
        <w:t xml:space="preserve"> and</w:t>
      </w:r>
    </w:p>
    <w:p w14:paraId="167D53ED" w14:textId="77777777" w:rsidR="00AE675C" w:rsidRPr="00AE675C" w:rsidRDefault="00E368AA" w:rsidP="00AE675C">
      <w:pPr>
        <w:pStyle w:val="Level5"/>
        <w:rPr>
          <w:rFonts w:ascii="Arial" w:hAnsi="Arial" w:cs="Arial"/>
        </w:rPr>
      </w:pPr>
      <w:r w:rsidRPr="00AE675C">
        <w:rPr>
          <w:rFonts w:ascii="Arial" w:hAnsi="Arial" w:cs="Arial"/>
        </w:rPr>
        <w:t xml:space="preserve">any financial matter (including </w:t>
      </w:r>
      <w:r w:rsidR="007941D0">
        <w:rPr>
          <w:rFonts w:ascii="Arial" w:hAnsi="Arial" w:cs="Arial"/>
        </w:rPr>
        <w:t xml:space="preserve">any </w:t>
      </w:r>
      <w:r w:rsidRPr="00AE675C">
        <w:rPr>
          <w:rFonts w:ascii="Arial" w:hAnsi="Arial" w:cs="Arial"/>
        </w:rPr>
        <w:t>issues in Schedule 4)</w:t>
      </w:r>
      <w:r w:rsidR="00AE675C" w:rsidRPr="00AE675C">
        <w:rPr>
          <w:rFonts w:ascii="Arial" w:hAnsi="Arial" w:cs="Arial"/>
        </w:rPr>
        <w:t>,</w:t>
      </w:r>
    </w:p>
    <w:p w14:paraId="61096B03" w14:textId="77777777" w:rsidR="00E368AA" w:rsidRPr="00AE675C" w:rsidRDefault="00E368AA" w:rsidP="00AE675C">
      <w:pPr>
        <w:pStyle w:val="Level5"/>
        <w:numPr>
          <w:ilvl w:val="0"/>
          <w:numId w:val="0"/>
        </w:numPr>
        <w:ind w:left="851"/>
        <w:rPr>
          <w:rFonts w:ascii="Arial" w:hAnsi="Arial" w:cs="Arial"/>
        </w:rPr>
      </w:pPr>
      <w:r w:rsidRPr="00AE675C">
        <w:rPr>
          <w:rFonts w:ascii="Arial" w:hAnsi="Arial" w:cs="Arial"/>
        </w:rPr>
        <w:t>which shall be referred to the Procurement Manager.</w:t>
      </w:r>
    </w:p>
    <w:p w14:paraId="3CB4BCD8" w14:textId="74080738" w:rsidR="003A56E0" w:rsidRPr="003A56E0" w:rsidRDefault="003A56E0" w:rsidP="002F3BF2">
      <w:pPr>
        <w:pStyle w:val="Level2"/>
        <w:tabs>
          <w:tab w:val="left" w:pos="851"/>
        </w:tabs>
        <w:rPr>
          <w:rFonts w:ascii="Arial" w:hAnsi="Arial" w:cs="Arial"/>
        </w:rPr>
      </w:pPr>
      <w:r w:rsidRPr="003A56E0">
        <w:rPr>
          <w:rFonts w:ascii="Arial" w:hAnsi="Arial" w:cs="Arial"/>
        </w:rPr>
        <w:t xml:space="preserve">The Service Provider shall appoint an Account Manager to act as the </w:t>
      </w:r>
      <w:r w:rsidRPr="002F3BF2">
        <w:rPr>
          <w:rFonts w:ascii="Arial" w:hAnsi="Arial" w:cs="Arial"/>
          <w:szCs w:val="24"/>
        </w:rPr>
        <w:t>Service</w:t>
      </w:r>
      <w:r w:rsidRPr="003A56E0">
        <w:rPr>
          <w:rFonts w:ascii="Arial" w:hAnsi="Arial" w:cs="Arial"/>
        </w:rPr>
        <w:t xml:space="preserve"> Provider’s representative for the Contract. The Authority shall deal with the Account Manager (or his or her nominated representative) in respect of all matters arising under the Contract. Any changes to the Account Manager shall be agreed in accordance with Clause 8</w:t>
      </w:r>
      <w:r>
        <w:rPr>
          <w:rFonts w:ascii="Arial" w:hAnsi="Arial" w:cs="Arial"/>
        </w:rPr>
        <w:t>.5</w:t>
      </w:r>
      <w:r w:rsidRPr="003A56E0">
        <w:rPr>
          <w:rFonts w:ascii="Arial" w:hAnsi="Arial" w:cs="Arial"/>
        </w:rPr>
        <w:t xml:space="preserve">.  </w:t>
      </w:r>
    </w:p>
    <w:p w14:paraId="415B299B" w14:textId="7309D757" w:rsidR="00E368AA" w:rsidRPr="007C1006" w:rsidRDefault="00E368AA" w:rsidP="002F3BF2">
      <w:pPr>
        <w:pStyle w:val="Level2"/>
        <w:tabs>
          <w:tab w:val="left" w:pos="851"/>
        </w:tabs>
        <w:rPr>
          <w:rFonts w:ascii="Arial" w:hAnsi="Arial" w:cs="Arial"/>
        </w:rPr>
      </w:pPr>
      <w:r w:rsidRPr="007C1006">
        <w:rPr>
          <w:rFonts w:ascii="Arial" w:hAnsi="Arial" w:cs="Arial"/>
        </w:rPr>
        <w:t xml:space="preserve">The Service Provider shall, at the Authority’s request, provide promptly </w:t>
      </w:r>
      <w:r w:rsidRPr="002F3BF2">
        <w:rPr>
          <w:rFonts w:ascii="Arial" w:hAnsi="Arial" w:cs="Arial"/>
          <w:szCs w:val="24"/>
        </w:rPr>
        <w:t>to</w:t>
      </w:r>
      <w:r w:rsidRPr="007C1006">
        <w:rPr>
          <w:rFonts w:ascii="Arial" w:hAnsi="Arial" w:cs="Arial"/>
        </w:rPr>
        <w:t xml:space="preserve"> the Authority at no additional cost such reports on the provision of the Services as the Authority may reasonably request</w:t>
      </w:r>
      <w:r w:rsidR="003A56E0" w:rsidRPr="003A56E0">
        <w:rPr>
          <w:rFonts w:ascii="Arial" w:hAnsi="Arial"/>
        </w:rPr>
        <w:t xml:space="preserve"> </w:t>
      </w:r>
      <w:r w:rsidR="003A56E0">
        <w:rPr>
          <w:rFonts w:ascii="Arial" w:hAnsi="Arial"/>
        </w:rPr>
        <w:t>including but not limited to the reports referred to in the Specification</w:t>
      </w:r>
      <w:r w:rsidRPr="007C1006">
        <w:rPr>
          <w:rFonts w:ascii="Arial" w:hAnsi="Arial" w:cs="Arial"/>
        </w:rPr>
        <w:t>.</w:t>
      </w:r>
    </w:p>
    <w:p w14:paraId="6157FF24" w14:textId="334D6FF5" w:rsidR="00E368AA" w:rsidRPr="00A718D6" w:rsidRDefault="00E368AA" w:rsidP="00340158">
      <w:pPr>
        <w:pStyle w:val="Level1"/>
        <w:keepNext/>
        <w:tabs>
          <w:tab w:val="left" w:pos="851"/>
        </w:tabs>
        <w:rPr>
          <w:rFonts w:ascii="Arial" w:hAnsi="Arial" w:cs="Arial"/>
        </w:rPr>
      </w:pPr>
      <w:bookmarkStart w:id="61" w:name="_Toc133122878"/>
      <w:bookmarkStart w:id="62" w:name="_Toc133123229"/>
      <w:bookmarkStart w:id="63" w:name="_Toc77341398"/>
      <w:r w:rsidRPr="00340158">
        <w:rPr>
          <w:rStyle w:val="Level1asHeadingtext"/>
          <w:rFonts w:ascii="Arial" w:hAnsi="Arial"/>
        </w:rPr>
        <w:t>Service</w:t>
      </w:r>
      <w:r w:rsidRPr="007C1006">
        <w:rPr>
          <w:rStyle w:val="Level1asHeadingtext"/>
          <w:rFonts w:ascii="Arial" w:hAnsi="Arial" w:cs="Arial"/>
        </w:rPr>
        <w:t xml:space="preserve"> Provider’s Personnel</w:t>
      </w:r>
      <w:bookmarkStart w:id="64" w:name="_NN330"/>
      <w:bookmarkEnd w:id="61"/>
      <w:bookmarkEnd w:id="62"/>
      <w:bookmarkEnd w:id="64"/>
      <w:bookmarkEnd w:id="63"/>
      <w:r w:rsidR="00827D7C" w:rsidRPr="00A718D6">
        <w:fldChar w:fldCharType="begin"/>
      </w:r>
      <w:r w:rsidRPr="00A718D6">
        <w:instrText xml:space="preserve"> TC "</w:instrText>
      </w:r>
      <w:r w:rsidR="00827D7C" w:rsidRPr="00A718D6">
        <w:fldChar w:fldCharType="begin"/>
      </w:r>
      <w:r w:rsidRPr="00A718D6">
        <w:instrText xml:space="preserve"> REF _NN330\r \h </w:instrText>
      </w:r>
      <w:r w:rsidR="00827D7C" w:rsidRPr="00A718D6">
        <w:fldChar w:fldCharType="separate"/>
      </w:r>
      <w:bookmarkStart w:id="65" w:name="_Toc133122711"/>
      <w:r w:rsidR="00257203">
        <w:instrText>8</w:instrText>
      </w:r>
      <w:r w:rsidR="00827D7C" w:rsidRPr="00A718D6">
        <w:fldChar w:fldCharType="end"/>
      </w:r>
      <w:r w:rsidRPr="00A718D6">
        <w:tab/>
        <w:instrText>Service Provider’s Personnel and Training</w:instrText>
      </w:r>
      <w:bookmarkEnd w:id="65"/>
      <w:r w:rsidRPr="00A718D6">
        <w:instrText xml:space="preserve">" \l 1 </w:instrText>
      </w:r>
      <w:r w:rsidR="00827D7C" w:rsidRPr="00A718D6">
        <w:fldChar w:fldCharType="end"/>
      </w:r>
    </w:p>
    <w:p w14:paraId="07E3EE22" w14:textId="77777777" w:rsidR="00E368AA" w:rsidRDefault="00E368AA" w:rsidP="002F3BF2">
      <w:pPr>
        <w:pStyle w:val="Level2"/>
        <w:tabs>
          <w:tab w:val="left" w:pos="851"/>
        </w:tabs>
        <w:rPr>
          <w:rFonts w:ascii="Arial" w:hAnsi="Arial" w:cs="Arial"/>
        </w:rPr>
      </w:pPr>
      <w:r>
        <w:rPr>
          <w:rFonts w:ascii="Arial" w:hAnsi="Arial" w:cs="Arial"/>
        </w:rPr>
        <w:t xml:space="preserve">The Parties confirm that the Transfer of Undertakings (Protection of </w:t>
      </w:r>
      <w:r w:rsidRPr="002F3BF2">
        <w:rPr>
          <w:rFonts w:ascii="Arial" w:hAnsi="Arial" w:cs="Arial"/>
          <w:szCs w:val="24"/>
        </w:rPr>
        <w:t>Employment</w:t>
      </w:r>
      <w:r>
        <w:rPr>
          <w:rFonts w:ascii="Arial" w:hAnsi="Arial" w:cs="Arial"/>
        </w:rPr>
        <w:t xml:space="preserve">) Regulations </w:t>
      </w:r>
      <w:r w:rsidR="0093116B">
        <w:rPr>
          <w:rFonts w:ascii="Arial" w:hAnsi="Arial" w:cs="Arial"/>
        </w:rPr>
        <w:t>2006</w:t>
      </w:r>
      <w:r>
        <w:rPr>
          <w:rFonts w:ascii="Arial" w:hAnsi="Arial" w:cs="Arial"/>
        </w:rPr>
        <w:t xml:space="preserve"> as amended do not apply on the Contract Commencement Date or the expiry or termination of this Contract.</w:t>
      </w:r>
    </w:p>
    <w:p w14:paraId="4E3350F6" w14:textId="77777777" w:rsidR="00E368AA" w:rsidRDefault="00E368AA" w:rsidP="002F3BF2">
      <w:pPr>
        <w:pStyle w:val="Level2"/>
        <w:tabs>
          <w:tab w:val="left" w:pos="851"/>
        </w:tabs>
        <w:rPr>
          <w:rFonts w:ascii="Arial" w:hAnsi="Arial" w:cs="Arial"/>
        </w:rPr>
      </w:pPr>
      <w:r>
        <w:rPr>
          <w:rFonts w:ascii="Arial" w:hAnsi="Arial" w:cs="Arial"/>
        </w:rPr>
        <w:t xml:space="preserve">Nothing in this Contract will render the Service Provider’s Personnel, an </w:t>
      </w:r>
      <w:r w:rsidRPr="002F3BF2">
        <w:rPr>
          <w:rFonts w:ascii="Arial" w:hAnsi="Arial" w:cs="Arial"/>
          <w:szCs w:val="24"/>
        </w:rPr>
        <w:t>employee</w:t>
      </w:r>
      <w:r>
        <w:rPr>
          <w:rFonts w:ascii="Arial" w:hAnsi="Arial" w:cs="Arial"/>
        </w:rPr>
        <w:t>, agent or partner of the Authority or</w:t>
      </w:r>
      <w:r w:rsidR="00DC5A10">
        <w:rPr>
          <w:rFonts w:ascii="Arial" w:hAnsi="Arial" w:cs="Arial"/>
        </w:rPr>
        <w:t xml:space="preserve"> </w:t>
      </w:r>
      <w:r w:rsidR="00F718FF">
        <w:rPr>
          <w:rFonts w:ascii="Arial" w:hAnsi="Arial" w:cs="Arial"/>
        </w:rPr>
        <w:t xml:space="preserve">Authority </w:t>
      </w:r>
      <w:r w:rsidRPr="007C1006">
        <w:rPr>
          <w:rFonts w:ascii="Arial" w:hAnsi="Arial" w:cs="Arial"/>
        </w:rPr>
        <w:t>Group by virtue of the provision of the Services by the Service Provider under the Contract</w:t>
      </w:r>
      <w:r w:rsidR="00B807EC">
        <w:rPr>
          <w:rFonts w:ascii="Arial" w:hAnsi="Arial" w:cs="Arial"/>
        </w:rPr>
        <w:t>,</w:t>
      </w:r>
      <w:r w:rsidRPr="007C1006">
        <w:rPr>
          <w:rFonts w:ascii="Arial" w:hAnsi="Arial" w:cs="Arial"/>
        </w:rPr>
        <w:t xml:space="preserve"> and the Service Provider shall be responsible for making appropriate deductions for tax and national insurance contributions from the remuneration paid to </w:t>
      </w:r>
      <w:r>
        <w:rPr>
          <w:rFonts w:ascii="Arial" w:hAnsi="Arial" w:cs="Arial"/>
        </w:rPr>
        <w:t>the Service Provider’s Personnel</w:t>
      </w:r>
      <w:r w:rsidRPr="007C1006">
        <w:rPr>
          <w:rFonts w:ascii="Arial" w:hAnsi="Arial" w:cs="Arial"/>
        </w:rPr>
        <w:t>.</w:t>
      </w:r>
    </w:p>
    <w:p w14:paraId="21B5D991" w14:textId="77777777" w:rsidR="00E368AA" w:rsidRPr="007C1006" w:rsidRDefault="00E368AA" w:rsidP="002F3BF2">
      <w:pPr>
        <w:pStyle w:val="Level2"/>
        <w:tabs>
          <w:tab w:val="left" w:pos="851"/>
        </w:tabs>
        <w:rPr>
          <w:rFonts w:ascii="Arial" w:hAnsi="Arial" w:cs="Arial"/>
        </w:rPr>
      </w:pPr>
      <w:r>
        <w:rPr>
          <w:rFonts w:ascii="Arial" w:hAnsi="Arial" w:cs="Arial"/>
        </w:rPr>
        <w:t xml:space="preserve">The Service Provider shall provide the Service Provider’s Personnel as </w:t>
      </w:r>
      <w:r w:rsidRPr="002F3BF2">
        <w:rPr>
          <w:rFonts w:ascii="Arial" w:hAnsi="Arial" w:cs="Arial"/>
          <w:szCs w:val="24"/>
        </w:rPr>
        <w:t>necessary</w:t>
      </w:r>
      <w:r>
        <w:rPr>
          <w:rFonts w:ascii="Arial" w:hAnsi="Arial" w:cs="Arial"/>
        </w:rPr>
        <w:t xml:space="preserve"> for the proper and timely performance and management of the Services in accordance with the Contract.</w:t>
      </w:r>
      <w:r w:rsidR="00FE4632">
        <w:rPr>
          <w:rFonts w:ascii="Arial" w:hAnsi="Arial" w:cs="Arial"/>
        </w:rPr>
        <w:t xml:space="preserve"> </w:t>
      </w:r>
      <w:r w:rsidR="00F87E76">
        <w:rPr>
          <w:rFonts w:ascii="Arial" w:hAnsi="Arial" w:cs="Arial"/>
        </w:rPr>
        <w:t xml:space="preserve">All personnel deployed on work relating to the Contract shall have the appropriate qualifications and competence, be properly managed and supervised and in these and any other respects be acceptable to the </w:t>
      </w:r>
      <w:r w:rsidR="008365A8">
        <w:rPr>
          <w:rFonts w:ascii="Arial" w:hAnsi="Arial" w:cs="Arial"/>
        </w:rPr>
        <w:t>Authority.</w:t>
      </w:r>
    </w:p>
    <w:p w14:paraId="58684E3D" w14:textId="77777777" w:rsidR="00E368AA" w:rsidRDefault="00E368AA" w:rsidP="002F3BF2">
      <w:pPr>
        <w:pStyle w:val="Level2"/>
        <w:tabs>
          <w:tab w:val="left" w:pos="851"/>
        </w:tabs>
        <w:rPr>
          <w:rFonts w:ascii="Arial" w:hAnsi="Arial" w:cs="Arial"/>
        </w:rPr>
      </w:pPr>
      <w:r w:rsidRPr="007C1006">
        <w:rPr>
          <w:rFonts w:ascii="Arial" w:hAnsi="Arial" w:cs="Arial"/>
        </w:rPr>
        <w:lastRenderedPageBreak/>
        <w:t xml:space="preserve">Without prejudice to any of the Authority’s other rights, powers or remedies, the Authority may (without liability to the Service Provider) deny </w:t>
      </w:r>
      <w:r w:rsidRPr="002F3BF2">
        <w:rPr>
          <w:rFonts w:ascii="Arial" w:hAnsi="Arial" w:cs="Arial"/>
          <w:szCs w:val="24"/>
        </w:rPr>
        <w:t>access</w:t>
      </w:r>
      <w:r w:rsidRPr="007C1006">
        <w:rPr>
          <w:rFonts w:ascii="Arial" w:hAnsi="Arial" w:cs="Arial"/>
        </w:rPr>
        <w:t xml:space="preserve"> to</w:t>
      </w:r>
      <w:r w:rsidR="00085779">
        <w:rPr>
          <w:rFonts w:ascii="Arial" w:hAnsi="Arial" w:cs="Arial"/>
        </w:rPr>
        <w:t xml:space="preserve"> any </w:t>
      </w:r>
      <w:r w:rsidRPr="007C1006">
        <w:rPr>
          <w:rFonts w:ascii="Arial" w:hAnsi="Arial" w:cs="Arial"/>
        </w:rPr>
        <w:t xml:space="preserve">Service Provider’s Personnel to any </w:t>
      </w:r>
      <w:r w:rsidR="00130091">
        <w:rPr>
          <w:rFonts w:ascii="Arial" w:hAnsi="Arial" w:cs="Arial"/>
        </w:rPr>
        <w:t>Authority</w:t>
      </w:r>
      <w:r w:rsidRPr="007C1006">
        <w:rPr>
          <w:rFonts w:ascii="Arial" w:hAnsi="Arial" w:cs="Arial"/>
        </w:rPr>
        <w:t xml:space="preserve"> Premises</w:t>
      </w:r>
      <w:r w:rsidR="00085779">
        <w:rPr>
          <w:rFonts w:ascii="Arial" w:hAnsi="Arial" w:cs="Arial"/>
        </w:rPr>
        <w:t xml:space="preserve"> and/or require that any Service Provider’s Personnel be immediately removed from performing the Services </w:t>
      </w:r>
      <w:r w:rsidRPr="007C1006">
        <w:rPr>
          <w:rFonts w:ascii="Arial" w:hAnsi="Arial" w:cs="Arial"/>
        </w:rPr>
        <w:t>if such Service Provider’s Personnel in the Authority's view have not been properly trained in any way required by this Contract</w:t>
      </w:r>
      <w:r w:rsidR="00000586">
        <w:rPr>
          <w:rFonts w:ascii="Arial" w:hAnsi="Arial" w:cs="Arial"/>
        </w:rPr>
        <w:t>,</w:t>
      </w:r>
      <w:r w:rsidR="00085779">
        <w:rPr>
          <w:rFonts w:ascii="Arial" w:hAnsi="Arial" w:cs="Arial"/>
        </w:rPr>
        <w:t xml:space="preserve"> </w:t>
      </w:r>
      <w:r w:rsidRPr="007C1006">
        <w:rPr>
          <w:rFonts w:ascii="Arial" w:hAnsi="Arial" w:cs="Arial"/>
        </w:rPr>
        <w:t>are otherwise incompetent, negligent, guilty of misconduct or could be a danger to any person</w:t>
      </w:r>
      <w:r w:rsidR="00085779">
        <w:rPr>
          <w:rFonts w:ascii="Arial" w:hAnsi="Arial" w:cs="Arial"/>
        </w:rPr>
        <w:t xml:space="preserve">. The Authority </w:t>
      </w:r>
      <w:r w:rsidRPr="007C1006">
        <w:rPr>
          <w:rFonts w:ascii="Arial" w:hAnsi="Arial" w:cs="Arial"/>
        </w:rPr>
        <w:t xml:space="preserve">shall notify </w:t>
      </w:r>
      <w:r>
        <w:rPr>
          <w:rFonts w:ascii="Arial" w:hAnsi="Arial" w:cs="Arial"/>
        </w:rPr>
        <w:t>t</w:t>
      </w:r>
      <w:r w:rsidRPr="007C1006">
        <w:rPr>
          <w:rFonts w:ascii="Arial" w:hAnsi="Arial" w:cs="Arial"/>
        </w:rPr>
        <w:t xml:space="preserve">he Service Provider of such denial </w:t>
      </w:r>
      <w:r w:rsidR="00085779">
        <w:rPr>
          <w:rFonts w:ascii="Arial" w:hAnsi="Arial" w:cs="Arial"/>
        </w:rPr>
        <w:t xml:space="preserve">and/or requirement </w:t>
      </w:r>
      <w:r w:rsidRPr="007C1006">
        <w:rPr>
          <w:rFonts w:ascii="Arial" w:hAnsi="Arial" w:cs="Arial"/>
        </w:rPr>
        <w:t>in writing</w:t>
      </w:r>
      <w:r w:rsidR="00085779">
        <w:rPr>
          <w:rFonts w:ascii="Arial" w:hAnsi="Arial" w:cs="Arial"/>
        </w:rPr>
        <w:t xml:space="preserve"> and </w:t>
      </w:r>
      <w:r w:rsidRPr="007C1006">
        <w:rPr>
          <w:rFonts w:ascii="Arial" w:hAnsi="Arial" w:cs="Arial"/>
        </w:rPr>
        <w:t xml:space="preserve">the Service Provider shall </w:t>
      </w:r>
      <w:r w:rsidR="00085779">
        <w:rPr>
          <w:rFonts w:ascii="Arial" w:hAnsi="Arial" w:cs="Arial"/>
        </w:rPr>
        <w:t xml:space="preserve">comply with such notice </w:t>
      </w:r>
      <w:r w:rsidRPr="007C1006">
        <w:rPr>
          <w:rFonts w:ascii="Arial" w:hAnsi="Arial" w:cs="Arial"/>
        </w:rPr>
        <w:t>and provide a suitable replacement (with the Contract Manager’s prior consent in the case of Key Personnel).</w:t>
      </w:r>
    </w:p>
    <w:p w14:paraId="348E6DB3" w14:textId="77777777" w:rsidR="00194C98" w:rsidRDefault="00194C98" w:rsidP="002F3BF2">
      <w:pPr>
        <w:pStyle w:val="Level2"/>
        <w:tabs>
          <w:tab w:val="left" w:pos="851"/>
        </w:tabs>
        <w:rPr>
          <w:rFonts w:ascii="Arial" w:hAnsi="Arial" w:cs="Arial"/>
        </w:rPr>
      </w:pPr>
      <w:r>
        <w:rPr>
          <w:rFonts w:ascii="Arial" w:hAnsi="Arial" w:cs="Arial"/>
        </w:rPr>
        <w:t xml:space="preserve">The Service Provider shall give the Authority, if so requested, full </w:t>
      </w:r>
      <w:r w:rsidRPr="002F3BF2">
        <w:rPr>
          <w:rFonts w:ascii="Arial" w:hAnsi="Arial" w:cs="Arial"/>
          <w:szCs w:val="24"/>
        </w:rPr>
        <w:t>particulars</w:t>
      </w:r>
      <w:r>
        <w:rPr>
          <w:rFonts w:ascii="Arial" w:hAnsi="Arial" w:cs="Arial"/>
        </w:rPr>
        <w:t xml:space="preserve"> of all person</w:t>
      </w:r>
      <w:r w:rsidR="00DD04CF">
        <w:rPr>
          <w:rFonts w:ascii="Arial" w:hAnsi="Arial" w:cs="Arial"/>
        </w:rPr>
        <w:t>s</w:t>
      </w:r>
      <w:r>
        <w:rPr>
          <w:rFonts w:ascii="Arial" w:hAnsi="Arial" w:cs="Arial"/>
        </w:rPr>
        <w:t xml:space="preserve"> who are or may be at any time employed on the </w:t>
      </w:r>
      <w:r w:rsidR="009233AD">
        <w:rPr>
          <w:rFonts w:ascii="Arial" w:hAnsi="Arial" w:cs="Arial"/>
        </w:rPr>
        <w:t>Contract</w:t>
      </w:r>
      <w:r>
        <w:rPr>
          <w:rFonts w:ascii="Arial" w:hAnsi="Arial" w:cs="Arial"/>
        </w:rPr>
        <w:t xml:space="preserve"> and shall take all </w:t>
      </w:r>
      <w:r w:rsidR="009233AD">
        <w:rPr>
          <w:rFonts w:ascii="Arial" w:hAnsi="Arial" w:cs="Arial"/>
        </w:rPr>
        <w:t>reasonable</w:t>
      </w:r>
      <w:r>
        <w:rPr>
          <w:rFonts w:ascii="Arial" w:hAnsi="Arial" w:cs="Arial"/>
        </w:rPr>
        <w:t xml:space="preserve"> steps to avoid </w:t>
      </w:r>
      <w:r w:rsidR="009233AD">
        <w:rPr>
          <w:rFonts w:ascii="Arial" w:hAnsi="Arial" w:cs="Arial"/>
        </w:rPr>
        <w:t>changes</w:t>
      </w:r>
      <w:r>
        <w:rPr>
          <w:rFonts w:ascii="Arial" w:hAnsi="Arial" w:cs="Arial"/>
        </w:rPr>
        <w:t xml:space="preserve"> to any </w:t>
      </w:r>
      <w:r w:rsidR="00DD04CF">
        <w:rPr>
          <w:rFonts w:ascii="Arial" w:hAnsi="Arial" w:cs="Arial"/>
        </w:rPr>
        <w:t xml:space="preserve">of </w:t>
      </w:r>
      <w:r>
        <w:rPr>
          <w:rFonts w:ascii="Arial" w:hAnsi="Arial" w:cs="Arial"/>
        </w:rPr>
        <w:t xml:space="preserve">its staff </w:t>
      </w:r>
      <w:r w:rsidR="009233AD">
        <w:rPr>
          <w:rFonts w:ascii="Arial" w:hAnsi="Arial" w:cs="Arial"/>
        </w:rPr>
        <w:t>designated</w:t>
      </w:r>
      <w:r>
        <w:rPr>
          <w:rFonts w:ascii="Arial" w:hAnsi="Arial" w:cs="Arial"/>
        </w:rPr>
        <w:t xml:space="preserve"> in the Contract as Key Personnel. The </w:t>
      </w:r>
      <w:r w:rsidR="00DD04CF">
        <w:rPr>
          <w:rFonts w:ascii="Arial" w:hAnsi="Arial" w:cs="Arial"/>
        </w:rPr>
        <w:t>Service Provider shall g</w:t>
      </w:r>
      <w:r>
        <w:rPr>
          <w:rFonts w:ascii="Arial" w:hAnsi="Arial" w:cs="Arial"/>
        </w:rPr>
        <w:t xml:space="preserve">ive the </w:t>
      </w:r>
      <w:r w:rsidR="009233AD">
        <w:rPr>
          <w:rFonts w:ascii="Arial" w:hAnsi="Arial" w:cs="Arial"/>
        </w:rPr>
        <w:t>Authority</w:t>
      </w:r>
      <w:r>
        <w:rPr>
          <w:rFonts w:ascii="Arial" w:hAnsi="Arial" w:cs="Arial"/>
        </w:rPr>
        <w:t xml:space="preserve"> reasonable notice of any proposal</w:t>
      </w:r>
      <w:r w:rsidR="00DD04CF">
        <w:rPr>
          <w:rFonts w:ascii="Arial" w:hAnsi="Arial" w:cs="Arial"/>
        </w:rPr>
        <w:t>s</w:t>
      </w:r>
      <w:r>
        <w:rPr>
          <w:rFonts w:ascii="Arial" w:hAnsi="Arial" w:cs="Arial"/>
        </w:rPr>
        <w:t xml:space="preserve"> to change Key </w:t>
      </w:r>
      <w:r w:rsidR="009233AD">
        <w:rPr>
          <w:rFonts w:ascii="Arial" w:hAnsi="Arial" w:cs="Arial"/>
        </w:rPr>
        <w:t>Personnel</w:t>
      </w:r>
      <w:r>
        <w:rPr>
          <w:rFonts w:ascii="Arial" w:hAnsi="Arial" w:cs="Arial"/>
        </w:rPr>
        <w:t xml:space="preserve"> and Clause 8.3 shall apply to the proposed replacement personnel.</w:t>
      </w:r>
      <w:r w:rsidR="00FE4632">
        <w:rPr>
          <w:rFonts w:ascii="Arial" w:hAnsi="Arial" w:cs="Arial"/>
        </w:rPr>
        <w:t xml:space="preserve"> </w:t>
      </w:r>
    </w:p>
    <w:p w14:paraId="57134950" w14:textId="77777777" w:rsidR="00E368AA" w:rsidRDefault="00E368AA" w:rsidP="002F3BF2">
      <w:pPr>
        <w:pStyle w:val="Level2"/>
        <w:tabs>
          <w:tab w:val="left" w:pos="851"/>
        </w:tabs>
        <w:rPr>
          <w:rFonts w:ascii="Arial" w:hAnsi="Arial" w:cs="Arial"/>
        </w:rPr>
      </w:pPr>
      <w:r w:rsidRPr="002F3BF2">
        <w:rPr>
          <w:rFonts w:ascii="Arial" w:hAnsi="Arial" w:cs="Arial"/>
          <w:szCs w:val="24"/>
        </w:rPr>
        <w:t>Notwithstanding</w:t>
      </w:r>
      <w:r>
        <w:rPr>
          <w:rFonts w:ascii="Arial" w:hAnsi="Arial" w:cs="Arial"/>
        </w:rPr>
        <w:t xml:space="preserve"> Clause 8.1, the Service Provider shall indemnify, keep indemnified and hold harmless the Authority from and against all </w:t>
      </w:r>
      <w:r w:rsidR="005010FA">
        <w:rPr>
          <w:rFonts w:ascii="Arial" w:hAnsi="Arial" w:cs="Arial"/>
        </w:rPr>
        <w:t>Losses</w:t>
      </w:r>
      <w:r>
        <w:rPr>
          <w:rFonts w:ascii="Arial" w:hAnsi="Arial" w:cs="Arial"/>
        </w:rPr>
        <w:t xml:space="preserve"> which</w:t>
      </w:r>
      <w:r w:rsidR="00085779">
        <w:rPr>
          <w:rFonts w:ascii="Arial" w:hAnsi="Arial" w:cs="Arial"/>
        </w:rPr>
        <w:t xml:space="preserve"> </w:t>
      </w:r>
      <w:r>
        <w:rPr>
          <w:rFonts w:ascii="Arial" w:hAnsi="Arial" w:cs="Arial"/>
        </w:rPr>
        <w:t>the Authority or</w:t>
      </w:r>
      <w:r w:rsidR="00F718FF">
        <w:rPr>
          <w:rFonts w:ascii="Arial" w:hAnsi="Arial" w:cs="Arial"/>
        </w:rPr>
        <w:t xml:space="preserve"> </w:t>
      </w:r>
      <w:r w:rsidR="003C7B66">
        <w:rPr>
          <w:rFonts w:ascii="Arial" w:hAnsi="Arial" w:cs="Arial"/>
        </w:rPr>
        <w:t xml:space="preserve">other member of the </w:t>
      </w:r>
      <w:r w:rsidR="00F718FF">
        <w:rPr>
          <w:rFonts w:ascii="Arial" w:hAnsi="Arial" w:cs="Arial"/>
        </w:rPr>
        <w:t xml:space="preserve">Authority </w:t>
      </w:r>
      <w:r>
        <w:rPr>
          <w:rFonts w:ascii="Arial" w:hAnsi="Arial" w:cs="Arial"/>
        </w:rPr>
        <w:t>Group incur or suffer</w:t>
      </w:r>
      <w:r w:rsidR="00085779">
        <w:rPr>
          <w:rFonts w:ascii="Arial" w:hAnsi="Arial" w:cs="Arial"/>
        </w:rPr>
        <w:t xml:space="preserve"> in relation to the Service Provider’s Personnel or any person </w:t>
      </w:r>
      <w:r>
        <w:rPr>
          <w:rFonts w:ascii="Arial" w:hAnsi="Arial" w:cs="Arial"/>
        </w:rPr>
        <w:t>who may allege to be the same</w:t>
      </w:r>
      <w:r w:rsidR="00085779">
        <w:rPr>
          <w:rFonts w:ascii="Arial" w:hAnsi="Arial" w:cs="Arial"/>
        </w:rPr>
        <w:t xml:space="preserve"> (whenever such Losses may arise) or any failure by the Service Provider to comply with Clause 8.4</w:t>
      </w:r>
      <w:r>
        <w:rPr>
          <w:rFonts w:ascii="Arial" w:hAnsi="Arial" w:cs="Arial"/>
        </w:rPr>
        <w:t>.</w:t>
      </w:r>
    </w:p>
    <w:p w14:paraId="19F06160" w14:textId="77777777" w:rsidR="00E368AA" w:rsidRDefault="00E368AA" w:rsidP="002F3BF2">
      <w:pPr>
        <w:pStyle w:val="Level2"/>
        <w:tabs>
          <w:tab w:val="left" w:pos="851"/>
        </w:tabs>
        <w:rPr>
          <w:rFonts w:ascii="Arial" w:hAnsi="Arial" w:cs="Arial"/>
        </w:rPr>
      </w:pPr>
      <w:r>
        <w:rPr>
          <w:rFonts w:ascii="Arial" w:hAnsi="Arial" w:cs="Arial"/>
        </w:rPr>
        <w:t xml:space="preserve">The Service Provider shall pay to the Service Provider’s Personnel not </w:t>
      </w:r>
      <w:r w:rsidRPr="002F3BF2">
        <w:rPr>
          <w:rFonts w:ascii="Arial" w:hAnsi="Arial" w:cs="Arial"/>
          <w:szCs w:val="24"/>
        </w:rPr>
        <w:t>less</w:t>
      </w:r>
      <w:r>
        <w:rPr>
          <w:rFonts w:ascii="Arial" w:hAnsi="Arial" w:cs="Arial"/>
        </w:rPr>
        <w:t xml:space="preserve"> than the amounts declared to the Authority (if any) as part of the tender process for the Contract and not less than the amounts to which the Service Provider’s Personnel are contractually entitled.</w:t>
      </w:r>
    </w:p>
    <w:p w14:paraId="35D45526" w14:textId="77777777" w:rsidR="0028055F" w:rsidRDefault="0028055F" w:rsidP="002F3BF2">
      <w:pPr>
        <w:pStyle w:val="Level2"/>
        <w:tabs>
          <w:tab w:val="left" w:pos="851"/>
        </w:tabs>
        <w:rPr>
          <w:rFonts w:ascii="Arial" w:hAnsi="Arial" w:cs="Arial"/>
        </w:rPr>
      </w:pPr>
      <w:r w:rsidRPr="002F3BF2">
        <w:rPr>
          <w:rFonts w:ascii="Arial" w:hAnsi="Arial" w:cs="Arial"/>
          <w:szCs w:val="24"/>
        </w:rPr>
        <w:t>The</w:t>
      </w:r>
      <w:r>
        <w:rPr>
          <w:rFonts w:ascii="Arial" w:hAnsi="Arial" w:cs="Arial"/>
        </w:rPr>
        <w:t xml:space="preserve"> Service Provider shall </w:t>
      </w:r>
      <w:r w:rsidR="000121E0">
        <w:rPr>
          <w:rFonts w:ascii="Arial" w:hAnsi="Arial" w:cs="Arial"/>
        </w:rPr>
        <w:t>provide training</w:t>
      </w:r>
      <w:r>
        <w:rPr>
          <w:rFonts w:ascii="Arial" w:hAnsi="Arial" w:cs="Arial"/>
        </w:rPr>
        <w:t xml:space="preserve"> to the </w:t>
      </w:r>
      <w:r w:rsidR="00152F7D">
        <w:rPr>
          <w:rFonts w:ascii="Arial" w:hAnsi="Arial" w:cs="Arial"/>
        </w:rPr>
        <w:t>Authority’s personnel (including its employees, officers, suppliers, sub-contractors and agents)</w:t>
      </w:r>
      <w:r>
        <w:rPr>
          <w:rFonts w:ascii="Arial" w:hAnsi="Arial" w:cs="Arial"/>
        </w:rPr>
        <w:t xml:space="preserve"> as specified in Schedule 1.</w:t>
      </w:r>
    </w:p>
    <w:p w14:paraId="2DD37244" w14:textId="1B228915" w:rsidR="00E368AA" w:rsidRPr="00A718D6" w:rsidRDefault="00E368AA" w:rsidP="00340158">
      <w:pPr>
        <w:pStyle w:val="Level1"/>
        <w:keepNext/>
        <w:tabs>
          <w:tab w:val="left" w:pos="851"/>
        </w:tabs>
        <w:rPr>
          <w:rFonts w:ascii="Arial" w:hAnsi="Arial" w:cs="Arial"/>
        </w:rPr>
      </w:pPr>
      <w:bookmarkStart w:id="66" w:name="_Toc133122879"/>
      <w:bookmarkStart w:id="67" w:name="_Toc133123230"/>
      <w:bookmarkStart w:id="68" w:name="_Toc77341399"/>
      <w:bookmarkStart w:id="69" w:name="_Hlk74316599"/>
      <w:r w:rsidRPr="007C1006">
        <w:rPr>
          <w:rStyle w:val="Level1asHeadingtext"/>
          <w:rFonts w:ascii="Arial" w:hAnsi="Arial" w:cs="Arial"/>
        </w:rPr>
        <w:t>Sub-</w:t>
      </w:r>
      <w:r w:rsidRPr="00340158">
        <w:rPr>
          <w:rStyle w:val="Level1asHeadingtext"/>
          <w:rFonts w:ascii="Arial" w:hAnsi="Arial"/>
        </w:rPr>
        <w:t>Contracting</w:t>
      </w:r>
      <w:r w:rsidRPr="007C1006">
        <w:rPr>
          <w:rStyle w:val="Level1asHeadingtext"/>
          <w:rFonts w:ascii="Arial" w:hAnsi="Arial" w:cs="Arial"/>
        </w:rPr>
        <w:t xml:space="preserve"> and Change of Ownership</w:t>
      </w:r>
      <w:bookmarkStart w:id="70" w:name="_NN331"/>
      <w:bookmarkEnd w:id="66"/>
      <w:bookmarkEnd w:id="67"/>
      <w:bookmarkEnd w:id="70"/>
      <w:bookmarkEnd w:id="68"/>
      <w:r w:rsidR="00827D7C" w:rsidRPr="00A718D6">
        <w:fldChar w:fldCharType="begin"/>
      </w:r>
      <w:r w:rsidRPr="00A718D6">
        <w:instrText xml:space="preserve"> TC "</w:instrText>
      </w:r>
      <w:r w:rsidR="00827D7C" w:rsidRPr="00A718D6">
        <w:fldChar w:fldCharType="begin"/>
      </w:r>
      <w:r w:rsidRPr="00A718D6">
        <w:instrText xml:space="preserve"> REF _NN331\r \h </w:instrText>
      </w:r>
      <w:r w:rsidR="00827D7C" w:rsidRPr="00A718D6">
        <w:fldChar w:fldCharType="separate"/>
      </w:r>
      <w:bookmarkStart w:id="71" w:name="_Toc133122712"/>
      <w:r w:rsidR="00257203">
        <w:instrText>9</w:instrText>
      </w:r>
      <w:r w:rsidR="00827D7C" w:rsidRPr="00A718D6">
        <w:fldChar w:fldCharType="end"/>
      </w:r>
      <w:r w:rsidRPr="00A718D6">
        <w:tab/>
        <w:instrText>Sub-Contracting and Change of Ownership</w:instrText>
      </w:r>
      <w:bookmarkEnd w:id="71"/>
      <w:r w:rsidRPr="00A718D6">
        <w:instrText xml:space="preserve">" \l 1 </w:instrText>
      </w:r>
      <w:r w:rsidR="00827D7C" w:rsidRPr="00A718D6">
        <w:fldChar w:fldCharType="end"/>
      </w:r>
    </w:p>
    <w:p w14:paraId="23D35DEA"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The Service Provider shall not </w:t>
      </w:r>
      <w:r w:rsidR="00EC5BB1">
        <w:rPr>
          <w:rFonts w:ascii="Arial" w:hAnsi="Arial" w:cs="Arial"/>
        </w:rPr>
        <w:t xml:space="preserve">assign or </w:t>
      </w:r>
      <w:r w:rsidRPr="007C1006">
        <w:rPr>
          <w:rFonts w:ascii="Arial" w:hAnsi="Arial" w:cs="Arial"/>
        </w:rPr>
        <w:t xml:space="preserve">sub-contract all or any part of </w:t>
      </w:r>
      <w:r w:rsidRPr="002F3BF2">
        <w:rPr>
          <w:rFonts w:ascii="Arial" w:hAnsi="Arial" w:cs="Arial"/>
          <w:szCs w:val="24"/>
        </w:rPr>
        <w:t>the</w:t>
      </w:r>
      <w:r w:rsidRPr="007C1006">
        <w:rPr>
          <w:rFonts w:ascii="Arial" w:hAnsi="Arial" w:cs="Arial"/>
        </w:rPr>
        <w:t xml:space="preserve"> Services without the prior written consent of the Authority</w:t>
      </w:r>
      <w:r w:rsidR="008D609C">
        <w:rPr>
          <w:rFonts w:ascii="Arial" w:hAnsi="Arial" w:cs="Arial"/>
        </w:rPr>
        <w:t xml:space="preserve">, </w:t>
      </w:r>
      <w:r w:rsidR="008D609C">
        <w:rPr>
          <w:rFonts w:ascii="Arial" w:hAnsi="Arial" w:cs="Arial"/>
          <w:spacing w:val="-3"/>
        </w:rPr>
        <w:t>which may be refuse</w:t>
      </w:r>
      <w:r w:rsidR="00431EF7">
        <w:rPr>
          <w:rFonts w:ascii="Arial" w:hAnsi="Arial" w:cs="Arial"/>
          <w:spacing w:val="-3"/>
        </w:rPr>
        <w:t>d</w:t>
      </w:r>
      <w:r w:rsidR="008D609C">
        <w:rPr>
          <w:rFonts w:ascii="Arial" w:hAnsi="Arial" w:cs="Arial"/>
          <w:spacing w:val="-3"/>
        </w:rPr>
        <w:t xml:space="preserve"> or grant</w:t>
      </w:r>
      <w:r w:rsidR="00431EF7">
        <w:rPr>
          <w:rFonts w:ascii="Arial" w:hAnsi="Arial" w:cs="Arial"/>
          <w:spacing w:val="-3"/>
        </w:rPr>
        <w:t>ed</w:t>
      </w:r>
      <w:r w:rsidRPr="007C1006">
        <w:rPr>
          <w:rFonts w:ascii="Arial" w:hAnsi="Arial" w:cs="Arial"/>
          <w:spacing w:val="-3"/>
        </w:rPr>
        <w:t xml:space="preserve"> subject to such conditions as the Authority sees fit.</w:t>
      </w:r>
    </w:p>
    <w:p w14:paraId="7EC6B139" w14:textId="77777777" w:rsidR="00E368AA" w:rsidRPr="007C1006" w:rsidRDefault="00E368AA" w:rsidP="002F3BF2">
      <w:pPr>
        <w:pStyle w:val="Level2"/>
        <w:tabs>
          <w:tab w:val="left" w:pos="851"/>
        </w:tabs>
        <w:rPr>
          <w:rFonts w:ascii="Arial" w:hAnsi="Arial" w:cs="Arial"/>
        </w:rPr>
      </w:pPr>
      <w:r w:rsidRPr="002F3BF2">
        <w:rPr>
          <w:rFonts w:ascii="Arial" w:hAnsi="Arial" w:cs="Arial"/>
          <w:szCs w:val="24"/>
        </w:rPr>
        <w:t>Where</w:t>
      </w:r>
      <w:r w:rsidRPr="007C1006">
        <w:rPr>
          <w:rFonts w:ascii="Arial" w:hAnsi="Arial" w:cs="Arial"/>
        </w:rPr>
        <w:t xml:space="preserve"> the Service Provider sub-contracts all or any part of the Services to any person, the Service Provider shall:</w:t>
      </w:r>
    </w:p>
    <w:p w14:paraId="2789C208" w14:textId="5A66F5C0" w:rsidR="00E368AA" w:rsidRPr="007C1006" w:rsidRDefault="00E368AA" w:rsidP="007257C7">
      <w:pPr>
        <w:pStyle w:val="Level3"/>
        <w:numPr>
          <w:ilvl w:val="2"/>
          <w:numId w:val="4"/>
        </w:numPr>
        <w:rPr>
          <w:rFonts w:ascii="Arial" w:hAnsi="Arial" w:cs="Arial"/>
        </w:rPr>
      </w:pPr>
      <w:r w:rsidRPr="007C1006">
        <w:rPr>
          <w:rFonts w:ascii="Arial" w:hAnsi="Arial" w:cs="Arial"/>
        </w:rPr>
        <w:t xml:space="preserve">ensure that such person is obliged to comply with all of the obligations and duties of the Service Provider under the Contract insofar as they relate to the Services or part of them (as the case may be) which that sub-contractor is required to </w:t>
      </w:r>
      <w:r w:rsidRPr="007C1006">
        <w:rPr>
          <w:rFonts w:ascii="Arial" w:hAnsi="Arial" w:cs="Arial"/>
        </w:rPr>
        <w:lastRenderedPageBreak/>
        <w:t>provide</w:t>
      </w:r>
      <w:r w:rsidR="00AA6910">
        <w:rPr>
          <w:rFonts w:ascii="Arial" w:hAnsi="Arial" w:cs="Arial"/>
        </w:rPr>
        <w:t>, including without limitation, any obligations in respect of Data Protection Legislation</w:t>
      </w:r>
      <w:r w:rsidRPr="007C1006">
        <w:rPr>
          <w:rFonts w:ascii="Arial" w:hAnsi="Arial" w:cs="Arial"/>
        </w:rPr>
        <w:t xml:space="preserve">; </w:t>
      </w:r>
    </w:p>
    <w:p w14:paraId="6AE57D27"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be responsible for payments to that person; </w:t>
      </w:r>
    </w:p>
    <w:bookmarkEnd w:id="69"/>
    <w:p w14:paraId="00FF2F9E" w14:textId="2B1743A0" w:rsidR="001C29B3" w:rsidRDefault="00E368AA" w:rsidP="007257C7">
      <w:pPr>
        <w:pStyle w:val="Level3"/>
        <w:numPr>
          <w:ilvl w:val="2"/>
          <w:numId w:val="4"/>
        </w:numPr>
        <w:rPr>
          <w:rFonts w:ascii="Arial" w:hAnsi="Arial" w:cs="Arial"/>
        </w:rPr>
      </w:pPr>
      <w:r w:rsidRPr="007C1006">
        <w:rPr>
          <w:rFonts w:ascii="Arial" w:hAnsi="Arial" w:cs="Arial"/>
        </w:rPr>
        <w:t>remain solely responsible and liable to the Authority for any breach of the Contract or any performance, non-performance, part-performance or delay in performance of any of the Services by any sub-contractor to the same extent as if such breach, performance, non-performance, part-performance or delay in performance had been carried out by the Service Provider</w:t>
      </w:r>
      <w:r w:rsidR="00BA7C63">
        <w:rPr>
          <w:rFonts w:ascii="Arial" w:hAnsi="Arial" w:cs="Arial"/>
        </w:rPr>
        <w:t xml:space="preserve">; </w:t>
      </w:r>
    </w:p>
    <w:p w14:paraId="58D269FC" w14:textId="77777777" w:rsidR="00397B5D" w:rsidRDefault="00397B5D" w:rsidP="007257C7">
      <w:pPr>
        <w:pStyle w:val="Level3"/>
        <w:numPr>
          <w:ilvl w:val="2"/>
          <w:numId w:val="4"/>
        </w:numPr>
        <w:rPr>
          <w:rFonts w:ascii="Arial" w:hAnsi="Arial" w:cs="Arial"/>
        </w:rPr>
      </w:pPr>
      <w:r>
        <w:rPr>
          <w:rFonts w:ascii="Arial" w:hAnsi="Arial" w:cs="Arial"/>
        </w:rPr>
        <w:t>on or before the Contract Commencement Date or the Service Commencement Date (whichever is the earlier), notify</w:t>
      </w:r>
      <w:r w:rsidRPr="00FC79D9">
        <w:rPr>
          <w:rFonts w:ascii="Arial" w:hAnsi="Arial" w:cs="Arial"/>
        </w:rPr>
        <w:t xml:space="preserve"> the </w:t>
      </w:r>
      <w:r>
        <w:rPr>
          <w:rFonts w:ascii="Arial" w:hAnsi="Arial" w:cs="Arial"/>
        </w:rPr>
        <w:t xml:space="preserve">Authority in writing </w:t>
      </w:r>
      <w:r w:rsidRPr="00FC79D9">
        <w:rPr>
          <w:rFonts w:ascii="Arial" w:hAnsi="Arial" w:cs="Arial"/>
        </w:rPr>
        <w:t xml:space="preserve">of the name, contact details and details of the legal representatives of </w:t>
      </w:r>
      <w:r>
        <w:rPr>
          <w:rFonts w:ascii="Arial" w:hAnsi="Arial" w:cs="Arial"/>
        </w:rPr>
        <w:t>any such sub-contractor (of any tier)</w:t>
      </w:r>
      <w:r w:rsidRPr="00FC79D9">
        <w:rPr>
          <w:rFonts w:ascii="Arial" w:hAnsi="Arial" w:cs="Arial"/>
        </w:rPr>
        <w:t xml:space="preserve">, to the extent that such information has not already been provided by the </w:t>
      </w:r>
      <w:r>
        <w:rPr>
          <w:rFonts w:ascii="Arial" w:hAnsi="Arial" w:cs="Arial"/>
        </w:rPr>
        <w:t xml:space="preserve">Service Provider </w:t>
      </w:r>
      <w:r w:rsidRPr="00FC79D9">
        <w:rPr>
          <w:rFonts w:ascii="Arial" w:hAnsi="Arial" w:cs="Arial"/>
        </w:rPr>
        <w:t xml:space="preserve">to the </w:t>
      </w:r>
      <w:r>
        <w:rPr>
          <w:rFonts w:ascii="Arial" w:hAnsi="Arial" w:cs="Arial"/>
        </w:rPr>
        <w:t xml:space="preserve">Authority </w:t>
      </w:r>
      <w:r w:rsidRPr="00FC79D9">
        <w:rPr>
          <w:rFonts w:ascii="Arial" w:hAnsi="Arial" w:cs="Arial"/>
        </w:rPr>
        <w:t xml:space="preserve">under </w:t>
      </w:r>
      <w:r>
        <w:rPr>
          <w:rFonts w:ascii="Arial" w:hAnsi="Arial" w:cs="Arial"/>
        </w:rPr>
        <w:t>the C</w:t>
      </w:r>
      <w:r w:rsidRPr="00FC79D9">
        <w:rPr>
          <w:rFonts w:ascii="Arial" w:hAnsi="Arial" w:cs="Arial"/>
        </w:rPr>
        <w:t>ontract</w:t>
      </w:r>
      <w:r>
        <w:rPr>
          <w:rFonts w:ascii="Arial" w:hAnsi="Arial" w:cs="Arial"/>
        </w:rPr>
        <w:t>;</w:t>
      </w:r>
    </w:p>
    <w:p w14:paraId="1B38BB1F" w14:textId="77777777" w:rsidR="00397B5D" w:rsidRPr="00FC79D9" w:rsidRDefault="00397B5D" w:rsidP="007257C7">
      <w:pPr>
        <w:pStyle w:val="Level3"/>
        <w:numPr>
          <w:ilvl w:val="2"/>
          <w:numId w:val="4"/>
        </w:numPr>
        <w:rPr>
          <w:rFonts w:ascii="Arial" w:hAnsi="Arial" w:cs="Arial"/>
        </w:rPr>
      </w:pPr>
      <w:r>
        <w:rPr>
          <w:rFonts w:ascii="Arial" w:hAnsi="Arial" w:cs="Arial"/>
        </w:rPr>
        <w:t>promptly notify</w:t>
      </w:r>
      <w:r w:rsidRPr="00FC79D9">
        <w:rPr>
          <w:rFonts w:ascii="Arial" w:hAnsi="Arial" w:cs="Arial"/>
        </w:rPr>
        <w:t xml:space="preserve"> the </w:t>
      </w:r>
      <w:r>
        <w:rPr>
          <w:rFonts w:ascii="Arial" w:hAnsi="Arial" w:cs="Arial"/>
        </w:rPr>
        <w:t xml:space="preserve">Authority in writing </w:t>
      </w:r>
      <w:r w:rsidRPr="00FC79D9">
        <w:rPr>
          <w:rFonts w:ascii="Arial" w:hAnsi="Arial" w:cs="Arial"/>
        </w:rPr>
        <w:t>of any change to the information notified un</w:t>
      </w:r>
      <w:r>
        <w:rPr>
          <w:rFonts w:ascii="Arial" w:hAnsi="Arial" w:cs="Arial"/>
        </w:rPr>
        <w:t>der Clause 9.2.4</w:t>
      </w:r>
      <w:r w:rsidRPr="00FC79D9">
        <w:rPr>
          <w:rFonts w:ascii="Arial" w:hAnsi="Arial" w:cs="Arial"/>
        </w:rPr>
        <w:t xml:space="preserve"> and pr</w:t>
      </w:r>
      <w:r>
        <w:rPr>
          <w:rFonts w:ascii="Arial" w:hAnsi="Arial" w:cs="Arial"/>
        </w:rPr>
        <w:t>ovide in writing</w:t>
      </w:r>
      <w:r w:rsidRPr="00FC79D9">
        <w:rPr>
          <w:rFonts w:ascii="Arial" w:hAnsi="Arial" w:cs="Arial"/>
        </w:rPr>
        <w:t xml:space="preserve"> the name, contact details and details of </w:t>
      </w:r>
      <w:r>
        <w:rPr>
          <w:rFonts w:ascii="Arial" w:hAnsi="Arial" w:cs="Arial"/>
        </w:rPr>
        <w:t xml:space="preserve">the legal representatives of each such sub-contractor (of any tier) who is </w:t>
      </w:r>
      <w:r w:rsidRPr="00FC79D9">
        <w:rPr>
          <w:rFonts w:ascii="Arial" w:hAnsi="Arial" w:cs="Arial"/>
        </w:rPr>
        <w:t xml:space="preserve">engaged after the </w:t>
      </w:r>
      <w:r>
        <w:rPr>
          <w:rFonts w:ascii="Arial" w:hAnsi="Arial" w:cs="Arial"/>
        </w:rPr>
        <w:t>Contract Commencement Date or the Service Commencement Date (whichever is the earlier);</w:t>
      </w:r>
    </w:p>
    <w:p w14:paraId="6A6F59A5" w14:textId="77777777" w:rsidR="00F0023F" w:rsidRDefault="00F0023F" w:rsidP="007257C7">
      <w:pPr>
        <w:pStyle w:val="Level3"/>
        <w:numPr>
          <w:ilvl w:val="2"/>
          <w:numId w:val="4"/>
        </w:numPr>
        <w:rPr>
          <w:rFonts w:ascii="Arial" w:hAnsi="Arial" w:cs="Arial"/>
        </w:rPr>
      </w:pPr>
      <w:r>
        <w:rPr>
          <w:rFonts w:ascii="Arial" w:hAnsi="Arial" w:cs="Arial"/>
        </w:rPr>
        <w:t>without prejudice to the provisions of Clause 12, ensure compliance with the Bribery Act 2010 and any guidance issued by the Secretary of State under it when appointing any such sub-contractor;</w:t>
      </w:r>
    </w:p>
    <w:p w14:paraId="4CCEF06C" w14:textId="77777777" w:rsidR="00CB49D8" w:rsidRDefault="004204CF" w:rsidP="004204CF">
      <w:pPr>
        <w:pStyle w:val="Level5"/>
        <w:rPr>
          <w:rFonts w:ascii="Arial" w:hAnsi="Arial" w:cs="Arial"/>
        </w:rPr>
      </w:pPr>
      <w:r w:rsidRPr="00BA7C63">
        <w:rPr>
          <w:rFonts w:ascii="Arial" w:hAnsi="Arial" w:cs="Arial"/>
        </w:rPr>
        <w:t xml:space="preserve">include a term in each sub-contract </w:t>
      </w:r>
      <w:r w:rsidR="00BA07BA">
        <w:rPr>
          <w:rFonts w:ascii="Arial" w:hAnsi="Arial" w:cs="Arial"/>
        </w:rPr>
        <w:t>(of any tier):</w:t>
      </w:r>
    </w:p>
    <w:p w14:paraId="39EA4523" w14:textId="77777777" w:rsidR="00BA07BA" w:rsidRPr="00BA07BA" w:rsidRDefault="004204CF" w:rsidP="007E2123">
      <w:pPr>
        <w:pStyle w:val="Rule1"/>
        <w:keepNext w:val="0"/>
        <w:rPr>
          <w:rFonts w:ascii="Arial" w:hAnsi="Arial" w:cs="Arial"/>
          <w:b w:val="0"/>
        </w:rPr>
      </w:pPr>
      <w:r w:rsidRPr="00BA07BA">
        <w:rPr>
          <w:rFonts w:ascii="Arial" w:hAnsi="Arial" w:cs="Arial"/>
          <w:b w:val="0"/>
        </w:rPr>
        <w:t xml:space="preserve">requiring payment to be made by the Service Provider </w:t>
      </w:r>
      <w:r w:rsidR="008C0C13" w:rsidRPr="00292863">
        <w:rPr>
          <w:rFonts w:ascii="Arial" w:hAnsi="Arial" w:cs="Arial"/>
          <w:b w:val="0"/>
        </w:rPr>
        <w:t>or</w:t>
      </w:r>
      <w:r w:rsidR="008C0C13">
        <w:rPr>
          <w:rFonts w:ascii="Arial" w:hAnsi="Arial" w:cs="Arial"/>
          <w:b w:val="0"/>
        </w:rPr>
        <w:t xml:space="preserve"> (in respect of a sub-contract below the first tier) the payer under the relevant sub</w:t>
      </w:r>
      <w:r w:rsidR="00C95B5B">
        <w:rPr>
          <w:rFonts w:ascii="Arial" w:hAnsi="Arial" w:cs="Arial"/>
          <w:b w:val="0"/>
        </w:rPr>
        <w:t>-</w:t>
      </w:r>
      <w:r w:rsidR="008C0C13">
        <w:rPr>
          <w:rFonts w:ascii="Arial" w:hAnsi="Arial" w:cs="Arial"/>
          <w:b w:val="0"/>
        </w:rPr>
        <w:t xml:space="preserve">contract, </w:t>
      </w:r>
      <w:r w:rsidRPr="00BA07BA">
        <w:rPr>
          <w:rFonts w:ascii="Arial" w:hAnsi="Arial" w:cs="Arial"/>
          <w:b w:val="0"/>
        </w:rPr>
        <w:t xml:space="preserve">to the sub-contractor within a specified period not exceeding 30 days from receipt of a valid </w:t>
      </w:r>
      <w:r w:rsidR="008C0C13" w:rsidRPr="00292863">
        <w:rPr>
          <w:rFonts w:ascii="Arial" w:hAnsi="Arial" w:cs="Arial"/>
          <w:b w:val="0"/>
        </w:rPr>
        <w:t xml:space="preserve">and undisputed </w:t>
      </w:r>
      <w:r w:rsidRPr="00BA07BA">
        <w:rPr>
          <w:rFonts w:ascii="Arial" w:hAnsi="Arial" w:cs="Arial"/>
          <w:b w:val="0"/>
        </w:rPr>
        <w:t>invoice as defined by</w:t>
      </w:r>
      <w:r w:rsidR="00BA7C63" w:rsidRPr="00BA07BA">
        <w:rPr>
          <w:rFonts w:ascii="Arial" w:hAnsi="Arial" w:cs="Arial"/>
          <w:b w:val="0"/>
        </w:rPr>
        <w:t xml:space="preserve"> the sub-contract requirements</w:t>
      </w:r>
      <w:r w:rsidR="00BA07BA" w:rsidRPr="00BA07BA">
        <w:rPr>
          <w:rFonts w:ascii="Arial" w:hAnsi="Arial" w:cs="Arial"/>
          <w:b w:val="0"/>
        </w:rPr>
        <w:t xml:space="preserve">; </w:t>
      </w:r>
    </w:p>
    <w:p w14:paraId="6B6B2AC0" w14:textId="77777777" w:rsidR="00612024" w:rsidRPr="00B8226A" w:rsidRDefault="00BA07BA" w:rsidP="007E2123">
      <w:pPr>
        <w:pStyle w:val="Rule1"/>
        <w:keepNext w:val="0"/>
      </w:pPr>
      <w:r>
        <w:rPr>
          <w:rFonts w:ascii="Arial" w:hAnsi="Arial" w:cs="Arial"/>
          <w:b w:val="0"/>
        </w:rPr>
        <w:t xml:space="preserve">a requirement that any invoices for payment submitted by the sub-contractor are considered and verified by the Service Provider, or (in respect of a sub-contract below the first tier) the payer under the relevant sub-contract, in a timely manner and that any undue delay in doing so shall not in itself be sufficient justification for failing to treat an invoice as </w:t>
      </w:r>
      <w:r>
        <w:rPr>
          <w:rFonts w:ascii="Arial" w:hAnsi="Arial" w:cs="Arial"/>
          <w:b w:val="0"/>
        </w:rPr>
        <w:lastRenderedPageBreak/>
        <w:t>being valid and undisputed under the sub-contract requirements</w:t>
      </w:r>
      <w:r w:rsidR="00612024">
        <w:rPr>
          <w:rFonts w:ascii="Arial" w:hAnsi="Arial" w:cs="Arial"/>
          <w:b w:val="0"/>
        </w:rPr>
        <w:t>;</w:t>
      </w:r>
    </w:p>
    <w:p w14:paraId="0953FC31" w14:textId="77777777" w:rsidR="00612024" w:rsidRPr="00B8226A" w:rsidRDefault="00612024" w:rsidP="007E2123">
      <w:pPr>
        <w:pStyle w:val="Rule1"/>
        <w:keepNext w:val="0"/>
      </w:pPr>
      <w:r w:rsidRPr="00612024">
        <w:rPr>
          <w:rFonts w:ascii="Arial" w:hAnsi="Arial" w:cs="Arial"/>
          <w:b w:val="0"/>
        </w:rPr>
        <w:t>entitling the Service Provider or (in respect of a sub-contract below the first tier) the payer under the relevant sub</w:t>
      </w:r>
      <w:r w:rsidR="00350067">
        <w:rPr>
          <w:rFonts w:ascii="Arial" w:hAnsi="Arial" w:cs="Arial"/>
          <w:b w:val="0"/>
        </w:rPr>
        <w:t>-</w:t>
      </w:r>
      <w:r w:rsidRPr="00612024">
        <w:rPr>
          <w:rFonts w:ascii="Arial" w:hAnsi="Arial" w:cs="Arial"/>
          <w:b w:val="0"/>
        </w:rPr>
        <w:t>contract to terminate that sub-contract if the relevant sub-contractor fails to comply in the performance of its contract with legal obligations in the fields of environmental, social or labour law; and</w:t>
      </w:r>
    </w:p>
    <w:p w14:paraId="75FEA1C3" w14:textId="77777777" w:rsidR="004204CF" w:rsidRPr="00B8226A" w:rsidRDefault="00612024" w:rsidP="007E2123">
      <w:pPr>
        <w:pStyle w:val="Rule1"/>
        <w:keepNext w:val="0"/>
        <w:rPr>
          <w:b w:val="0"/>
        </w:rPr>
      </w:pPr>
      <w:r w:rsidRPr="00B8226A">
        <w:rPr>
          <w:rFonts w:ascii="Arial" w:hAnsi="Arial" w:cs="Arial"/>
          <w:b w:val="0"/>
        </w:rPr>
        <w:t>a requirement that the sub-contractor includes a provision having the same effect as Clause 9.2.7.3 above in any sub-contract it awards.</w:t>
      </w:r>
      <w:r w:rsidR="004204CF" w:rsidRPr="00B8226A">
        <w:rPr>
          <w:b w:val="0"/>
        </w:rPr>
        <w:t xml:space="preserve"> </w:t>
      </w:r>
    </w:p>
    <w:p w14:paraId="4490BE5C" w14:textId="77777777" w:rsidR="00E368AA" w:rsidRPr="005912A1" w:rsidRDefault="00E368AA" w:rsidP="002F3BF2">
      <w:pPr>
        <w:pStyle w:val="Level2"/>
        <w:tabs>
          <w:tab w:val="left" w:pos="851"/>
        </w:tabs>
        <w:rPr>
          <w:rFonts w:ascii="Arial" w:hAnsi="Arial" w:cs="Arial"/>
        </w:rPr>
      </w:pPr>
      <w:r w:rsidRPr="002F3BF2">
        <w:rPr>
          <w:rFonts w:ascii="Arial" w:hAnsi="Arial" w:cs="Arial"/>
          <w:szCs w:val="24"/>
        </w:rPr>
        <w:t>The</w:t>
      </w:r>
      <w:r w:rsidRPr="007C1006">
        <w:rPr>
          <w:rFonts w:ascii="Arial" w:hAnsi="Arial" w:cs="Arial"/>
        </w:rPr>
        <w:t xml:space="preserve"> Service Provider </w:t>
      </w:r>
      <w:r w:rsidRPr="005912A1">
        <w:rPr>
          <w:rFonts w:ascii="Arial" w:hAnsi="Arial" w:cs="Arial"/>
        </w:rPr>
        <w:t>shall</w:t>
      </w:r>
      <w:r w:rsidR="00A26D4F" w:rsidRPr="005912A1">
        <w:rPr>
          <w:rFonts w:ascii="Arial" w:hAnsi="Arial" w:cs="Arial"/>
        </w:rPr>
        <w:t xml:space="preserve"> give notice to the Authority within 10 Business Days where</w:t>
      </w:r>
      <w:r w:rsidRPr="005912A1">
        <w:rPr>
          <w:rFonts w:ascii="Arial" w:hAnsi="Arial" w:cs="Arial"/>
        </w:rPr>
        <w:t>:</w:t>
      </w:r>
    </w:p>
    <w:p w14:paraId="7FE3A776" w14:textId="77777777" w:rsidR="00E368AA" w:rsidRPr="007C1006" w:rsidRDefault="00A26D4F" w:rsidP="007257C7">
      <w:pPr>
        <w:pStyle w:val="Level3"/>
        <w:numPr>
          <w:ilvl w:val="2"/>
          <w:numId w:val="4"/>
        </w:numPr>
        <w:rPr>
          <w:rFonts w:ascii="Arial" w:hAnsi="Arial" w:cs="Arial"/>
        </w:rPr>
      </w:pPr>
      <w:r>
        <w:rPr>
          <w:rFonts w:ascii="Arial" w:hAnsi="Arial" w:cs="Arial"/>
        </w:rPr>
        <w:t xml:space="preserve">there is </w:t>
      </w:r>
      <w:r w:rsidR="00E368AA" w:rsidRPr="007C1006">
        <w:rPr>
          <w:rFonts w:ascii="Arial" w:hAnsi="Arial" w:cs="Arial"/>
        </w:rPr>
        <w:t>any change in the ownership of the Service Provider where such change relates to 50% or more of the issued share capital of the Service Provider; and</w:t>
      </w:r>
    </w:p>
    <w:p w14:paraId="5B9C441D" w14:textId="77777777" w:rsidR="00E368AA" w:rsidRDefault="00E368AA" w:rsidP="007257C7">
      <w:pPr>
        <w:pStyle w:val="Level3"/>
        <w:numPr>
          <w:ilvl w:val="2"/>
          <w:numId w:val="4"/>
        </w:numPr>
        <w:rPr>
          <w:rFonts w:ascii="Arial" w:hAnsi="Arial" w:cs="Arial"/>
        </w:rPr>
      </w:pPr>
      <w:r w:rsidRPr="007C1006">
        <w:rPr>
          <w:rFonts w:ascii="Arial" w:hAnsi="Arial" w:cs="Arial"/>
        </w:rPr>
        <w:t>there is any change in the ownership of the Holding Company where such change relates to 50% or more of the issued share</w:t>
      </w:r>
      <w:r w:rsidR="00D84394">
        <w:rPr>
          <w:rFonts w:ascii="Arial" w:hAnsi="Arial" w:cs="Arial"/>
        </w:rPr>
        <w:t xml:space="preserve"> capital of the Holding Company; </w:t>
      </w:r>
      <w:r w:rsidR="00B30C38">
        <w:rPr>
          <w:rFonts w:ascii="Arial" w:hAnsi="Arial" w:cs="Arial"/>
        </w:rPr>
        <w:t>and</w:t>
      </w:r>
    </w:p>
    <w:p w14:paraId="14EDFC42" w14:textId="77777777" w:rsidR="00773F34" w:rsidRPr="00443B18" w:rsidRDefault="00CE396B" w:rsidP="007257C7">
      <w:pPr>
        <w:pStyle w:val="Level3"/>
        <w:numPr>
          <w:ilvl w:val="2"/>
          <w:numId w:val="4"/>
        </w:numPr>
        <w:rPr>
          <w:rFonts w:ascii="Arial" w:hAnsi="Arial" w:cs="Arial"/>
        </w:rPr>
      </w:pPr>
      <w:r w:rsidRPr="00443B18">
        <w:rPr>
          <w:rFonts w:ascii="Arial" w:hAnsi="Arial" w:cs="Arial"/>
        </w:rPr>
        <w:t>(in the case of an un</w:t>
      </w:r>
      <w:r w:rsidR="00443B18">
        <w:rPr>
          <w:rFonts w:ascii="Arial" w:hAnsi="Arial" w:cs="Arial"/>
        </w:rPr>
        <w:t xml:space="preserve">incorporated Service Provider) give notice to the Authority if there </w:t>
      </w:r>
      <w:r w:rsidRPr="00443B18">
        <w:rPr>
          <w:rFonts w:ascii="Arial" w:hAnsi="Arial" w:cs="Arial"/>
        </w:rPr>
        <w:t xml:space="preserve">is any change in the management personnel of the Service Provider, which alone or </w:t>
      </w:r>
      <w:r w:rsidR="006047AA">
        <w:rPr>
          <w:rFonts w:ascii="Arial" w:hAnsi="Arial" w:cs="Arial"/>
        </w:rPr>
        <w:t>taken with any other change</w:t>
      </w:r>
      <w:r w:rsidRPr="00443B18">
        <w:rPr>
          <w:rFonts w:ascii="Arial" w:hAnsi="Arial" w:cs="Arial"/>
        </w:rPr>
        <w:t xml:space="preserve"> in management personnel not previously notified to the Authority, equates to a change in the identity of 50% or more of the management personnel of the Service Provider</w:t>
      </w:r>
      <w:r w:rsidR="00F96531">
        <w:rPr>
          <w:rFonts w:ascii="Arial" w:hAnsi="Arial" w:cs="Arial"/>
        </w:rPr>
        <w:t>.</w:t>
      </w:r>
    </w:p>
    <w:p w14:paraId="08F31CCA" w14:textId="77777777" w:rsidR="00CE396B" w:rsidRPr="007C1006" w:rsidRDefault="007F0514" w:rsidP="00A75493">
      <w:pPr>
        <w:pStyle w:val="Level3"/>
        <w:tabs>
          <w:tab w:val="clear" w:pos="851"/>
        </w:tabs>
        <w:ind w:firstLine="0"/>
        <w:rPr>
          <w:rFonts w:ascii="Arial" w:hAnsi="Arial" w:cs="Arial"/>
        </w:rPr>
      </w:pPr>
      <w:r>
        <w:rPr>
          <w:rFonts w:ascii="Arial" w:hAnsi="Arial" w:cs="Arial"/>
        </w:rPr>
        <w:t xml:space="preserve">Upon </w:t>
      </w:r>
      <w:r w:rsidR="00A75493">
        <w:rPr>
          <w:rFonts w:ascii="Arial" w:hAnsi="Arial" w:cs="Arial"/>
        </w:rPr>
        <w:t>the occurrence of any of the events referred to at Clause</w:t>
      </w:r>
      <w:r w:rsidR="004558A8">
        <w:rPr>
          <w:rFonts w:ascii="Arial" w:hAnsi="Arial" w:cs="Arial"/>
        </w:rPr>
        <w:t>s</w:t>
      </w:r>
      <w:r w:rsidR="00A75493">
        <w:rPr>
          <w:rFonts w:ascii="Arial" w:hAnsi="Arial" w:cs="Arial"/>
        </w:rPr>
        <w:t xml:space="preserve"> 9.3.1 – 9.3.3 above, the Authority shall have the r</w:t>
      </w:r>
      <w:r w:rsidR="009770AB">
        <w:rPr>
          <w:rFonts w:ascii="Arial" w:hAnsi="Arial" w:cs="Arial"/>
        </w:rPr>
        <w:t>ight to terminate the Contract.</w:t>
      </w:r>
    </w:p>
    <w:p w14:paraId="71A41652" w14:textId="51BDBBC7" w:rsidR="00E368AA" w:rsidRPr="00A718D6" w:rsidRDefault="00E368AA" w:rsidP="00340158">
      <w:pPr>
        <w:pStyle w:val="Level1"/>
        <w:keepNext/>
        <w:tabs>
          <w:tab w:val="left" w:pos="851"/>
        </w:tabs>
        <w:rPr>
          <w:rFonts w:ascii="Arial" w:hAnsi="Arial" w:cs="Arial"/>
        </w:rPr>
      </w:pPr>
      <w:bookmarkStart w:id="72" w:name="_Toc133122880"/>
      <w:bookmarkStart w:id="73" w:name="_Toc133123231"/>
      <w:bookmarkStart w:id="74" w:name="_Toc77341400"/>
      <w:r w:rsidRPr="00340158">
        <w:rPr>
          <w:rStyle w:val="Level1asHeadingtext"/>
          <w:rFonts w:ascii="Arial" w:hAnsi="Arial"/>
        </w:rPr>
        <w:t>Conflict</w:t>
      </w:r>
      <w:r w:rsidRPr="007C1006">
        <w:rPr>
          <w:rStyle w:val="Level1asHeadingtext"/>
          <w:rFonts w:ascii="Arial" w:hAnsi="Arial" w:cs="Arial"/>
        </w:rPr>
        <w:t xml:space="preserve"> of Interest</w:t>
      </w:r>
      <w:bookmarkEnd w:id="72"/>
      <w:bookmarkEnd w:id="73"/>
      <w:bookmarkEnd w:id="74"/>
      <w:r w:rsidRPr="007C1006">
        <w:rPr>
          <w:rStyle w:val="Level1asHeadingtext"/>
          <w:rFonts w:ascii="Arial" w:hAnsi="Arial" w:cs="Arial"/>
        </w:rPr>
        <w:tab/>
      </w:r>
      <w:bookmarkStart w:id="75" w:name="_NN332"/>
      <w:bookmarkEnd w:id="75"/>
      <w:r w:rsidR="00827D7C" w:rsidRPr="00A718D6">
        <w:fldChar w:fldCharType="begin"/>
      </w:r>
      <w:r w:rsidRPr="00A718D6">
        <w:instrText xml:space="preserve"> TC "</w:instrText>
      </w:r>
      <w:r w:rsidR="00827D7C" w:rsidRPr="00A718D6">
        <w:fldChar w:fldCharType="begin"/>
      </w:r>
      <w:r w:rsidRPr="00A718D6">
        <w:instrText xml:space="preserve"> REF _NN332\r \h </w:instrText>
      </w:r>
      <w:r w:rsidR="00827D7C" w:rsidRPr="00A718D6">
        <w:fldChar w:fldCharType="separate"/>
      </w:r>
      <w:bookmarkStart w:id="76" w:name="_Toc133122713"/>
      <w:r w:rsidR="00257203">
        <w:instrText>10</w:instrText>
      </w:r>
      <w:r w:rsidR="00827D7C" w:rsidRPr="00A718D6">
        <w:fldChar w:fldCharType="end"/>
      </w:r>
      <w:r w:rsidRPr="00A718D6">
        <w:tab/>
        <w:instrText>Conflict of Interest</w:instrText>
      </w:r>
      <w:bookmarkEnd w:id="76"/>
      <w:r w:rsidRPr="00A718D6">
        <w:tab/>
        <w:instrText xml:space="preserve">" \l 1 </w:instrText>
      </w:r>
      <w:r w:rsidR="00827D7C" w:rsidRPr="00A718D6">
        <w:fldChar w:fldCharType="end"/>
      </w:r>
    </w:p>
    <w:p w14:paraId="3EF936AF"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The Service Provider warrants that it does not and will not have at the </w:t>
      </w:r>
      <w:r w:rsidRPr="002F3BF2">
        <w:rPr>
          <w:rFonts w:ascii="Arial" w:hAnsi="Arial" w:cs="Arial"/>
          <w:szCs w:val="24"/>
        </w:rPr>
        <w:t>Contract</w:t>
      </w:r>
      <w:r w:rsidRPr="007C1006">
        <w:rPr>
          <w:rFonts w:ascii="Arial" w:hAnsi="Arial" w:cs="Arial"/>
        </w:rPr>
        <w:t xml:space="preserve"> Commencement Date or Service Commencement Date any interest in any matter where there is or is reasonably likely to be a conflict of interest with the Services</w:t>
      </w:r>
      <w:r w:rsidR="00333B41">
        <w:rPr>
          <w:rFonts w:ascii="Arial" w:hAnsi="Arial" w:cs="Arial"/>
        </w:rPr>
        <w:t xml:space="preserve"> or</w:t>
      </w:r>
      <w:r w:rsidR="00D66E75">
        <w:rPr>
          <w:rFonts w:ascii="Arial" w:hAnsi="Arial" w:cs="Arial"/>
        </w:rPr>
        <w:t xml:space="preserve"> </w:t>
      </w:r>
      <w:r w:rsidRPr="007C1006">
        <w:rPr>
          <w:rFonts w:ascii="Arial" w:hAnsi="Arial" w:cs="Arial"/>
        </w:rPr>
        <w:t xml:space="preserve">any member of the </w:t>
      </w:r>
      <w:r w:rsidR="00C358DC">
        <w:rPr>
          <w:rFonts w:ascii="Arial" w:hAnsi="Arial" w:cs="Arial"/>
        </w:rPr>
        <w:t>Authority</w:t>
      </w:r>
      <w:r w:rsidR="00C358DC" w:rsidRPr="007C1006">
        <w:rPr>
          <w:rFonts w:ascii="Arial" w:hAnsi="Arial" w:cs="Arial"/>
        </w:rPr>
        <w:t xml:space="preserve"> </w:t>
      </w:r>
      <w:r w:rsidRPr="007C1006">
        <w:rPr>
          <w:rFonts w:ascii="Arial" w:hAnsi="Arial" w:cs="Arial"/>
        </w:rPr>
        <w:t>Group, save to the extent fully disclosed to and approved by the Authority.</w:t>
      </w:r>
    </w:p>
    <w:p w14:paraId="79B3AAD1"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The Service </w:t>
      </w:r>
      <w:r w:rsidRPr="002F3BF2">
        <w:rPr>
          <w:rFonts w:ascii="Arial" w:hAnsi="Arial" w:cs="Arial"/>
          <w:szCs w:val="24"/>
        </w:rPr>
        <w:t>Provider</w:t>
      </w:r>
      <w:r w:rsidRPr="007C1006">
        <w:rPr>
          <w:rFonts w:ascii="Arial" w:hAnsi="Arial" w:cs="Arial"/>
        </w:rPr>
        <w:t xml:space="preserve"> shall check for any conflict of interest at regular intervals throughout the Term and in any event not less than once in every six months and shall notify the Authority in writing immediately upon becoming aware of any actual or potential conflict of interest with the Services </w:t>
      </w:r>
      <w:r>
        <w:rPr>
          <w:rFonts w:ascii="Arial" w:hAnsi="Arial" w:cs="Arial"/>
        </w:rPr>
        <w:t xml:space="preserve">or any member of the </w:t>
      </w:r>
      <w:r w:rsidR="00D66E75">
        <w:rPr>
          <w:rFonts w:ascii="Arial" w:hAnsi="Arial" w:cs="Arial"/>
        </w:rPr>
        <w:t xml:space="preserve">Authority </w:t>
      </w:r>
      <w:r>
        <w:rPr>
          <w:rFonts w:ascii="Arial" w:hAnsi="Arial" w:cs="Arial"/>
        </w:rPr>
        <w:t xml:space="preserve">Group </w:t>
      </w:r>
      <w:r w:rsidRPr="007C1006">
        <w:rPr>
          <w:rFonts w:ascii="Arial" w:hAnsi="Arial" w:cs="Arial"/>
        </w:rPr>
        <w:t xml:space="preserve">and shall work with </w:t>
      </w:r>
      <w:r w:rsidRPr="007C1006">
        <w:rPr>
          <w:rFonts w:ascii="Arial" w:hAnsi="Arial" w:cs="Arial"/>
        </w:rPr>
        <w:lastRenderedPageBreak/>
        <w:t>the Authority to do whatever is necessary (including the separation of staff working on, and data relating to, the Services from the matter in question) to manage such conflict to the Authority’s satisfaction, provided that, where the Authority is not so satisfied, it may terminate the Contr</w:t>
      </w:r>
      <w:r w:rsidR="00BC0403">
        <w:rPr>
          <w:rFonts w:ascii="Arial" w:hAnsi="Arial" w:cs="Arial"/>
        </w:rPr>
        <w:t>act in accordance with Clause 27</w:t>
      </w:r>
      <w:r w:rsidRPr="007C1006">
        <w:rPr>
          <w:rFonts w:ascii="Arial" w:hAnsi="Arial" w:cs="Arial"/>
        </w:rPr>
        <w:t>.1.4.</w:t>
      </w:r>
    </w:p>
    <w:p w14:paraId="7CAD0C8F" w14:textId="152F9861" w:rsidR="00E368AA" w:rsidRPr="00A718D6" w:rsidRDefault="00E368AA" w:rsidP="00340158">
      <w:pPr>
        <w:pStyle w:val="Level1"/>
        <w:keepNext/>
        <w:tabs>
          <w:tab w:val="left" w:pos="851"/>
        </w:tabs>
        <w:rPr>
          <w:rFonts w:ascii="Arial" w:hAnsi="Arial" w:cs="Arial"/>
        </w:rPr>
      </w:pPr>
      <w:bookmarkStart w:id="77" w:name="_Toc133122881"/>
      <w:bookmarkStart w:id="78" w:name="_Toc133123232"/>
      <w:bookmarkStart w:id="79" w:name="_Toc77341401"/>
      <w:r w:rsidRPr="007C1006">
        <w:rPr>
          <w:rStyle w:val="Level1asHeadingtext"/>
          <w:rFonts w:ascii="Arial" w:hAnsi="Arial" w:cs="Arial"/>
        </w:rPr>
        <w:t>Access to Premises</w:t>
      </w:r>
      <w:bookmarkStart w:id="80" w:name="_NN333"/>
      <w:bookmarkEnd w:id="77"/>
      <w:bookmarkEnd w:id="78"/>
      <w:bookmarkEnd w:id="80"/>
      <w:r w:rsidR="00767897">
        <w:rPr>
          <w:rStyle w:val="Level1asHeadingtext"/>
          <w:rFonts w:ascii="Arial" w:hAnsi="Arial" w:cs="Arial"/>
        </w:rPr>
        <w:t xml:space="preserve"> and Assets</w:t>
      </w:r>
      <w:bookmarkEnd w:id="79"/>
      <w:r w:rsidR="00827D7C" w:rsidRPr="00A718D6">
        <w:fldChar w:fldCharType="begin"/>
      </w:r>
      <w:r w:rsidRPr="00A718D6">
        <w:instrText xml:space="preserve"> TC "</w:instrText>
      </w:r>
      <w:r w:rsidR="00827D7C" w:rsidRPr="00A718D6">
        <w:fldChar w:fldCharType="begin"/>
      </w:r>
      <w:r w:rsidRPr="00A718D6">
        <w:instrText xml:space="preserve"> REF _NN333\r \h </w:instrText>
      </w:r>
      <w:r w:rsidR="00827D7C" w:rsidRPr="00A718D6">
        <w:fldChar w:fldCharType="separate"/>
      </w:r>
      <w:bookmarkStart w:id="81" w:name="_Toc133122714"/>
      <w:r w:rsidR="00257203">
        <w:instrText>11</w:instrText>
      </w:r>
      <w:r w:rsidR="00827D7C" w:rsidRPr="00A718D6">
        <w:fldChar w:fldCharType="end"/>
      </w:r>
      <w:r w:rsidRPr="00A718D6">
        <w:tab/>
        <w:instrText>Access to Premises</w:instrText>
      </w:r>
      <w:bookmarkEnd w:id="81"/>
      <w:r w:rsidRPr="00A718D6">
        <w:instrText xml:space="preserve">" \l 1 </w:instrText>
      </w:r>
      <w:r w:rsidR="00827D7C" w:rsidRPr="00A718D6">
        <w:fldChar w:fldCharType="end"/>
      </w:r>
    </w:p>
    <w:p w14:paraId="15C7B4E0" w14:textId="77777777" w:rsidR="00E368AA" w:rsidRPr="007C1006" w:rsidRDefault="00E368AA" w:rsidP="002F3BF2">
      <w:pPr>
        <w:pStyle w:val="Level2"/>
        <w:tabs>
          <w:tab w:val="left" w:pos="851"/>
        </w:tabs>
        <w:rPr>
          <w:rFonts w:ascii="Arial" w:hAnsi="Arial" w:cs="Arial"/>
        </w:rPr>
      </w:pPr>
      <w:r w:rsidRPr="007C1006">
        <w:rPr>
          <w:rFonts w:ascii="Arial" w:hAnsi="Arial" w:cs="Arial"/>
        </w:rPr>
        <w:t>Subject to Clause 8.</w:t>
      </w:r>
      <w:r w:rsidR="00B807EC">
        <w:rPr>
          <w:rFonts w:ascii="Arial" w:hAnsi="Arial" w:cs="Arial"/>
        </w:rPr>
        <w:t>4</w:t>
      </w:r>
      <w:r w:rsidRPr="007C1006">
        <w:rPr>
          <w:rFonts w:ascii="Arial" w:hAnsi="Arial" w:cs="Arial"/>
        </w:rPr>
        <w:t xml:space="preserve"> any access to </w:t>
      </w:r>
      <w:r w:rsidR="00431C30">
        <w:rPr>
          <w:rFonts w:ascii="Arial" w:hAnsi="Arial" w:cs="Arial"/>
        </w:rPr>
        <w:t>either o</w:t>
      </w:r>
      <w:r w:rsidR="008D609C">
        <w:rPr>
          <w:rFonts w:ascii="Arial" w:hAnsi="Arial" w:cs="Arial"/>
        </w:rPr>
        <w:t>r</w:t>
      </w:r>
      <w:r w:rsidR="00431C30">
        <w:rPr>
          <w:rFonts w:ascii="Arial" w:hAnsi="Arial" w:cs="Arial"/>
        </w:rPr>
        <w:t xml:space="preserve"> both of </w:t>
      </w:r>
      <w:r w:rsidRPr="007C1006">
        <w:rPr>
          <w:rFonts w:ascii="Arial" w:hAnsi="Arial" w:cs="Arial"/>
        </w:rPr>
        <w:t xml:space="preserve">any </w:t>
      </w:r>
      <w:r w:rsidR="00130091">
        <w:rPr>
          <w:rFonts w:ascii="Arial" w:hAnsi="Arial" w:cs="Arial"/>
        </w:rPr>
        <w:t xml:space="preserve">Authority </w:t>
      </w:r>
      <w:r w:rsidRPr="007C1006">
        <w:rPr>
          <w:rFonts w:ascii="Arial" w:hAnsi="Arial" w:cs="Arial"/>
        </w:rPr>
        <w:t xml:space="preserve">Premises </w:t>
      </w:r>
      <w:r w:rsidR="00767897">
        <w:rPr>
          <w:rFonts w:ascii="Arial" w:hAnsi="Arial" w:cs="Arial"/>
        </w:rPr>
        <w:t xml:space="preserve">or Authority Assets </w:t>
      </w:r>
      <w:r w:rsidRPr="007C1006">
        <w:rPr>
          <w:rFonts w:ascii="Arial" w:hAnsi="Arial" w:cs="Arial"/>
        </w:rPr>
        <w:t xml:space="preserve">made available to the Service Provider in connection with the proper performance of the Contract shall be free of charge </w:t>
      </w:r>
      <w:r w:rsidRPr="002F3BF2">
        <w:rPr>
          <w:rFonts w:ascii="Arial" w:hAnsi="Arial" w:cs="Arial"/>
          <w:szCs w:val="24"/>
        </w:rPr>
        <w:t>and</w:t>
      </w:r>
      <w:r w:rsidRPr="007C1006">
        <w:rPr>
          <w:rFonts w:ascii="Arial" w:hAnsi="Arial" w:cs="Arial"/>
        </w:rPr>
        <w:t xml:space="preserve"> shall be used by the Service Provider solely for the purpose of performing the Services during the Term in accordance with the Contract</w:t>
      </w:r>
      <w:r>
        <w:rPr>
          <w:rFonts w:ascii="Arial" w:hAnsi="Arial" w:cs="Arial"/>
        </w:rPr>
        <w:t xml:space="preserve"> provided, for the avoidance of doubt, the Service Provider shall be responsible for its own costs or travel including </w:t>
      </w:r>
      <w:r w:rsidR="003A71C1">
        <w:rPr>
          <w:rFonts w:ascii="Arial" w:hAnsi="Arial" w:cs="Arial"/>
        </w:rPr>
        <w:t xml:space="preserve">either or both of </w:t>
      </w:r>
      <w:r>
        <w:rPr>
          <w:rFonts w:ascii="Arial" w:hAnsi="Arial" w:cs="Arial"/>
        </w:rPr>
        <w:t>any congestion charging</w:t>
      </w:r>
      <w:r w:rsidR="00BC0F47">
        <w:rPr>
          <w:rFonts w:ascii="Arial" w:hAnsi="Arial" w:cs="Arial"/>
        </w:rPr>
        <w:t xml:space="preserve"> </w:t>
      </w:r>
      <w:r w:rsidR="003A71C1">
        <w:rPr>
          <w:rFonts w:ascii="Arial" w:hAnsi="Arial" w:cs="Arial"/>
        </w:rPr>
        <w:t>or</w:t>
      </w:r>
      <w:r w:rsidR="00BC0F47">
        <w:rPr>
          <w:rFonts w:ascii="Arial" w:hAnsi="Arial" w:cs="Arial"/>
        </w:rPr>
        <w:t xml:space="preserve"> low emission zone charging</w:t>
      </w:r>
      <w:r w:rsidRPr="007C1006">
        <w:rPr>
          <w:rFonts w:ascii="Arial" w:hAnsi="Arial" w:cs="Arial"/>
        </w:rPr>
        <w:t>.</w:t>
      </w:r>
      <w:r w:rsidR="00D84394">
        <w:rPr>
          <w:rFonts w:ascii="Arial" w:hAnsi="Arial" w:cs="Arial"/>
        </w:rPr>
        <w:t xml:space="preserve"> </w:t>
      </w:r>
      <w:r w:rsidRPr="007C1006">
        <w:rPr>
          <w:rFonts w:ascii="Arial" w:hAnsi="Arial" w:cs="Arial"/>
        </w:rPr>
        <w:t>The Service Provider shall:</w:t>
      </w:r>
      <w:r w:rsidR="00784439">
        <w:rPr>
          <w:rFonts w:ascii="Arial" w:hAnsi="Arial" w:cs="Arial"/>
        </w:rPr>
        <w:t xml:space="preserve"> </w:t>
      </w:r>
    </w:p>
    <w:p w14:paraId="2972B0A5"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have the use of such </w:t>
      </w:r>
      <w:r w:rsidR="00130091">
        <w:rPr>
          <w:rFonts w:ascii="Arial" w:hAnsi="Arial" w:cs="Arial"/>
        </w:rPr>
        <w:t xml:space="preserve">Authority </w:t>
      </w:r>
      <w:r w:rsidRPr="007C1006">
        <w:rPr>
          <w:rFonts w:ascii="Arial" w:hAnsi="Arial" w:cs="Arial"/>
        </w:rPr>
        <w:t xml:space="preserve">Premises as licensee and shall not have or purport to claim any sole or exclusive right to possession or to possession of any </w:t>
      </w:r>
      <w:proofErr w:type="gramStart"/>
      <w:r w:rsidRPr="007C1006">
        <w:rPr>
          <w:rFonts w:ascii="Arial" w:hAnsi="Arial" w:cs="Arial"/>
        </w:rPr>
        <w:t>particular part</w:t>
      </w:r>
      <w:proofErr w:type="gramEnd"/>
      <w:r w:rsidRPr="007C1006">
        <w:rPr>
          <w:rFonts w:ascii="Arial" w:hAnsi="Arial" w:cs="Arial"/>
        </w:rPr>
        <w:t xml:space="preserve"> of such </w:t>
      </w:r>
      <w:r w:rsidR="00130091">
        <w:rPr>
          <w:rFonts w:ascii="Arial" w:hAnsi="Arial" w:cs="Arial"/>
        </w:rPr>
        <w:t>Authority</w:t>
      </w:r>
      <w:r w:rsidRPr="007C1006">
        <w:rPr>
          <w:rFonts w:ascii="Arial" w:hAnsi="Arial" w:cs="Arial"/>
        </w:rPr>
        <w:t xml:space="preserve"> Premises;</w:t>
      </w:r>
    </w:p>
    <w:p w14:paraId="2FEF776B"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vacate such </w:t>
      </w:r>
      <w:r w:rsidR="00130091">
        <w:rPr>
          <w:rFonts w:ascii="Arial" w:hAnsi="Arial" w:cs="Arial"/>
        </w:rPr>
        <w:t>Authority</w:t>
      </w:r>
      <w:r w:rsidRPr="007C1006">
        <w:rPr>
          <w:rFonts w:ascii="Arial" w:hAnsi="Arial" w:cs="Arial"/>
        </w:rPr>
        <w:t xml:space="preserve"> Premises upon the termination or expiry of the Contract or at such earlier date as the Authority may determine; </w:t>
      </w:r>
    </w:p>
    <w:p w14:paraId="10C516AC"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not exercise or purport to exercise any rights in respect of any </w:t>
      </w:r>
      <w:r w:rsidR="00130091">
        <w:rPr>
          <w:rFonts w:ascii="Arial" w:hAnsi="Arial" w:cs="Arial"/>
        </w:rPr>
        <w:t>Authority</w:t>
      </w:r>
      <w:r w:rsidRPr="007C1006">
        <w:rPr>
          <w:rFonts w:ascii="Arial" w:hAnsi="Arial" w:cs="Arial"/>
        </w:rPr>
        <w:t xml:space="preserve"> Premises in excess of those granted under this Clause 11.1; </w:t>
      </w:r>
    </w:p>
    <w:p w14:paraId="74036CF1"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ensure that the Service Provider’s Personnel carry any identity passes issued to them by the Authority at all relevant times and comply with the Authority’s security procedures as may be notified by the Authority from time to time; </w:t>
      </w:r>
    </w:p>
    <w:p w14:paraId="42775D0D" w14:textId="77777777" w:rsidR="00E368AA" w:rsidRDefault="00E368AA" w:rsidP="007257C7">
      <w:pPr>
        <w:pStyle w:val="Level3"/>
        <w:numPr>
          <w:ilvl w:val="2"/>
          <w:numId w:val="4"/>
        </w:numPr>
        <w:rPr>
          <w:rFonts w:ascii="Arial" w:hAnsi="Arial" w:cs="Arial"/>
        </w:rPr>
      </w:pPr>
      <w:r w:rsidRPr="007C1006">
        <w:rPr>
          <w:rFonts w:ascii="Arial" w:hAnsi="Arial" w:cs="Arial"/>
        </w:rPr>
        <w:t xml:space="preserve">not damage the </w:t>
      </w:r>
      <w:r w:rsidR="00130091">
        <w:rPr>
          <w:rFonts w:ascii="Arial" w:hAnsi="Arial" w:cs="Arial"/>
        </w:rPr>
        <w:t xml:space="preserve">Authority </w:t>
      </w:r>
      <w:r w:rsidRPr="007C1006">
        <w:rPr>
          <w:rFonts w:ascii="Arial" w:hAnsi="Arial" w:cs="Arial"/>
        </w:rPr>
        <w:t xml:space="preserve">Premises or any assets on </w:t>
      </w:r>
      <w:r w:rsidR="00130091">
        <w:rPr>
          <w:rFonts w:ascii="Arial" w:hAnsi="Arial" w:cs="Arial"/>
        </w:rPr>
        <w:t xml:space="preserve">Authority </w:t>
      </w:r>
      <w:r w:rsidRPr="007C1006">
        <w:rPr>
          <w:rFonts w:ascii="Arial" w:hAnsi="Arial" w:cs="Arial"/>
        </w:rPr>
        <w:t>Premises</w:t>
      </w:r>
      <w:r w:rsidR="00767897">
        <w:rPr>
          <w:rFonts w:ascii="Arial" w:hAnsi="Arial" w:cs="Arial"/>
        </w:rPr>
        <w:t xml:space="preserve">; and </w:t>
      </w:r>
    </w:p>
    <w:p w14:paraId="78398D2B" w14:textId="77777777" w:rsidR="00767897" w:rsidRPr="00A6755C" w:rsidRDefault="00767897" w:rsidP="007257C7">
      <w:pPr>
        <w:pStyle w:val="Level3"/>
        <w:numPr>
          <w:ilvl w:val="2"/>
          <w:numId w:val="4"/>
        </w:numPr>
        <w:rPr>
          <w:rFonts w:ascii="Arial" w:hAnsi="Arial" w:cs="Arial"/>
        </w:rPr>
      </w:pPr>
      <w:r w:rsidRPr="00A6755C">
        <w:rPr>
          <w:rFonts w:ascii="Arial" w:hAnsi="Arial" w:cs="Arial"/>
          <w:szCs w:val="24"/>
        </w:rPr>
        <w:t>return</w:t>
      </w:r>
      <w:r w:rsidR="00504A38" w:rsidRPr="00A6755C">
        <w:rPr>
          <w:rFonts w:ascii="Arial" w:hAnsi="Arial" w:cs="Arial"/>
          <w:szCs w:val="24"/>
        </w:rPr>
        <w:t xml:space="preserve"> immediately</w:t>
      </w:r>
      <w:r w:rsidRPr="00A6755C">
        <w:rPr>
          <w:rFonts w:ascii="Arial" w:hAnsi="Arial" w:cs="Arial"/>
          <w:szCs w:val="24"/>
        </w:rPr>
        <w:t xml:space="preserve"> to the Authority in good working order and satisfactory condition</w:t>
      </w:r>
      <w:r w:rsidR="000F0D4E" w:rsidRPr="00A6755C">
        <w:rPr>
          <w:rFonts w:ascii="Arial" w:hAnsi="Arial" w:cs="Arial"/>
          <w:szCs w:val="24"/>
        </w:rPr>
        <w:t xml:space="preserve"> (in the reasonable opinion of the Authority)</w:t>
      </w:r>
      <w:r w:rsidRPr="00A6755C">
        <w:rPr>
          <w:rFonts w:ascii="Arial" w:hAnsi="Arial" w:cs="Arial"/>
          <w:szCs w:val="24"/>
        </w:rPr>
        <w:t xml:space="preserve"> all Authority Assets used by the Service Provider or the Service Provider</w:t>
      </w:r>
      <w:r w:rsidR="00201181">
        <w:rPr>
          <w:rFonts w:ascii="Arial" w:hAnsi="Arial" w:cs="Arial"/>
          <w:szCs w:val="24"/>
        </w:rPr>
        <w:t>’s</w:t>
      </w:r>
      <w:r w:rsidRPr="00A6755C">
        <w:rPr>
          <w:rFonts w:ascii="Arial" w:hAnsi="Arial" w:cs="Arial"/>
          <w:szCs w:val="24"/>
        </w:rPr>
        <w:t xml:space="preserve"> Personnel in the performance of the Services.</w:t>
      </w:r>
    </w:p>
    <w:p w14:paraId="52E99578"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Nothing in this Clause 11 shall create or be deemed to create the </w:t>
      </w:r>
      <w:r w:rsidRPr="002F3BF2">
        <w:rPr>
          <w:rFonts w:ascii="Arial" w:hAnsi="Arial" w:cs="Arial"/>
          <w:szCs w:val="24"/>
        </w:rPr>
        <w:t>relationship</w:t>
      </w:r>
      <w:r w:rsidRPr="007C1006">
        <w:rPr>
          <w:rFonts w:ascii="Arial" w:hAnsi="Arial" w:cs="Arial"/>
        </w:rPr>
        <w:t xml:space="preserve"> of landlord and tenant in respect of any</w:t>
      </w:r>
      <w:r w:rsidR="001E13EA">
        <w:rPr>
          <w:rFonts w:ascii="Arial" w:hAnsi="Arial" w:cs="Arial"/>
        </w:rPr>
        <w:t xml:space="preserve"> Authority</w:t>
      </w:r>
      <w:r w:rsidRPr="007C1006">
        <w:rPr>
          <w:rFonts w:ascii="Arial" w:hAnsi="Arial" w:cs="Arial"/>
        </w:rPr>
        <w:t xml:space="preserve"> Premises between the Service Provider and </w:t>
      </w:r>
      <w:r w:rsidR="00D66E75">
        <w:rPr>
          <w:rFonts w:ascii="Arial" w:hAnsi="Arial" w:cs="Arial"/>
        </w:rPr>
        <w:t xml:space="preserve">any member of </w:t>
      </w:r>
      <w:r w:rsidR="004C50E4">
        <w:rPr>
          <w:rFonts w:ascii="Arial" w:hAnsi="Arial" w:cs="Arial"/>
        </w:rPr>
        <w:t xml:space="preserve">the Authority </w:t>
      </w:r>
      <w:r w:rsidRPr="007C1006">
        <w:rPr>
          <w:rFonts w:ascii="Arial" w:hAnsi="Arial" w:cs="Arial"/>
        </w:rPr>
        <w:t>Group.</w:t>
      </w:r>
    </w:p>
    <w:p w14:paraId="6617F754"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The Authority shall be under no obligation to provide office or other accommodation or facilities or services (including telephony and IT </w:t>
      </w:r>
      <w:r w:rsidRPr="002F3BF2">
        <w:rPr>
          <w:rFonts w:ascii="Arial" w:hAnsi="Arial" w:cs="Arial"/>
          <w:szCs w:val="24"/>
        </w:rPr>
        <w:lastRenderedPageBreak/>
        <w:t>services</w:t>
      </w:r>
      <w:r w:rsidRPr="007C1006">
        <w:rPr>
          <w:rFonts w:ascii="Arial" w:hAnsi="Arial" w:cs="Arial"/>
        </w:rPr>
        <w:t>) to the Service Provider except as may be specified in Schedule 1.</w:t>
      </w:r>
    </w:p>
    <w:p w14:paraId="40785072" w14:textId="2F264426" w:rsidR="00E368AA" w:rsidRPr="00A718D6" w:rsidRDefault="00E368AA" w:rsidP="00340158">
      <w:pPr>
        <w:pStyle w:val="Level1"/>
        <w:keepNext/>
        <w:tabs>
          <w:tab w:val="left" w:pos="851"/>
        </w:tabs>
        <w:rPr>
          <w:rFonts w:ascii="Arial" w:hAnsi="Arial" w:cs="Arial"/>
        </w:rPr>
      </w:pPr>
      <w:bookmarkStart w:id="82" w:name="_Toc133122882"/>
      <w:bookmarkStart w:id="83" w:name="_Toc133123233"/>
      <w:bookmarkStart w:id="84" w:name="_Toc77341402"/>
      <w:r w:rsidRPr="00340158">
        <w:rPr>
          <w:rStyle w:val="Level1asHeadingtext"/>
          <w:rFonts w:ascii="Arial" w:hAnsi="Arial"/>
        </w:rPr>
        <w:t>Compliance</w:t>
      </w:r>
      <w:r w:rsidRPr="007C1006">
        <w:rPr>
          <w:rStyle w:val="Level1asHeadingtext"/>
          <w:rFonts w:ascii="Arial" w:hAnsi="Arial" w:cs="Arial"/>
        </w:rPr>
        <w:t xml:space="preserve"> with Policies and Law</w:t>
      </w:r>
      <w:bookmarkEnd w:id="82"/>
      <w:bookmarkEnd w:id="83"/>
      <w:bookmarkEnd w:id="84"/>
      <w:r w:rsidRPr="007C1006">
        <w:rPr>
          <w:rStyle w:val="Level1asHeadingtext"/>
          <w:rFonts w:ascii="Arial" w:hAnsi="Arial" w:cs="Arial"/>
        </w:rPr>
        <w:t xml:space="preserve"> </w:t>
      </w:r>
      <w:bookmarkStart w:id="85" w:name="_NN334"/>
      <w:bookmarkEnd w:id="85"/>
      <w:r w:rsidR="00827D7C" w:rsidRPr="00A718D6">
        <w:fldChar w:fldCharType="begin"/>
      </w:r>
      <w:r w:rsidRPr="00A718D6">
        <w:instrText xml:space="preserve"> TC "</w:instrText>
      </w:r>
      <w:r w:rsidR="00827D7C" w:rsidRPr="00A718D6">
        <w:fldChar w:fldCharType="begin"/>
      </w:r>
      <w:r w:rsidRPr="00A718D6">
        <w:instrText xml:space="preserve"> REF _NN334\r \h </w:instrText>
      </w:r>
      <w:r w:rsidR="00827D7C" w:rsidRPr="00A718D6">
        <w:fldChar w:fldCharType="separate"/>
      </w:r>
      <w:bookmarkStart w:id="86" w:name="_Toc133122715"/>
      <w:r w:rsidR="00257203">
        <w:instrText>12</w:instrText>
      </w:r>
      <w:r w:rsidR="00827D7C" w:rsidRPr="00A718D6">
        <w:fldChar w:fldCharType="end"/>
      </w:r>
      <w:r w:rsidRPr="00A718D6">
        <w:tab/>
        <w:instrText>Compliance with Policies and Law</w:instrText>
      </w:r>
      <w:bookmarkEnd w:id="86"/>
      <w:r w:rsidRPr="00A718D6">
        <w:instrText xml:space="preserve"> " \l 1 </w:instrText>
      </w:r>
      <w:r w:rsidR="00827D7C" w:rsidRPr="00A718D6">
        <w:fldChar w:fldCharType="end"/>
      </w:r>
    </w:p>
    <w:p w14:paraId="62B2F3B6"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The </w:t>
      </w:r>
      <w:r w:rsidRPr="002F3BF2">
        <w:rPr>
          <w:rFonts w:ascii="Arial" w:hAnsi="Arial" w:cs="Arial"/>
          <w:szCs w:val="24"/>
        </w:rPr>
        <w:t>Service</w:t>
      </w:r>
      <w:r w:rsidRPr="007C1006">
        <w:rPr>
          <w:rFonts w:ascii="Arial" w:hAnsi="Arial" w:cs="Arial"/>
        </w:rPr>
        <w:t xml:space="preserve"> Provider, at no additional cost to the Authority:</w:t>
      </w:r>
    </w:p>
    <w:p w14:paraId="063C8635" w14:textId="33252A38" w:rsidR="00E368AA" w:rsidRPr="007C1006" w:rsidRDefault="00E368AA" w:rsidP="007257C7">
      <w:pPr>
        <w:pStyle w:val="Level3"/>
        <w:numPr>
          <w:ilvl w:val="2"/>
          <w:numId w:val="4"/>
        </w:numPr>
        <w:outlineLvl w:val="9"/>
        <w:rPr>
          <w:rFonts w:ascii="Arial" w:hAnsi="Arial" w:cs="Arial"/>
        </w:rPr>
      </w:pPr>
      <w:r w:rsidRPr="007C1006">
        <w:rPr>
          <w:rFonts w:ascii="Arial" w:hAnsi="Arial" w:cs="Arial"/>
        </w:rPr>
        <w:t>undertakes to procure that all the Service Provider’s Personnel comply with all of the Authority’s policies and standards that are relevant to the performance of the Services,</w:t>
      </w:r>
      <w:r w:rsidR="00347D94" w:rsidRPr="00347D94">
        <w:rPr>
          <w:rFonts w:ascii="Arial" w:hAnsi="Arial" w:cs="Arial"/>
        </w:rPr>
        <w:t xml:space="preserve"> </w:t>
      </w:r>
      <w:r w:rsidR="00347D94">
        <w:rPr>
          <w:rFonts w:ascii="Arial" w:hAnsi="Arial" w:cs="Arial"/>
        </w:rPr>
        <w:t>(including</w:t>
      </w:r>
      <w:r w:rsidR="00FE4632">
        <w:rPr>
          <w:rFonts w:ascii="Arial" w:hAnsi="Arial" w:cs="Arial"/>
        </w:rPr>
        <w:t xml:space="preserve"> </w:t>
      </w:r>
      <w:r w:rsidR="00347D94">
        <w:rPr>
          <w:rFonts w:ascii="Arial" w:hAnsi="Arial" w:cs="Arial"/>
        </w:rPr>
        <w:t xml:space="preserve">where the GLA is the Authority </w:t>
      </w:r>
      <w:r w:rsidR="00347D94" w:rsidRPr="00E2296F">
        <w:rPr>
          <w:rFonts w:ascii="Arial" w:hAnsi="Arial" w:cs="Arial"/>
        </w:rPr>
        <w:t xml:space="preserve">the Authority’s Dignity at Work policy as updated from time to time and with the </w:t>
      </w:r>
      <w:r w:rsidR="008E667C">
        <w:rPr>
          <w:rFonts w:ascii="Arial" w:hAnsi="Arial" w:cs="Arial"/>
        </w:rPr>
        <w:t xml:space="preserve">GLA’s </w:t>
      </w:r>
      <w:r w:rsidR="00347D94" w:rsidRPr="00E2296F">
        <w:rPr>
          <w:rFonts w:ascii="Arial" w:hAnsi="Arial" w:cs="Arial"/>
        </w:rPr>
        <w:t>Code of Ethics as updated from time to ti</w:t>
      </w:r>
      <w:r w:rsidR="007B2A10">
        <w:rPr>
          <w:rFonts w:ascii="Arial" w:hAnsi="Arial" w:cs="Arial"/>
        </w:rPr>
        <w:t>me,</w:t>
      </w:r>
      <w:r w:rsidR="0026086B">
        <w:rPr>
          <w:rFonts w:ascii="Arial" w:hAnsi="Arial" w:cs="Arial"/>
        </w:rPr>
        <w:t xml:space="preserve"> </w:t>
      </w:r>
      <w:r w:rsidR="007B2A10">
        <w:rPr>
          <w:rFonts w:ascii="Arial" w:hAnsi="Arial" w:cs="Arial"/>
        </w:rPr>
        <w:t xml:space="preserve">and where TfL is the Authority, TfL’s </w:t>
      </w:r>
      <w:r w:rsidR="007B2A10" w:rsidRPr="00E368AA">
        <w:rPr>
          <w:rFonts w:ascii="Arial" w:hAnsi="Arial" w:cs="Arial"/>
        </w:rPr>
        <w:t xml:space="preserve">workplace harassment policy as updated from time to time (copies of which are available on request from </w:t>
      </w:r>
      <w:r w:rsidR="00B6380E">
        <w:rPr>
          <w:rFonts w:ascii="Arial" w:hAnsi="Arial" w:cs="Arial"/>
        </w:rPr>
        <w:t>TfL</w:t>
      </w:r>
      <w:r w:rsidR="007B2A10" w:rsidRPr="00E368AA">
        <w:rPr>
          <w:rFonts w:ascii="Arial" w:hAnsi="Arial" w:cs="Arial"/>
        </w:rPr>
        <w:t>) and with</w:t>
      </w:r>
      <w:r w:rsidR="007B2A10">
        <w:rPr>
          <w:rFonts w:ascii="Arial" w:hAnsi="Arial" w:cs="Arial"/>
        </w:rPr>
        <w:t xml:space="preserve"> TfL’s </w:t>
      </w:r>
      <w:r w:rsidR="007B2A10" w:rsidRPr="00E368AA">
        <w:rPr>
          <w:rFonts w:ascii="Arial" w:hAnsi="Arial" w:cs="Arial"/>
        </w:rPr>
        <w:t xml:space="preserve">Code of Conduct (which is available on </w:t>
      </w:r>
      <w:r w:rsidR="007B2A10">
        <w:rPr>
          <w:rFonts w:ascii="Arial" w:hAnsi="Arial" w:cs="Arial"/>
        </w:rPr>
        <w:t>TfL’s</w:t>
      </w:r>
      <w:r w:rsidR="00FE4632">
        <w:rPr>
          <w:rFonts w:ascii="Arial" w:hAnsi="Arial" w:cs="Arial"/>
        </w:rPr>
        <w:t xml:space="preserve"> </w:t>
      </w:r>
      <w:r w:rsidR="007B2A10" w:rsidRPr="00E368AA">
        <w:rPr>
          <w:rFonts w:ascii="Arial" w:hAnsi="Arial" w:cs="Arial"/>
        </w:rPr>
        <w:t xml:space="preserve">website, </w:t>
      </w:r>
      <w:hyperlink r:id="rId22" w:history="1">
        <w:r w:rsidR="007B2A10" w:rsidRPr="00E368AA">
          <w:rPr>
            <w:rStyle w:val="Hyperlink"/>
            <w:rFonts w:ascii="Arial" w:hAnsi="Arial" w:cs="Arial"/>
          </w:rPr>
          <w:t>www.tfl.gov.uk</w:t>
        </w:r>
      </w:hyperlink>
      <w:r w:rsidR="007B2A10" w:rsidRPr="00E368AA">
        <w:rPr>
          <w:rFonts w:ascii="Arial" w:hAnsi="Arial" w:cs="Arial"/>
        </w:rPr>
        <w:t>)</w:t>
      </w:r>
      <w:r w:rsidR="00D532DC">
        <w:rPr>
          <w:rFonts w:ascii="Arial" w:hAnsi="Arial" w:cs="Arial"/>
        </w:rPr>
        <w:t>)</w:t>
      </w:r>
      <w:r w:rsidR="007B2A10">
        <w:rPr>
          <w:rFonts w:ascii="Arial" w:hAnsi="Arial" w:cs="Arial"/>
        </w:rPr>
        <w:t xml:space="preserve"> </w:t>
      </w:r>
      <w:r w:rsidR="00AA6910" w:rsidRPr="00DB7316">
        <w:rPr>
          <w:rFonts w:ascii="Arial" w:hAnsi="Arial" w:cs="Arial"/>
        </w:rPr>
        <w:t>including the provisions set out in Schedule 7</w:t>
      </w:r>
      <w:r w:rsidR="00AA6910" w:rsidRPr="00DB7316">
        <w:rPr>
          <w:rFonts w:ascii="Arial" w:hAnsi="Arial"/>
        </w:rPr>
        <w:t xml:space="preserve"> </w:t>
      </w:r>
      <w:r w:rsidRPr="00DB7316">
        <w:rPr>
          <w:rFonts w:ascii="Arial" w:hAnsi="Arial" w:cs="Arial"/>
        </w:rPr>
        <w:t>and those relating to safety, security, business ethics, drugs</w:t>
      </w:r>
      <w:r w:rsidRPr="007C1006">
        <w:rPr>
          <w:rFonts w:ascii="Arial" w:hAnsi="Arial" w:cs="Arial"/>
        </w:rPr>
        <w:t xml:space="preserve"> and alcohol and any other on site regulations specified by the Authority for personnel working at </w:t>
      </w:r>
      <w:r w:rsidR="001E13EA">
        <w:rPr>
          <w:rFonts w:ascii="Arial" w:hAnsi="Arial" w:cs="Arial"/>
        </w:rPr>
        <w:t xml:space="preserve">Authority </w:t>
      </w:r>
      <w:r w:rsidRPr="007C1006">
        <w:rPr>
          <w:rFonts w:ascii="Arial" w:hAnsi="Arial" w:cs="Arial"/>
        </w:rPr>
        <w:t>Premises or accessing the Authority’s computer systems.</w:t>
      </w:r>
      <w:r w:rsidR="00FE4632">
        <w:rPr>
          <w:rFonts w:ascii="Arial" w:hAnsi="Arial" w:cs="Arial"/>
        </w:rPr>
        <w:t xml:space="preserve"> </w:t>
      </w:r>
      <w:r w:rsidRPr="007C1006">
        <w:rPr>
          <w:rFonts w:ascii="Arial" w:hAnsi="Arial" w:cs="Arial"/>
        </w:rPr>
        <w:t>The Authority shall provide the Service Provider with copies of such policies and standards on request</w:t>
      </w:r>
      <w:r w:rsidR="002E5C9C">
        <w:rPr>
          <w:rFonts w:ascii="Arial" w:hAnsi="Arial" w:cs="Arial"/>
        </w:rPr>
        <w:t>.</w:t>
      </w:r>
      <w:r w:rsidR="007941D0">
        <w:rPr>
          <w:rFonts w:ascii="Arial" w:hAnsi="Arial" w:cs="Arial"/>
        </w:rPr>
        <w:t xml:space="preserve"> </w:t>
      </w:r>
    </w:p>
    <w:p w14:paraId="5AF540BF" w14:textId="77777777" w:rsidR="00E368AA" w:rsidRPr="007C1006" w:rsidRDefault="00E368AA" w:rsidP="007257C7">
      <w:pPr>
        <w:pStyle w:val="Level3"/>
        <w:numPr>
          <w:ilvl w:val="2"/>
          <w:numId w:val="4"/>
        </w:numPr>
        <w:outlineLvl w:val="9"/>
        <w:rPr>
          <w:rFonts w:ascii="Arial" w:hAnsi="Arial" w:cs="Arial"/>
        </w:rPr>
      </w:pPr>
      <w:r w:rsidRPr="007C1006">
        <w:rPr>
          <w:rFonts w:ascii="Arial" w:hAnsi="Arial" w:cs="Arial"/>
        </w:rPr>
        <w:t>shall provide the Services in compliance</w:t>
      </w:r>
      <w:r w:rsidR="002741F3">
        <w:rPr>
          <w:rFonts w:ascii="Arial" w:hAnsi="Arial" w:cs="Arial"/>
        </w:rPr>
        <w:t xml:space="preserve"> </w:t>
      </w:r>
      <w:r w:rsidR="00A64D9F">
        <w:rPr>
          <w:rFonts w:ascii="Arial" w:hAnsi="Arial" w:cs="Arial"/>
        </w:rPr>
        <w:t xml:space="preserve">with </w:t>
      </w:r>
      <w:r w:rsidR="002741F3">
        <w:rPr>
          <w:rFonts w:ascii="Arial" w:hAnsi="Arial" w:cs="Arial"/>
        </w:rPr>
        <w:t xml:space="preserve">and </w:t>
      </w:r>
      <w:r w:rsidR="00A64D9F">
        <w:rPr>
          <w:rFonts w:ascii="Arial" w:hAnsi="Arial" w:cs="Arial"/>
        </w:rPr>
        <w:t xml:space="preserve">shall </w:t>
      </w:r>
      <w:r w:rsidR="002741F3">
        <w:rPr>
          <w:rFonts w:ascii="Arial" w:hAnsi="Arial" w:cs="Arial"/>
        </w:rPr>
        <w:t>ensure that the Service Provider’s Personnel comply</w:t>
      </w:r>
      <w:r w:rsidRPr="007C1006">
        <w:rPr>
          <w:rFonts w:ascii="Arial" w:hAnsi="Arial" w:cs="Arial"/>
        </w:rPr>
        <w:t xml:space="preserve"> with all requirements of all Acts of Parliament, statutory instruments, court orders, regulations, directives, European Community decisions (insofar as legally binding), bye-laws, treaties and other regulatory requirements relevant to </w:t>
      </w:r>
      <w:r w:rsidR="002741F3">
        <w:rPr>
          <w:rFonts w:ascii="Arial" w:hAnsi="Arial" w:cs="Arial"/>
        </w:rPr>
        <w:t>either o</w:t>
      </w:r>
      <w:r w:rsidR="00C95B5B">
        <w:rPr>
          <w:rFonts w:ascii="Arial" w:hAnsi="Arial" w:cs="Arial"/>
        </w:rPr>
        <w:t>r</w:t>
      </w:r>
      <w:r w:rsidR="002741F3">
        <w:rPr>
          <w:rFonts w:ascii="Arial" w:hAnsi="Arial" w:cs="Arial"/>
        </w:rPr>
        <w:t xml:space="preserve"> both of </w:t>
      </w:r>
      <w:r w:rsidRPr="007C1006">
        <w:rPr>
          <w:rFonts w:ascii="Arial" w:hAnsi="Arial" w:cs="Arial"/>
        </w:rPr>
        <w:t>the Service Provider’s or the Authority's business, from time to time in force which are or may become applicable to the Services. The Service Provider shall promptly notify the Authority if the Service Provider is required to make any change to the Services for the purposes of complying with its obligations under this Clause 12.1.2;</w:t>
      </w:r>
    </w:p>
    <w:p w14:paraId="0DC1C0A6" w14:textId="77777777" w:rsidR="00E368AA" w:rsidRPr="007C1006" w:rsidRDefault="00E368AA" w:rsidP="007257C7">
      <w:pPr>
        <w:pStyle w:val="Level3"/>
        <w:numPr>
          <w:ilvl w:val="2"/>
          <w:numId w:val="4"/>
        </w:numPr>
        <w:outlineLvl w:val="9"/>
        <w:rPr>
          <w:rFonts w:ascii="Arial" w:hAnsi="Arial" w:cs="Arial"/>
        </w:rPr>
      </w:pPr>
      <w:r w:rsidRPr="007C1006">
        <w:rPr>
          <w:rFonts w:ascii="Arial" w:hAnsi="Arial" w:cs="Arial"/>
        </w:rPr>
        <w:t>without limiting the generality of Clause 12.1.2, shall comply with all relevant enactments in force from time to time relating to discrimination in employment and the promotion of equal opportunities;</w:t>
      </w:r>
    </w:p>
    <w:p w14:paraId="5D084AF0" w14:textId="77777777" w:rsidR="00831301" w:rsidRPr="00432DC0" w:rsidRDefault="00831301" w:rsidP="007257C7">
      <w:pPr>
        <w:pStyle w:val="Level3"/>
        <w:numPr>
          <w:ilvl w:val="2"/>
          <w:numId w:val="4"/>
        </w:numPr>
        <w:outlineLvl w:val="9"/>
        <w:rPr>
          <w:rFonts w:ascii="Arial" w:hAnsi="Arial" w:cs="Arial"/>
          <w:szCs w:val="24"/>
        </w:rPr>
      </w:pPr>
      <w:r w:rsidRPr="00432DC0">
        <w:rPr>
          <w:rFonts w:ascii="Arial" w:hAnsi="Arial" w:cs="Arial"/>
          <w:szCs w:val="24"/>
        </w:rPr>
        <w:t xml:space="preserve">acknowledges that </w:t>
      </w:r>
      <w:r>
        <w:rPr>
          <w:rFonts w:ascii="Arial" w:hAnsi="Arial" w:cs="Arial"/>
          <w:szCs w:val="24"/>
        </w:rPr>
        <w:t>the Authority</w:t>
      </w:r>
      <w:r w:rsidRPr="00432DC0">
        <w:rPr>
          <w:rFonts w:ascii="Arial" w:hAnsi="Arial" w:cs="Arial"/>
          <w:szCs w:val="24"/>
        </w:rPr>
        <w:t xml:space="preserve"> is under a duty under section </w:t>
      </w:r>
      <w:r>
        <w:rPr>
          <w:rFonts w:ascii="Arial" w:hAnsi="Arial" w:cs="Arial"/>
          <w:szCs w:val="24"/>
        </w:rPr>
        <w:t xml:space="preserve">149 of the Equality Act 2010 </w:t>
      </w:r>
      <w:r w:rsidRPr="00432DC0">
        <w:rPr>
          <w:rFonts w:ascii="Arial" w:hAnsi="Arial" w:cs="Arial"/>
          <w:szCs w:val="24"/>
        </w:rPr>
        <w:t>to have due regard to the need to eliminate unlawful discrimination on the grounds of sex</w:t>
      </w:r>
      <w:r>
        <w:rPr>
          <w:rFonts w:ascii="Arial" w:hAnsi="Arial" w:cs="Arial"/>
          <w:szCs w:val="24"/>
        </w:rPr>
        <w:t>,</w:t>
      </w:r>
      <w:r w:rsidRPr="00432DC0">
        <w:rPr>
          <w:rFonts w:ascii="Arial" w:hAnsi="Arial" w:cs="Arial"/>
          <w:szCs w:val="24"/>
        </w:rPr>
        <w:t xml:space="preserve"> marital </w:t>
      </w:r>
      <w:r>
        <w:rPr>
          <w:rFonts w:ascii="Arial" w:hAnsi="Arial" w:cs="Arial"/>
          <w:szCs w:val="24"/>
        </w:rPr>
        <w:t xml:space="preserve">or civil partnership </w:t>
      </w:r>
      <w:r w:rsidRPr="00432DC0">
        <w:rPr>
          <w:rFonts w:ascii="Arial" w:hAnsi="Arial" w:cs="Arial"/>
          <w:szCs w:val="24"/>
        </w:rPr>
        <w:t>status, race</w:t>
      </w:r>
      <w:r>
        <w:rPr>
          <w:rFonts w:ascii="Arial" w:hAnsi="Arial" w:cs="Arial"/>
          <w:szCs w:val="24"/>
        </w:rPr>
        <w:t xml:space="preserve">, sexual orientation, religion or belief, age, pregnancy or maternity, gender reassignment </w:t>
      </w:r>
      <w:r w:rsidRPr="00432DC0">
        <w:rPr>
          <w:rFonts w:ascii="Arial" w:hAnsi="Arial" w:cs="Arial"/>
          <w:szCs w:val="24"/>
        </w:rPr>
        <w:t xml:space="preserve">or disability </w:t>
      </w:r>
      <w:r>
        <w:rPr>
          <w:rFonts w:ascii="Arial" w:hAnsi="Arial" w:cs="Arial"/>
          <w:szCs w:val="24"/>
        </w:rPr>
        <w:t>(a “</w:t>
      </w:r>
      <w:r w:rsidRPr="007941D0">
        <w:rPr>
          <w:rFonts w:ascii="Arial" w:hAnsi="Arial" w:cs="Arial"/>
          <w:b/>
          <w:szCs w:val="24"/>
        </w:rPr>
        <w:t>Relevant Protected Characteristic</w:t>
      </w:r>
      <w:r>
        <w:rPr>
          <w:rFonts w:ascii="Arial" w:hAnsi="Arial" w:cs="Arial"/>
          <w:szCs w:val="24"/>
        </w:rPr>
        <w:t xml:space="preserve">”) </w:t>
      </w:r>
      <w:r w:rsidRPr="00432DC0">
        <w:rPr>
          <w:rFonts w:ascii="Arial" w:hAnsi="Arial" w:cs="Arial"/>
          <w:szCs w:val="24"/>
        </w:rPr>
        <w:t xml:space="preserve">(as the case may be) and to promote equality of opportunity between persons </w:t>
      </w:r>
      <w:r>
        <w:rPr>
          <w:rFonts w:ascii="Arial" w:hAnsi="Arial" w:cs="Arial"/>
          <w:szCs w:val="24"/>
        </w:rPr>
        <w:t>who share a Relevant Protected Characteristic and persons who do not share it</w:t>
      </w:r>
      <w:r w:rsidRPr="00432DC0">
        <w:rPr>
          <w:rFonts w:ascii="Arial" w:hAnsi="Arial" w:cs="Arial"/>
          <w:szCs w:val="24"/>
        </w:rPr>
        <w:t xml:space="preserve">. In providing the </w:t>
      </w:r>
      <w:r>
        <w:rPr>
          <w:rFonts w:ascii="Arial" w:hAnsi="Arial" w:cs="Arial"/>
          <w:szCs w:val="24"/>
        </w:rPr>
        <w:t>Services</w:t>
      </w:r>
      <w:r w:rsidRPr="00432DC0">
        <w:rPr>
          <w:rFonts w:ascii="Arial" w:hAnsi="Arial" w:cs="Arial"/>
          <w:szCs w:val="24"/>
        </w:rPr>
        <w:t xml:space="preserve">, the </w:t>
      </w:r>
      <w:r>
        <w:rPr>
          <w:rFonts w:ascii="Arial" w:hAnsi="Arial" w:cs="Arial"/>
          <w:szCs w:val="24"/>
        </w:rPr>
        <w:lastRenderedPageBreak/>
        <w:t xml:space="preserve">Service Provider </w:t>
      </w:r>
      <w:r w:rsidRPr="00432DC0">
        <w:rPr>
          <w:rFonts w:ascii="Arial" w:hAnsi="Arial" w:cs="Arial"/>
          <w:szCs w:val="24"/>
        </w:rPr>
        <w:t xml:space="preserve">shall assist and cooperate with </w:t>
      </w:r>
      <w:r>
        <w:rPr>
          <w:rFonts w:ascii="Arial" w:hAnsi="Arial" w:cs="Arial"/>
          <w:szCs w:val="24"/>
        </w:rPr>
        <w:t>Authority</w:t>
      </w:r>
      <w:r w:rsidRPr="00432DC0">
        <w:rPr>
          <w:rFonts w:ascii="Arial" w:hAnsi="Arial" w:cs="Arial"/>
          <w:szCs w:val="24"/>
        </w:rPr>
        <w:t xml:space="preserve"> where possible in satisfying this duty;</w:t>
      </w:r>
    </w:p>
    <w:p w14:paraId="222FC097" w14:textId="77777777" w:rsidR="00E368AA" w:rsidRPr="007C1006" w:rsidRDefault="0071517B" w:rsidP="007257C7">
      <w:pPr>
        <w:pStyle w:val="Level3"/>
        <w:numPr>
          <w:ilvl w:val="2"/>
          <w:numId w:val="4"/>
        </w:numPr>
        <w:outlineLvl w:val="9"/>
        <w:rPr>
          <w:rFonts w:ascii="Arial" w:hAnsi="Arial" w:cs="Arial"/>
        </w:rPr>
      </w:pPr>
      <w:r>
        <w:rPr>
          <w:rFonts w:ascii="Arial" w:hAnsi="Arial" w:cs="Arial"/>
        </w:rPr>
        <w:t xml:space="preserve">where possible, </w:t>
      </w:r>
      <w:r w:rsidR="00847428">
        <w:rPr>
          <w:rFonts w:ascii="Arial" w:hAnsi="Arial" w:cs="Arial"/>
        </w:rPr>
        <w:t xml:space="preserve">shall </w:t>
      </w:r>
      <w:r>
        <w:rPr>
          <w:rFonts w:ascii="Arial" w:hAnsi="Arial" w:cs="Arial"/>
        </w:rPr>
        <w:t>provide the Services in such a manner as to</w:t>
      </w:r>
      <w:r w:rsidR="00E368AA" w:rsidRPr="007C1006">
        <w:rPr>
          <w:rFonts w:ascii="Arial" w:hAnsi="Arial" w:cs="Arial"/>
        </w:rPr>
        <w:t>:</w:t>
      </w:r>
    </w:p>
    <w:p w14:paraId="1CFC2DCF" w14:textId="77777777" w:rsidR="00E368AA" w:rsidRPr="007C1006" w:rsidRDefault="00E368AA" w:rsidP="007257C7">
      <w:pPr>
        <w:pStyle w:val="Level4"/>
        <w:numPr>
          <w:ilvl w:val="3"/>
          <w:numId w:val="4"/>
        </w:numPr>
        <w:outlineLvl w:val="9"/>
        <w:rPr>
          <w:rFonts w:ascii="Arial" w:hAnsi="Arial" w:cs="Arial"/>
        </w:rPr>
      </w:pPr>
      <w:r w:rsidRPr="007C1006">
        <w:rPr>
          <w:rFonts w:ascii="Arial" w:hAnsi="Arial" w:cs="Arial"/>
        </w:rPr>
        <w:t>promote equality of opportunity for all persons irrespective of their race, sex, disability, age, sexual orientation or religion;</w:t>
      </w:r>
    </w:p>
    <w:p w14:paraId="11762695" w14:textId="77777777" w:rsidR="00E368AA" w:rsidRPr="007C1006" w:rsidRDefault="00E368AA" w:rsidP="007257C7">
      <w:pPr>
        <w:pStyle w:val="Level4"/>
        <w:numPr>
          <w:ilvl w:val="3"/>
          <w:numId w:val="4"/>
        </w:numPr>
        <w:outlineLvl w:val="9"/>
        <w:rPr>
          <w:rFonts w:ascii="Arial" w:hAnsi="Arial" w:cs="Arial"/>
        </w:rPr>
      </w:pPr>
      <w:r w:rsidRPr="007C1006">
        <w:rPr>
          <w:rFonts w:ascii="Arial" w:hAnsi="Arial" w:cs="Arial"/>
        </w:rPr>
        <w:t>eliminate unlawful discrimination; and</w:t>
      </w:r>
    </w:p>
    <w:p w14:paraId="7CB2E76F" w14:textId="77777777" w:rsidR="00E368AA" w:rsidRPr="00B8226A" w:rsidRDefault="00E368AA" w:rsidP="007257C7">
      <w:pPr>
        <w:pStyle w:val="Level4"/>
        <w:numPr>
          <w:ilvl w:val="3"/>
          <w:numId w:val="4"/>
        </w:numPr>
        <w:outlineLvl w:val="9"/>
        <w:rPr>
          <w:rFonts w:ascii="Arial" w:hAnsi="Arial" w:cs="Arial"/>
        </w:rPr>
      </w:pPr>
      <w:r w:rsidRPr="007C1006">
        <w:rPr>
          <w:rFonts w:ascii="Arial" w:hAnsi="Arial" w:cs="Arial"/>
        </w:rPr>
        <w:t>promote good relations between persons of different racial groups, religious beliefs and sexual orientation</w:t>
      </w:r>
      <w:r w:rsidRPr="00B8226A">
        <w:rPr>
          <w:rFonts w:ascii="Arial" w:hAnsi="Arial" w:cs="Arial"/>
        </w:rPr>
        <w:t xml:space="preserve">; </w:t>
      </w:r>
    </w:p>
    <w:p w14:paraId="76658E33" w14:textId="77777777" w:rsidR="00061B6F" w:rsidRDefault="004E02E3" w:rsidP="00846008">
      <w:pPr>
        <w:pStyle w:val="Level5"/>
        <w:outlineLvl w:val="9"/>
        <w:rPr>
          <w:rFonts w:ascii="Arial" w:hAnsi="Arial" w:cs="Arial"/>
        </w:rPr>
      </w:pPr>
      <w:r>
        <w:rPr>
          <w:rFonts w:ascii="Arial" w:hAnsi="Arial" w:cs="Arial"/>
        </w:rPr>
        <w:t>Where the GLA is the Authority t</w:t>
      </w:r>
      <w:r w:rsidR="00061B6F" w:rsidRPr="006B307F">
        <w:rPr>
          <w:rFonts w:ascii="Arial" w:hAnsi="Arial" w:cs="Arial"/>
        </w:rPr>
        <w:t>he Service Provider shall:</w:t>
      </w:r>
    </w:p>
    <w:p w14:paraId="310D248D" w14:textId="77777777" w:rsidR="00061B6F" w:rsidRPr="00A84496" w:rsidRDefault="00061B6F" w:rsidP="0006025B">
      <w:pPr>
        <w:pStyle w:val="Rule1"/>
        <w:keepNext w:val="0"/>
        <w:rPr>
          <w:b w:val="0"/>
        </w:rPr>
      </w:pPr>
      <w:r w:rsidRPr="00A84496">
        <w:rPr>
          <w:rFonts w:ascii="Arial" w:hAnsi="Arial" w:cs="Arial"/>
          <w:b w:val="0"/>
          <w:szCs w:val="24"/>
        </w:rPr>
        <w:t xml:space="preserve">comply with policies developed by the Authority </w:t>
      </w:r>
      <w:proofErr w:type="gramStart"/>
      <w:r w:rsidRPr="00A84496">
        <w:rPr>
          <w:rFonts w:ascii="Arial" w:hAnsi="Arial" w:cs="Arial"/>
          <w:b w:val="0"/>
          <w:szCs w:val="24"/>
        </w:rPr>
        <w:t>with regard to</w:t>
      </w:r>
      <w:proofErr w:type="gramEnd"/>
      <w:r w:rsidRPr="00A84496">
        <w:rPr>
          <w:rFonts w:ascii="Arial" w:hAnsi="Arial" w:cs="Arial"/>
          <w:b w:val="0"/>
          <w:szCs w:val="24"/>
        </w:rPr>
        <w:t xml:space="preserve"> compliance with </w:t>
      </w:r>
      <w:r w:rsidR="006B307F" w:rsidRPr="00A84496">
        <w:rPr>
          <w:rFonts w:ascii="Arial" w:hAnsi="Arial" w:cs="Arial"/>
          <w:b w:val="0"/>
          <w:szCs w:val="24"/>
        </w:rPr>
        <w:t>the Authority’s</w:t>
      </w:r>
      <w:r w:rsidR="00DD6CAB" w:rsidRPr="00A84496">
        <w:rPr>
          <w:rFonts w:ascii="Arial" w:hAnsi="Arial" w:cs="Arial"/>
          <w:b w:val="0"/>
          <w:szCs w:val="24"/>
        </w:rPr>
        <w:t xml:space="preserve"> duties referred to in </w:t>
      </w:r>
      <w:r w:rsidR="006B307F" w:rsidRPr="00A84496">
        <w:rPr>
          <w:rFonts w:ascii="Arial" w:hAnsi="Arial" w:cs="Arial"/>
          <w:b w:val="0"/>
          <w:szCs w:val="24"/>
        </w:rPr>
        <w:t>Clauses</w:t>
      </w:r>
      <w:r w:rsidR="00DD6CAB" w:rsidRPr="00A84496">
        <w:rPr>
          <w:rFonts w:ascii="Arial" w:hAnsi="Arial" w:cs="Arial"/>
          <w:b w:val="0"/>
          <w:szCs w:val="24"/>
        </w:rPr>
        <w:t xml:space="preserve"> 12.1.4.</w:t>
      </w:r>
      <w:r w:rsidR="006B307F" w:rsidRPr="00A84496">
        <w:rPr>
          <w:rFonts w:ascii="Arial" w:hAnsi="Arial" w:cs="Arial"/>
          <w:b w:val="0"/>
          <w:szCs w:val="24"/>
        </w:rPr>
        <w:t xml:space="preserve"> - </w:t>
      </w:r>
      <w:r w:rsidR="00DD6CAB" w:rsidRPr="00A84496">
        <w:rPr>
          <w:rFonts w:ascii="Arial" w:hAnsi="Arial" w:cs="Arial"/>
          <w:b w:val="0"/>
          <w:szCs w:val="24"/>
        </w:rPr>
        <w:t>12.1.</w:t>
      </w:r>
      <w:r w:rsidR="0002005F" w:rsidRPr="00A84496">
        <w:rPr>
          <w:rFonts w:ascii="Arial" w:hAnsi="Arial" w:cs="Arial"/>
          <w:b w:val="0"/>
          <w:szCs w:val="24"/>
        </w:rPr>
        <w:t>5</w:t>
      </w:r>
      <w:r w:rsidRPr="00A84496">
        <w:rPr>
          <w:rFonts w:ascii="Arial" w:hAnsi="Arial" w:cs="Arial"/>
          <w:b w:val="0"/>
          <w:szCs w:val="24"/>
        </w:rPr>
        <w:t xml:space="preserve"> as are relevant to the Contract and the Service Provider’s activities;</w:t>
      </w:r>
    </w:p>
    <w:p w14:paraId="60400FF6" w14:textId="77777777" w:rsidR="00061B6F" w:rsidRPr="006B307F" w:rsidRDefault="00061B6F" w:rsidP="003D0087">
      <w:pPr>
        <w:pStyle w:val="Rule1"/>
        <w:keepNext w:val="0"/>
        <w:numPr>
          <w:ilvl w:val="3"/>
          <w:numId w:val="10"/>
        </w:numPr>
        <w:rPr>
          <w:rFonts w:ascii="Arial" w:hAnsi="Arial" w:cs="Arial"/>
          <w:b w:val="0"/>
          <w:szCs w:val="24"/>
        </w:rPr>
      </w:pPr>
      <w:r w:rsidRPr="006B307F">
        <w:rPr>
          <w:rFonts w:ascii="Arial" w:hAnsi="Arial" w:cs="Arial"/>
          <w:b w:val="0"/>
          <w:szCs w:val="24"/>
        </w:rPr>
        <w:t>obey directions from the Authority</w:t>
      </w:r>
      <w:r w:rsidR="00FE4632">
        <w:rPr>
          <w:rFonts w:ascii="Arial" w:hAnsi="Arial" w:cs="Arial"/>
          <w:b w:val="0"/>
          <w:szCs w:val="24"/>
        </w:rPr>
        <w:t xml:space="preserve"> </w:t>
      </w:r>
      <w:proofErr w:type="gramStart"/>
      <w:r w:rsidRPr="006B307F">
        <w:rPr>
          <w:rFonts w:ascii="Arial" w:hAnsi="Arial" w:cs="Arial"/>
          <w:b w:val="0"/>
          <w:szCs w:val="24"/>
        </w:rPr>
        <w:t>with regard to</w:t>
      </w:r>
      <w:proofErr w:type="gramEnd"/>
      <w:r w:rsidRPr="006B307F">
        <w:rPr>
          <w:rFonts w:ascii="Arial" w:hAnsi="Arial" w:cs="Arial"/>
          <w:b w:val="0"/>
          <w:szCs w:val="24"/>
        </w:rPr>
        <w:t xml:space="preserve"> the conduct of the Contract in accordance with the </w:t>
      </w:r>
      <w:r w:rsidR="006B307F" w:rsidRPr="006B307F">
        <w:rPr>
          <w:rFonts w:ascii="Arial" w:hAnsi="Arial" w:cs="Arial"/>
          <w:b w:val="0"/>
          <w:szCs w:val="24"/>
        </w:rPr>
        <w:t>duties referred to in Clauses 12.1.4.</w:t>
      </w:r>
      <w:r w:rsidR="006B307F">
        <w:rPr>
          <w:rFonts w:ascii="Arial" w:hAnsi="Arial" w:cs="Arial"/>
          <w:szCs w:val="24"/>
        </w:rPr>
        <w:t xml:space="preserve"> </w:t>
      </w:r>
      <w:r w:rsidR="006B307F" w:rsidRPr="00B8226A">
        <w:rPr>
          <w:rFonts w:ascii="Arial" w:hAnsi="Arial" w:cs="Arial"/>
          <w:b w:val="0"/>
          <w:szCs w:val="24"/>
        </w:rPr>
        <w:t>-</w:t>
      </w:r>
      <w:r w:rsidR="006B307F">
        <w:rPr>
          <w:rFonts w:ascii="Arial" w:hAnsi="Arial" w:cs="Arial"/>
          <w:szCs w:val="24"/>
        </w:rPr>
        <w:t xml:space="preserve"> </w:t>
      </w:r>
      <w:r w:rsidR="006B307F" w:rsidRPr="006B307F">
        <w:rPr>
          <w:rFonts w:ascii="Arial" w:hAnsi="Arial" w:cs="Arial"/>
          <w:b w:val="0"/>
          <w:szCs w:val="24"/>
        </w:rPr>
        <w:t>12.1.</w:t>
      </w:r>
      <w:r w:rsidR="0002005F">
        <w:rPr>
          <w:rFonts w:ascii="Arial" w:hAnsi="Arial" w:cs="Arial"/>
          <w:b w:val="0"/>
          <w:szCs w:val="24"/>
        </w:rPr>
        <w:t>5</w:t>
      </w:r>
      <w:r w:rsidR="006B307F">
        <w:rPr>
          <w:rFonts w:ascii="Arial" w:hAnsi="Arial" w:cs="Arial"/>
          <w:b w:val="0"/>
          <w:szCs w:val="24"/>
        </w:rPr>
        <w:t>;</w:t>
      </w:r>
    </w:p>
    <w:p w14:paraId="14B128EF" w14:textId="77777777" w:rsidR="00061B6F" w:rsidRPr="006B307F" w:rsidRDefault="00061B6F" w:rsidP="001A7600">
      <w:pPr>
        <w:pStyle w:val="Rule1"/>
        <w:keepNext w:val="0"/>
        <w:rPr>
          <w:rFonts w:ascii="Arial" w:hAnsi="Arial" w:cs="Arial"/>
          <w:b w:val="0"/>
        </w:rPr>
      </w:pPr>
      <w:r w:rsidRPr="006B307F">
        <w:rPr>
          <w:rFonts w:ascii="Arial" w:hAnsi="Arial" w:cs="Arial"/>
          <w:b w:val="0"/>
        </w:rPr>
        <w:t xml:space="preserve">assist, and consult and liaise with, the Authority </w:t>
      </w:r>
      <w:proofErr w:type="gramStart"/>
      <w:r w:rsidRPr="006B307F">
        <w:rPr>
          <w:rFonts w:ascii="Arial" w:hAnsi="Arial" w:cs="Arial"/>
          <w:b w:val="0"/>
        </w:rPr>
        <w:t>with regard to</w:t>
      </w:r>
      <w:proofErr w:type="gramEnd"/>
      <w:r w:rsidRPr="006B307F">
        <w:rPr>
          <w:rFonts w:ascii="Arial" w:hAnsi="Arial" w:cs="Arial"/>
          <w:b w:val="0"/>
        </w:rPr>
        <w:t xml:space="preserve"> any assessment of the impact on and relevance to the Contract of the </w:t>
      </w:r>
      <w:r w:rsidR="006B307F" w:rsidRPr="006B307F">
        <w:rPr>
          <w:rFonts w:ascii="Arial" w:hAnsi="Arial" w:cs="Arial"/>
          <w:b w:val="0"/>
          <w:szCs w:val="24"/>
        </w:rPr>
        <w:t>duties referred to in Clauses 12.1.4.</w:t>
      </w:r>
      <w:r w:rsidR="006B307F">
        <w:rPr>
          <w:rFonts w:ascii="Arial" w:hAnsi="Arial" w:cs="Arial"/>
          <w:szCs w:val="24"/>
        </w:rPr>
        <w:t xml:space="preserve"> - </w:t>
      </w:r>
      <w:r w:rsidR="006B307F" w:rsidRPr="006B307F">
        <w:rPr>
          <w:rFonts w:ascii="Arial" w:hAnsi="Arial" w:cs="Arial"/>
          <w:b w:val="0"/>
          <w:szCs w:val="24"/>
        </w:rPr>
        <w:t>12.1.</w:t>
      </w:r>
      <w:r w:rsidR="0002005F">
        <w:rPr>
          <w:rFonts w:ascii="Arial" w:hAnsi="Arial" w:cs="Arial"/>
          <w:b w:val="0"/>
          <w:szCs w:val="24"/>
        </w:rPr>
        <w:t>5</w:t>
      </w:r>
      <w:r w:rsidRPr="006B307F">
        <w:rPr>
          <w:rFonts w:ascii="Arial" w:hAnsi="Arial" w:cs="Arial"/>
          <w:b w:val="0"/>
        </w:rPr>
        <w:t>;</w:t>
      </w:r>
    </w:p>
    <w:p w14:paraId="6B7C271F" w14:textId="77777777" w:rsidR="00061B6F" w:rsidRPr="00A6755C" w:rsidRDefault="00061B6F" w:rsidP="002A0405">
      <w:pPr>
        <w:pStyle w:val="Rule1"/>
        <w:keepNext w:val="0"/>
        <w:rPr>
          <w:rFonts w:ascii="Arial" w:hAnsi="Arial" w:cs="Arial"/>
          <w:b w:val="0"/>
          <w:lang w:val="en-US"/>
        </w:rPr>
      </w:pPr>
      <w:r w:rsidRPr="00A6755C">
        <w:rPr>
          <w:rFonts w:ascii="Arial" w:hAnsi="Arial" w:cs="Arial"/>
          <w:b w:val="0"/>
        </w:rPr>
        <w:t xml:space="preserve">on </w:t>
      </w:r>
      <w:proofErr w:type="gramStart"/>
      <w:r w:rsidRPr="00A6755C">
        <w:rPr>
          <w:rFonts w:ascii="Arial" w:hAnsi="Arial" w:cs="Arial"/>
          <w:b w:val="0"/>
        </w:rPr>
        <w:t>entering into</w:t>
      </w:r>
      <w:proofErr w:type="gramEnd"/>
      <w:r w:rsidRPr="00A6755C">
        <w:rPr>
          <w:rFonts w:ascii="Arial" w:hAnsi="Arial" w:cs="Arial"/>
          <w:b w:val="0"/>
        </w:rPr>
        <w:t xml:space="preserve"> any contract with a sub-contractor in relation to this Contract, impose obligations upon the sub-contractor to comply with this </w:t>
      </w:r>
      <w:r w:rsidR="009A03F9" w:rsidRPr="00A6755C">
        <w:rPr>
          <w:rFonts w:ascii="Arial" w:hAnsi="Arial" w:cs="Arial"/>
          <w:b w:val="0"/>
        </w:rPr>
        <w:t>C</w:t>
      </w:r>
      <w:r w:rsidR="009A03F9">
        <w:rPr>
          <w:rFonts w:ascii="Arial" w:hAnsi="Arial" w:cs="Arial"/>
          <w:b w:val="0"/>
        </w:rPr>
        <w:t>lause</w:t>
      </w:r>
      <w:r w:rsidR="009A03F9" w:rsidRPr="00A6755C">
        <w:rPr>
          <w:rFonts w:ascii="Arial" w:hAnsi="Arial" w:cs="Arial"/>
          <w:b w:val="0"/>
        </w:rPr>
        <w:t xml:space="preserve"> </w:t>
      </w:r>
      <w:r w:rsidRPr="00A6755C">
        <w:rPr>
          <w:rFonts w:ascii="Arial" w:hAnsi="Arial" w:cs="Arial"/>
          <w:b w:val="0"/>
        </w:rPr>
        <w:t>12.1.</w:t>
      </w:r>
      <w:r w:rsidR="0002005F" w:rsidRPr="00A6755C">
        <w:rPr>
          <w:rFonts w:ascii="Arial" w:hAnsi="Arial" w:cs="Arial"/>
          <w:b w:val="0"/>
        </w:rPr>
        <w:t>6</w:t>
      </w:r>
      <w:r w:rsidRPr="00A6755C">
        <w:rPr>
          <w:rFonts w:ascii="Arial" w:hAnsi="Arial" w:cs="Arial"/>
          <w:b w:val="0"/>
        </w:rPr>
        <w:t xml:space="preserve"> as if the sub-contractor were in the position of the Service Provider;</w:t>
      </w:r>
    </w:p>
    <w:p w14:paraId="14F5C959" w14:textId="77777777" w:rsidR="00B673FF" w:rsidRPr="00B673FF" w:rsidRDefault="00061B6F" w:rsidP="002A0405">
      <w:pPr>
        <w:pStyle w:val="Rule1"/>
        <w:keepNext w:val="0"/>
        <w:rPr>
          <w:rFonts w:ascii="Arial" w:hAnsi="Arial" w:cs="Arial"/>
          <w:b w:val="0"/>
          <w:bCs/>
        </w:rPr>
      </w:pPr>
      <w:r w:rsidRPr="006B307F">
        <w:rPr>
          <w:rFonts w:ascii="Arial" w:hAnsi="Arial" w:cs="Arial"/>
          <w:b w:val="0"/>
        </w:rPr>
        <w:t>provide to the Authority, upon request, such evidence as the Authority may require for the purposes of determining whether the Service Provider has complied with this Clause 12.1.</w:t>
      </w:r>
      <w:r w:rsidR="00784CD9">
        <w:rPr>
          <w:rFonts w:ascii="Arial" w:hAnsi="Arial" w:cs="Arial"/>
          <w:b w:val="0"/>
        </w:rPr>
        <w:t>6</w:t>
      </w:r>
      <w:r w:rsidRPr="006B307F">
        <w:rPr>
          <w:rFonts w:ascii="Arial" w:hAnsi="Arial" w:cs="Arial"/>
          <w:b w:val="0"/>
        </w:rPr>
        <w:t>.</w:t>
      </w:r>
      <w:r w:rsidR="007941D0">
        <w:rPr>
          <w:rFonts w:ascii="Arial" w:hAnsi="Arial" w:cs="Arial"/>
          <w:b w:val="0"/>
        </w:rPr>
        <w:t xml:space="preserve"> </w:t>
      </w:r>
      <w:r w:rsidRPr="006B307F">
        <w:rPr>
          <w:rFonts w:ascii="Arial" w:hAnsi="Arial" w:cs="Arial"/>
          <w:b w:val="0"/>
        </w:rPr>
        <w:t>In particular, the Service Provider shall provide any evidence requested within such timescale as the</w:t>
      </w:r>
      <w:r w:rsidR="00FE4632">
        <w:rPr>
          <w:rFonts w:ascii="Arial" w:hAnsi="Arial" w:cs="Arial"/>
          <w:b w:val="0"/>
        </w:rPr>
        <w:t xml:space="preserve"> </w:t>
      </w:r>
      <w:r w:rsidRPr="006B307F">
        <w:rPr>
          <w:rFonts w:ascii="Arial" w:hAnsi="Arial" w:cs="Arial"/>
          <w:b w:val="0"/>
        </w:rPr>
        <w:t>Authorit</w:t>
      </w:r>
      <w:r w:rsidR="0022119E">
        <w:rPr>
          <w:rFonts w:ascii="Arial" w:hAnsi="Arial" w:cs="Arial"/>
          <w:b w:val="0"/>
        </w:rPr>
        <w:t>y may require, and co</w:t>
      </w:r>
      <w:r w:rsidRPr="006B307F">
        <w:rPr>
          <w:rFonts w:ascii="Arial" w:hAnsi="Arial" w:cs="Arial"/>
          <w:b w:val="0"/>
        </w:rPr>
        <w:t xml:space="preserve">operate fully with the Authority </w:t>
      </w:r>
      <w:proofErr w:type="gramStart"/>
      <w:r w:rsidRPr="006B307F">
        <w:rPr>
          <w:rFonts w:ascii="Arial" w:hAnsi="Arial" w:cs="Arial"/>
          <w:b w:val="0"/>
        </w:rPr>
        <w:t>during the course of</w:t>
      </w:r>
      <w:proofErr w:type="gramEnd"/>
      <w:r w:rsidRPr="006B307F">
        <w:rPr>
          <w:rFonts w:ascii="Arial" w:hAnsi="Arial" w:cs="Arial"/>
          <w:b w:val="0"/>
        </w:rPr>
        <w:t xml:space="preserve"> the Authority’s investigation of the Service Provider’s compliance with its duties under this Clause 12.1.</w:t>
      </w:r>
      <w:r w:rsidR="00784CD9">
        <w:rPr>
          <w:rFonts w:ascii="Arial" w:hAnsi="Arial" w:cs="Arial"/>
          <w:b w:val="0"/>
        </w:rPr>
        <w:t>6</w:t>
      </w:r>
      <w:r w:rsidRPr="006B307F">
        <w:rPr>
          <w:rFonts w:ascii="Arial" w:hAnsi="Arial" w:cs="Arial"/>
          <w:b w:val="0"/>
        </w:rPr>
        <w:t>; and</w:t>
      </w:r>
    </w:p>
    <w:p w14:paraId="343A2330" w14:textId="77777777" w:rsidR="00061B6F" w:rsidRPr="006B307F" w:rsidRDefault="00061B6F" w:rsidP="002A0405">
      <w:pPr>
        <w:pStyle w:val="Rule1"/>
        <w:keepNext w:val="0"/>
        <w:rPr>
          <w:rFonts w:ascii="Arial" w:hAnsi="Arial" w:cs="Arial"/>
          <w:b w:val="0"/>
          <w:bCs/>
        </w:rPr>
      </w:pPr>
      <w:r w:rsidRPr="006B307F">
        <w:rPr>
          <w:rFonts w:ascii="Arial" w:hAnsi="Arial" w:cs="Arial"/>
          <w:b w:val="0"/>
        </w:rPr>
        <w:t>inform the Authority forthwith in writing should it become aware of any</w:t>
      </w:r>
      <w:r w:rsidRPr="006B307F">
        <w:rPr>
          <w:rFonts w:ascii="Arial" w:hAnsi="Arial" w:cs="Arial"/>
        </w:rPr>
        <w:t xml:space="preserve"> </w:t>
      </w:r>
      <w:r w:rsidRPr="006B307F">
        <w:rPr>
          <w:rFonts w:ascii="Arial" w:hAnsi="Arial" w:cs="Arial"/>
          <w:b w:val="0"/>
        </w:rPr>
        <w:t xml:space="preserve">proceedings brought against </w:t>
      </w:r>
      <w:r w:rsidRPr="006B307F">
        <w:rPr>
          <w:rFonts w:ascii="Arial" w:hAnsi="Arial" w:cs="Arial"/>
          <w:b w:val="0"/>
        </w:rPr>
        <w:lastRenderedPageBreak/>
        <w:t xml:space="preserve">it in connection with this Contract by any person for breach of the </w:t>
      </w:r>
      <w:r w:rsidR="005D3D61">
        <w:rPr>
          <w:rFonts w:ascii="Arial" w:hAnsi="Arial" w:cs="Arial"/>
          <w:b w:val="0"/>
        </w:rPr>
        <w:t>Equality Act 2010</w:t>
      </w:r>
      <w:r w:rsidRPr="006B307F">
        <w:rPr>
          <w:rFonts w:ascii="Arial" w:hAnsi="Arial" w:cs="Arial"/>
          <w:b w:val="0"/>
        </w:rPr>
        <w:t>.</w:t>
      </w:r>
      <w:r w:rsidRPr="006B307F">
        <w:rPr>
          <w:rFonts w:ascii="Arial" w:hAnsi="Arial" w:cs="Arial"/>
        </w:rPr>
        <w:t xml:space="preserve"> </w:t>
      </w:r>
    </w:p>
    <w:p w14:paraId="3564C9B2" w14:textId="77777777" w:rsidR="00E368AA" w:rsidRDefault="003639D5" w:rsidP="002A0405">
      <w:pPr>
        <w:ind w:left="1701" w:hanging="850"/>
        <w:jc w:val="both"/>
        <w:rPr>
          <w:rFonts w:ascii="Arial" w:hAnsi="Arial" w:cs="Arial"/>
          <w:sz w:val="24"/>
          <w:szCs w:val="24"/>
        </w:rPr>
      </w:pPr>
      <w:r>
        <w:rPr>
          <w:rFonts w:ascii="Arial" w:hAnsi="Arial" w:cs="Arial"/>
        </w:rPr>
        <w:t>12.1.</w:t>
      </w:r>
      <w:r w:rsidR="00784CD9">
        <w:rPr>
          <w:rFonts w:ascii="Arial" w:hAnsi="Arial" w:cs="Arial"/>
        </w:rPr>
        <w:t>7</w:t>
      </w:r>
      <w:r>
        <w:rPr>
          <w:rFonts w:ascii="Arial" w:hAnsi="Arial" w:cs="Arial"/>
        </w:rPr>
        <w:t xml:space="preserve"> </w:t>
      </w:r>
      <w:r>
        <w:rPr>
          <w:rFonts w:ascii="Arial" w:hAnsi="Arial" w:cs="Arial"/>
        </w:rPr>
        <w:tab/>
      </w:r>
      <w:r w:rsidR="00E368AA" w:rsidRPr="003226C6">
        <w:rPr>
          <w:rFonts w:ascii="Arial" w:hAnsi="Arial" w:cs="Arial"/>
          <w:sz w:val="24"/>
          <w:szCs w:val="24"/>
        </w:rPr>
        <w:t xml:space="preserve">without prejudice to any other provision of this Clause 12.1 or the Schedules, </w:t>
      </w:r>
      <w:r w:rsidR="006370EE" w:rsidRPr="003226C6">
        <w:rPr>
          <w:rFonts w:ascii="Arial" w:hAnsi="Arial" w:cs="Arial"/>
          <w:sz w:val="24"/>
          <w:szCs w:val="24"/>
        </w:rPr>
        <w:t>where TfL is the Authority</w:t>
      </w:r>
      <w:r w:rsidR="002F5E3C">
        <w:rPr>
          <w:rFonts w:ascii="Arial" w:hAnsi="Arial" w:cs="Arial"/>
          <w:sz w:val="24"/>
          <w:szCs w:val="24"/>
        </w:rPr>
        <w:t>,</w:t>
      </w:r>
      <w:r w:rsidR="006370EE" w:rsidRPr="003226C6">
        <w:rPr>
          <w:rFonts w:ascii="Arial" w:hAnsi="Arial" w:cs="Arial"/>
          <w:sz w:val="24"/>
          <w:szCs w:val="24"/>
        </w:rPr>
        <w:t xml:space="preserve"> </w:t>
      </w:r>
      <w:r w:rsidR="00E368AA" w:rsidRPr="003226C6">
        <w:rPr>
          <w:rFonts w:ascii="Arial" w:hAnsi="Arial" w:cs="Arial"/>
          <w:sz w:val="24"/>
          <w:szCs w:val="24"/>
        </w:rPr>
        <w:t>comply with any provisions set out in the Schedules that relate to traffic management and shall comply with the reasonable instructions of TfL’s Traffic Manager as may be made available to the Service Provider from time to time.</w:t>
      </w:r>
      <w:r w:rsidR="00FE4632">
        <w:rPr>
          <w:rFonts w:ascii="Arial" w:hAnsi="Arial" w:cs="Arial"/>
          <w:sz w:val="24"/>
          <w:szCs w:val="24"/>
        </w:rPr>
        <w:t xml:space="preserve"> </w:t>
      </w:r>
      <w:r w:rsidR="00E368AA" w:rsidRPr="003226C6">
        <w:rPr>
          <w:rFonts w:ascii="Arial" w:hAnsi="Arial" w:cs="Arial"/>
          <w:sz w:val="24"/>
          <w:szCs w:val="24"/>
        </w:rPr>
        <w:t>For the purposes of this Clause 12.1.</w:t>
      </w:r>
      <w:r w:rsidR="00784CD9" w:rsidRPr="003226C6">
        <w:rPr>
          <w:rFonts w:ascii="Arial" w:hAnsi="Arial" w:cs="Arial"/>
          <w:sz w:val="24"/>
          <w:szCs w:val="24"/>
        </w:rPr>
        <w:t>7</w:t>
      </w:r>
      <w:r w:rsidR="00E368AA" w:rsidRPr="003226C6">
        <w:rPr>
          <w:rFonts w:ascii="Arial" w:hAnsi="Arial" w:cs="Arial"/>
          <w:sz w:val="24"/>
          <w:szCs w:val="24"/>
        </w:rPr>
        <w:t>, “</w:t>
      </w:r>
      <w:r w:rsidR="00E368AA" w:rsidRPr="00B8226A">
        <w:rPr>
          <w:rFonts w:ascii="Arial" w:hAnsi="Arial" w:cs="Arial"/>
          <w:b/>
          <w:sz w:val="24"/>
          <w:szCs w:val="24"/>
        </w:rPr>
        <w:t>Traffic Manager</w:t>
      </w:r>
      <w:r w:rsidR="00E368AA" w:rsidRPr="003226C6">
        <w:rPr>
          <w:rFonts w:ascii="Arial" w:hAnsi="Arial" w:cs="Arial"/>
          <w:sz w:val="24"/>
          <w:szCs w:val="24"/>
        </w:rPr>
        <w:t xml:space="preserve">” means TfL’s traffic manager appointed in accordance with section 17 of the Traffic Management Act 2004; </w:t>
      </w:r>
    </w:p>
    <w:p w14:paraId="769A82A9" w14:textId="77777777" w:rsidR="007941D0" w:rsidRPr="003226C6" w:rsidRDefault="007941D0" w:rsidP="002A0405">
      <w:pPr>
        <w:ind w:left="1701" w:hanging="850"/>
        <w:jc w:val="both"/>
        <w:rPr>
          <w:rFonts w:ascii="Arial" w:hAnsi="Arial" w:cs="Arial"/>
          <w:sz w:val="24"/>
          <w:szCs w:val="24"/>
        </w:rPr>
      </w:pPr>
    </w:p>
    <w:p w14:paraId="209374CC" w14:textId="77777777" w:rsidR="001C29B3" w:rsidRPr="003226C6" w:rsidRDefault="00784CD9" w:rsidP="00846008">
      <w:pPr>
        <w:pStyle w:val="Level5"/>
        <w:numPr>
          <w:ilvl w:val="0"/>
          <w:numId w:val="0"/>
        </w:numPr>
        <w:ind w:left="1701" w:hanging="850"/>
        <w:outlineLvl w:val="9"/>
        <w:rPr>
          <w:rFonts w:ascii="Arial" w:hAnsi="Arial" w:cs="Arial"/>
          <w:szCs w:val="24"/>
        </w:rPr>
      </w:pPr>
      <w:r w:rsidRPr="003226C6">
        <w:rPr>
          <w:rFonts w:ascii="Arial" w:hAnsi="Arial" w:cs="Arial"/>
          <w:szCs w:val="24"/>
        </w:rPr>
        <w:t>12.1.8</w:t>
      </w:r>
      <w:r w:rsidRPr="003226C6">
        <w:rPr>
          <w:rFonts w:ascii="Arial" w:hAnsi="Arial" w:cs="Arial"/>
          <w:szCs w:val="24"/>
        </w:rPr>
        <w:tab/>
      </w:r>
      <w:r w:rsidR="00E368AA" w:rsidRPr="003226C6">
        <w:rPr>
          <w:rFonts w:ascii="Arial" w:hAnsi="Arial" w:cs="Arial"/>
          <w:szCs w:val="24"/>
        </w:rPr>
        <w:t>shall promptly notify the Service Provider's Personnel and the Authority of any health and safety hazards that exist or may arise in connection with the performance of the Services</w:t>
      </w:r>
      <w:r w:rsidR="00A45899" w:rsidRPr="003226C6">
        <w:rPr>
          <w:rFonts w:ascii="Arial" w:hAnsi="Arial" w:cs="Arial"/>
          <w:szCs w:val="24"/>
        </w:rPr>
        <w:t>;</w:t>
      </w:r>
    </w:p>
    <w:p w14:paraId="53F4830F" w14:textId="77777777" w:rsidR="00012474" w:rsidRPr="00B8226A" w:rsidRDefault="00F0023F" w:rsidP="003D0087">
      <w:pPr>
        <w:pStyle w:val="Level5"/>
        <w:numPr>
          <w:ilvl w:val="2"/>
          <w:numId w:val="11"/>
        </w:numPr>
        <w:outlineLvl w:val="9"/>
        <w:rPr>
          <w:rFonts w:ascii="Arial" w:hAnsi="Arial" w:cs="Arial"/>
          <w:szCs w:val="24"/>
        </w:rPr>
      </w:pPr>
      <w:r w:rsidRPr="00B8226A">
        <w:rPr>
          <w:rFonts w:ascii="Arial" w:hAnsi="Arial" w:cs="Arial"/>
          <w:szCs w:val="24"/>
        </w:rPr>
        <w:t>without limiting the generality of Clause 12.1.2, shall comply with the Bribery Act 2010 and any guidance issued by the Secretary of State under it</w:t>
      </w:r>
      <w:r w:rsidR="00012474" w:rsidRPr="00B8226A">
        <w:rPr>
          <w:rFonts w:ascii="Arial" w:hAnsi="Arial" w:cs="Arial"/>
          <w:szCs w:val="24"/>
        </w:rPr>
        <w:t>;</w:t>
      </w:r>
      <w:r w:rsidR="002F5E3C" w:rsidRPr="00B8226A">
        <w:rPr>
          <w:rFonts w:ascii="Arial" w:hAnsi="Arial" w:cs="Arial"/>
          <w:szCs w:val="24"/>
        </w:rPr>
        <w:t xml:space="preserve"> and</w:t>
      </w:r>
    </w:p>
    <w:p w14:paraId="6654C531" w14:textId="77777777" w:rsidR="00F0023F" w:rsidRPr="00012474" w:rsidRDefault="00D33B9A" w:rsidP="003D0087">
      <w:pPr>
        <w:pStyle w:val="Level5"/>
        <w:numPr>
          <w:ilvl w:val="2"/>
          <w:numId w:val="11"/>
        </w:numPr>
        <w:tabs>
          <w:tab w:val="clear" w:pos="1701"/>
          <w:tab w:val="num" w:pos="1418"/>
        </w:tabs>
        <w:outlineLvl w:val="9"/>
      </w:pPr>
      <w:r>
        <w:rPr>
          <w:rFonts w:ascii="Arial" w:hAnsi="Arial" w:cs="Arial"/>
          <w:szCs w:val="24"/>
        </w:rPr>
        <w:t xml:space="preserve">where applicable to the Service Provider and </w:t>
      </w:r>
      <w:r w:rsidR="00012474">
        <w:rPr>
          <w:rFonts w:ascii="Arial" w:hAnsi="Arial" w:cs="Arial"/>
          <w:szCs w:val="24"/>
        </w:rPr>
        <w:t>without limiting the generality of Clause 12.1.2, shall comply with the Modern Slavery Act 2015</w:t>
      </w:r>
      <w:r w:rsidR="00CB655A">
        <w:rPr>
          <w:rFonts w:ascii="Arial" w:hAnsi="Arial" w:cs="Arial"/>
          <w:szCs w:val="24"/>
        </w:rPr>
        <w:t xml:space="preserve"> </w:t>
      </w:r>
      <w:r w:rsidR="00CB655A">
        <w:rPr>
          <w:rFonts w:ascii="Arial" w:hAnsi="Arial" w:cs="Arial"/>
        </w:rPr>
        <w:t>and any guidance issued by the Secretary of State under it</w:t>
      </w:r>
      <w:r w:rsidR="00F0023F" w:rsidRPr="00012474">
        <w:t xml:space="preserve">. </w:t>
      </w:r>
    </w:p>
    <w:p w14:paraId="5D1DD479" w14:textId="77777777" w:rsidR="00E368AA" w:rsidRPr="00E368AA" w:rsidRDefault="00E368AA" w:rsidP="00846008">
      <w:pPr>
        <w:pStyle w:val="Level3"/>
        <w:tabs>
          <w:tab w:val="clear" w:pos="851"/>
        </w:tabs>
        <w:ind w:firstLine="0"/>
        <w:outlineLvl w:val="9"/>
        <w:rPr>
          <w:rFonts w:ascii="Arial" w:hAnsi="Arial" w:cs="Arial"/>
        </w:rPr>
      </w:pPr>
      <w:r w:rsidRPr="007C1006">
        <w:rPr>
          <w:rFonts w:ascii="Arial" w:hAnsi="Arial" w:cs="Arial"/>
        </w:rPr>
        <w:t xml:space="preserve">In all cases, the costs of compliance with this Clause 12.1 shall be </w:t>
      </w:r>
      <w:r w:rsidRPr="00E368AA">
        <w:rPr>
          <w:rFonts w:ascii="Arial" w:hAnsi="Arial" w:cs="Arial"/>
        </w:rPr>
        <w:t>borne by the Service Provider.</w:t>
      </w:r>
    </w:p>
    <w:p w14:paraId="5C6D0078" w14:textId="77777777" w:rsidR="00E368AA" w:rsidRPr="00E368AA" w:rsidRDefault="00E368AA" w:rsidP="002F3BF2">
      <w:pPr>
        <w:pStyle w:val="Level2"/>
        <w:tabs>
          <w:tab w:val="left" w:pos="851"/>
        </w:tabs>
        <w:rPr>
          <w:rFonts w:ascii="Arial" w:hAnsi="Arial" w:cs="Arial"/>
        </w:rPr>
      </w:pPr>
      <w:r w:rsidRPr="00E368AA">
        <w:rPr>
          <w:rFonts w:ascii="Arial" w:hAnsi="Arial" w:cs="Arial"/>
        </w:rPr>
        <w:t xml:space="preserve">In providing the Services, the Service Provider shall (taking into account best available techniques not entailing excessive cost and the best </w:t>
      </w:r>
      <w:r w:rsidRPr="002F3BF2">
        <w:rPr>
          <w:rFonts w:ascii="Arial" w:hAnsi="Arial" w:cs="Arial"/>
          <w:szCs w:val="24"/>
        </w:rPr>
        <w:t>practicable</w:t>
      </w:r>
      <w:r w:rsidRPr="00E368AA">
        <w:rPr>
          <w:rFonts w:ascii="Arial" w:hAnsi="Arial" w:cs="Arial"/>
        </w:rPr>
        <w:t xml:space="preserve"> means of preventing, or counteracting the effects of any noise or vibration) have appropriate regard (insofar as the Service Provider’s activities may impact on the environment) to the need to:</w:t>
      </w:r>
    </w:p>
    <w:p w14:paraId="5CB7E59E" w14:textId="77777777" w:rsidR="00E368AA" w:rsidRPr="00E368AA" w:rsidRDefault="00E368AA" w:rsidP="003D0087">
      <w:pPr>
        <w:pStyle w:val="Level5"/>
        <w:numPr>
          <w:ilvl w:val="2"/>
          <w:numId w:val="11"/>
        </w:numPr>
        <w:outlineLvl w:val="9"/>
        <w:rPr>
          <w:rFonts w:ascii="Arial" w:hAnsi="Arial" w:cs="Arial"/>
        </w:rPr>
      </w:pPr>
      <w:r w:rsidRPr="00E368AA">
        <w:rPr>
          <w:rFonts w:ascii="Arial" w:hAnsi="Arial" w:cs="Arial"/>
        </w:rPr>
        <w:t>preserve and protect the environment and to the need to avoid, remedy and mitigate any adverse effects on the environment;</w:t>
      </w:r>
    </w:p>
    <w:p w14:paraId="15F0B911" w14:textId="77777777" w:rsidR="00E368AA" w:rsidRPr="00E368AA" w:rsidRDefault="00E368AA" w:rsidP="003D0087">
      <w:pPr>
        <w:pStyle w:val="Level5"/>
        <w:numPr>
          <w:ilvl w:val="2"/>
          <w:numId w:val="11"/>
        </w:numPr>
        <w:outlineLvl w:val="9"/>
        <w:rPr>
          <w:rFonts w:ascii="Arial" w:hAnsi="Arial" w:cs="Arial"/>
        </w:rPr>
      </w:pPr>
      <w:r w:rsidRPr="00E368AA">
        <w:rPr>
          <w:rFonts w:ascii="Arial" w:hAnsi="Arial" w:cs="Arial"/>
        </w:rPr>
        <w:t xml:space="preserve">enhance the environment and have regard to the desirability of achieving sustainable development; </w:t>
      </w:r>
    </w:p>
    <w:p w14:paraId="4EF86C69" w14:textId="77777777" w:rsidR="00E368AA" w:rsidRPr="00E368AA" w:rsidRDefault="00E368AA" w:rsidP="003D0087">
      <w:pPr>
        <w:pStyle w:val="Level5"/>
        <w:numPr>
          <w:ilvl w:val="2"/>
          <w:numId w:val="11"/>
        </w:numPr>
        <w:outlineLvl w:val="9"/>
        <w:rPr>
          <w:rFonts w:ascii="Arial" w:hAnsi="Arial" w:cs="Arial"/>
        </w:rPr>
      </w:pPr>
      <w:r w:rsidRPr="00E368AA">
        <w:rPr>
          <w:rFonts w:ascii="Arial" w:hAnsi="Arial" w:cs="Arial"/>
        </w:rPr>
        <w:t>conserve and safeguard flora, fauna and geological or physiological features of special interest; and</w:t>
      </w:r>
    </w:p>
    <w:p w14:paraId="2B63CA91" w14:textId="77777777" w:rsidR="00E368AA" w:rsidRDefault="00E368AA" w:rsidP="003D0087">
      <w:pPr>
        <w:pStyle w:val="Level5"/>
        <w:numPr>
          <w:ilvl w:val="2"/>
          <w:numId w:val="11"/>
        </w:numPr>
        <w:outlineLvl w:val="9"/>
        <w:rPr>
          <w:rFonts w:ascii="Arial" w:hAnsi="Arial" w:cs="Arial"/>
        </w:rPr>
      </w:pPr>
      <w:r w:rsidRPr="00E368AA">
        <w:rPr>
          <w:rFonts w:ascii="Arial" w:hAnsi="Arial" w:cs="Arial"/>
        </w:rPr>
        <w:t>sustain the potential of natural and physical resources and the need to safeguard the life-supporting capacity of air, water, soil and ecosystems.</w:t>
      </w:r>
    </w:p>
    <w:p w14:paraId="7AE18AE3" w14:textId="77777777" w:rsidR="0097740E" w:rsidRPr="0097740E" w:rsidRDefault="0097740E" w:rsidP="00340158">
      <w:pPr>
        <w:pStyle w:val="Level1"/>
        <w:keepNext/>
        <w:tabs>
          <w:tab w:val="left" w:pos="851"/>
        </w:tabs>
        <w:rPr>
          <w:rStyle w:val="Level1asHeadingtext"/>
        </w:rPr>
      </w:pPr>
      <w:bookmarkStart w:id="87" w:name="_Toc478040140"/>
      <w:bookmarkStart w:id="88" w:name="_Toc478040305"/>
      <w:bookmarkStart w:id="89" w:name="_Toc478040470"/>
      <w:bookmarkStart w:id="90" w:name="_Toc478040635"/>
      <w:bookmarkStart w:id="91" w:name="_Toc478040801"/>
      <w:bookmarkStart w:id="92" w:name="_Toc478040966"/>
      <w:bookmarkStart w:id="93" w:name="_Toc478041132"/>
      <w:bookmarkStart w:id="94" w:name="_Toc478041299"/>
      <w:bookmarkStart w:id="95" w:name="_Toc478041630"/>
      <w:bookmarkStart w:id="96" w:name="_Toc478041797"/>
      <w:bookmarkStart w:id="97" w:name="_Toc478041964"/>
      <w:bookmarkStart w:id="98" w:name="_Toc478040151"/>
      <w:bookmarkStart w:id="99" w:name="_Toc478040316"/>
      <w:bookmarkStart w:id="100" w:name="_Toc478040481"/>
      <w:bookmarkStart w:id="101" w:name="_Toc478040646"/>
      <w:bookmarkStart w:id="102" w:name="_Toc478040812"/>
      <w:bookmarkStart w:id="103" w:name="_Toc478040977"/>
      <w:bookmarkStart w:id="104" w:name="_Toc478041143"/>
      <w:bookmarkStart w:id="105" w:name="_Toc478041310"/>
      <w:bookmarkStart w:id="106" w:name="_Toc478041641"/>
      <w:bookmarkStart w:id="107" w:name="_Toc478041808"/>
      <w:bookmarkStart w:id="108" w:name="_Toc478041975"/>
      <w:bookmarkStart w:id="109" w:name="_Toc478040182"/>
      <w:bookmarkStart w:id="110" w:name="_Toc478040347"/>
      <w:bookmarkStart w:id="111" w:name="_Toc478040512"/>
      <w:bookmarkStart w:id="112" w:name="_Toc478040677"/>
      <w:bookmarkStart w:id="113" w:name="_Toc478040843"/>
      <w:bookmarkStart w:id="114" w:name="_Toc478041008"/>
      <w:bookmarkStart w:id="115" w:name="_Toc478041174"/>
      <w:bookmarkStart w:id="116" w:name="_Toc478041341"/>
      <w:bookmarkStart w:id="117" w:name="_Toc478041672"/>
      <w:bookmarkStart w:id="118" w:name="_Toc478041839"/>
      <w:bookmarkStart w:id="119" w:name="_Toc478042006"/>
      <w:bookmarkStart w:id="120" w:name="_Toc478040214"/>
      <w:bookmarkStart w:id="121" w:name="_Toc478040379"/>
      <w:bookmarkStart w:id="122" w:name="_Toc478040544"/>
      <w:bookmarkStart w:id="123" w:name="_Toc478040709"/>
      <w:bookmarkStart w:id="124" w:name="_Toc478040875"/>
      <w:bookmarkStart w:id="125" w:name="_Toc478041040"/>
      <w:bookmarkStart w:id="126" w:name="_Toc478041206"/>
      <w:bookmarkStart w:id="127" w:name="_Toc478041373"/>
      <w:bookmarkStart w:id="128" w:name="_Toc478041704"/>
      <w:bookmarkStart w:id="129" w:name="_Toc478041871"/>
      <w:bookmarkStart w:id="130" w:name="_Toc478042038"/>
      <w:bookmarkStart w:id="131" w:name="_Toc478040218"/>
      <w:bookmarkStart w:id="132" w:name="_Toc478040383"/>
      <w:bookmarkStart w:id="133" w:name="_Toc478040548"/>
      <w:bookmarkStart w:id="134" w:name="_Toc478040713"/>
      <w:bookmarkStart w:id="135" w:name="_Toc478040879"/>
      <w:bookmarkStart w:id="136" w:name="_Toc478041044"/>
      <w:bookmarkStart w:id="137" w:name="_Toc478041210"/>
      <w:bookmarkStart w:id="138" w:name="_Toc478041377"/>
      <w:bookmarkStart w:id="139" w:name="_Toc478041708"/>
      <w:bookmarkStart w:id="140" w:name="_Toc478041875"/>
      <w:bookmarkStart w:id="141" w:name="_Toc478042042"/>
      <w:bookmarkStart w:id="142" w:name="_Toc478040221"/>
      <w:bookmarkStart w:id="143" w:name="_Toc478040386"/>
      <w:bookmarkStart w:id="144" w:name="_Toc478040551"/>
      <w:bookmarkStart w:id="145" w:name="_Toc478040716"/>
      <w:bookmarkStart w:id="146" w:name="_Toc478040882"/>
      <w:bookmarkStart w:id="147" w:name="_Toc478041047"/>
      <w:bookmarkStart w:id="148" w:name="_Toc478041213"/>
      <w:bookmarkStart w:id="149" w:name="_Toc478041380"/>
      <w:bookmarkStart w:id="150" w:name="_Toc478041711"/>
      <w:bookmarkStart w:id="151" w:name="_Toc478041878"/>
      <w:bookmarkStart w:id="152" w:name="_Toc478042045"/>
      <w:bookmarkStart w:id="153" w:name="_Toc478040222"/>
      <w:bookmarkStart w:id="154" w:name="_Toc478040387"/>
      <w:bookmarkStart w:id="155" w:name="_Toc478040552"/>
      <w:bookmarkStart w:id="156" w:name="_Toc478040717"/>
      <w:bookmarkStart w:id="157" w:name="_Toc478040883"/>
      <w:bookmarkStart w:id="158" w:name="_Toc478041048"/>
      <w:bookmarkStart w:id="159" w:name="_Toc478041214"/>
      <w:bookmarkStart w:id="160" w:name="_Toc478041381"/>
      <w:bookmarkStart w:id="161" w:name="_Toc478041712"/>
      <w:bookmarkStart w:id="162" w:name="_Toc478041879"/>
      <w:bookmarkStart w:id="163" w:name="_Toc478042046"/>
      <w:bookmarkStart w:id="164" w:name="_Toc478040234"/>
      <w:bookmarkStart w:id="165" w:name="_Toc478040399"/>
      <w:bookmarkStart w:id="166" w:name="_Toc478040564"/>
      <w:bookmarkStart w:id="167" w:name="_Toc478040729"/>
      <w:bookmarkStart w:id="168" w:name="_Toc478040895"/>
      <w:bookmarkStart w:id="169" w:name="_Toc478041060"/>
      <w:bookmarkStart w:id="170" w:name="_Toc478041226"/>
      <w:bookmarkStart w:id="171" w:name="_Toc478041393"/>
      <w:bookmarkStart w:id="172" w:name="_Toc478041724"/>
      <w:bookmarkStart w:id="173" w:name="_Toc478041891"/>
      <w:bookmarkStart w:id="174" w:name="_Toc478042058"/>
      <w:bookmarkStart w:id="175" w:name="_Toc478040247"/>
      <w:bookmarkStart w:id="176" w:name="_Toc478040412"/>
      <w:bookmarkStart w:id="177" w:name="_Toc478040577"/>
      <w:bookmarkStart w:id="178" w:name="_Toc478040742"/>
      <w:bookmarkStart w:id="179" w:name="_Toc478040908"/>
      <w:bookmarkStart w:id="180" w:name="_Toc478041073"/>
      <w:bookmarkStart w:id="181" w:name="_Toc478041239"/>
      <w:bookmarkStart w:id="182" w:name="_Toc478041406"/>
      <w:bookmarkStart w:id="183" w:name="_Toc478041737"/>
      <w:bookmarkStart w:id="184" w:name="_Toc478041904"/>
      <w:bookmarkStart w:id="185" w:name="_Toc478042071"/>
      <w:bookmarkStart w:id="186" w:name="_Toc478040249"/>
      <w:bookmarkStart w:id="187" w:name="_Toc478040414"/>
      <w:bookmarkStart w:id="188" w:name="_Toc478040579"/>
      <w:bookmarkStart w:id="189" w:name="_Toc478040744"/>
      <w:bookmarkStart w:id="190" w:name="_Toc478040910"/>
      <w:bookmarkStart w:id="191" w:name="_Toc478041075"/>
      <w:bookmarkStart w:id="192" w:name="_Toc478041241"/>
      <w:bookmarkStart w:id="193" w:name="_Toc478041408"/>
      <w:bookmarkStart w:id="194" w:name="_Toc478041739"/>
      <w:bookmarkStart w:id="195" w:name="_Toc478041906"/>
      <w:bookmarkStart w:id="196" w:name="_Toc478042073"/>
      <w:bookmarkStart w:id="197" w:name="_Toc478040251"/>
      <w:bookmarkStart w:id="198" w:name="_Toc478040416"/>
      <w:bookmarkStart w:id="199" w:name="_Toc478040581"/>
      <w:bookmarkStart w:id="200" w:name="_Toc478040746"/>
      <w:bookmarkStart w:id="201" w:name="_Toc478040912"/>
      <w:bookmarkStart w:id="202" w:name="_Toc478041077"/>
      <w:bookmarkStart w:id="203" w:name="_Toc478041243"/>
      <w:bookmarkStart w:id="204" w:name="_Toc478041410"/>
      <w:bookmarkStart w:id="205" w:name="_Toc478041741"/>
      <w:bookmarkStart w:id="206" w:name="_Toc478041908"/>
      <w:bookmarkStart w:id="207" w:name="_Toc478042075"/>
      <w:bookmarkStart w:id="208" w:name="_Toc478040252"/>
      <w:bookmarkStart w:id="209" w:name="_Toc478040417"/>
      <w:bookmarkStart w:id="210" w:name="_Toc478040582"/>
      <w:bookmarkStart w:id="211" w:name="_Toc478040747"/>
      <w:bookmarkStart w:id="212" w:name="_Toc478040913"/>
      <w:bookmarkStart w:id="213" w:name="_Toc478041078"/>
      <w:bookmarkStart w:id="214" w:name="_Toc478041244"/>
      <w:bookmarkStart w:id="215" w:name="_Toc478041411"/>
      <w:bookmarkStart w:id="216" w:name="_Toc478041742"/>
      <w:bookmarkStart w:id="217" w:name="_Toc478041909"/>
      <w:bookmarkStart w:id="218" w:name="_Toc478042076"/>
      <w:bookmarkStart w:id="219" w:name="_Toc468955176"/>
      <w:bookmarkStart w:id="220" w:name="_Toc468955456"/>
      <w:bookmarkStart w:id="221" w:name="_Toc472594236"/>
      <w:bookmarkStart w:id="222" w:name="_Toc77341403"/>
      <w:bookmarkStart w:id="223" w:name="_Ref86822419"/>
      <w:bookmarkStart w:id="224" w:name="_Ref86822420"/>
      <w:bookmarkStart w:id="225" w:name="OLE_LINK2"/>
      <w:bookmarkStart w:id="226" w:name="_Toc133122883"/>
      <w:bookmarkStart w:id="227" w:name="_Toc13312323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40158">
        <w:rPr>
          <w:rStyle w:val="Level1asHeadingtext"/>
          <w:rFonts w:ascii="Arial" w:hAnsi="Arial"/>
        </w:rPr>
        <w:lastRenderedPageBreak/>
        <w:t>London</w:t>
      </w:r>
      <w:r w:rsidRPr="0097740E">
        <w:rPr>
          <w:rStyle w:val="Level1asHeadingtext"/>
          <w:rFonts w:ascii="Arial" w:hAnsi="Arial" w:cs="Arial"/>
        </w:rPr>
        <w:t xml:space="preserve"> Living Wage</w:t>
      </w:r>
      <w:bookmarkEnd w:id="219"/>
      <w:bookmarkEnd w:id="220"/>
      <w:bookmarkEnd w:id="221"/>
      <w:bookmarkEnd w:id="222"/>
    </w:p>
    <w:p w14:paraId="399A27A4" w14:textId="77777777" w:rsidR="0097740E" w:rsidRPr="00EF0494" w:rsidRDefault="0097740E" w:rsidP="00EF0494">
      <w:pPr>
        <w:pStyle w:val="Level2"/>
        <w:numPr>
          <w:ilvl w:val="0"/>
          <w:numId w:val="0"/>
        </w:numPr>
        <w:outlineLvl w:val="9"/>
        <w:rPr>
          <w:rFonts w:ascii="Arial" w:hAnsi="Arial" w:cs="Arial"/>
        </w:rPr>
      </w:pPr>
      <w:r w:rsidRPr="00EF0494">
        <w:rPr>
          <w:rFonts w:ascii="Arial" w:hAnsi="Arial" w:cs="Arial"/>
        </w:rPr>
        <w:t>For the purposes of this Clause 13</w:t>
      </w:r>
      <w:r w:rsidR="001066D1" w:rsidRPr="00EF0494">
        <w:rPr>
          <w:rFonts w:ascii="Arial" w:hAnsi="Arial" w:cs="Arial"/>
        </w:rPr>
        <w:t>, the following expressions have the corresponding meanings:</w:t>
      </w:r>
    </w:p>
    <w:tbl>
      <w:tblPr>
        <w:tblW w:w="0" w:type="auto"/>
        <w:tblLook w:val="04A0" w:firstRow="1" w:lastRow="0" w:firstColumn="1" w:lastColumn="0" w:noHBand="0" w:noVBand="1"/>
      </w:tblPr>
      <w:tblGrid>
        <w:gridCol w:w="3700"/>
        <w:gridCol w:w="4921"/>
      </w:tblGrid>
      <w:tr w:rsidR="001066D1" w:rsidRPr="00A71414" w14:paraId="7236A793" w14:textId="77777777" w:rsidTr="00002238">
        <w:tc>
          <w:tcPr>
            <w:tcW w:w="3700" w:type="dxa"/>
          </w:tcPr>
          <w:p w14:paraId="69EF9E1C" w14:textId="77777777" w:rsidR="001066D1" w:rsidRPr="00A71414" w:rsidRDefault="001066D1" w:rsidP="00BF5D84">
            <w:pPr>
              <w:spacing w:after="240"/>
              <w:rPr>
                <w:rFonts w:ascii="Arial" w:hAnsi="Arial" w:cs="Arial"/>
                <w:sz w:val="24"/>
                <w:szCs w:val="24"/>
              </w:rPr>
            </w:pPr>
            <w:r>
              <w:rPr>
                <w:rFonts w:ascii="Arial" w:hAnsi="Arial" w:cs="Arial"/>
                <w:b/>
                <w:sz w:val="24"/>
                <w:szCs w:val="24"/>
              </w:rPr>
              <w:t>“CCSL”</w:t>
            </w:r>
          </w:p>
        </w:tc>
        <w:tc>
          <w:tcPr>
            <w:tcW w:w="4921" w:type="dxa"/>
          </w:tcPr>
          <w:p w14:paraId="289188B7" w14:textId="77777777" w:rsidR="001066D1" w:rsidRPr="00A71414" w:rsidRDefault="001066D1" w:rsidP="00002238">
            <w:pPr>
              <w:spacing w:after="240"/>
              <w:rPr>
                <w:rFonts w:ascii="Arial" w:hAnsi="Arial" w:cs="Arial"/>
                <w:sz w:val="24"/>
                <w:szCs w:val="24"/>
              </w:rPr>
            </w:pPr>
            <w:r>
              <w:rPr>
                <w:rStyle w:val="Level1asHeadingtext"/>
                <w:rFonts w:ascii="Arial" w:hAnsi="Arial" w:cs="Arial"/>
                <w:b w:val="0"/>
                <w:szCs w:val="24"/>
              </w:rPr>
              <w:t>the Centre for Civil Society Limited or any relevant replacement organisation as notified by the Authority from time to time;</w:t>
            </w:r>
          </w:p>
        </w:tc>
      </w:tr>
      <w:tr w:rsidR="001066D1" w:rsidRPr="00A71414" w14:paraId="263080F4" w14:textId="77777777" w:rsidTr="00002238">
        <w:tc>
          <w:tcPr>
            <w:tcW w:w="3700" w:type="dxa"/>
          </w:tcPr>
          <w:p w14:paraId="35C79D1A" w14:textId="77777777" w:rsidR="001066D1" w:rsidRPr="00EF0494" w:rsidRDefault="001066D1" w:rsidP="00002238">
            <w:pPr>
              <w:spacing w:after="240"/>
              <w:rPr>
                <w:rFonts w:ascii="Arial" w:hAnsi="Arial" w:cs="Arial"/>
                <w:b/>
                <w:sz w:val="24"/>
                <w:szCs w:val="24"/>
              </w:rPr>
            </w:pPr>
            <w:r>
              <w:rPr>
                <w:rFonts w:ascii="Arial" w:hAnsi="Arial" w:cs="Arial"/>
                <w:b/>
                <w:sz w:val="24"/>
                <w:szCs w:val="24"/>
              </w:rPr>
              <w:t>“London Living Wage”</w:t>
            </w:r>
          </w:p>
        </w:tc>
        <w:tc>
          <w:tcPr>
            <w:tcW w:w="4921" w:type="dxa"/>
          </w:tcPr>
          <w:p w14:paraId="45E2BB19" w14:textId="33D166B5" w:rsidR="001066D1" w:rsidRPr="00A71414" w:rsidRDefault="00BF5D84" w:rsidP="00002238">
            <w:pPr>
              <w:spacing w:after="240"/>
              <w:rPr>
                <w:rFonts w:ascii="Arial" w:hAnsi="Arial" w:cs="Arial"/>
                <w:sz w:val="24"/>
                <w:szCs w:val="24"/>
              </w:rPr>
            </w:pPr>
            <w:r w:rsidRPr="0097740E">
              <w:rPr>
                <w:rFonts w:ascii="Arial" w:hAnsi="Arial" w:cs="Arial"/>
                <w:sz w:val="24"/>
                <w:szCs w:val="24"/>
              </w:rPr>
              <w:t xml:space="preserve">the London rate for the basic hourly wage as updated and published annually by the </w:t>
            </w:r>
            <w:r>
              <w:rPr>
                <w:rFonts w:ascii="Arial" w:hAnsi="Arial" w:cs="Arial"/>
                <w:sz w:val="24"/>
                <w:szCs w:val="24"/>
              </w:rPr>
              <w:t>CCSL</w:t>
            </w:r>
            <w:r w:rsidRPr="0097740E">
              <w:rPr>
                <w:rFonts w:ascii="Arial" w:hAnsi="Arial" w:cs="Arial"/>
                <w:sz w:val="24"/>
                <w:szCs w:val="24"/>
              </w:rPr>
              <w:t xml:space="preserve"> (or any relevant replacement organisation) on its website (</w:t>
            </w:r>
            <w:hyperlink r:id="rId23" w:history="1">
              <w:r w:rsidRPr="0097740E">
                <w:rPr>
                  <w:rStyle w:val="Hyperlink"/>
                  <w:rFonts w:ascii="Arial" w:hAnsi="Arial" w:cs="Arial"/>
                  <w:sz w:val="24"/>
                  <w:szCs w:val="24"/>
                </w:rPr>
                <w:t>www.livingwage.org.uk</w:t>
              </w:r>
            </w:hyperlink>
            <w:r>
              <w:rPr>
                <w:rFonts w:ascii="Arial" w:hAnsi="Arial" w:cs="Arial"/>
                <w:sz w:val="24"/>
                <w:szCs w:val="24"/>
              </w:rPr>
              <w:t>);</w:t>
            </w:r>
          </w:p>
        </w:tc>
      </w:tr>
      <w:tr w:rsidR="001066D1" w:rsidRPr="00A71414" w14:paraId="641B205A" w14:textId="77777777" w:rsidTr="00002238">
        <w:tc>
          <w:tcPr>
            <w:tcW w:w="3700" w:type="dxa"/>
          </w:tcPr>
          <w:p w14:paraId="2DCFE66F" w14:textId="77777777" w:rsidR="001066D1" w:rsidRPr="00A71414" w:rsidRDefault="00BF5D84" w:rsidP="00002238">
            <w:pPr>
              <w:spacing w:after="240"/>
              <w:rPr>
                <w:rFonts w:ascii="Arial" w:hAnsi="Arial" w:cs="Arial"/>
                <w:b/>
                <w:sz w:val="24"/>
                <w:szCs w:val="24"/>
              </w:rPr>
            </w:pPr>
            <w:r>
              <w:rPr>
                <w:rFonts w:ascii="Arial" w:hAnsi="Arial" w:cs="Arial"/>
                <w:b/>
                <w:sz w:val="24"/>
                <w:szCs w:val="24"/>
              </w:rPr>
              <w:t>“Subcontractor”</w:t>
            </w:r>
          </w:p>
        </w:tc>
        <w:tc>
          <w:tcPr>
            <w:tcW w:w="4921" w:type="dxa"/>
          </w:tcPr>
          <w:p w14:paraId="1BC80957" w14:textId="77777777" w:rsidR="001066D1" w:rsidRPr="00A71414" w:rsidRDefault="00BF5D84" w:rsidP="00EF0494">
            <w:pPr>
              <w:pStyle w:val="Level2"/>
              <w:numPr>
                <w:ilvl w:val="0"/>
                <w:numId w:val="0"/>
              </w:numPr>
              <w:outlineLvl w:val="9"/>
              <w:rPr>
                <w:rFonts w:ascii="Arial" w:hAnsi="Arial" w:cs="Arial"/>
                <w:szCs w:val="24"/>
              </w:rPr>
            </w:pPr>
            <w:r>
              <w:rPr>
                <w:rFonts w:ascii="Arial" w:hAnsi="Arial" w:cs="Arial"/>
              </w:rPr>
              <w:t xml:space="preserve">a sub-contractor </w:t>
            </w:r>
            <w:r w:rsidRPr="0097740E">
              <w:rPr>
                <w:rFonts w:ascii="Arial" w:hAnsi="Arial" w:cs="Arial"/>
              </w:rPr>
              <w:t>(of any tier) of the Service Provider.</w:t>
            </w:r>
          </w:p>
        </w:tc>
      </w:tr>
    </w:tbl>
    <w:p w14:paraId="5D5CCC30" w14:textId="77777777" w:rsidR="0097740E" w:rsidRDefault="0097740E" w:rsidP="002F3BF2">
      <w:pPr>
        <w:pStyle w:val="Level2"/>
        <w:tabs>
          <w:tab w:val="left" w:pos="851"/>
        </w:tabs>
        <w:rPr>
          <w:rFonts w:ascii="Arial" w:hAnsi="Arial" w:cs="Arial"/>
        </w:rPr>
      </w:pPr>
      <w:r w:rsidRPr="0097740E">
        <w:rPr>
          <w:rFonts w:ascii="Arial" w:hAnsi="Arial" w:cs="Arial"/>
        </w:rPr>
        <w:t>The Service Provider acknowledges and agrees that the Mayor of London pursuant to section 155 of the G</w:t>
      </w:r>
      <w:r w:rsidR="0022119E">
        <w:rPr>
          <w:rFonts w:ascii="Arial" w:hAnsi="Arial" w:cs="Arial"/>
        </w:rPr>
        <w:t xml:space="preserve">reater </w:t>
      </w:r>
      <w:r w:rsidRPr="0097740E">
        <w:rPr>
          <w:rFonts w:ascii="Arial" w:hAnsi="Arial" w:cs="Arial"/>
        </w:rPr>
        <w:t>L</w:t>
      </w:r>
      <w:r w:rsidR="0022119E">
        <w:rPr>
          <w:rFonts w:ascii="Arial" w:hAnsi="Arial" w:cs="Arial"/>
        </w:rPr>
        <w:t xml:space="preserve">ondon </w:t>
      </w:r>
      <w:r w:rsidRPr="0097740E">
        <w:rPr>
          <w:rFonts w:ascii="Arial" w:hAnsi="Arial" w:cs="Arial"/>
        </w:rPr>
        <w:t>A</w:t>
      </w:r>
      <w:r w:rsidR="0022119E">
        <w:rPr>
          <w:rFonts w:ascii="Arial" w:hAnsi="Arial" w:cs="Arial"/>
        </w:rPr>
        <w:t>uthority</w:t>
      </w:r>
      <w:r w:rsidRPr="0097740E">
        <w:rPr>
          <w:rFonts w:ascii="Arial" w:hAnsi="Arial" w:cs="Arial"/>
        </w:rPr>
        <w:t xml:space="preserve"> Act</w:t>
      </w:r>
      <w:r w:rsidR="0022119E">
        <w:rPr>
          <w:rFonts w:ascii="Arial" w:hAnsi="Arial" w:cs="Arial"/>
        </w:rPr>
        <w:t xml:space="preserve"> 1999</w:t>
      </w:r>
      <w:r w:rsidRPr="0097740E">
        <w:rPr>
          <w:rFonts w:ascii="Arial" w:hAnsi="Arial" w:cs="Arial"/>
        </w:rPr>
        <w:t xml:space="preserve"> has directed that members of the Authority Group ensure that the London Living Wage be paid to anyone engaged by any member of the </w:t>
      </w:r>
      <w:r w:rsidRPr="002F3BF2">
        <w:rPr>
          <w:rFonts w:ascii="Arial" w:hAnsi="Arial" w:cs="Arial"/>
          <w:szCs w:val="24"/>
        </w:rPr>
        <w:t>Authority</w:t>
      </w:r>
      <w:r w:rsidRPr="0097740E">
        <w:rPr>
          <w:rFonts w:ascii="Arial" w:hAnsi="Arial" w:cs="Arial"/>
        </w:rPr>
        <w:t xml:space="preserve"> Group who is required to discharge contractual obligations (whether as a direct contractor or a sub</w:t>
      </w:r>
      <w:r w:rsidR="00350067">
        <w:rPr>
          <w:rFonts w:ascii="Arial" w:hAnsi="Arial" w:cs="Arial"/>
        </w:rPr>
        <w:t>-</w:t>
      </w:r>
      <w:r w:rsidRPr="0097740E">
        <w:rPr>
          <w:rFonts w:ascii="Arial" w:hAnsi="Arial" w:cs="Arial"/>
        </w:rPr>
        <w:t xml:space="preserve">contractor (of any tier) of that direct contractor) on the Authority’s estate in the circumstances set out in </w:t>
      </w:r>
      <w:r>
        <w:rPr>
          <w:rFonts w:ascii="Arial" w:hAnsi="Arial" w:cs="Arial"/>
        </w:rPr>
        <w:t>C</w:t>
      </w:r>
      <w:r w:rsidRPr="0097740E">
        <w:rPr>
          <w:rFonts w:ascii="Arial" w:hAnsi="Arial" w:cs="Arial"/>
        </w:rPr>
        <w:t xml:space="preserve">lause </w:t>
      </w:r>
      <w:r>
        <w:rPr>
          <w:rFonts w:ascii="Arial" w:hAnsi="Arial" w:cs="Arial"/>
        </w:rPr>
        <w:t>13</w:t>
      </w:r>
      <w:r w:rsidRPr="0097740E">
        <w:rPr>
          <w:rFonts w:ascii="Arial" w:hAnsi="Arial" w:cs="Arial"/>
        </w:rPr>
        <w:t>.</w:t>
      </w:r>
      <w:r w:rsidR="0022119E">
        <w:rPr>
          <w:rFonts w:ascii="Arial" w:hAnsi="Arial" w:cs="Arial"/>
        </w:rPr>
        <w:t>3</w:t>
      </w:r>
      <w:r w:rsidRPr="0097740E">
        <w:rPr>
          <w:rFonts w:ascii="Arial" w:hAnsi="Arial" w:cs="Arial"/>
        </w:rPr>
        <w:t>.1.</w:t>
      </w:r>
    </w:p>
    <w:p w14:paraId="4C124001" w14:textId="77777777" w:rsidR="0097740E" w:rsidRDefault="0097740E" w:rsidP="002F3BF2">
      <w:pPr>
        <w:pStyle w:val="Level2"/>
        <w:tabs>
          <w:tab w:val="left" w:pos="851"/>
        </w:tabs>
        <w:rPr>
          <w:rFonts w:ascii="Arial" w:hAnsi="Arial" w:cs="Arial"/>
        </w:rPr>
      </w:pPr>
      <w:r w:rsidRPr="0097740E">
        <w:rPr>
          <w:rFonts w:ascii="Arial" w:hAnsi="Arial" w:cs="Arial"/>
        </w:rPr>
        <w:t xml:space="preserve">Without prejudice to any other provision of this Contract, the Service </w:t>
      </w:r>
      <w:r w:rsidRPr="002F3BF2">
        <w:rPr>
          <w:rFonts w:ascii="Arial" w:hAnsi="Arial" w:cs="Arial"/>
          <w:szCs w:val="24"/>
        </w:rPr>
        <w:t>Provider</w:t>
      </w:r>
      <w:r w:rsidRPr="0097740E">
        <w:rPr>
          <w:rFonts w:ascii="Arial" w:hAnsi="Arial" w:cs="Arial"/>
        </w:rPr>
        <w:t xml:space="preserve"> shall:</w:t>
      </w:r>
    </w:p>
    <w:p w14:paraId="732E35C9" w14:textId="77777777" w:rsidR="0097740E" w:rsidRPr="0097740E" w:rsidRDefault="0097740E" w:rsidP="003D0087">
      <w:pPr>
        <w:pStyle w:val="Level5"/>
        <w:numPr>
          <w:ilvl w:val="2"/>
          <w:numId w:val="11"/>
        </w:numPr>
        <w:outlineLvl w:val="9"/>
        <w:rPr>
          <w:rFonts w:ascii="Arial" w:hAnsi="Arial" w:cs="Arial"/>
        </w:rPr>
      </w:pPr>
      <w:r w:rsidRPr="0097740E">
        <w:rPr>
          <w:rFonts w:ascii="Arial" w:hAnsi="Arial" w:cs="Arial"/>
        </w:rPr>
        <w:t>ensure that its employees and procure that the employees of its Sub</w:t>
      </w:r>
      <w:r w:rsidR="00350067">
        <w:rPr>
          <w:rFonts w:ascii="Arial" w:hAnsi="Arial" w:cs="Arial"/>
        </w:rPr>
        <w:t>-</w:t>
      </w:r>
      <w:r w:rsidRPr="0097740E">
        <w:rPr>
          <w:rFonts w:ascii="Arial" w:hAnsi="Arial" w:cs="Arial"/>
        </w:rPr>
        <w:t>contractors engaged in the provision of the Services:</w:t>
      </w:r>
    </w:p>
    <w:p w14:paraId="4ED24E8A" w14:textId="77777777" w:rsidR="0097740E" w:rsidRPr="0097740E" w:rsidRDefault="0097740E" w:rsidP="0097740E">
      <w:pPr>
        <w:pStyle w:val="Rule1"/>
        <w:keepNext w:val="0"/>
        <w:rPr>
          <w:rFonts w:ascii="Arial" w:hAnsi="Arial" w:cs="Arial"/>
          <w:b w:val="0"/>
        </w:rPr>
      </w:pPr>
      <w:r w:rsidRPr="0097740E">
        <w:rPr>
          <w:rFonts w:ascii="Arial" w:hAnsi="Arial" w:cs="Arial"/>
          <w:b w:val="0"/>
        </w:rPr>
        <w:t>for two (2) or more hours of work in any given day in a week, for eight (8) or more consecutive weeks in a year; and</w:t>
      </w:r>
    </w:p>
    <w:p w14:paraId="751BDAF9" w14:textId="77777777" w:rsidR="0097740E" w:rsidRPr="0097740E" w:rsidRDefault="0097740E" w:rsidP="0097740E">
      <w:pPr>
        <w:pStyle w:val="Rule1"/>
        <w:keepNext w:val="0"/>
        <w:rPr>
          <w:rFonts w:ascii="Arial" w:hAnsi="Arial" w:cs="Arial"/>
          <w:b w:val="0"/>
        </w:rPr>
      </w:pPr>
      <w:r w:rsidRPr="0097740E">
        <w:rPr>
          <w:rFonts w:ascii="Arial" w:hAnsi="Arial" w:cs="Arial"/>
          <w:b w:val="0"/>
        </w:rPr>
        <w:t>on the Authority’s estate including (without limitation) premises and land owned or occupied by the</w:t>
      </w:r>
      <w:r w:rsidR="00954C4B">
        <w:rPr>
          <w:rFonts w:ascii="Arial" w:hAnsi="Arial" w:cs="Arial"/>
          <w:b w:val="0"/>
        </w:rPr>
        <w:t xml:space="preserve"> Authority,</w:t>
      </w:r>
    </w:p>
    <w:p w14:paraId="48AC704D" w14:textId="77777777" w:rsidR="0097740E" w:rsidRPr="0097740E" w:rsidRDefault="0097740E" w:rsidP="0097740E">
      <w:pPr>
        <w:ind w:left="1701"/>
        <w:jc w:val="both"/>
        <w:rPr>
          <w:rFonts w:ascii="Arial" w:hAnsi="Arial" w:cs="Arial"/>
          <w:sz w:val="24"/>
          <w:szCs w:val="24"/>
        </w:rPr>
      </w:pPr>
      <w:r w:rsidRPr="0097740E">
        <w:rPr>
          <w:rFonts w:ascii="Arial" w:hAnsi="Arial" w:cs="Arial"/>
          <w:sz w:val="24"/>
          <w:szCs w:val="24"/>
        </w:rPr>
        <w:t>be paid an hourly wage (or equivalent of an hourly wage) equivalent to or greater than the London Living Wage;</w:t>
      </w:r>
    </w:p>
    <w:p w14:paraId="1A5D1EE7" w14:textId="77777777" w:rsidR="0097740E" w:rsidRPr="00CF249A" w:rsidRDefault="0097740E" w:rsidP="0097740E">
      <w:pPr>
        <w:ind w:left="1440" w:hanging="1440"/>
        <w:jc w:val="both"/>
        <w:rPr>
          <w:rFonts w:cs="Arial"/>
        </w:rPr>
      </w:pPr>
    </w:p>
    <w:p w14:paraId="01775119" w14:textId="77777777" w:rsidR="0097740E" w:rsidRDefault="0097740E" w:rsidP="003D0087">
      <w:pPr>
        <w:pStyle w:val="Level5"/>
        <w:numPr>
          <w:ilvl w:val="2"/>
          <w:numId w:val="11"/>
        </w:numPr>
        <w:outlineLvl w:val="9"/>
        <w:rPr>
          <w:rFonts w:ascii="Arial" w:hAnsi="Arial" w:cs="Arial"/>
        </w:rPr>
      </w:pPr>
      <w:r w:rsidRPr="0097740E">
        <w:rPr>
          <w:rFonts w:ascii="Arial" w:hAnsi="Arial" w:cs="Arial"/>
        </w:rPr>
        <w:t>ensure that none of:</w:t>
      </w:r>
    </w:p>
    <w:p w14:paraId="596EE301" w14:textId="77777777" w:rsidR="0097740E" w:rsidRPr="0097740E" w:rsidRDefault="0097740E" w:rsidP="0097740E">
      <w:pPr>
        <w:pStyle w:val="Rule1"/>
        <w:keepNext w:val="0"/>
        <w:rPr>
          <w:rFonts w:ascii="Arial" w:hAnsi="Arial" w:cs="Arial"/>
          <w:b w:val="0"/>
        </w:rPr>
      </w:pPr>
      <w:r w:rsidRPr="0097740E">
        <w:rPr>
          <w:rFonts w:ascii="Arial" w:hAnsi="Arial" w:cs="Arial"/>
          <w:b w:val="0"/>
        </w:rPr>
        <w:t>its employees; nor</w:t>
      </w:r>
    </w:p>
    <w:p w14:paraId="0E077CAD" w14:textId="77777777" w:rsidR="0097740E" w:rsidRPr="0022119E" w:rsidRDefault="0097740E" w:rsidP="0022119E">
      <w:pPr>
        <w:pStyle w:val="Rule1"/>
        <w:keepNext w:val="0"/>
        <w:rPr>
          <w:rFonts w:ascii="Arial" w:hAnsi="Arial" w:cs="Arial"/>
          <w:b w:val="0"/>
        </w:rPr>
      </w:pPr>
      <w:r w:rsidRPr="0097740E">
        <w:rPr>
          <w:rFonts w:ascii="Arial" w:hAnsi="Arial" w:cs="Arial"/>
          <w:b w:val="0"/>
        </w:rPr>
        <w:t>the employees of its Sub</w:t>
      </w:r>
      <w:r w:rsidR="00350067">
        <w:rPr>
          <w:rFonts w:ascii="Arial" w:hAnsi="Arial" w:cs="Arial"/>
          <w:b w:val="0"/>
        </w:rPr>
        <w:t>-</w:t>
      </w:r>
      <w:r w:rsidR="00954C4B">
        <w:rPr>
          <w:rFonts w:ascii="Arial" w:hAnsi="Arial" w:cs="Arial"/>
          <w:b w:val="0"/>
        </w:rPr>
        <w:t>contractors,</w:t>
      </w:r>
    </w:p>
    <w:p w14:paraId="5046B996" w14:textId="77777777" w:rsidR="0097740E" w:rsidRPr="0097740E" w:rsidRDefault="0097740E" w:rsidP="0097740E">
      <w:pPr>
        <w:ind w:left="1701"/>
        <w:jc w:val="both"/>
        <w:rPr>
          <w:rFonts w:ascii="Arial" w:hAnsi="Arial" w:cs="Arial"/>
          <w:sz w:val="24"/>
          <w:szCs w:val="24"/>
        </w:rPr>
      </w:pPr>
      <w:r w:rsidRPr="0097740E">
        <w:rPr>
          <w:rFonts w:ascii="Arial" w:hAnsi="Arial" w:cs="Arial"/>
          <w:sz w:val="24"/>
          <w:szCs w:val="24"/>
        </w:rPr>
        <w:lastRenderedPageBreak/>
        <w:t>engaged in the provision of the Services be paid less than the amount to which they are entitled in their respective contracts of employment;</w:t>
      </w:r>
    </w:p>
    <w:p w14:paraId="444A86EF" w14:textId="77777777" w:rsidR="0097740E" w:rsidRPr="00CF249A" w:rsidRDefault="0097740E" w:rsidP="0097740E">
      <w:pPr>
        <w:ind w:left="1440" w:hanging="1440"/>
        <w:jc w:val="both"/>
        <w:rPr>
          <w:rFonts w:cs="Arial"/>
        </w:rPr>
      </w:pPr>
    </w:p>
    <w:p w14:paraId="7A2757B0" w14:textId="77777777" w:rsidR="00A72276" w:rsidRDefault="0097740E" w:rsidP="003D0087">
      <w:pPr>
        <w:pStyle w:val="Level5"/>
        <w:numPr>
          <w:ilvl w:val="2"/>
          <w:numId w:val="11"/>
        </w:numPr>
        <w:outlineLvl w:val="9"/>
        <w:rPr>
          <w:rFonts w:ascii="Arial" w:hAnsi="Arial" w:cs="Arial"/>
        </w:rPr>
      </w:pPr>
      <w:r w:rsidRPr="0097740E">
        <w:rPr>
          <w:rFonts w:ascii="Arial" w:hAnsi="Arial" w:cs="Arial"/>
        </w:rPr>
        <w:t>provide to the Authority such information concerning the London Living Wage as the Authority or its nominees may reasonably require from time to time</w:t>
      </w:r>
      <w:r w:rsidR="00A72276">
        <w:rPr>
          <w:rFonts w:ascii="Arial" w:hAnsi="Arial" w:cs="Arial"/>
        </w:rPr>
        <w:t>, including (without limitation):</w:t>
      </w:r>
    </w:p>
    <w:p w14:paraId="525BE51C" w14:textId="77777777" w:rsidR="0097740E" w:rsidRDefault="00A72276" w:rsidP="00A72276">
      <w:pPr>
        <w:pStyle w:val="Rule1"/>
        <w:keepNext w:val="0"/>
        <w:rPr>
          <w:rFonts w:ascii="Arial" w:hAnsi="Arial" w:cs="Arial"/>
          <w:b w:val="0"/>
        </w:rPr>
      </w:pPr>
      <w:r w:rsidRPr="00A72276">
        <w:rPr>
          <w:rFonts w:ascii="Arial" w:hAnsi="Arial" w:cs="Arial"/>
          <w:b w:val="0"/>
        </w:rPr>
        <w:t xml:space="preserve">all </w:t>
      </w:r>
      <w:r>
        <w:rPr>
          <w:rFonts w:ascii="Arial" w:hAnsi="Arial" w:cs="Arial"/>
          <w:b w:val="0"/>
        </w:rPr>
        <w:t xml:space="preserve">information necessary for the Authority to confirm that the Service Provider is complying with its obligations under Clause 13; and </w:t>
      </w:r>
    </w:p>
    <w:p w14:paraId="2A714BD9" w14:textId="77777777" w:rsidR="00A72276" w:rsidRPr="00A72276" w:rsidRDefault="00A72276" w:rsidP="00A72276">
      <w:pPr>
        <w:pStyle w:val="Rule1"/>
        <w:keepNext w:val="0"/>
        <w:rPr>
          <w:rFonts w:ascii="Arial" w:hAnsi="Arial" w:cs="Arial"/>
          <w:b w:val="0"/>
        </w:rPr>
      </w:pPr>
      <w:r>
        <w:rPr>
          <w:rFonts w:ascii="Arial" w:hAnsi="Arial" w:cs="Arial"/>
          <w:b w:val="0"/>
        </w:rPr>
        <w:t xml:space="preserve">reasonable evidence that Clause 13 has been implemented; </w:t>
      </w:r>
    </w:p>
    <w:p w14:paraId="57779427" w14:textId="77777777" w:rsidR="0097740E" w:rsidRPr="0097740E" w:rsidRDefault="0097740E" w:rsidP="003D0087">
      <w:pPr>
        <w:pStyle w:val="Level5"/>
        <w:numPr>
          <w:ilvl w:val="2"/>
          <w:numId w:val="11"/>
        </w:numPr>
        <w:outlineLvl w:val="9"/>
        <w:rPr>
          <w:rFonts w:ascii="Arial" w:hAnsi="Arial" w:cs="Arial"/>
        </w:rPr>
      </w:pPr>
      <w:r w:rsidRPr="0097740E">
        <w:rPr>
          <w:rFonts w:ascii="Arial" w:hAnsi="Arial" w:cs="Arial"/>
        </w:rPr>
        <w:t>disseminate on behalf of the Authority to:</w:t>
      </w:r>
    </w:p>
    <w:p w14:paraId="217B9195" w14:textId="77777777" w:rsidR="0097740E" w:rsidRPr="0097740E" w:rsidRDefault="0097740E" w:rsidP="0097740E">
      <w:pPr>
        <w:pStyle w:val="Rule1"/>
        <w:keepNext w:val="0"/>
        <w:rPr>
          <w:rFonts w:ascii="Arial" w:hAnsi="Arial" w:cs="Arial"/>
          <w:b w:val="0"/>
        </w:rPr>
      </w:pPr>
      <w:r w:rsidRPr="0097740E">
        <w:rPr>
          <w:rFonts w:ascii="Arial" w:hAnsi="Arial" w:cs="Arial"/>
          <w:b w:val="0"/>
        </w:rPr>
        <w:t>its employees; and</w:t>
      </w:r>
    </w:p>
    <w:p w14:paraId="1C8CCCCF" w14:textId="77777777" w:rsidR="0097740E" w:rsidRPr="0097740E" w:rsidRDefault="0097740E" w:rsidP="0097740E">
      <w:pPr>
        <w:pStyle w:val="Rule1"/>
        <w:keepNext w:val="0"/>
        <w:rPr>
          <w:rFonts w:ascii="Arial" w:hAnsi="Arial" w:cs="Arial"/>
          <w:b w:val="0"/>
        </w:rPr>
      </w:pPr>
      <w:r w:rsidRPr="0097740E">
        <w:rPr>
          <w:rFonts w:ascii="Arial" w:hAnsi="Arial" w:cs="Arial"/>
          <w:b w:val="0"/>
        </w:rPr>
        <w:t>the employees of its Sub</w:t>
      </w:r>
      <w:r w:rsidR="00350067">
        <w:rPr>
          <w:rFonts w:ascii="Arial" w:hAnsi="Arial" w:cs="Arial"/>
          <w:b w:val="0"/>
        </w:rPr>
        <w:t>-</w:t>
      </w:r>
      <w:r w:rsidR="00954C4B">
        <w:rPr>
          <w:rFonts w:ascii="Arial" w:hAnsi="Arial" w:cs="Arial"/>
          <w:b w:val="0"/>
        </w:rPr>
        <w:t>contractors,</w:t>
      </w:r>
    </w:p>
    <w:p w14:paraId="6099E635" w14:textId="77777777" w:rsidR="0097740E" w:rsidRPr="0097740E" w:rsidRDefault="0097740E" w:rsidP="0097740E">
      <w:pPr>
        <w:ind w:left="1701"/>
        <w:jc w:val="both"/>
        <w:rPr>
          <w:rFonts w:ascii="Arial" w:hAnsi="Arial" w:cs="Arial"/>
          <w:sz w:val="24"/>
          <w:szCs w:val="24"/>
        </w:rPr>
      </w:pPr>
      <w:r w:rsidRPr="0097740E">
        <w:rPr>
          <w:rFonts w:ascii="Arial" w:hAnsi="Arial" w:cs="Arial"/>
          <w:sz w:val="24"/>
          <w:szCs w:val="24"/>
        </w:rPr>
        <w:t>engaged in the provision of the Services such perception questionnaires as the Authority may reasonably require from time to time and promptly collate and return to the Authority responses to such questionnaires; and</w:t>
      </w:r>
    </w:p>
    <w:p w14:paraId="0B216443" w14:textId="77777777" w:rsidR="0097740E" w:rsidRDefault="0097740E" w:rsidP="0097740E">
      <w:pPr>
        <w:ind w:left="1440" w:hanging="1440"/>
        <w:jc w:val="both"/>
        <w:rPr>
          <w:rFonts w:cs="Arial"/>
        </w:rPr>
      </w:pPr>
    </w:p>
    <w:p w14:paraId="1B100C20" w14:textId="77777777" w:rsidR="0097740E" w:rsidRDefault="0022119E" w:rsidP="003D0087">
      <w:pPr>
        <w:pStyle w:val="Level5"/>
        <w:numPr>
          <w:ilvl w:val="2"/>
          <w:numId w:val="11"/>
        </w:numPr>
        <w:outlineLvl w:val="9"/>
        <w:rPr>
          <w:rFonts w:ascii="Arial" w:hAnsi="Arial" w:cs="Arial"/>
        </w:rPr>
      </w:pPr>
      <w:r>
        <w:rPr>
          <w:rFonts w:ascii="Arial" w:hAnsi="Arial" w:cs="Arial"/>
        </w:rPr>
        <w:t>co</w:t>
      </w:r>
      <w:r w:rsidR="0097740E" w:rsidRPr="0097740E">
        <w:rPr>
          <w:rFonts w:ascii="Arial" w:hAnsi="Arial" w:cs="Arial"/>
        </w:rPr>
        <w:t>operate and provide all reasonable assistance in monitoring the effect of the London Living Wage</w:t>
      </w:r>
      <w:r w:rsidR="00A72276">
        <w:rPr>
          <w:rFonts w:ascii="Arial" w:hAnsi="Arial" w:cs="Arial"/>
        </w:rPr>
        <w:t xml:space="preserve"> including (without limitation):</w:t>
      </w:r>
    </w:p>
    <w:p w14:paraId="51ADDA6D" w14:textId="77777777" w:rsidR="00A72276" w:rsidRDefault="00A72276" w:rsidP="00A72276">
      <w:pPr>
        <w:pStyle w:val="Rule1"/>
        <w:keepNext w:val="0"/>
        <w:rPr>
          <w:rFonts w:ascii="Arial" w:hAnsi="Arial" w:cs="Arial"/>
          <w:b w:val="0"/>
        </w:rPr>
      </w:pPr>
      <w:r w:rsidRPr="00A72276">
        <w:rPr>
          <w:rFonts w:ascii="Arial" w:hAnsi="Arial" w:cs="Arial"/>
          <w:b w:val="0"/>
        </w:rPr>
        <w:t>allowing the CCSL</w:t>
      </w:r>
      <w:r>
        <w:rPr>
          <w:rFonts w:ascii="Arial" w:hAnsi="Arial" w:cs="Arial"/>
          <w:b w:val="0"/>
        </w:rPr>
        <w:t xml:space="preserve"> to contact and meet with the Service Provider’s employees and any trade unions representing the Service Provider’s employees; </w:t>
      </w:r>
    </w:p>
    <w:p w14:paraId="15A16749" w14:textId="77777777" w:rsidR="00A72276" w:rsidRDefault="00A72276" w:rsidP="00A72276">
      <w:pPr>
        <w:pStyle w:val="Rule1"/>
        <w:keepNext w:val="0"/>
        <w:rPr>
          <w:rFonts w:ascii="Arial" w:hAnsi="Arial" w:cs="Arial"/>
          <w:b w:val="0"/>
        </w:rPr>
      </w:pPr>
      <w:r>
        <w:rPr>
          <w:rFonts w:ascii="Arial" w:hAnsi="Arial" w:cs="Arial"/>
          <w:b w:val="0"/>
        </w:rPr>
        <w:t>procuring that the Service Provider’s Sub-contractors allow the CCSL to contact and meet with the Subcontractors’ employees and any trade unions representing the Sub-</w:t>
      </w:r>
      <w:proofErr w:type="gramStart"/>
      <w:r>
        <w:rPr>
          <w:rFonts w:ascii="Arial" w:hAnsi="Arial" w:cs="Arial"/>
          <w:b w:val="0"/>
        </w:rPr>
        <w:t>contractors’</w:t>
      </w:r>
      <w:proofErr w:type="gramEnd"/>
      <w:r>
        <w:rPr>
          <w:rFonts w:ascii="Arial" w:hAnsi="Arial" w:cs="Arial"/>
          <w:b w:val="0"/>
        </w:rPr>
        <w:t xml:space="preserve"> employees,</w:t>
      </w:r>
    </w:p>
    <w:p w14:paraId="6C040D45" w14:textId="77777777" w:rsidR="00A72276" w:rsidRPr="00A72276" w:rsidRDefault="00A72276" w:rsidP="00A72276">
      <w:pPr>
        <w:pStyle w:val="Level5"/>
        <w:numPr>
          <w:ilvl w:val="0"/>
          <w:numId w:val="0"/>
        </w:numPr>
        <w:ind w:left="1701"/>
        <w:rPr>
          <w:rFonts w:ascii="Arial" w:hAnsi="Arial" w:cs="Arial"/>
        </w:rPr>
      </w:pPr>
      <w:r w:rsidRPr="00A72276">
        <w:rPr>
          <w:rFonts w:ascii="Arial" w:hAnsi="Arial" w:cs="Arial"/>
        </w:rPr>
        <w:t>in order</w:t>
      </w:r>
      <w:r>
        <w:rPr>
          <w:rFonts w:ascii="Arial" w:hAnsi="Arial" w:cs="Arial"/>
        </w:rPr>
        <w:t xml:space="preserve"> to establish that the obligations in Clause 13.3.1 have been complied with. </w:t>
      </w:r>
    </w:p>
    <w:p w14:paraId="727E0148" w14:textId="77777777" w:rsidR="0097740E" w:rsidRPr="0097740E" w:rsidRDefault="0097740E" w:rsidP="002F3BF2">
      <w:pPr>
        <w:pStyle w:val="Level2"/>
        <w:tabs>
          <w:tab w:val="left" w:pos="851"/>
        </w:tabs>
        <w:rPr>
          <w:rFonts w:ascii="Arial" w:hAnsi="Arial" w:cs="Arial"/>
        </w:rPr>
      </w:pPr>
      <w:r w:rsidRPr="0097740E">
        <w:rPr>
          <w:rFonts w:ascii="Arial" w:hAnsi="Arial" w:cs="Arial"/>
        </w:rPr>
        <w:t xml:space="preserve">For the </w:t>
      </w:r>
      <w:r w:rsidRPr="002F3BF2">
        <w:rPr>
          <w:rFonts w:ascii="Arial" w:hAnsi="Arial" w:cs="Arial"/>
          <w:szCs w:val="24"/>
        </w:rPr>
        <w:t>avoidance</w:t>
      </w:r>
      <w:r w:rsidRPr="0097740E">
        <w:rPr>
          <w:rFonts w:ascii="Arial" w:hAnsi="Arial" w:cs="Arial"/>
        </w:rPr>
        <w:t xml:space="preserve"> of doubt the Service Provider shall:</w:t>
      </w:r>
    </w:p>
    <w:p w14:paraId="670412AD" w14:textId="77777777" w:rsidR="0097740E" w:rsidRPr="0097740E" w:rsidRDefault="0097740E" w:rsidP="003D0087">
      <w:pPr>
        <w:pStyle w:val="Level5"/>
        <w:numPr>
          <w:ilvl w:val="2"/>
          <w:numId w:val="11"/>
        </w:numPr>
        <w:outlineLvl w:val="9"/>
        <w:rPr>
          <w:rFonts w:ascii="Arial" w:hAnsi="Arial" w:cs="Arial"/>
        </w:rPr>
      </w:pPr>
      <w:r w:rsidRPr="0097740E">
        <w:rPr>
          <w:rFonts w:ascii="Arial" w:hAnsi="Arial" w:cs="Arial"/>
        </w:rPr>
        <w:t>implement the annual increase in the rate of the London Living Wage; and</w:t>
      </w:r>
    </w:p>
    <w:p w14:paraId="224D69DD" w14:textId="77777777" w:rsidR="0097740E" w:rsidRPr="0097740E" w:rsidRDefault="0097740E" w:rsidP="003D0087">
      <w:pPr>
        <w:pStyle w:val="Level5"/>
        <w:numPr>
          <w:ilvl w:val="2"/>
          <w:numId w:val="11"/>
        </w:numPr>
        <w:outlineLvl w:val="9"/>
        <w:rPr>
          <w:rFonts w:ascii="Arial" w:hAnsi="Arial" w:cs="Arial"/>
        </w:rPr>
      </w:pPr>
      <w:r w:rsidRPr="0097740E">
        <w:rPr>
          <w:rFonts w:ascii="Arial" w:hAnsi="Arial" w:cs="Arial"/>
        </w:rPr>
        <w:t>procure that its Sub</w:t>
      </w:r>
      <w:r w:rsidR="00350067">
        <w:rPr>
          <w:rFonts w:ascii="Arial" w:hAnsi="Arial" w:cs="Arial"/>
        </w:rPr>
        <w:t>-</w:t>
      </w:r>
      <w:r w:rsidRPr="0097740E">
        <w:rPr>
          <w:rFonts w:ascii="Arial" w:hAnsi="Arial" w:cs="Arial"/>
        </w:rPr>
        <w:t>contractors implement the annual increase in the</w:t>
      </w:r>
      <w:r w:rsidR="00954C4B">
        <w:rPr>
          <w:rFonts w:ascii="Arial" w:hAnsi="Arial" w:cs="Arial"/>
        </w:rPr>
        <w:t xml:space="preserve"> rate of the London Living Wage,</w:t>
      </w:r>
    </w:p>
    <w:p w14:paraId="0EE31629" w14:textId="77777777" w:rsidR="0097740E" w:rsidRPr="0097740E" w:rsidRDefault="0097740E" w:rsidP="0097740E">
      <w:pPr>
        <w:ind w:left="851"/>
        <w:jc w:val="both"/>
        <w:rPr>
          <w:rFonts w:ascii="Arial" w:hAnsi="Arial" w:cs="Arial"/>
          <w:sz w:val="24"/>
          <w:szCs w:val="24"/>
        </w:rPr>
      </w:pPr>
      <w:r w:rsidRPr="0097740E">
        <w:rPr>
          <w:rFonts w:ascii="Arial" w:hAnsi="Arial" w:cs="Arial"/>
          <w:sz w:val="24"/>
          <w:szCs w:val="24"/>
        </w:rPr>
        <w:lastRenderedPageBreak/>
        <w:t>on or before 1 April in the year following the publication of the increased rate of the London Living Wage.</w:t>
      </w:r>
    </w:p>
    <w:p w14:paraId="38D5D253" w14:textId="77777777" w:rsidR="0097740E" w:rsidRDefault="0097740E" w:rsidP="0097740E">
      <w:pPr>
        <w:tabs>
          <w:tab w:val="left" w:pos="840"/>
        </w:tabs>
        <w:ind w:left="902" w:hanging="902"/>
        <w:jc w:val="both"/>
        <w:rPr>
          <w:rFonts w:cs="Arial"/>
        </w:rPr>
      </w:pPr>
    </w:p>
    <w:p w14:paraId="7DF2932A" w14:textId="77777777" w:rsidR="0097740E" w:rsidRPr="0097740E" w:rsidRDefault="0097740E" w:rsidP="002F3BF2">
      <w:pPr>
        <w:pStyle w:val="Level2"/>
        <w:tabs>
          <w:tab w:val="left" w:pos="851"/>
        </w:tabs>
        <w:rPr>
          <w:rFonts w:ascii="Arial" w:hAnsi="Arial" w:cs="Arial"/>
        </w:rPr>
      </w:pPr>
      <w:r w:rsidRPr="0097740E">
        <w:rPr>
          <w:rFonts w:ascii="Arial" w:hAnsi="Arial" w:cs="Arial"/>
        </w:rPr>
        <w:t>The Authority reserves the right to audit (acting by itself or its nominee(s)) the provision of the London Living Wage to the Service Provider’s staff and the staff of its Sub-contractors.</w:t>
      </w:r>
    </w:p>
    <w:p w14:paraId="5E04AA5E" w14:textId="77777777" w:rsidR="0097740E" w:rsidRPr="0097740E" w:rsidRDefault="00A72276" w:rsidP="002F3BF2">
      <w:pPr>
        <w:pStyle w:val="Level2"/>
        <w:tabs>
          <w:tab w:val="left" w:pos="851"/>
        </w:tabs>
        <w:rPr>
          <w:rStyle w:val="Level1asHeadingtext"/>
          <w:rFonts w:ascii="Arial" w:hAnsi="Arial" w:cs="Arial"/>
          <w:b w:val="0"/>
        </w:rPr>
      </w:pPr>
      <w:r>
        <w:rPr>
          <w:rFonts w:ascii="Arial" w:hAnsi="Arial" w:cs="Arial"/>
        </w:rPr>
        <w:t xml:space="preserve">Without limiting the Authority’s rights under any other termination </w:t>
      </w:r>
      <w:r w:rsidRPr="002F3BF2">
        <w:rPr>
          <w:rFonts w:ascii="Arial" w:hAnsi="Arial" w:cs="Arial"/>
          <w:szCs w:val="24"/>
        </w:rPr>
        <w:t>provision</w:t>
      </w:r>
      <w:r>
        <w:rPr>
          <w:rFonts w:ascii="Arial" w:hAnsi="Arial" w:cs="Arial"/>
        </w:rPr>
        <w:t xml:space="preserve"> in this Contract, the Service Provider shall remedy any breach of the provisions of this Clause 13 within four (4) weeks’ notice of the same from the Authority (the “</w:t>
      </w:r>
      <w:r>
        <w:rPr>
          <w:rFonts w:ascii="Arial" w:hAnsi="Arial" w:cs="Arial"/>
          <w:b/>
        </w:rPr>
        <w:t>Notice Period</w:t>
      </w:r>
      <w:r>
        <w:rPr>
          <w:rFonts w:ascii="Arial" w:hAnsi="Arial" w:cs="Arial"/>
        </w:rPr>
        <w:t>”). If the Service Provider remains in breach of the provisions of this Clause 13 following the Notice Period, the Authority may by written notice to the Service Provider immediately terminate this Contract</w:t>
      </w:r>
      <w:r w:rsidR="0097740E" w:rsidRPr="0097740E">
        <w:rPr>
          <w:rFonts w:ascii="Arial" w:hAnsi="Arial" w:cs="Arial"/>
        </w:rPr>
        <w:t>.</w:t>
      </w:r>
      <w:bookmarkStart w:id="228" w:name="_Toc73530344"/>
      <w:bookmarkStart w:id="229" w:name="_Toc73530407"/>
      <w:bookmarkStart w:id="230" w:name="_Toc73530345"/>
      <w:bookmarkStart w:id="231" w:name="_Toc73530408"/>
      <w:bookmarkStart w:id="232" w:name="_Toc73530347"/>
      <w:bookmarkStart w:id="233" w:name="_Toc73530410"/>
      <w:bookmarkStart w:id="234" w:name="_Toc73530348"/>
      <w:bookmarkStart w:id="235" w:name="_Toc73530411"/>
      <w:bookmarkStart w:id="236" w:name="_Toc73530349"/>
      <w:bookmarkStart w:id="237" w:name="_Toc73530412"/>
      <w:bookmarkStart w:id="238" w:name="_Toc73530350"/>
      <w:bookmarkStart w:id="239" w:name="_Toc73530413"/>
      <w:bookmarkStart w:id="240" w:name="_Toc73530351"/>
      <w:bookmarkStart w:id="241" w:name="_Toc73530414"/>
      <w:bookmarkEnd w:id="223"/>
      <w:bookmarkEnd w:id="224"/>
      <w:bookmarkEnd w:id="22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7408B894" w14:textId="498141F3" w:rsidR="00E368AA" w:rsidRPr="00A718D6" w:rsidRDefault="00E368AA" w:rsidP="00340158">
      <w:pPr>
        <w:pStyle w:val="Level1"/>
        <w:keepNext/>
        <w:tabs>
          <w:tab w:val="left" w:pos="851"/>
        </w:tabs>
        <w:rPr>
          <w:rFonts w:ascii="Arial" w:hAnsi="Arial" w:cs="Arial"/>
        </w:rPr>
      </w:pPr>
      <w:bookmarkStart w:id="242" w:name="_Toc77341404"/>
      <w:r w:rsidRPr="00340158">
        <w:rPr>
          <w:rStyle w:val="Level1asHeadingtext"/>
          <w:rFonts w:ascii="Arial" w:hAnsi="Arial"/>
        </w:rPr>
        <w:t>Corrupt</w:t>
      </w:r>
      <w:r w:rsidRPr="007C1006">
        <w:rPr>
          <w:rStyle w:val="Level1asHeadingtext"/>
          <w:rFonts w:ascii="Arial" w:hAnsi="Arial" w:cs="Arial"/>
        </w:rPr>
        <w:t xml:space="preserve"> Gifts and Payment of Commission</w:t>
      </w:r>
      <w:bookmarkStart w:id="243" w:name="_NN335"/>
      <w:bookmarkEnd w:id="226"/>
      <w:bookmarkEnd w:id="227"/>
      <w:bookmarkEnd w:id="243"/>
      <w:bookmarkEnd w:id="242"/>
      <w:r w:rsidR="00827D7C" w:rsidRPr="00A718D6">
        <w:fldChar w:fldCharType="begin"/>
      </w:r>
      <w:r w:rsidRPr="00A718D6">
        <w:instrText xml:space="preserve"> TC "</w:instrText>
      </w:r>
      <w:r w:rsidR="00827D7C">
        <w:fldChar w:fldCharType="begin"/>
      </w:r>
      <w:r w:rsidR="00827D7C">
        <w:instrText xml:space="preserve"> REF _NN335\r \h  \* MERGEFORMAT </w:instrText>
      </w:r>
      <w:r w:rsidR="00827D7C">
        <w:fldChar w:fldCharType="separate"/>
      </w:r>
      <w:bookmarkStart w:id="244" w:name="_Toc133122716"/>
      <w:r w:rsidR="00257203">
        <w:instrText>14</w:instrText>
      </w:r>
      <w:r w:rsidR="00827D7C">
        <w:fldChar w:fldCharType="end"/>
      </w:r>
      <w:r w:rsidRPr="00A718D6">
        <w:tab/>
        <w:instrText>Corrupt Gifts and Payment of Commission</w:instrText>
      </w:r>
      <w:bookmarkEnd w:id="244"/>
      <w:r w:rsidRPr="00A718D6">
        <w:instrText xml:space="preserve">" \l 1 </w:instrText>
      </w:r>
      <w:r w:rsidR="00827D7C" w:rsidRPr="00A718D6">
        <w:fldChar w:fldCharType="end"/>
      </w:r>
    </w:p>
    <w:p w14:paraId="0D9DFD34" w14:textId="77777777" w:rsidR="00E368AA" w:rsidRPr="007C1006" w:rsidRDefault="00E368AA" w:rsidP="002F3BF2">
      <w:pPr>
        <w:pStyle w:val="Level2"/>
        <w:numPr>
          <w:ilvl w:val="0"/>
          <w:numId w:val="0"/>
        </w:numPr>
        <w:tabs>
          <w:tab w:val="left" w:pos="851"/>
        </w:tabs>
        <w:ind w:left="851"/>
        <w:rPr>
          <w:rFonts w:ascii="Arial" w:hAnsi="Arial" w:cs="Arial"/>
        </w:rPr>
      </w:pPr>
      <w:r w:rsidRPr="007C1006">
        <w:rPr>
          <w:rFonts w:ascii="Arial" w:hAnsi="Arial" w:cs="Arial"/>
        </w:rPr>
        <w:t xml:space="preserve">The Service Provider shall not, and shall ensure that its employees, agents and sub-contractors do not, pay any commission, fees or grant any rebates to any employee, officer or agent of </w:t>
      </w:r>
      <w:r w:rsidR="00FD30C2">
        <w:rPr>
          <w:rFonts w:ascii="Arial" w:hAnsi="Arial" w:cs="Arial"/>
        </w:rPr>
        <w:t xml:space="preserve">any member of </w:t>
      </w:r>
      <w:r w:rsidRPr="007C1006">
        <w:rPr>
          <w:rFonts w:ascii="Arial" w:hAnsi="Arial" w:cs="Arial"/>
        </w:rPr>
        <w:t xml:space="preserve">the Authority Group nor favour any employee, officer or agent of </w:t>
      </w:r>
      <w:r w:rsidR="00FD30C2">
        <w:rPr>
          <w:rFonts w:ascii="Arial" w:hAnsi="Arial" w:cs="Arial"/>
        </w:rPr>
        <w:t xml:space="preserve">any member of </w:t>
      </w:r>
      <w:r w:rsidRPr="007C1006">
        <w:rPr>
          <w:rFonts w:ascii="Arial" w:hAnsi="Arial" w:cs="Arial"/>
        </w:rPr>
        <w:t xml:space="preserve">the Authority Group with gifts or entertainment of significant cost or value nor enter into any business arrangement with employees, officers or agents of </w:t>
      </w:r>
      <w:r w:rsidR="00755757">
        <w:rPr>
          <w:rFonts w:ascii="Arial" w:hAnsi="Arial" w:cs="Arial"/>
        </w:rPr>
        <w:t xml:space="preserve">any member of </w:t>
      </w:r>
      <w:r w:rsidRPr="007C1006">
        <w:rPr>
          <w:rFonts w:ascii="Arial" w:hAnsi="Arial" w:cs="Arial"/>
        </w:rPr>
        <w:t>the Authority Group other than as a representative of the Authority, without the Authority’s prior written approval.</w:t>
      </w:r>
    </w:p>
    <w:p w14:paraId="01077C0D" w14:textId="70B2D49C" w:rsidR="00E368AA" w:rsidRPr="00A718D6" w:rsidRDefault="00E368AA" w:rsidP="00340158">
      <w:pPr>
        <w:pStyle w:val="Level1"/>
        <w:keepNext/>
        <w:tabs>
          <w:tab w:val="left" w:pos="851"/>
        </w:tabs>
        <w:rPr>
          <w:rFonts w:ascii="Arial" w:hAnsi="Arial" w:cs="Arial"/>
        </w:rPr>
      </w:pPr>
      <w:bookmarkStart w:id="245" w:name="_Toc133122884"/>
      <w:bookmarkStart w:id="246" w:name="_Toc133123235"/>
      <w:bookmarkStart w:id="247" w:name="_Toc77341405"/>
      <w:r w:rsidRPr="00340158">
        <w:rPr>
          <w:rStyle w:val="Level1asHeadingtext"/>
          <w:rFonts w:ascii="Arial" w:hAnsi="Arial"/>
        </w:rPr>
        <w:t>Equipment</w:t>
      </w:r>
      <w:bookmarkEnd w:id="245"/>
      <w:bookmarkEnd w:id="246"/>
      <w:bookmarkEnd w:id="247"/>
      <w:r w:rsidRPr="007C1006">
        <w:rPr>
          <w:rStyle w:val="Level1asHeadingtext"/>
          <w:rFonts w:ascii="Arial" w:hAnsi="Arial" w:cs="Arial"/>
        </w:rPr>
        <w:t xml:space="preserve"> </w:t>
      </w:r>
      <w:bookmarkStart w:id="248" w:name="_NN336"/>
      <w:bookmarkEnd w:id="248"/>
      <w:r w:rsidR="00827D7C" w:rsidRPr="00A718D6">
        <w:fldChar w:fldCharType="begin"/>
      </w:r>
      <w:r w:rsidRPr="00A718D6">
        <w:instrText xml:space="preserve"> TC "</w:instrText>
      </w:r>
      <w:r w:rsidR="00827D7C">
        <w:fldChar w:fldCharType="begin"/>
      </w:r>
      <w:r w:rsidR="00827D7C">
        <w:instrText xml:space="preserve"> REF _NN336\r \h  \* MERGEFORMAT </w:instrText>
      </w:r>
      <w:r w:rsidR="00827D7C">
        <w:fldChar w:fldCharType="separate"/>
      </w:r>
      <w:bookmarkStart w:id="249" w:name="_Toc133122717"/>
      <w:r w:rsidR="00257203">
        <w:instrText>15</w:instrText>
      </w:r>
      <w:r w:rsidR="00827D7C">
        <w:fldChar w:fldCharType="end"/>
      </w:r>
      <w:r w:rsidRPr="00A718D6">
        <w:tab/>
        <w:instrText>Equipment</w:instrText>
      </w:r>
      <w:bookmarkEnd w:id="249"/>
      <w:r w:rsidRPr="00A718D6">
        <w:instrText xml:space="preserve"> " \l 1 </w:instrText>
      </w:r>
      <w:r w:rsidR="00827D7C" w:rsidRPr="00A718D6">
        <w:fldChar w:fldCharType="end"/>
      </w:r>
    </w:p>
    <w:p w14:paraId="172EAF21" w14:textId="77777777" w:rsidR="00E368AA" w:rsidRPr="007C1006" w:rsidRDefault="00E368AA" w:rsidP="002F3BF2">
      <w:pPr>
        <w:pStyle w:val="Level2"/>
        <w:tabs>
          <w:tab w:val="left" w:pos="851"/>
        </w:tabs>
        <w:rPr>
          <w:rFonts w:ascii="Arial" w:hAnsi="Arial" w:cs="Arial"/>
        </w:rPr>
      </w:pPr>
      <w:r w:rsidRPr="007C1006">
        <w:rPr>
          <w:rFonts w:ascii="Arial" w:hAnsi="Arial" w:cs="Arial"/>
        </w:rPr>
        <w:t>Risk in:</w:t>
      </w:r>
    </w:p>
    <w:p w14:paraId="75014580"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all Service Provider Equipment </w:t>
      </w:r>
      <w:proofErr w:type="gramStart"/>
      <w:r w:rsidRPr="007C1006">
        <w:rPr>
          <w:rFonts w:ascii="Arial" w:hAnsi="Arial" w:cs="Arial"/>
        </w:rPr>
        <w:t>shall be with the Service Provider at all times</w:t>
      </w:r>
      <w:proofErr w:type="gramEnd"/>
      <w:r w:rsidRPr="007C1006">
        <w:rPr>
          <w:rFonts w:ascii="Arial" w:hAnsi="Arial" w:cs="Arial"/>
        </w:rPr>
        <w:t>; and</w:t>
      </w:r>
    </w:p>
    <w:p w14:paraId="4CD433E7"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all other equipment and materials forming part of the Services</w:t>
      </w:r>
      <w:r w:rsidR="00FE4632">
        <w:rPr>
          <w:rFonts w:ascii="Arial" w:hAnsi="Arial" w:cs="Arial"/>
        </w:rPr>
        <w:t xml:space="preserve"> </w:t>
      </w:r>
      <w:r w:rsidR="00060A94">
        <w:rPr>
          <w:rFonts w:ascii="Arial" w:hAnsi="Arial" w:cs="Arial"/>
        </w:rPr>
        <w:t>(</w:t>
      </w:r>
      <w:r w:rsidRPr="007C1006">
        <w:rPr>
          <w:rFonts w:ascii="Arial" w:hAnsi="Arial" w:cs="Arial"/>
        </w:rPr>
        <w:t>title to which will pass to the Authority</w:t>
      </w:r>
      <w:r w:rsidR="00060A94">
        <w:rPr>
          <w:rFonts w:ascii="Arial" w:hAnsi="Arial" w:cs="Arial"/>
        </w:rPr>
        <w:t>)</w:t>
      </w:r>
      <w:r w:rsidRPr="007C1006">
        <w:rPr>
          <w:rFonts w:ascii="Arial" w:hAnsi="Arial" w:cs="Arial"/>
        </w:rPr>
        <w:t xml:space="preserve"> (</w:t>
      </w:r>
      <w:r w:rsidRPr="007C1006">
        <w:rPr>
          <w:rFonts w:ascii="Arial" w:hAnsi="Arial" w:cs="Arial"/>
          <w:b/>
        </w:rPr>
        <w:t>“Materials”</w:t>
      </w:r>
      <w:r w:rsidRPr="007C1006">
        <w:rPr>
          <w:rFonts w:ascii="Arial" w:hAnsi="Arial" w:cs="Arial"/>
        </w:rPr>
        <w:t xml:space="preserve">) </w:t>
      </w:r>
      <w:proofErr w:type="gramStart"/>
      <w:r w:rsidRPr="007C1006">
        <w:rPr>
          <w:rFonts w:ascii="Arial" w:hAnsi="Arial" w:cs="Arial"/>
        </w:rPr>
        <w:t>shall be with the Service Provider at all times</w:t>
      </w:r>
      <w:proofErr w:type="gramEnd"/>
      <w:r w:rsidRPr="007C1006">
        <w:rPr>
          <w:rFonts w:ascii="Arial" w:hAnsi="Arial" w:cs="Arial"/>
        </w:rPr>
        <w:t xml:space="preserve"> until completion of the Services in accordance with the Contract</w:t>
      </w:r>
      <w:r w:rsidR="00B807EC">
        <w:rPr>
          <w:rFonts w:ascii="Arial" w:hAnsi="Arial" w:cs="Arial"/>
        </w:rPr>
        <w:t>,</w:t>
      </w:r>
    </w:p>
    <w:p w14:paraId="03D7F279" w14:textId="77777777" w:rsidR="00E368AA" w:rsidRPr="007C1006" w:rsidRDefault="00E368AA" w:rsidP="00B34A9D">
      <w:pPr>
        <w:pStyle w:val="Body2"/>
        <w:rPr>
          <w:rFonts w:ascii="Arial" w:hAnsi="Arial" w:cs="Arial"/>
        </w:rPr>
      </w:pPr>
      <w:r w:rsidRPr="007C1006">
        <w:rPr>
          <w:rFonts w:ascii="Arial" w:hAnsi="Arial" w:cs="Arial"/>
        </w:rPr>
        <w:t xml:space="preserve">regardless of </w:t>
      </w:r>
      <w:proofErr w:type="gramStart"/>
      <w:r w:rsidRPr="007C1006">
        <w:rPr>
          <w:rFonts w:ascii="Arial" w:hAnsi="Arial" w:cs="Arial"/>
        </w:rPr>
        <w:t>whether or not</w:t>
      </w:r>
      <w:proofErr w:type="gramEnd"/>
      <w:r w:rsidRPr="007C1006">
        <w:rPr>
          <w:rFonts w:ascii="Arial" w:hAnsi="Arial" w:cs="Arial"/>
        </w:rPr>
        <w:t xml:space="preserve"> the Service Provider Equipment and Materials are located at </w:t>
      </w:r>
      <w:r w:rsidR="007B7D59">
        <w:rPr>
          <w:rFonts w:ascii="Arial" w:hAnsi="Arial" w:cs="Arial"/>
        </w:rPr>
        <w:t xml:space="preserve">Authority </w:t>
      </w:r>
      <w:r w:rsidRPr="007C1006">
        <w:rPr>
          <w:rFonts w:ascii="Arial" w:hAnsi="Arial" w:cs="Arial"/>
        </w:rPr>
        <w:t>Premises</w:t>
      </w:r>
      <w:r w:rsidR="00B807EC">
        <w:rPr>
          <w:rFonts w:ascii="Arial" w:hAnsi="Arial" w:cs="Arial"/>
        </w:rPr>
        <w:t>.</w:t>
      </w:r>
    </w:p>
    <w:p w14:paraId="0E7DBF5C" w14:textId="77777777" w:rsidR="00E368AA" w:rsidRPr="007C1006" w:rsidRDefault="00E368AA" w:rsidP="002F3BF2">
      <w:pPr>
        <w:pStyle w:val="Level2"/>
        <w:tabs>
          <w:tab w:val="left" w:pos="851"/>
        </w:tabs>
        <w:rPr>
          <w:rFonts w:ascii="Arial" w:hAnsi="Arial" w:cs="Arial"/>
        </w:rPr>
      </w:pPr>
      <w:r w:rsidRPr="007C1006">
        <w:rPr>
          <w:rFonts w:ascii="Arial" w:hAnsi="Arial" w:cs="Arial"/>
        </w:rPr>
        <w:t>The Service Provider shall ensure that all Service Provider Equipment and all Materials meet all minimum safety standards required from time to time by law.</w:t>
      </w:r>
    </w:p>
    <w:p w14:paraId="0922F721" w14:textId="084D6845" w:rsidR="00E368AA" w:rsidRPr="00A718D6" w:rsidRDefault="00E368AA" w:rsidP="00340158">
      <w:pPr>
        <w:pStyle w:val="Level1"/>
        <w:keepNext/>
        <w:tabs>
          <w:tab w:val="left" w:pos="851"/>
        </w:tabs>
        <w:rPr>
          <w:rFonts w:ascii="Arial" w:hAnsi="Arial" w:cs="Arial"/>
        </w:rPr>
      </w:pPr>
      <w:bookmarkStart w:id="250" w:name="_Toc133122885"/>
      <w:bookmarkStart w:id="251" w:name="_Toc133123236"/>
      <w:bookmarkStart w:id="252" w:name="_Toc77341406"/>
      <w:r w:rsidRPr="00340158">
        <w:rPr>
          <w:rStyle w:val="Level1asHeadingtext"/>
          <w:rFonts w:ascii="Arial" w:hAnsi="Arial"/>
        </w:rPr>
        <w:t>Quality</w:t>
      </w:r>
      <w:r w:rsidRPr="007C1006">
        <w:rPr>
          <w:rStyle w:val="Level1asHeadingtext"/>
          <w:rFonts w:ascii="Arial" w:hAnsi="Arial" w:cs="Arial"/>
        </w:rPr>
        <w:t xml:space="preserve"> and Best Value</w:t>
      </w:r>
      <w:bookmarkStart w:id="253" w:name="_NN337"/>
      <w:bookmarkEnd w:id="250"/>
      <w:bookmarkEnd w:id="251"/>
      <w:bookmarkEnd w:id="253"/>
      <w:bookmarkEnd w:id="252"/>
      <w:r w:rsidR="00827D7C" w:rsidRPr="00A718D6">
        <w:fldChar w:fldCharType="begin"/>
      </w:r>
      <w:r w:rsidRPr="00A718D6">
        <w:instrText xml:space="preserve"> TC "</w:instrText>
      </w:r>
      <w:r w:rsidR="00827D7C" w:rsidRPr="00A718D6">
        <w:fldChar w:fldCharType="begin"/>
      </w:r>
      <w:r w:rsidRPr="00A718D6">
        <w:instrText xml:space="preserve"> REF _NN337\r \h </w:instrText>
      </w:r>
      <w:r w:rsidR="00827D7C" w:rsidRPr="00A718D6">
        <w:fldChar w:fldCharType="separate"/>
      </w:r>
      <w:bookmarkStart w:id="254" w:name="_Toc133122718"/>
      <w:r w:rsidR="00257203">
        <w:instrText>16</w:instrText>
      </w:r>
      <w:r w:rsidR="00827D7C" w:rsidRPr="00A718D6">
        <w:fldChar w:fldCharType="end"/>
      </w:r>
      <w:r w:rsidRPr="00A718D6">
        <w:tab/>
        <w:instrText>Quality Assurance and Best Value</w:instrText>
      </w:r>
      <w:bookmarkEnd w:id="254"/>
      <w:r w:rsidRPr="00A718D6">
        <w:instrText xml:space="preserve">" \l 1 </w:instrText>
      </w:r>
      <w:r w:rsidR="00827D7C" w:rsidRPr="00A718D6">
        <w:fldChar w:fldCharType="end"/>
      </w:r>
    </w:p>
    <w:p w14:paraId="1D6F6423" w14:textId="77777777" w:rsidR="00E368AA" w:rsidRPr="006007B6" w:rsidRDefault="00E368AA" w:rsidP="002F3BF2">
      <w:pPr>
        <w:pStyle w:val="Level2"/>
        <w:tabs>
          <w:tab w:val="left" w:pos="851"/>
        </w:tabs>
        <w:rPr>
          <w:rFonts w:ascii="Arial" w:hAnsi="Arial" w:cs="Arial"/>
          <w:snapToGrid w:val="0"/>
          <w:lang w:eastAsia="en-US"/>
        </w:rPr>
      </w:pPr>
      <w:r w:rsidRPr="006007B6">
        <w:rPr>
          <w:rFonts w:ascii="Arial" w:hAnsi="Arial" w:cs="Arial"/>
        </w:rPr>
        <w:t>The Service Provider</w:t>
      </w:r>
      <w:r w:rsidRPr="006007B6">
        <w:rPr>
          <w:rFonts w:ascii="Arial" w:hAnsi="Arial" w:cs="Arial"/>
          <w:snapToGrid w:val="0"/>
          <w:lang w:eastAsia="en-US"/>
        </w:rPr>
        <w:t xml:space="preserve"> acknowledges that </w:t>
      </w:r>
      <w:r w:rsidR="00204210">
        <w:rPr>
          <w:rFonts w:ascii="Arial" w:hAnsi="Arial" w:cs="Arial"/>
          <w:snapToGrid w:val="0"/>
          <w:lang w:eastAsia="en-US"/>
        </w:rPr>
        <w:t xml:space="preserve">the Authority </w:t>
      </w:r>
      <w:r w:rsidRPr="006007B6">
        <w:rPr>
          <w:rFonts w:ascii="Arial" w:hAnsi="Arial" w:cs="Arial"/>
          <w:snapToGrid w:val="0"/>
          <w:lang w:eastAsia="en-US"/>
        </w:rPr>
        <w:t xml:space="preserve">is a best value authority for the purposes of the Local Government Act 1999 and as such </w:t>
      </w:r>
      <w:r w:rsidR="00204210">
        <w:rPr>
          <w:rFonts w:ascii="Arial" w:hAnsi="Arial" w:cs="Arial"/>
          <w:snapToGrid w:val="0"/>
          <w:lang w:eastAsia="en-US"/>
        </w:rPr>
        <w:t xml:space="preserve">the Authority </w:t>
      </w:r>
      <w:r w:rsidRPr="006007B6">
        <w:rPr>
          <w:rFonts w:ascii="Arial" w:hAnsi="Arial" w:cs="Arial"/>
          <w:snapToGrid w:val="0"/>
          <w:lang w:eastAsia="en-US"/>
        </w:rPr>
        <w:t xml:space="preserve">is required to make arrangements to secure </w:t>
      </w:r>
      <w:r w:rsidRPr="002F3BF2">
        <w:rPr>
          <w:rFonts w:ascii="Arial" w:hAnsi="Arial" w:cs="Arial"/>
        </w:rPr>
        <w:lastRenderedPageBreak/>
        <w:t>continuous</w:t>
      </w:r>
      <w:r w:rsidRPr="006007B6">
        <w:rPr>
          <w:rFonts w:ascii="Arial" w:hAnsi="Arial" w:cs="Arial"/>
          <w:snapToGrid w:val="0"/>
          <w:lang w:eastAsia="en-US"/>
        </w:rPr>
        <w:t xml:space="preserve"> improvement in the way it exercises its functions </w:t>
      </w:r>
      <w:r w:rsidR="00B807EC" w:rsidRPr="006007B6">
        <w:rPr>
          <w:rFonts w:ascii="Arial" w:hAnsi="Arial" w:cs="Arial"/>
          <w:snapToGrid w:val="0"/>
          <w:lang w:eastAsia="en-US"/>
        </w:rPr>
        <w:t>(</w:t>
      </w:r>
      <w:r w:rsidRPr="006007B6">
        <w:rPr>
          <w:rFonts w:ascii="Arial" w:hAnsi="Arial" w:cs="Arial"/>
          <w:snapToGrid w:val="0"/>
          <w:lang w:eastAsia="en-US"/>
        </w:rPr>
        <w:t>having regard to a combination of economy, efficiency and effectiveness</w:t>
      </w:r>
      <w:r w:rsidR="00B807EC" w:rsidRPr="006007B6">
        <w:rPr>
          <w:rFonts w:ascii="Arial" w:hAnsi="Arial" w:cs="Arial"/>
          <w:snapToGrid w:val="0"/>
          <w:lang w:eastAsia="en-US"/>
        </w:rPr>
        <w:t>) and</w:t>
      </w:r>
      <w:r w:rsidRPr="006007B6">
        <w:rPr>
          <w:rFonts w:ascii="Arial" w:hAnsi="Arial" w:cs="Arial"/>
          <w:snapToGrid w:val="0"/>
          <w:lang w:eastAsia="en-US"/>
        </w:rPr>
        <w:t>, as such, the Service Provider shall, where reasonably requested by the Authority, participate in any relevant best value review.</w:t>
      </w:r>
      <w:r w:rsidR="00FE4632">
        <w:rPr>
          <w:rFonts w:ascii="Arial" w:hAnsi="Arial" w:cs="Arial"/>
          <w:snapToGrid w:val="0"/>
          <w:lang w:eastAsia="en-US"/>
        </w:rPr>
        <w:t xml:space="preserve"> </w:t>
      </w:r>
    </w:p>
    <w:p w14:paraId="55616090" w14:textId="77777777" w:rsidR="006007B6" w:rsidRPr="006007B6" w:rsidRDefault="006007B6" w:rsidP="002F3BF2">
      <w:pPr>
        <w:pStyle w:val="Level2"/>
        <w:tabs>
          <w:tab w:val="left" w:pos="851"/>
        </w:tabs>
        <w:rPr>
          <w:rFonts w:ascii="Arial" w:hAnsi="Arial" w:cs="Arial"/>
          <w:b/>
          <w:caps/>
        </w:rPr>
      </w:pPr>
      <w:r>
        <w:rPr>
          <w:rFonts w:ascii="Arial" w:hAnsi="Arial" w:cs="Arial"/>
        </w:rPr>
        <w:t>W</w:t>
      </w:r>
      <w:r w:rsidRPr="006007B6">
        <w:rPr>
          <w:rFonts w:ascii="Arial" w:hAnsi="Arial" w:cs="Arial"/>
        </w:rPr>
        <w:t xml:space="preserve">here the </w:t>
      </w:r>
      <w:r>
        <w:rPr>
          <w:rFonts w:ascii="Arial" w:hAnsi="Arial" w:cs="Arial"/>
        </w:rPr>
        <w:t>GLA is the A</w:t>
      </w:r>
      <w:r w:rsidRPr="006007B6">
        <w:rPr>
          <w:rFonts w:ascii="Arial" w:hAnsi="Arial" w:cs="Arial"/>
        </w:rPr>
        <w:t>uthority</w:t>
      </w:r>
      <w:r>
        <w:rPr>
          <w:rFonts w:ascii="Arial" w:hAnsi="Arial" w:cs="Arial"/>
          <w:b/>
        </w:rPr>
        <w:t xml:space="preserve"> </w:t>
      </w:r>
      <w:r w:rsidR="006E4D8C" w:rsidRPr="006E4D8C">
        <w:rPr>
          <w:rFonts w:ascii="Arial" w:hAnsi="Arial" w:cs="Arial"/>
        </w:rPr>
        <w:t>then i</w:t>
      </w:r>
      <w:r w:rsidRPr="006E4D8C">
        <w:rPr>
          <w:rFonts w:ascii="Arial" w:hAnsi="Arial" w:cs="Arial"/>
        </w:rPr>
        <w:t>n</w:t>
      </w:r>
      <w:r w:rsidRPr="006007B6">
        <w:rPr>
          <w:rFonts w:ascii="Arial" w:hAnsi="Arial" w:cs="Arial"/>
        </w:rPr>
        <w:t xml:space="preserve"> accordance with the statutory requirement set out in section 61(3) of the Greater London Authority </w:t>
      </w:r>
      <w:r w:rsidRPr="002F3BF2">
        <w:rPr>
          <w:rFonts w:ascii="Arial" w:hAnsi="Arial" w:cs="Arial"/>
        </w:rPr>
        <w:t>Act</w:t>
      </w:r>
      <w:r w:rsidRPr="006007B6">
        <w:rPr>
          <w:rFonts w:ascii="Arial" w:hAnsi="Arial" w:cs="Arial"/>
        </w:rPr>
        <w:t xml:space="preserve"> 1999, the Service Provider</w:t>
      </w:r>
      <w:r w:rsidRPr="006007B6">
        <w:rPr>
          <w:rFonts w:ascii="Arial" w:hAnsi="Arial" w:cs="Arial"/>
          <w:snapToGrid w:val="0"/>
          <w:lang w:eastAsia="en-US"/>
        </w:rPr>
        <w:t xml:space="preserve"> </w:t>
      </w:r>
      <w:r w:rsidRPr="006007B6">
        <w:rPr>
          <w:rFonts w:ascii="Arial" w:hAnsi="Arial" w:cs="Arial"/>
        </w:rPr>
        <w:t xml:space="preserve">shall send such representatives as may be requested to attend the Greater London </w:t>
      </w:r>
      <w:r w:rsidRPr="006007B6">
        <w:rPr>
          <w:rFonts w:ascii="Arial" w:hAnsi="Arial" w:cs="Arial"/>
          <w:caps/>
        </w:rPr>
        <w:t>A</w:t>
      </w:r>
      <w:r w:rsidRPr="006007B6">
        <w:rPr>
          <w:rFonts w:ascii="Arial" w:hAnsi="Arial" w:cs="Arial"/>
        </w:rPr>
        <w:t xml:space="preserve">ssembly for questioning in relation to the </w:t>
      </w:r>
      <w:r w:rsidRPr="006007B6">
        <w:rPr>
          <w:rFonts w:ascii="Arial" w:hAnsi="Arial" w:cs="Arial"/>
          <w:caps/>
        </w:rPr>
        <w:t>C</w:t>
      </w:r>
      <w:r w:rsidRPr="006007B6">
        <w:rPr>
          <w:rFonts w:ascii="Arial" w:hAnsi="Arial" w:cs="Arial"/>
        </w:rPr>
        <w:t xml:space="preserve">ontract. </w:t>
      </w:r>
      <w:r w:rsidRPr="006E4D8C">
        <w:rPr>
          <w:rFonts w:ascii="Arial" w:hAnsi="Arial" w:cs="Arial"/>
          <w:caps/>
        </w:rPr>
        <w:t>T</w:t>
      </w:r>
      <w:r w:rsidRPr="006007B6">
        <w:rPr>
          <w:rFonts w:ascii="Arial" w:hAnsi="Arial" w:cs="Arial"/>
        </w:rPr>
        <w:t>he</w:t>
      </w:r>
      <w:r w:rsidRPr="006007B6">
        <w:rPr>
          <w:rFonts w:ascii="Arial" w:hAnsi="Arial" w:cs="Arial"/>
          <w:caps/>
        </w:rPr>
        <w:t xml:space="preserve"> S</w:t>
      </w:r>
      <w:r w:rsidRPr="006007B6">
        <w:rPr>
          <w:rFonts w:ascii="Arial" w:hAnsi="Arial" w:cs="Arial"/>
        </w:rPr>
        <w:t xml:space="preserve">ervice </w:t>
      </w:r>
      <w:r w:rsidRPr="006007B6">
        <w:rPr>
          <w:rFonts w:ascii="Arial" w:hAnsi="Arial" w:cs="Arial"/>
          <w:caps/>
        </w:rPr>
        <w:t>P</w:t>
      </w:r>
      <w:r w:rsidRPr="006007B6">
        <w:rPr>
          <w:rFonts w:ascii="Arial" w:hAnsi="Arial" w:cs="Arial"/>
        </w:rPr>
        <w:t>rovider</w:t>
      </w:r>
      <w:r w:rsidRPr="006007B6">
        <w:rPr>
          <w:rFonts w:ascii="Arial" w:hAnsi="Arial" w:cs="Arial"/>
          <w:snapToGrid w:val="0"/>
          <w:lang w:eastAsia="en-US"/>
        </w:rPr>
        <w:t xml:space="preserve"> </w:t>
      </w:r>
      <w:r w:rsidRPr="006007B6">
        <w:rPr>
          <w:rFonts w:ascii="Arial" w:hAnsi="Arial" w:cs="Arial"/>
        </w:rPr>
        <w:t xml:space="preserve">acknowledges that it may be liable to a fine </w:t>
      </w:r>
      <w:r w:rsidR="00BE767C" w:rsidRPr="006007B6">
        <w:rPr>
          <w:rFonts w:ascii="Arial" w:hAnsi="Arial" w:cs="Arial"/>
        </w:rPr>
        <w:t>or imprisonment</w:t>
      </w:r>
      <w:r w:rsidRPr="006007B6">
        <w:rPr>
          <w:rFonts w:ascii="Arial" w:hAnsi="Arial" w:cs="Arial"/>
        </w:rPr>
        <w:t xml:space="preserve"> if it fails to comply with a summons to attend.</w:t>
      </w:r>
    </w:p>
    <w:p w14:paraId="13C269F4" w14:textId="207C90D1" w:rsidR="00E368AA" w:rsidRPr="00A718D6" w:rsidRDefault="00E368AA" w:rsidP="00340158">
      <w:pPr>
        <w:pStyle w:val="Level1"/>
        <w:keepNext/>
        <w:tabs>
          <w:tab w:val="left" w:pos="851"/>
        </w:tabs>
        <w:rPr>
          <w:rFonts w:ascii="Arial" w:hAnsi="Arial" w:cs="Arial"/>
        </w:rPr>
      </w:pPr>
      <w:bookmarkStart w:id="255" w:name="_Toc133122886"/>
      <w:bookmarkStart w:id="256" w:name="_Toc133123237"/>
      <w:bookmarkStart w:id="257" w:name="_Toc77341407"/>
      <w:r w:rsidRPr="007C1006">
        <w:rPr>
          <w:rStyle w:val="Level1asHeadingtext"/>
          <w:rFonts w:ascii="Arial" w:hAnsi="Arial" w:cs="Arial"/>
        </w:rPr>
        <w:t>Records, Audit and Inspection</w:t>
      </w:r>
      <w:bookmarkStart w:id="258" w:name="_NN338"/>
      <w:bookmarkEnd w:id="255"/>
      <w:bookmarkEnd w:id="256"/>
      <w:bookmarkEnd w:id="258"/>
      <w:bookmarkEnd w:id="257"/>
      <w:r w:rsidR="00827D7C" w:rsidRPr="00A718D6">
        <w:fldChar w:fldCharType="begin"/>
      </w:r>
      <w:r w:rsidRPr="00A718D6">
        <w:instrText xml:space="preserve"> TC "</w:instrText>
      </w:r>
      <w:r w:rsidR="00827D7C" w:rsidRPr="00A718D6">
        <w:fldChar w:fldCharType="begin"/>
      </w:r>
      <w:r w:rsidRPr="00A718D6">
        <w:instrText xml:space="preserve"> REF _NN338\r \h </w:instrText>
      </w:r>
      <w:r w:rsidR="00827D7C" w:rsidRPr="00A718D6">
        <w:fldChar w:fldCharType="separate"/>
      </w:r>
      <w:bookmarkStart w:id="259" w:name="_Toc133122719"/>
      <w:r w:rsidR="00257203">
        <w:instrText>17</w:instrText>
      </w:r>
      <w:r w:rsidR="00827D7C" w:rsidRPr="00A718D6">
        <w:fldChar w:fldCharType="end"/>
      </w:r>
      <w:r w:rsidRPr="00A718D6">
        <w:tab/>
        <w:instrText>Records, Audit and Inspection</w:instrText>
      </w:r>
      <w:bookmarkEnd w:id="259"/>
      <w:r w:rsidRPr="00A718D6">
        <w:instrText xml:space="preserve">" \l 1 </w:instrText>
      </w:r>
      <w:r w:rsidR="00827D7C" w:rsidRPr="00A718D6">
        <w:fldChar w:fldCharType="end"/>
      </w:r>
    </w:p>
    <w:p w14:paraId="24676FDD" w14:textId="77777777" w:rsidR="00E368AA" w:rsidRPr="007C1006" w:rsidRDefault="00E368AA" w:rsidP="002F3BF2">
      <w:pPr>
        <w:pStyle w:val="Level2"/>
        <w:tabs>
          <w:tab w:val="left" w:pos="851"/>
        </w:tabs>
        <w:rPr>
          <w:rFonts w:ascii="Arial" w:hAnsi="Arial" w:cs="Arial"/>
        </w:rPr>
      </w:pPr>
      <w:r w:rsidRPr="007C1006">
        <w:rPr>
          <w:rFonts w:ascii="Arial" w:hAnsi="Arial" w:cs="Arial"/>
        </w:rPr>
        <w:t>The Service Provider shall, and shall procure that its sub-contractors shall:</w:t>
      </w:r>
    </w:p>
    <w:p w14:paraId="2F3B29EF"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maintain a complete and correct set of records pertaining to all activities relating to the performance of the Services and the Service Provider’s obligations under the Contract and all transactions entered into by the Service Provider for the purposes of the Contract (including time-sheets for the Service Provider’s Personnel where such records are material to the calculation of the Charges) (</w:t>
      </w:r>
      <w:r w:rsidRPr="007C1006">
        <w:rPr>
          <w:rFonts w:ascii="Arial" w:hAnsi="Arial" w:cs="Arial"/>
          <w:b/>
        </w:rPr>
        <w:t>“Records”</w:t>
      </w:r>
      <w:r w:rsidRPr="007C1006">
        <w:rPr>
          <w:rFonts w:ascii="Arial" w:hAnsi="Arial" w:cs="Arial"/>
        </w:rPr>
        <w:t>);</w:t>
      </w:r>
      <w:r w:rsidR="00B807EC">
        <w:rPr>
          <w:rFonts w:ascii="Arial" w:hAnsi="Arial" w:cs="Arial"/>
        </w:rPr>
        <w:t xml:space="preserve"> and</w:t>
      </w:r>
    </w:p>
    <w:p w14:paraId="0BC47597"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retain all Records during the Term and for a period of not less than 6 years (or such longer period as may be required by law)</w:t>
      </w:r>
      <w:r w:rsidR="005A505F">
        <w:rPr>
          <w:rFonts w:ascii="Arial" w:hAnsi="Arial" w:cs="Arial"/>
        </w:rPr>
        <w:t xml:space="preserve">, except Records containing Personal Data (as defined in </w:t>
      </w:r>
      <w:r w:rsidR="00D06E6D">
        <w:rPr>
          <w:rFonts w:ascii="Arial" w:hAnsi="Arial" w:cs="Arial"/>
        </w:rPr>
        <w:t>Data Protection Legislation</w:t>
      </w:r>
      <w:r w:rsidR="005A505F">
        <w:rPr>
          <w:rFonts w:ascii="Arial" w:hAnsi="Arial" w:cs="Arial"/>
        </w:rPr>
        <w:t>) which shall only be retained for as long as necessary,</w:t>
      </w:r>
      <w:r w:rsidRPr="007C1006">
        <w:rPr>
          <w:rFonts w:ascii="Arial" w:hAnsi="Arial" w:cs="Arial"/>
        </w:rPr>
        <w:t xml:space="preserve"> following termination or expiry of the Contract (</w:t>
      </w:r>
      <w:r w:rsidRPr="007C1006">
        <w:rPr>
          <w:rFonts w:ascii="Arial" w:hAnsi="Arial" w:cs="Arial"/>
          <w:b/>
        </w:rPr>
        <w:t>“Retention Period”</w:t>
      </w:r>
      <w:r w:rsidRPr="007C1006">
        <w:rPr>
          <w:rFonts w:ascii="Arial" w:hAnsi="Arial" w:cs="Arial"/>
        </w:rPr>
        <w:t>).</w:t>
      </w:r>
    </w:p>
    <w:p w14:paraId="0ADFEB70" w14:textId="77777777" w:rsidR="00E368AA" w:rsidRDefault="00E368AA" w:rsidP="002F3BF2">
      <w:pPr>
        <w:pStyle w:val="Level2"/>
        <w:tabs>
          <w:tab w:val="left" w:pos="851"/>
        </w:tabs>
        <w:rPr>
          <w:rFonts w:ascii="Arial" w:hAnsi="Arial" w:cs="Arial"/>
        </w:rPr>
      </w:pPr>
      <w:r w:rsidRPr="007C1006">
        <w:rPr>
          <w:rFonts w:ascii="Arial" w:hAnsi="Arial" w:cs="Arial"/>
          <w:snapToGrid w:val="0"/>
          <w:lang w:eastAsia="en-US"/>
        </w:rPr>
        <w:t>The Authority</w:t>
      </w:r>
      <w:r w:rsidRPr="007C1006">
        <w:rPr>
          <w:rFonts w:ascii="Arial" w:hAnsi="Arial" w:cs="Arial"/>
        </w:rPr>
        <w:t xml:space="preserve"> and any person nominated by the Authority has the right to audit any and all Records at any time during the Retention Period </w:t>
      </w:r>
      <w:r w:rsidRPr="007C1006">
        <w:rPr>
          <w:rFonts w:ascii="Arial" w:hAnsi="Arial" w:cs="Arial"/>
          <w:snapToGrid w:val="0"/>
          <w:lang w:eastAsia="en-US"/>
        </w:rPr>
        <w:t xml:space="preserve">on giving to the Service Provider what the Authority considers to be reasonable notice (whether in writing or verbally) </w:t>
      </w:r>
      <w:r w:rsidRPr="007C1006">
        <w:rPr>
          <w:rFonts w:ascii="Arial" w:hAnsi="Arial" w:cs="Arial"/>
        </w:rPr>
        <w:t>and at any reasonable time to inspect any aspect of the Service Provider’s performance of the Services</w:t>
      </w:r>
      <w:r w:rsidR="00A67424">
        <w:rPr>
          <w:rFonts w:ascii="Arial" w:hAnsi="Arial" w:cs="Arial"/>
        </w:rPr>
        <w:t xml:space="preserve"> (including compliance with Clause 12.1)</w:t>
      </w:r>
      <w:r w:rsidR="00FE4632">
        <w:rPr>
          <w:rFonts w:ascii="Arial" w:hAnsi="Arial" w:cs="Arial"/>
        </w:rPr>
        <w:t xml:space="preserve"> </w:t>
      </w:r>
      <w:r w:rsidRPr="007C1006">
        <w:rPr>
          <w:rFonts w:ascii="Arial" w:hAnsi="Arial" w:cs="Arial"/>
        </w:rPr>
        <w:t>and the Service Provider shall give all reasonable assistance to the Authority or its nominee in conducting such inspection, including making available documents and staff for interview.</w:t>
      </w:r>
      <w:r w:rsidR="00FE4632">
        <w:rPr>
          <w:rFonts w:ascii="Arial" w:hAnsi="Arial" w:cs="Arial"/>
        </w:rPr>
        <w:t xml:space="preserve"> </w:t>
      </w:r>
    </w:p>
    <w:p w14:paraId="4B57E966" w14:textId="6DFA5F4C" w:rsidR="00E368AA" w:rsidRPr="00A718D6" w:rsidRDefault="00E368AA" w:rsidP="00340158">
      <w:pPr>
        <w:pStyle w:val="Level1"/>
        <w:keepNext/>
        <w:tabs>
          <w:tab w:val="left" w:pos="851"/>
        </w:tabs>
        <w:rPr>
          <w:rFonts w:ascii="Arial" w:hAnsi="Arial" w:cs="Arial"/>
        </w:rPr>
      </w:pPr>
      <w:bookmarkStart w:id="260" w:name="_Toc133122887"/>
      <w:bookmarkStart w:id="261" w:name="_Toc133123238"/>
      <w:bookmarkStart w:id="262" w:name="_Toc77341408"/>
      <w:r w:rsidRPr="007C1006">
        <w:rPr>
          <w:rStyle w:val="Level1asHeadingtext"/>
          <w:rFonts w:ascii="Arial" w:hAnsi="Arial" w:cs="Arial"/>
        </w:rPr>
        <w:t>Set-Off</w:t>
      </w:r>
      <w:bookmarkStart w:id="263" w:name="_NN339"/>
      <w:bookmarkEnd w:id="260"/>
      <w:bookmarkEnd w:id="261"/>
      <w:bookmarkEnd w:id="263"/>
      <w:bookmarkEnd w:id="262"/>
      <w:r w:rsidR="00827D7C" w:rsidRPr="00A718D6">
        <w:fldChar w:fldCharType="begin"/>
      </w:r>
      <w:r w:rsidRPr="00A718D6">
        <w:instrText xml:space="preserve"> TC "</w:instrText>
      </w:r>
      <w:r w:rsidR="00827D7C" w:rsidRPr="00A718D6">
        <w:fldChar w:fldCharType="begin"/>
      </w:r>
      <w:r w:rsidRPr="00A718D6">
        <w:instrText xml:space="preserve"> REF _NN339\r \h </w:instrText>
      </w:r>
      <w:r w:rsidR="00827D7C" w:rsidRPr="00A718D6">
        <w:fldChar w:fldCharType="separate"/>
      </w:r>
      <w:bookmarkStart w:id="264" w:name="_Toc133122720"/>
      <w:r w:rsidR="00257203">
        <w:instrText>18</w:instrText>
      </w:r>
      <w:r w:rsidR="00827D7C" w:rsidRPr="00A718D6">
        <w:fldChar w:fldCharType="end"/>
      </w:r>
      <w:r w:rsidRPr="00A718D6">
        <w:tab/>
        <w:instrText>Set-Off</w:instrText>
      </w:r>
      <w:bookmarkEnd w:id="264"/>
      <w:r w:rsidRPr="00A718D6">
        <w:instrText xml:space="preserve">" \l 1 </w:instrText>
      </w:r>
      <w:r w:rsidR="00827D7C" w:rsidRPr="00A718D6">
        <w:fldChar w:fldCharType="end"/>
      </w:r>
    </w:p>
    <w:p w14:paraId="06A1D35D" w14:textId="77777777" w:rsidR="000012B8" w:rsidRPr="00F029E3" w:rsidRDefault="000012B8" w:rsidP="002F3BF2">
      <w:pPr>
        <w:pStyle w:val="Level2"/>
        <w:numPr>
          <w:ilvl w:val="0"/>
          <w:numId w:val="0"/>
        </w:numPr>
        <w:tabs>
          <w:tab w:val="left" w:pos="851"/>
        </w:tabs>
        <w:ind w:left="851"/>
        <w:rPr>
          <w:rFonts w:ascii="Arial" w:hAnsi="Arial" w:cs="Arial"/>
          <w:szCs w:val="24"/>
        </w:rPr>
      </w:pPr>
      <w:r w:rsidRPr="00F029E3">
        <w:rPr>
          <w:rFonts w:ascii="Arial" w:hAnsi="Arial" w:cs="Arial"/>
          <w:szCs w:val="24"/>
        </w:rPr>
        <w:t xml:space="preserve">All damages, costs, charges, expenses, debts, sums or other amounts owing (contingently or otherwise) to or incurred by the Authority arising out of or attributable to this Contract or any other contract between the </w:t>
      </w:r>
      <w:r w:rsidRPr="002F3BF2">
        <w:rPr>
          <w:rFonts w:ascii="Arial" w:hAnsi="Arial" w:cs="Arial"/>
        </w:rPr>
        <w:t>Authority</w:t>
      </w:r>
      <w:r w:rsidRPr="00F029E3">
        <w:rPr>
          <w:rFonts w:ascii="Arial" w:hAnsi="Arial" w:cs="Arial"/>
          <w:szCs w:val="24"/>
        </w:rPr>
        <w:t xml:space="preserve"> and the Service Provider may be deducted by the Authority</w:t>
      </w:r>
      <w:r w:rsidR="00E20965">
        <w:rPr>
          <w:rFonts w:ascii="Arial" w:hAnsi="Arial" w:cs="Arial"/>
          <w:szCs w:val="24"/>
        </w:rPr>
        <w:t xml:space="preserve"> </w:t>
      </w:r>
      <w:r w:rsidRPr="00F029E3">
        <w:rPr>
          <w:rFonts w:ascii="Arial" w:hAnsi="Arial" w:cs="Arial"/>
          <w:szCs w:val="24"/>
        </w:rPr>
        <w:t xml:space="preserve">from monies due or which may become due to the Service Provider </w:t>
      </w:r>
      <w:r w:rsidRPr="00F029E3">
        <w:rPr>
          <w:rFonts w:ascii="Arial" w:hAnsi="Arial" w:cs="Arial"/>
          <w:szCs w:val="24"/>
        </w:rPr>
        <w:lastRenderedPageBreak/>
        <w:t xml:space="preserve">under this Contract or under any other contract with any member of the </w:t>
      </w:r>
      <w:r w:rsidR="00E32610">
        <w:rPr>
          <w:rFonts w:ascii="Arial" w:hAnsi="Arial" w:cs="Arial"/>
          <w:szCs w:val="24"/>
        </w:rPr>
        <w:t xml:space="preserve">Authority </w:t>
      </w:r>
      <w:r w:rsidRPr="00F029E3">
        <w:rPr>
          <w:rFonts w:ascii="Arial" w:hAnsi="Arial" w:cs="Arial"/>
          <w:szCs w:val="24"/>
        </w:rPr>
        <w:t>Group may recover such amount as a debt.</w:t>
      </w:r>
    </w:p>
    <w:p w14:paraId="09363A14" w14:textId="24F8A54F" w:rsidR="00E368AA" w:rsidRPr="00A718D6" w:rsidRDefault="00E368AA" w:rsidP="00340158">
      <w:pPr>
        <w:pStyle w:val="Level1"/>
        <w:keepNext/>
        <w:tabs>
          <w:tab w:val="left" w:pos="851"/>
        </w:tabs>
        <w:rPr>
          <w:rFonts w:ascii="Arial" w:hAnsi="Arial" w:cs="Arial"/>
        </w:rPr>
      </w:pPr>
      <w:bookmarkStart w:id="265" w:name="_Toc133122888"/>
      <w:bookmarkStart w:id="266" w:name="_Toc133123239"/>
      <w:bookmarkStart w:id="267" w:name="_Toc77341409"/>
      <w:r w:rsidRPr="00340158">
        <w:rPr>
          <w:rStyle w:val="Level1asHeadingtext"/>
          <w:rFonts w:ascii="Arial" w:hAnsi="Arial"/>
        </w:rPr>
        <w:t>Indemnity</w:t>
      </w:r>
      <w:bookmarkStart w:id="268" w:name="_NN340"/>
      <w:bookmarkEnd w:id="265"/>
      <w:bookmarkEnd w:id="266"/>
      <w:bookmarkEnd w:id="268"/>
      <w:bookmarkEnd w:id="267"/>
      <w:r w:rsidR="00827D7C" w:rsidRPr="00A718D6">
        <w:fldChar w:fldCharType="begin"/>
      </w:r>
      <w:r w:rsidRPr="00A718D6">
        <w:instrText xml:space="preserve"> TC "</w:instrText>
      </w:r>
      <w:r w:rsidR="00827D7C" w:rsidRPr="00A718D6">
        <w:fldChar w:fldCharType="begin"/>
      </w:r>
      <w:r w:rsidRPr="00A718D6">
        <w:instrText xml:space="preserve"> REF _NN340\r \h </w:instrText>
      </w:r>
      <w:r w:rsidR="00827D7C" w:rsidRPr="00A718D6">
        <w:fldChar w:fldCharType="separate"/>
      </w:r>
      <w:bookmarkStart w:id="269" w:name="_Toc133122721"/>
      <w:r w:rsidR="00257203">
        <w:instrText>19</w:instrText>
      </w:r>
      <w:r w:rsidR="00827D7C" w:rsidRPr="00A718D6">
        <w:fldChar w:fldCharType="end"/>
      </w:r>
      <w:r w:rsidRPr="00A718D6">
        <w:tab/>
        <w:instrText>Indemnity</w:instrText>
      </w:r>
      <w:bookmarkEnd w:id="269"/>
      <w:r w:rsidRPr="00A718D6">
        <w:instrText xml:space="preserve">" \l 1 </w:instrText>
      </w:r>
      <w:r w:rsidR="00827D7C" w:rsidRPr="00A718D6">
        <w:fldChar w:fldCharType="end"/>
      </w:r>
    </w:p>
    <w:p w14:paraId="005ED9F3" w14:textId="0D63D989" w:rsidR="00E368AA" w:rsidRPr="007C1006" w:rsidRDefault="00E368AA" w:rsidP="002F3BF2">
      <w:pPr>
        <w:pStyle w:val="Level2"/>
        <w:tabs>
          <w:tab w:val="left" w:pos="851"/>
        </w:tabs>
        <w:rPr>
          <w:rFonts w:ascii="Arial" w:hAnsi="Arial" w:cs="Arial"/>
        </w:rPr>
      </w:pPr>
      <w:r w:rsidRPr="007C1006">
        <w:rPr>
          <w:rFonts w:ascii="Arial" w:hAnsi="Arial" w:cs="Arial"/>
        </w:rPr>
        <w:t>Subject to Clause</w:t>
      </w:r>
      <w:r>
        <w:rPr>
          <w:rFonts w:ascii="Arial" w:hAnsi="Arial" w:cs="Arial"/>
        </w:rPr>
        <w:t xml:space="preserve"> </w:t>
      </w:r>
      <w:r w:rsidRPr="007C1006">
        <w:rPr>
          <w:rFonts w:ascii="Arial" w:hAnsi="Arial" w:cs="Arial"/>
        </w:rPr>
        <w:t>1</w:t>
      </w:r>
      <w:r w:rsidR="0022119E">
        <w:rPr>
          <w:rFonts w:ascii="Arial" w:hAnsi="Arial" w:cs="Arial"/>
        </w:rPr>
        <w:t>9</w:t>
      </w:r>
      <w:r w:rsidRPr="007C1006">
        <w:rPr>
          <w:rFonts w:ascii="Arial" w:hAnsi="Arial" w:cs="Arial"/>
        </w:rPr>
        <w:t>.2</w:t>
      </w:r>
      <w:r w:rsidR="00F7719F">
        <w:rPr>
          <w:rFonts w:ascii="Arial" w:hAnsi="Arial" w:cs="Arial"/>
        </w:rPr>
        <w:t xml:space="preserve"> and 19.3</w:t>
      </w:r>
      <w:r w:rsidRPr="007C1006">
        <w:rPr>
          <w:rFonts w:ascii="Arial" w:hAnsi="Arial" w:cs="Arial"/>
        </w:rPr>
        <w:t xml:space="preserve">, </w:t>
      </w:r>
      <w:bookmarkStart w:id="270" w:name="_Hlk75164218"/>
      <w:r w:rsidRPr="007C1006">
        <w:rPr>
          <w:rFonts w:ascii="Arial" w:hAnsi="Arial" w:cs="Arial"/>
        </w:rPr>
        <w:t xml:space="preserve">the Service Provider is responsible for and shall indemnify, keep indemnified and hold harmless </w:t>
      </w:r>
      <w:r w:rsidR="003443A8">
        <w:rPr>
          <w:rFonts w:ascii="Arial" w:hAnsi="Arial" w:cs="Arial"/>
        </w:rPr>
        <w:t xml:space="preserve">each of </w:t>
      </w:r>
      <w:r w:rsidRPr="007C1006">
        <w:rPr>
          <w:rFonts w:ascii="Arial" w:hAnsi="Arial" w:cs="Arial"/>
        </w:rPr>
        <w:t xml:space="preserve">the Authority and </w:t>
      </w:r>
      <w:r w:rsidR="00E51A84">
        <w:rPr>
          <w:rFonts w:ascii="Arial" w:hAnsi="Arial" w:cs="Arial"/>
        </w:rPr>
        <w:t xml:space="preserve">all </w:t>
      </w:r>
      <w:r w:rsidRPr="007C1006">
        <w:rPr>
          <w:rFonts w:ascii="Arial" w:hAnsi="Arial" w:cs="Arial"/>
        </w:rPr>
        <w:t xml:space="preserve">other members of the </w:t>
      </w:r>
      <w:r w:rsidR="009E1DD1" w:rsidRPr="007C1006">
        <w:rPr>
          <w:rFonts w:ascii="Arial" w:hAnsi="Arial" w:cs="Arial"/>
        </w:rPr>
        <w:t xml:space="preserve">Authority </w:t>
      </w:r>
      <w:r w:rsidRPr="007C1006">
        <w:rPr>
          <w:rFonts w:ascii="Arial" w:hAnsi="Arial" w:cs="Arial"/>
        </w:rPr>
        <w:t>Group (including their respective employees, sub-contractors and agents) (“</w:t>
      </w:r>
      <w:r w:rsidRPr="007C1006">
        <w:rPr>
          <w:rFonts w:ascii="Arial" w:hAnsi="Arial" w:cs="Arial"/>
          <w:b/>
        </w:rPr>
        <w:t>the Indemnified Party</w:t>
      </w:r>
      <w:r w:rsidRPr="007C1006">
        <w:rPr>
          <w:rFonts w:ascii="Arial" w:hAnsi="Arial" w:cs="Arial"/>
        </w:rPr>
        <w:t xml:space="preserve">”) against all Losses which the Indemnified Party incurs or suffers as a consequence of </w:t>
      </w:r>
      <w:bookmarkEnd w:id="270"/>
      <w:r w:rsidRPr="007C1006">
        <w:rPr>
          <w:rFonts w:ascii="Arial" w:hAnsi="Arial" w:cs="Arial"/>
        </w:rPr>
        <w:t xml:space="preserve">any breach or negligent performance of the Contract by the Service Provider (or any of </w:t>
      </w:r>
      <w:r w:rsidR="00357F74">
        <w:rPr>
          <w:rFonts w:ascii="Arial" w:hAnsi="Arial" w:cs="Arial"/>
        </w:rPr>
        <w:t>the Service Provider’s Personnel</w:t>
      </w:r>
      <w:r w:rsidRPr="007C1006">
        <w:rPr>
          <w:rFonts w:ascii="Arial" w:hAnsi="Arial" w:cs="Arial"/>
        </w:rPr>
        <w:t>) (including in each case any non-performance or delay in performance of the Contract) or of any breach of statutory duty, misrepresentation or misstatement by the Service Provider (or any of its employees</w:t>
      </w:r>
      <w:r w:rsidR="00B807EC">
        <w:rPr>
          <w:rFonts w:ascii="Arial" w:hAnsi="Arial" w:cs="Arial"/>
        </w:rPr>
        <w:t>, agents</w:t>
      </w:r>
      <w:r w:rsidRPr="007C1006">
        <w:rPr>
          <w:rFonts w:ascii="Arial" w:hAnsi="Arial" w:cs="Arial"/>
        </w:rPr>
        <w:t xml:space="preserve"> or sub-contractors).</w:t>
      </w:r>
    </w:p>
    <w:p w14:paraId="51DBFA18" w14:textId="53872A3F" w:rsidR="00E368AA" w:rsidRPr="00FE24A0" w:rsidRDefault="00E368AA" w:rsidP="002F3BF2">
      <w:pPr>
        <w:pStyle w:val="Level2"/>
        <w:tabs>
          <w:tab w:val="left" w:pos="851"/>
        </w:tabs>
        <w:rPr>
          <w:rFonts w:ascii="Arial" w:hAnsi="Arial" w:cs="Arial"/>
          <w:szCs w:val="24"/>
        </w:rPr>
      </w:pPr>
      <w:r w:rsidRPr="007C1006">
        <w:rPr>
          <w:rFonts w:ascii="Arial" w:hAnsi="Arial" w:cs="Arial"/>
        </w:rPr>
        <w:t xml:space="preserve">The Service Provider is not responsible for and shall not indemnify the Authority for any Losses to the extent that such Losses are caused by any breach or negligent performance of any of its obligations under the Contract by the Authority or any other member of the </w:t>
      </w:r>
      <w:r w:rsidR="009E1DD1" w:rsidRPr="007C1006">
        <w:rPr>
          <w:rFonts w:ascii="Arial" w:hAnsi="Arial" w:cs="Arial"/>
        </w:rPr>
        <w:t xml:space="preserve">Authority </w:t>
      </w:r>
      <w:r w:rsidRPr="007C1006">
        <w:rPr>
          <w:rFonts w:ascii="Arial" w:hAnsi="Arial" w:cs="Arial"/>
        </w:rPr>
        <w:t xml:space="preserve">Group </w:t>
      </w:r>
      <w:r w:rsidRPr="00FE24A0">
        <w:rPr>
          <w:rFonts w:ascii="Arial" w:hAnsi="Arial" w:cs="Arial"/>
          <w:szCs w:val="24"/>
        </w:rPr>
        <w:t>including by any of their respective employees</w:t>
      </w:r>
      <w:r w:rsidR="00B807EC" w:rsidRPr="00FE24A0">
        <w:rPr>
          <w:rFonts w:ascii="Arial" w:hAnsi="Arial" w:cs="Arial"/>
          <w:szCs w:val="24"/>
        </w:rPr>
        <w:t>,</w:t>
      </w:r>
      <w:r w:rsidRPr="00FE24A0">
        <w:rPr>
          <w:rFonts w:ascii="Arial" w:hAnsi="Arial" w:cs="Arial"/>
          <w:szCs w:val="24"/>
        </w:rPr>
        <w:t xml:space="preserve"> agents</w:t>
      </w:r>
      <w:r w:rsidR="00B807EC" w:rsidRPr="00FE24A0">
        <w:rPr>
          <w:rFonts w:ascii="Arial" w:hAnsi="Arial" w:cs="Arial"/>
          <w:szCs w:val="24"/>
        </w:rPr>
        <w:t xml:space="preserve"> or sub-contractors</w:t>
      </w:r>
      <w:r w:rsidRPr="00FE24A0">
        <w:rPr>
          <w:rFonts w:ascii="Arial" w:hAnsi="Arial" w:cs="Arial"/>
          <w:szCs w:val="24"/>
        </w:rPr>
        <w:t>.</w:t>
      </w:r>
    </w:p>
    <w:p w14:paraId="3A708B29" w14:textId="6E7305E2" w:rsidR="00FE24A0" w:rsidRPr="007171C0" w:rsidRDefault="00455DC0" w:rsidP="00FE24A0">
      <w:pPr>
        <w:pStyle w:val="Level2"/>
        <w:tabs>
          <w:tab w:val="left" w:pos="851"/>
        </w:tabs>
        <w:rPr>
          <w:rFonts w:ascii="Arial" w:hAnsi="Arial" w:cs="Arial"/>
          <w:szCs w:val="24"/>
        </w:rPr>
      </w:pPr>
      <w:r>
        <w:rPr>
          <w:rFonts w:ascii="Arial" w:hAnsi="Arial" w:cs="Arial"/>
          <w:szCs w:val="24"/>
        </w:rPr>
        <w:t>Subject</w:t>
      </w:r>
      <w:r w:rsidR="00FE24A0" w:rsidRPr="00F7719F">
        <w:rPr>
          <w:rFonts w:ascii="Arial" w:hAnsi="Arial" w:cs="Arial"/>
          <w:szCs w:val="24"/>
        </w:rPr>
        <w:t xml:space="preserve"> to Clause </w:t>
      </w:r>
      <w:r w:rsidR="00FE24A0">
        <w:rPr>
          <w:rFonts w:ascii="Arial" w:hAnsi="Arial" w:cs="Arial"/>
          <w:szCs w:val="24"/>
        </w:rPr>
        <w:t>19.4</w:t>
      </w:r>
      <w:r w:rsidR="00FE24A0" w:rsidRPr="00F7719F">
        <w:rPr>
          <w:rFonts w:ascii="Arial" w:hAnsi="Arial" w:cs="Arial"/>
          <w:szCs w:val="24"/>
        </w:rPr>
        <w:t xml:space="preserve">, </w:t>
      </w:r>
      <w:r w:rsidR="00FE24A0">
        <w:rPr>
          <w:rFonts w:ascii="Arial" w:hAnsi="Arial" w:cs="Arial"/>
          <w:szCs w:val="24"/>
        </w:rPr>
        <w:t>t</w:t>
      </w:r>
      <w:r w:rsidR="00FE24A0" w:rsidRPr="007171C0">
        <w:rPr>
          <w:rFonts w:ascii="Arial" w:hAnsi="Arial" w:cs="Arial"/>
          <w:szCs w:val="24"/>
        </w:rPr>
        <w:t xml:space="preserve">he total liability </w:t>
      </w:r>
      <w:r w:rsidR="00FE24A0">
        <w:rPr>
          <w:rFonts w:ascii="Arial" w:hAnsi="Arial" w:cs="Arial"/>
          <w:szCs w:val="24"/>
        </w:rPr>
        <w:t>of</w:t>
      </w:r>
      <w:r w:rsidR="00FE24A0" w:rsidRPr="007171C0">
        <w:rPr>
          <w:rFonts w:ascii="Arial" w:hAnsi="Arial" w:cs="Arial"/>
          <w:szCs w:val="24"/>
        </w:rPr>
        <w:t xml:space="preserve"> the Service Provider </w:t>
      </w:r>
      <w:r w:rsidR="00FE24A0">
        <w:rPr>
          <w:rFonts w:ascii="Arial" w:hAnsi="Arial" w:cs="Arial"/>
          <w:szCs w:val="24"/>
        </w:rPr>
        <w:t xml:space="preserve">to the Authority </w:t>
      </w:r>
      <w:r w:rsidR="00FE24A0" w:rsidRPr="007171C0">
        <w:rPr>
          <w:rFonts w:ascii="Arial" w:hAnsi="Arial" w:cs="Arial"/>
          <w:szCs w:val="24"/>
        </w:rPr>
        <w:t xml:space="preserve">under this Contract </w:t>
      </w:r>
      <w:r>
        <w:rPr>
          <w:rFonts w:ascii="Arial" w:hAnsi="Arial" w:cs="Arial"/>
          <w:szCs w:val="24"/>
        </w:rPr>
        <w:t>in respect of all Losses occurring within any</w:t>
      </w:r>
      <w:r w:rsidR="0051758E">
        <w:rPr>
          <w:rFonts w:ascii="Arial" w:hAnsi="Arial" w:cs="Arial"/>
          <w:szCs w:val="24"/>
        </w:rPr>
        <w:t xml:space="preserve"> Contract Year </w:t>
      </w:r>
      <w:r w:rsidR="00FE24A0" w:rsidRPr="007171C0">
        <w:rPr>
          <w:rFonts w:ascii="Arial" w:hAnsi="Arial" w:cs="Arial"/>
          <w:szCs w:val="24"/>
        </w:rPr>
        <w:t xml:space="preserve">is limited to 125% of the </w:t>
      </w:r>
      <w:r>
        <w:rPr>
          <w:rFonts w:ascii="Arial" w:hAnsi="Arial" w:cs="Arial"/>
          <w:szCs w:val="24"/>
        </w:rPr>
        <w:t>total</w:t>
      </w:r>
      <w:r w:rsidR="00BA1ADB">
        <w:rPr>
          <w:rFonts w:ascii="Arial" w:hAnsi="Arial" w:cs="Arial"/>
          <w:szCs w:val="24"/>
        </w:rPr>
        <w:t xml:space="preserve"> </w:t>
      </w:r>
      <w:r w:rsidR="00FE24A0" w:rsidRPr="007171C0">
        <w:rPr>
          <w:rFonts w:ascii="Arial" w:hAnsi="Arial" w:cs="Arial"/>
          <w:szCs w:val="24"/>
        </w:rPr>
        <w:t xml:space="preserve">Charges </w:t>
      </w:r>
      <w:r w:rsidR="0051758E">
        <w:rPr>
          <w:rFonts w:ascii="Arial" w:hAnsi="Arial" w:cs="Arial"/>
          <w:szCs w:val="24"/>
        </w:rPr>
        <w:t xml:space="preserve">paid and </w:t>
      </w:r>
      <w:r w:rsidR="00F4471F">
        <w:rPr>
          <w:rFonts w:ascii="Arial" w:hAnsi="Arial" w:cs="Arial"/>
          <w:szCs w:val="24"/>
        </w:rPr>
        <w:t xml:space="preserve">payable </w:t>
      </w:r>
      <w:r w:rsidR="00CE4B59">
        <w:rPr>
          <w:rFonts w:ascii="Arial" w:hAnsi="Arial" w:cs="Arial"/>
          <w:szCs w:val="24"/>
        </w:rPr>
        <w:t>by the Authority (</w:t>
      </w:r>
      <w:r w:rsidR="00CE4B59" w:rsidRPr="00CE4B59">
        <w:rPr>
          <w:rFonts w:ascii="Arial" w:hAnsi="Arial" w:cs="Arial"/>
          <w:szCs w:val="24"/>
        </w:rPr>
        <w:t>whether or not invoiced to the</w:t>
      </w:r>
      <w:r w:rsidR="00CE4B59" w:rsidRPr="007171C0" w:rsidDel="00CE4B59">
        <w:rPr>
          <w:rFonts w:ascii="Arial" w:hAnsi="Arial" w:cs="Arial"/>
          <w:szCs w:val="24"/>
        </w:rPr>
        <w:t xml:space="preserve"> </w:t>
      </w:r>
      <w:r w:rsidR="00CE4B59">
        <w:rPr>
          <w:rFonts w:ascii="Arial" w:hAnsi="Arial" w:cs="Arial"/>
          <w:szCs w:val="24"/>
        </w:rPr>
        <w:t xml:space="preserve">Authority) </w:t>
      </w:r>
      <w:r>
        <w:rPr>
          <w:rFonts w:ascii="Arial" w:hAnsi="Arial" w:cs="Arial"/>
          <w:szCs w:val="24"/>
        </w:rPr>
        <w:t>in the Contract Year in which the Losses were incurred or suffered</w:t>
      </w:r>
      <w:r w:rsidR="00FE24A0" w:rsidRPr="007171C0">
        <w:rPr>
          <w:rFonts w:ascii="Arial" w:hAnsi="Arial" w:cs="Arial"/>
          <w:szCs w:val="24"/>
        </w:rPr>
        <w:t>.</w:t>
      </w:r>
    </w:p>
    <w:p w14:paraId="26703889" w14:textId="206C749F" w:rsidR="00F7719F" w:rsidRPr="00F7719F" w:rsidRDefault="00F7719F" w:rsidP="00F7719F">
      <w:pPr>
        <w:pStyle w:val="Level2"/>
        <w:tabs>
          <w:tab w:val="left" w:pos="851"/>
        </w:tabs>
        <w:rPr>
          <w:rFonts w:ascii="Arial" w:hAnsi="Arial" w:cs="Arial"/>
          <w:szCs w:val="24"/>
        </w:rPr>
      </w:pPr>
      <w:bookmarkStart w:id="271" w:name="_Ref72318328"/>
      <w:r w:rsidRPr="00F7719F">
        <w:rPr>
          <w:rFonts w:ascii="Arial" w:hAnsi="Arial" w:cs="Arial"/>
          <w:szCs w:val="24"/>
        </w:rPr>
        <w:t xml:space="preserve">Nothing in this </w:t>
      </w:r>
      <w:r w:rsidR="00455DC0">
        <w:rPr>
          <w:rFonts w:ascii="Arial" w:hAnsi="Arial" w:cs="Arial"/>
          <w:szCs w:val="24"/>
        </w:rPr>
        <w:t>Contract</w:t>
      </w:r>
      <w:r w:rsidRPr="00F7719F">
        <w:rPr>
          <w:rFonts w:ascii="Arial" w:hAnsi="Arial" w:cs="Arial"/>
          <w:szCs w:val="24"/>
        </w:rPr>
        <w:t xml:space="preserve"> shall exclude or in any way limit:</w:t>
      </w:r>
      <w:bookmarkEnd w:id="271"/>
    </w:p>
    <w:p w14:paraId="74095870" w14:textId="247CC1CC" w:rsidR="00F4471F" w:rsidRDefault="00F4471F" w:rsidP="00BA1ADB">
      <w:pPr>
        <w:pStyle w:val="Level5"/>
        <w:rPr>
          <w:rFonts w:ascii="Arial" w:hAnsi="Arial" w:cs="Arial"/>
          <w:szCs w:val="24"/>
        </w:rPr>
      </w:pPr>
      <w:r>
        <w:rPr>
          <w:rFonts w:ascii="Arial" w:hAnsi="Arial" w:cs="Arial"/>
          <w:szCs w:val="24"/>
        </w:rPr>
        <w:t>the Service Provider’s</w:t>
      </w:r>
      <w:r w:rsidRPr="00BA1ADB">
        <w:rPr>
          <w:rFonts w:ascii="Arial" w:hAnsi="Arial" w:cs="Arial"/>
          <w:szCs w:val="24"/>
        </w:rPr>
        <w:t xml:space="preserve"> liability </w:t>
      </w:r>
      <w:r>
        <w:rPr>
          <w:rFonts w:ascii="Arial" w:hAnsi="Arial" w:cs="Arial"/>
          <w:szCs w:val="24"/>
        </w:rPr>
        <w:t>under Clauses 8.6, 22.</w:t>
      </w:r>
      <w:r w:rsidR="004D064F">
        <w:rPr>
          <w:rFonts w:ascii="Arial" w:hAnsi="Arial" w:cs="Arial"/>
          <w:szCs w:val="24"/>
        </w:rPr>
        <w:t>7</w:t>
      </w:r>
      <w:r>
        <w:rPr>
          <w:rFonts w:ascii="Arial" w:hAnsi="Arial" w:cs="Arial"/>
          <w:szCs w:val="24"/>
        </w:rPr>
        <w:t xml:space="preserve">, 23.1, 23.3 and/or Clauses A1, A18 and/or A19 of </w:t>
      </w:r>
      <w:r w:rsidRPr="00B8226A">
        <w:rPr>
          <w:rFonts w:ascii="Arial" w:hAnsi="Arial" w:cs="Arial"/>
        </w:rPr>
        <w:t>Schedule 2</w:t>
      </w:r>
      <w:r>
        <w:rPr>
          <w:rFonts w:ascii="Arial" w:hAnsi="Arial" w:cs="Arial"/>
          <w:szCs w:val="24"/>
        </w:rPr>
        <w:t xml:space="preserve">,  </w:t>
      </w:r>
    </w:p>
    <w:p w14:paraId="3A359857" w14:textId="1C9DFD41" w:rsidR="00F7719F" w:rsidRPr="00BA1ADB" w:rsidRDefault="00F4471F" w:rsidP="00BA1ADB">
      <w:pPr>
        <w:pStyle w:val="Level5"/>
        <w:rPr>
          <w:rFonts w:ascii="Arial" w:hAnsi="Arial" w:cs="Arial"/>
          <w:szCs w:val="24"/>
        </w:rPr>
      </w:pPr>
      <w:r>
        <w:rPr>
          <w:rFonts w:ascii="Arial" w:hAnsi="Arial" w:cs="Arial"/>
          <w:szCs w:val="24"/>
        </w:rPr>
        <w:t>the Service Provider’s</w:t>
      </w:r>
      <w:r w:rsidR="00F7719F" w:rsidRPr="00BA1ADB">
        <w:rPr>
          <w:rFonts w:ascii="Arial" w:hAnsi="Arial" w:cs="Arial"/>
          <w:szCs w:val="24"/>
        </w:rPr>
        <w:t xml:space="preserve"> liability for death or personal injury caused by its negligence;</w:t>
      </w:r>
    </w:p>
    <w:p w14:paraId="352220C4" w14:textId="690269B4" w:rsidR="00F7719F" w:rsidRPr="00BA1ADB" w:rsidRDefault="00F4471F" w:rsidP="00BA1ADB">
      <w:pPr>
        <w:pStyle w:val="Level5"/>
        <w:rPr>
          <w:rFonts w:ascii="Arial" w:hAnsi="Arial" w:cs="Arial"/>
          <w:szCs w:val="24"/>
        </w:rPr>
      </w:pPr>
      <w:r>
        <w:rPr>
          <w:rFonts w:ascii="Arial" w:hAnsi="Arial" w:cs="Arial"/>
          <w:szCs w:val="24"/>
        </w:rPr>
        <w:t>the Service Provider’s</w:t>
      </w:r>
      <w:r w:rsidRPr="00BA1ADB">
        <w:rPr>
          <w:rFonts w:ascii="Arial" w:hAnsi="Arial" w:cs="Arial"/>
          <w:szCs w:val="24"/>
        </w:rPr>
        <w:t xml:space="preserve"> </w:t>
      </w:r>
      <w:r w:rsidR="00F7719F" w:rsidRPr="00BA1ADB">
        <w:rPr>
          <w:rFonts w:ascii="Arial" w:hAnsi="Arial" w:cs="Arial"/>
          <w:szCs w:val="24"/>
        </w:rPr>
        <w:t>liability for fraud or fraudulent misrepresentation; or</w:t>
      </w:r>
    </w:p>
    <w:p w14:paraId="036C8337" w14:textId="13F7AB5A" w:rsidR="00F7719F" w:rsidRPr="00BA1ADB" w:rsidRDefault="00F7719F" w:rsidP="00BA1ADB">
      <w:pPr>
        <w:pStyle w:val="Level5"/>
        <w:rPr>
          <w:rFonts w:ascii="Arial" w:hAnsi="Arial" w:cs="Arial"/>
          <w:szCs w:val="24"/>
        </w:rPr>
      </w:pPr>
      <w:r w:rsidRPr="00BA1ADB">
        <w:rPr>
          <w:rFonts w:ascii="Arial" w:hAnsi="Arial" w:cs="Arial"/>
          <w:szCs w:val="24"/>
        </w:rPr>
        <w:t>any other matter for which it is not permitted by law to exclude or limit.</w:t>
      </w:r>
    </w:p>
    <w:p w14:paraId="7F165B1C" w14:textId="4D41CAF9" w:rsidR="00E368AA" w:rsidRPr="00A718D6" w:rsidRDefault="00E368AA" w:rsidP="00340158">
      <w:pPr>
        <w:pStyle w:val="Level1"/>
        <w:keepNext/>
        <w:tabs>
          <w:tab w:val="left" w:pos="851"/>
        </w:tabs>
        <w:rPr>
          <w:rFonts w:ascii="Arial" w:hAnsi="Arial" w:cs="Arial"/>
        </w:rPr>
      </w:pPr>
      <w:bookmarkStart w:id="272" w:name="_Toc133122889"/>
      <w:bookmarkStart w:id="273" w:name="_Toc133123240"/>
      <w:bookmarkStart w:id="274" w:name="_Toc77341410"/>
      <w:r w:rsidRPr="00340158">
        <w:rPr>
          <w:rStyle w:val="Level1asHeadingtext"/>
          <w:rFonts w:ascii="Arial" w:hAnsi="Arial"/>
        </w:rPr>
        <w:t>Insurance</w:t>
      </w:r>
      <w:bookmarkStart w:id="275" w:name="_NN341"/>
      <w:bookmarkEnd w:id="272"/>
      <w:bookmarkEnd w:id="273"/>
      <w:bookmarkEnd w:id="275"/>
      <w:bookmarkEnd w:id="274"/>
      <w:r w:rsidR="00827D7C" w:rsidRPr="00A718D6">
        <w:fldChar w:fldCharType="begin"/>
      </w:r>
      <w:r w:rsidRPr="00A718D6">
        <w:instrText xml:space="preserve"> TC "</w:instrText>
      </w:r>
      <w:r w:rsidR="00827D7C" w:rsidRPr="00A718D6">
        <w:fldChar w:fldCharType="begin"/>
      </w:r>
      <w:r w:rsidRPr="00A718D6">
        <w:instrText xml:space="preserve"> REF _NN341\r \h </w:instrText>
      </w:r>
      <w:r w:rsidR="00827D7C" w:rsidRPr="00A718D6">
        <w:fldChar w:fldCharType="separate"/>
      </w:r>
      <w:bookmarkStart w:id="276" w:name="_Toc133122722"/>
      <w:r w:rsidR="00257203">
        <w:instrText>20</w:instrText>
      </w:r>
      <w:r w:rsidR="00827D7C" w:rsidRPr="00A718D6">
        <w:fldChar w:fldCharType="end"/>
      </w:r>
      <w:r w:rsidRPr="00A718D6">
        <w:tab/>
        <w:instrText>Insurance</w:instrText>
      </w:r>
      <w:bookmarkEnd w:id="276"/>
      <w:r w:rsidRPr="00A718D6">
        <w:instrText xml:space="preserve">" \l 1 </w:instrText>
      </w:r>
      <w:r w:rsidR="00827D7C" w:rsidRPr="00A718D6">
        <w:fldChar w:fldCharType="end"/>
      </w:r>
    </w:p>
    <w:p w14:paraId="14867DED" w14:textId="77777777" w:rsidR="005517C7" w:rsidRPr="00AC656A" w:rsidRDefault="005517C7" w:rsidP="002F3BF2">
      <w:pPr>
        <w:pStyle w:val="Level2"/>
        <w:tabs>
          <w:tab w:val="left" w:pos="851"/>
        </w:tabs>
        <w:rPr>
          <w:rFonts w:ascii="Arial" w:hAnsi="Arial" w:cs="Arial"/>
          <w:szCs w:val="24"/>
        </w:rPr>
      </w:pPr>
      <w:r w:rsidRPr="00AC656A">
        <w:rPr>
          <w:rFonts w:ascii="Arial" w:hAnsi="Arial" w:cs="Arial"/>
          <w:szCs w:val="24"/>
        </w:rPr>
        <w:t xml:space="preserve">The </w:t>
      </w:r>
      <w:r w:rsidRPr="002F3BF2">
        <w:rPr>
          <w:rFonts w:ascii="Arial" w:hAnsi="Arial" w:cs="Arial"/>
        </w:rPr>
        <w:t>Service</w:t>
      </w:r>
      <w:r w:rsidRPr="00AC656A">
        <w:rPr>
          <w:rFonts w:ascii="Arial" w:hAnsi="Arial" w:cs="Arial"/>
          <w:szCs w:val="24"/>
        </w:rPr>
        <w:t xml:space="preserve"> Provider will at its sole cost maintain:</w:t>
      </w:r>
    </w:p>
    <w:p w14:paraId="0699A752" w14:textId="4EFAABFB" w:rsidR="005517C7" w:rsidRPr="00AC656A" w:rsidRDefault="00CD706C" w:rsidP="005517C7">
      <w:pPr>
        <w:pStyle w:val="Level5"/>
        <w:rPr>
          <w:rFonts w:ascii="Arial" w:hAnsi="Arial" w:cs="Arial"/>
          <w:szCs w:val="24"/>
        </w:rPr>
      </w:pPr>
      <w:r>
        <w:rPr>
          <w:rFonts w:ascii="Arial" w:hAnsi="Arial" w:cs="Arial"/>
          <w:szCs w:val="24"/>
        </w:rPr>
        <w:t>e</w:t>
      </w:r>
      <w:r w:rsidR="005517C7" w:rsidRPr="00AC656A">
        <w:rPr>
          <w:rFonts w:ascii="Arial" w:hAnsi="Arial" w:cs="Arial"/>
          <w:szCs w:val="24"/>
        </w:rPr>
        <w:t>mployer’s liability insurance of not less than £5 million per occurrence;</w:t>
      </w:r>
    </w:p>
    <w:p w14:paraId="4FB4AD6F" w14:textId="01A4ADC7" w:rsidR="005517C7" w:rsidRPr="00AC656A" w:rsidRDefault="00CD706C" w:rsidP="005517C7">
      <w:pPr>
        <w:pStyle w:val="Level5"/>
        <w:rPr>
          <w:rFonts w:ascii="Arial" w:hAnsi="Arial" w:cs="Arial"/>
          <w:szCs w:val="24"/>
        </w:rPr>
      </w:pPr>
      <w:r>
        <w:rPr>
          <w:rFonts w:ascii="Arial" w:hAnsi="Arial" w:cs="Arial"/>
          <w:szCs w:val="24"/>
        </w:rPr>
        <w:lastRenderedPageBreak/>
        <w:t>p</w:t>
      </w:r>
      <w:r w:rsidR="005517C7" w:rsidRPr="00AC656A">
        <w:rPr>
          <w:rFonts w:ascii="Arial" w:hAnsi="Arial" w:cs="Arial"/>
          <w:szCs w:val="24"/>
        </w:rPr>
        <w:t>ublic liability insurance of not less than £10 million per occurrence;</w:t>
      </w:r>
    </w:p>
    <w:p w14:paraId="616E6173" w14:textId="25AB6CDB" w:rsidR="005517C7" w:rsidRPr="00AC656A" w:rsidRDefault="00CD706C" w:rsidP="005517C7">
      <w:pPr>
        <w:pStyle w:val="Level5"/>
        <w:rPr>
          <w:rFonts w:ascii="Arial" w:hAnsi="Arial" w:cs="Arial"/>
          <w:szCs w:val="24"/>
        </w:rPr>
      </w:pPr>
      <w:r>
        <w:rPr>
          <w:rFonts w:ascii="Arial" w:hAnsi="Arial" w:cs="Arial"/>
          <w:szCs w:val="24"/>
        </w:rPr>
        <w:t>p</w:t>
      </w:r>
      <w:r w:rsidR="005517C7" w:rsidRPr="00AC656A">
        <w:rPr>
          <w:rFonts w:ascii="Arial" w:hAnsi="Arial" w:cs="Arial"/>
          <w:szCs w:val="24"/>
        </w:rPr>
        <w:t>roduct liability insurance of not less than £10 million per occurrence;</w:t>
      </w:r>
    </w:p>
    <w:p w14:paraId="629D68B8" w14:textId="3C7BE4ED" w:rsidR="005517C7" w:rsidRPr="00AC656A" w:rsidRDefault="00CD706C" w:rsidP="005517C7">
      <w:pPr>
        <w:pStyle w:val="Level5"/>
        <w:rPr>
          <w:rFonts w:ascii="Arial" w:hAnsi="Arial" w:cs="Arial"/>
          <w:szCs w:val="24"/>
        </w:rPr>
      </w:pPr>
      <w:r>
        <w:rPr>
          <w:rFonts w:ascii="Arial" w:hAnsi="Arial" w:cs="Arial"/>
          <w:szCs w:val="24"/>
        </w:rPr>
        <w:t>p</w:t>
      </w:r>
      <w:r w:rsidR="005517C7" w:rsidRPr="00AC656A">
        <w:rPr>
          <w:rFonts w:ascii="Arial" w:hAnsi="Arial" w:cs="Arial"/>
          <w:szCs w:val="24"/>
        </w:rPr>
        <w:t>rofessional indemnity insurance of not less than £5 million per occurrence; and</w:t>
      </w:r>
    </w:p>
    <w:p w14:paraId="4BC742EB" w14:textId="780A357E" w:rsidR="005517C7" w:rsidRPr="00AC656A" w:rsidRDefault="00CD706C" w:rsidP="005517C7">
      <w:pPr>
        <w:pStyle w:val="Level5"/>
        <w:rPr>
          <w:rFonts w:ascii="Arial" w:hAnsi="Arial" w:cs="Arial"/>
          <w:szCs w:val="24"/>
        </w:rPr>
      </w:pPr>
      <w:r>
        <w:rPr>
          <w:rFonts w:ascii="Arial" w:hAnsi="Arial" w:cs="Arial"/>
        </w:rPr>
        <w:t>c</w:t>
      </w:r>
      <w:r w:rsidR="005517C7" w:rsidRPr="00AC656A">
        <w:rPr>
          <w:rFonts w:ascii="Arial" w:hAnsi="Arial" w:cs="Arial"/>
        </w:rPr>
        <w:t>yber insurance to cover liabilities arising as a result of, or in connection with, the loss or theft of data provided by the Authority’s customers or loss</w:t>
      </w:r>
      <w:r w:rsidR="005517C7">
        <w:rPr>
          <w:rFonts w:ascii="Arial" w:hAnsi="Arial" w:cs="Arial"/>
        </w:rPr>
        <w:t>,</w:t>
      </w:r>
      <w:r w:rsidR="005517C7" w:rsidRPr="00AC656A">
        <w:rPr>
          <w:rFonts w:ascii="Arial" w:hAnsi="Arial" w:cs="Arial"/>
        </w:rPr>
        <w:t xml:space="preserve"> theft or damage to data provided by the Authority. </w:t>
      </w:r>
      <w:r w:rsidR="005517C7" w:rsidRPr="00AC656A">
        <w:rPr>
          <w:rFonts w:ascii="Arial" w:hAnsi="Arial" w:cs="Arial"/>
          <w:szCs w:val="24"/>
        </w:rPr>
        <w:t>Such insurance shall be in amounts sufficient to cover liabilities arising out of, or in connection with, this Contract and on terms that are normal and customary for a business providing similar Service</w:t>
      </w:r>
      <w:r w:rsidR="005517C7">
        <w:rPr>
          <w:rFonts w:ascii="Arial" w:hAnsi="Arial" w:cs="Arial"/>
          <w:szCs w:val="24"/>
        </w:rPr>
        <w:t>s (for the avoidance of doubt, such insurance shall not cover any fines that may be imposed by the Information Commissioner’s Office – such costs shall be borne by the Service Provider);</w:t>
      </w:r>
    </w:p>
    <w:p w14:paraId="64E892D3" w14:textId="566E67CB" w:rsidR="005517C7" w:rsidRPr="005517C7" w:rsidRDefault="005517C7" w:rsidP="005517C7">
      <w:pPr>
        <w:pStyle w:val="Level2"/>
        <w:numPr>
          <w:ilvl w:val="0"/>
          <w:numId w:val="0"/>
        </w:numPr>
        <w:ind w:left="851"/>
        <w:rPr>
          <w:rFonts w:ascii="Arial" w:hAnsi="Arial" w:cs="Arial"/>
          <w:szCs w:val="24"/>
        </w:rPr>
      </w:pPr>
      <w:r w:rsidRPr="005517C7">
        <w:rPr>
          <w:rFonts w:ascii="Arial" w:hAnsi="Arial" w:cs="Arial"/>
          <w:szCs w:val="24"/>
        </w:rPr>
        <w:t>(together, the “</w:t>
      </w:r>
      <w:r w:rsidRPr="005517C7">
        <w:rPr>
          <w:rFonts w:ascii="Arial" w:hAnsi="Arial" w:cs="Arial"/>
          <w:b/>
          <w:bCs/>
          <w:szCs w:val="24"/>
        </w:rPr>
        <w:t>Insurances</w:t>
      </w:r>
      <w:r w:rsidRPr="005517C7">
        <w:rPr>
          <w:rFonts w:ascii="Arial" w:hAnsi="Arial" w:cs="Arial"/>
          <w:szCs w:val="24"/>
        </w:rPr>
        <w:t>”).</w:t>
      </w:r>
    </w:p>
    <w:p w14:paraId="1509D71F" w14:textId="77777777" w:rsidR="002F3BF2" w:rsidRPr="007C1006" w:rsidRDefault="002F3BF2" w:rsidP="002F3BF2">
      <w:pPr>
        <w:pStyle w:val="Level2"/>
        <w:tabs>
          <w:tab w:val="left" w:pos="851"/>
        </w:tabs>
        <w:rPr>
          <w:rFonts w:ascii="Arial" w:hAnsi="Arial" w:cs="Arial"/>
        </w:rPr>
      </w:pPr>
      <w:r>
        <w:rPr>
          <w:rFonts w:ascii="Arial" w:hAnsi="Arial" w:cs="Arial"/>
        </w:rPr>
        <w:t xml:space="preserve">The Service Provider </w:t>
      </w:r>
      <w:r w:rsidRPr="007C1006">
        <w:rPr>
          <w:rFonts w:ascii="Arial" w:hAnsi="Arial" w:cs="Arial"/>
        </w:rPr>
        <w:t xml:space="preserve">will ensure that the Authority’s interest is noted on </w:t>
      </w:r>
      <w:proofErr w:type="gramStart"/>
      <w:r w:rsidRPr="007C1006">
        <w:rPr>
          <w:rFonts w:ascii="Arial" w:hAnsi="Arial" w:cs="Arial"/>
        </w:rPr>
        <w:t>each and every</w:t>
      </w:r>
      <w:proofErr w:type="gramEnd"/>
      <w:r w:rsidRPr="007C1006">
        <w:rPr>
          <w:rFonts w:ascii="Arial" w:hAnsi="Arial" w:cs="Arial"/>
        </w:rPr>
        <w:t xml:space="preserve"> policy</w:t>
      </w:r>
      <w:r>
        <w:rPr>
          <w:rFonts w:ascii="Arial" w:hAnsi="Arial" w:cs="Arial"/>
        </w:rPr>
        <w:t xml:space="preserve"> or that any public liability, product liability or employer’s liability insurance includes an Indemnity to Principal clause</w:t>
      </w:r>
      <w:r w:rsidRPr="007C1006">
        <w:rPr>
          <w:rFonts w:ascii="Arial" w:hAnsi="Arial" w:cs="Arial"/>
        </w:rPr>
        <w:t>:</w:t>
      </w:r>
    </w:p>
    <w:p w14:paraId="358E8BCA" w14:textId="77777777" w:rsidR="002F3BF2" w:rsidRPr="007C1006" w:rsidRDefault="002F3BF2" w:rsidP="002F3BF2">
      <w:pPr>
        <w:pStyle w:val="Level3"/>
        <w:numPr>
          <w:ilvl w:val="2"/>
          <w:numId w:val="4"/>
        </w:numPr>
        <w:rPr>
          <w:rFonts w:ascii="Arial" w:hAnsi="Arial" w:cs="Arial"/>
        </w:rPr>
      </w:pPr>
      <w:r w:rsidRPr="007C1006">
        <w:rPr>
          <w:rFonts w:ascii="Arial" w:hAnsi="Arial" w:cs="Arial"/>
        </w:rPr>
        <w:t>public liability to cover injury and loss to third parties;</w:t>
      </w:r>
    </w:p>
    <w:p w14:paraId="3895A1D2" w14:textId="77777777" w:rsidR="002F3BF2" w:rsidRPr="007C1006" w:rsidRDefault="002F3BF2" w:rsidP="002F3BF2">
      <w:pPr>
        <w:pStyle w:val="Level3"/>
        <w:numPr>
          <w:ilvl w:val="2"/>
          <w:numId w:val="4"/>
        </w:numPr>
        <w:rPr>
          <w:rFonts w:ascii="Arial" w:hAnsi="Arial" w:cs="Arial"/>
        </w:rPr>
      </w:pPr>
      <w:r w:rsidRPr="007C1006">
        <w:rPr>
          <w:rFonts w:ascii="Arial" w:hAnsi="Arial" w:cs="Arial"/>
        </w:rPr>
        <w:t>insurance to cover the loss or damage to any item related to the Services;</w:t>
      </w:r>
    </w:p>
    <w:p w14:paraId="5F6DBC2B" w14:textId="77777777" w:rsidR="002F3BF2" w:rsidRPr="007C1006" w:rsidRDefault="002F3BF2" w:rsidP="002F3BF2">
      <w:pPr>
        <w:pStyle w:val="Level3"/>
        <w:numPr>
          <w:ilvl w:val="2"/>
          <w:numId w:val="4"/>
        </w:numPr>
        <w:rPr>
          <w:rFonts w:ascii="Arial" w:hAnsi="Arial" w:cs="Arial"/>
        </w:rPr>
      </w:pPr>
      <w:r w:rsidRPr="007C1006">
        <w:rPr>
          <w:rFonts w:ascii="Arial" w:hAnsi="Arial" w:cs="Arial"/>
        </w:rPr>
        <w:t>product liability;</w:t>
      </w:r>
      <w:r>
        <w:rPr>
          <w:rFonts w:ascii="Arial" w:hAnsi="Arial" w:cs="Arial"/>
        </w:rPr>
        <w:t xml:space="preserve"> and</w:t>
      </w:r>
    </w:p>
    <w:p w14:paraId="0FD8B762" w14:textId="77777777" w:rsidR="002F3BF2" w:rsidRPr="007C1006" w:rsidRDefault="002F3BF2" w:rsidP="002F3BF2">
      <w:pPr>
        <w:pStyle w:val="Level3"/>
        <w:numPr>
          <w:ilvl w:val="2"/>
          <w:numId w:val="4"/>
        </w:numPr>
        <w:rPr>
          <w:rFonts w:ascii="Arial" w:hAnsi="Arial" w:cs="Arial"/>
        </w:rPr>
      </w:pPr>
      <w:r w:rsidRPr="007C1006">
        <w:rPr>
          <w:rFonts w:ascii="Arial" w:hAnsi="Arial" w:cs="Arial"/>
        </w:rPr>
        <w:t>professional indemnity</w:t>
      </w:r>
      <w:r>
        <w:rPr>
          <w:rFonts w:ascii="Arial" w:hAnsi="Arial" w:cs="Arial"/>
        </w:rPr>
        <w:t xml:space="preserve"> or, where professional indemnity insurance is not available, a “financial loss” extension to the public liability insurance referred to in Clause 20.1.1 or, if applicable, the product liability insurance referred to in Clause 20.1.3</w:t>
      </w:r>
      <w:r w:rsidRPr="007C1006">
        <w:rPr>
          <w:rFonts w:ascii="Arial" w:hAnsi="Arial" w:cs="Arial"/>
        </w:rPr>
        <w:t>.</w:t>
      </w:r>
      <w:r>
        <w:rPr>
          <w:rFonts w:ascii="Arial" w:hAnsi="Arial" w:cs="Arial"/>
        </w:rPr>
        <w:t xml:space="preserve"> Any professional indemnity insurance or “financial loss” extension shall be renewed for a period of 6 years (or such other period as the Authority may stipulate) following the expiry or termination of the Contract.</w:t>
      </w:r>
    </w:p>
    <w:p w14:paraId="49B7F51C" w14:textId="051A818C" w:rsidR="00E368AA" w:rsidRPr="007C1006" w:rsidRDefault="00E368AA" w:rsidP="002F3BF2">
      <w:pPr>
        <w:pStyle w:val="Level2"/>
        <w:tabs>
          <w:tab w:val="left" w:pos="851"/>
        </w:tabs>
        <w:rPr>
          <w:rFonts w:ascii="Arial" w:hAnsi="Arial" w:cs="Arial"/>
        </w:rPr>
      </w:pPr>
      <w:r w:rsidRPr="007C1006">
        <w:rPr>
          <w:rFonts w:ascii="Arial" w:hAnsi="Arial" w:cs="Arial"/>
        </w:rPr>
        <w:t>The insurance cover will be maintained with a reputable insurer.</w:t>
      </w:r>
    </w:p>
    <w:p w14:paraId="314318DA"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The Service Provider will produce evidence to the Authority on reasonable request of the insurance policies set out in </w:t>
      </w:r>
      <w:r w:rsidRPr="006D65BB">
        <w:rPr>
          <w:rFonts w:ascii="Arial" w:hAnsi="Arial" w:cs="Arial"/>
        </w:rPr>
        <w:t xml:space="preserve">Clause </w:t>
      </w:r>
      <w:r w:rsidR="00BC0403">
        <w:rPr>
          <w:rFonts w:ascii="Arial" w:hAnsi="Arial" w:cs="Arial"/>
        </w:rPr>
        <w:t>20</w:t>
      </w:r>
      <w:r w:rsidRPr="007C1006">
        <w:rPr>
          <w:rFonts w:ascii="Arial" w:hAnsi="Arial" w:cs="Arial"/>
        </w:rPr>
        <w:t>.1 and payment of all premiums due on each policy.</w:t>
      </w:r>
    </w:p>
    <w:p w14:paraId="761D2953" w14:textId="77777777" w:rsidR="00E368AA" w:rsidRDefault="00E368AA" w:rsidP="002F3BF2">
      <w:pPr>
        <w:pStyle w:val="Level2"/>
        <w:tabs>
          <w:tab w:val="left" w:pos="851"/>
        </w:tabs>
        <w:rPr>
          <w:rFonts w:ascii="Arial" w:hAnsi="Arial" w:cs="Arial"/>
        </w:rPr>
      </w:pPr>
      <w:r w:rsidRPr="007C1006">
        <w:rPr>
          <w:rFonts w:ascii="Arial" w:hAnsi="Arial" w:cs="Arial"/>
        </w:rPr>
        <w:t xml:space="preserve">The Service Provider warrants that nothing has or will be done or be omitted to be done which may result in any of the insurance policies set out in </w:t>
      </w:r>
      <w:r w:rsidRPr="006D65BB">
        <w:rPr>
          <w:rFonts w:ascii="Arial" w:hAnsi="Arial" w:cs="Arial"/>
        </w:rPr>
        <w:t xml:space="preserve">Clause </w:t>
      </w:r>
      <w:r w:rsidR="00BC0403">
        <w:rPr>
          <w:rFonts w:ascii="Arial" w:hAnsi="Arial" w:cs="Arial"/>
        </w:rPr>
        <w:t>20</w:t>
      </w:r>
      <w:r w:rsidRPr="007C1006">
        <w:rPr>
          <w:rFonts w:ascii="Arial" w:hAnsi="Arial" w:cs="Arial"/>
        </w:rPr>
        <w:t>.1 being or becoming void, voidable or unenforceable.</w:t>
      </w:r>
    </w:p>
    <w:p w14:paraId="57C755F4" w14:textId="77777777" w:rsidR="000350C2" w:rsidRPr="007C1006" w:rsidRDefault="000350C2" w:rsidP="002F3BF2">
      <w:pPr>
        <w:pStyle w:val="Level2"/>
        <w:tabs>
          <w:tab w:val="left" w:pos="851"/>
        </w:tabs>
        <w:rPr>
          <w:rFonts w:ascii="Arial" w:hAnsi="Arial" w:cs="Arial"/>
        </w:rPr>
      </w:pPr>
      <w:proofErr w:type="gramStart"/>
      <w:r>
        <w:rPr>
          <w:rFonts w:ascii="Arial" w:hAnsi="Arial" w:cs="Arial"/>
        </w:rPr>
        <w:lastRenderedPageBreak/>
        <w:t xml:space="preserve">In the event </w:t>
      </w:r>
      <w:r w:rsidR="005D7C6D">
        <w:rPr>
          <w:rFonts w:ascii="Arial" w:hAnsi="Arial" w:cs="Arial"/>
        </w:rPr>
        <w:t>that</w:t>
      </w:r>
      <w:proofErr w:type="gramEnd"/>
      <w:r>
        <w:rPr>
          <w:rFonts w:ascii="Arial" w:hAnsi="Arial" w:cs="Arial"/>
        </w:rPr>
        <w:t xml:space="preserve"> any of the Insurances </w:t>
      </w:r>
      <w:r w:rsidR="005D7C6D">
        <w:rPr>
          <w:rFonts w:ascii="Arial" w:hAnsi="Arial" w:cs="Arial"/>
        </w:rPr>
        <w:t>are</w:t>
      </w:r>
      <w:r>
        <w:rPr>
          <w:rFonts w:ascii="Arial" w:hAnsi="Arial" w:cs="Arial"/>
        </w:rPr>
        <w:t xml:space="preserve"> cancelled or not renewed, the Service Provider shall immediately notify the Authority and shall at its own cost arrange alterative Insurances with an insurer or insurers acceptable to the Authority.</w:t>
      </w:r>
    </w:p>
    <w:p w14:paraId="153954C6" w14:textId="614B3AC7" w:rsidR="00E368AA" w:rsidRPr="00A718D6" w:rsidRDefault="00E368AA" w:rsidP="00340158">
      <w:pPr>
        <w:pStyle w:val="Level1"/>
        <w:keepNext/>
        <w:tabs>
          <w:tab w:val="left" w:pos="851"/>
        </w:tabs>
        <w:rPr>
          <w:rFonts w:ascii="Arial" w:hAnsi="Arial" w:cs="Arial"/>
        </w:rPr>
      </w:pPr>
      <w:bookmarkStart w:id="277" w:name="_Toc133122890"/>
      <w:bookmarkStart w:id="278" w:name="_Toc133123241"/>
      <w:bookmarkStart w:id="279" w:name="_Toc77341411"/>
      <w:r w:rsidRPr="007C1006">
        <w:rPr>
          <w:rStyle w:val="Level1asHeadingtext"/>
          <w:rFonts w:ascii="Arial" w:hAnsi="Arial" w:cs="Arial"/>
        </w:rPr>
        <w:t xml:space="preserve">The </w:t>
      </w:r>
      <w:r w:rsidRPr="00340158">
        <w:rPr>
          <w:rStyle w:val="Level1asHeadingtext"/>
          <w:rFonts w:ascii="Arial" w:hAnsi="Arial"/>
        </w:rPr>
        <w:t>Authority’s</w:t>
      </w:r>
      <w:r w:rsidRPr="007C1006">
        <w:rPr>
          <w:rStyle w:val="Level1asHeadingtext"/>
          <w:rFonts w:ascii="Arial" w:hAnsi="Arial" w:cs="Arial"/>
        </w:rPr>
        <w:t xml:space="preserve"> Data</w:t>
      </w:r>
      <w:bookmarkStart w:id="280" w:name="_NN342"/>
      <w:bookmarkEnd w:id="277"/>
      <w:bookmarkEnd w:id="278"/>
      <w:bookmarkEnd w:id="280"/>
      <w:bookmarkEnd w:id="279"/>
      <w:r w:rsidR="00827D7C" w:rsidRPr="00A718D6">
        <w:fldChar w:fldCharType="begin"/>
      </w:r>
      <w:r w:rsidRPr="00A718D6">
        <w:instrText xml:space="preserve"> TC "</w:instrText>
      </w:r>
      <w:r w:rsidR="00827D7C" w:rsidRPr="00A718D6">
        <w:fldChar w:fldCharType="begin"/>
      </w:r>
      <w:r w:rsidRPr="00A718D6">
        <w:instrText xml:space="preserve"> REF _NN342\r \h </w:instrText>
      </w:r>
      <w:r w:rsidR="00827D7C" w:rsidRPr="00A718D6">
        <w:fldChar w:fldCharType="separate"/>
      </w:r>
      <w:bookmarkStart w:id="281" w:name="_Toc133122723"/>
      <w:r w:rsidR="00257203">
        <w:instrText>21</w:instrText>
      </w:r>
      <w:r w:rsidR="00827D7C" w:rsidRPr="00A718D6">
        <w:fldChar w:fldCharType="end"/>
      </w:r>
      <w:r w:rsidRPr="00A718D6">
        <w:tab/>
        <w:instrText>The Authority’s Data</w:instrText>
      </w:r>
      <w:bookmarkEnd w:id="281"/>
      <w:r w:rsidRPr="00A718D6">
        <w:instrText xml:space="preserve">" \l 1 </w:instrText>
      </w:r>
      <w:r w:rsidR="00827D7C" w:rsidRPr="00A718D6">
        <w:fldChar w:fldCharType="end"/>
      </w:r>
    </w:p>
    <w:p w14:paraId="5375EF51" w14:textId="77777777" w:rsidR="00E368AA" w:rsidRPr="007C1006" w:rsidRDefault="00E368AA" w:rsidP="002F3BF2">
      <w:pPr>
        <w:pStyle w:val="Level2"/>
        <w:tabs>
          <w:tab w:val="left" w:pos="851"/>
        </w:tabs>
        <w:rPr>
          <w:rFonts w:ascii="Arial" w:hAnsi="Arial" w:cs="Arial"/>
        </w:rPr>
      </w:pPr>
      <w:r w:rsidRPr="007C1006">
        <w:rPr>
          <w:rFonts w:ascii="Arial" w:hAnsi="Arial" w:cs="Arial"/>
        </w:rPr>
        <w:t>The Service Provider acknowledges the Authority's ownership of Intellectual Property Rights which may subsist in the Authority</w:t>
      </w:r>
      <w:r w:rsidRPr="007C1006">
        <w:rPr>
          <w:rFonts w:ascii="Arial" w:hAnsi="Arial" w:cs="Arial"/>
          <w:snapToGrid w:val="0"/>
          <w:lang w:eastAsia="en-US"/>
        </w:rPr>
        <w:t>’s</w:t>
      </w:r>
      <w:r w:rsidRPr="007C1006">
        <w:rPr>
          <w:rFonts w:ascii="Arial" w:hAnsi="Arial" w:cs="Arial"/>
        </w:rPr>
        <w:t xml:space="preserve"> data.</w:t>
      </w:r>
      <w:r w:rsidR="00FE4632">
        <w:rPr>
          <w:rFonts w:ascii="Arial" w:hAnsi="Arial" w:cs="Arial"/>
        </w:rPr>
        <w:t xml:space="preserve"> </w:t>
      </w:r>
      <w:r w:rsidRPr="007C1006">
        <w:rPr>
          <w:rFonts w:ascii="Arial" w:hAnsi="Arial" w:cs="Arial"/>
        </w:rPr>
        <w:t>The Service Provider shall not delete or remove any copyright notices contained within or relating to the Authority</w:t>
      </w:r>
      <w:r w:rsidRPr="007C1006">
        <w:rPr>
          <w:rFonts w:ascii="Arial" w:hAnsi="Arial" w:cs="Arial"/>
          <w:snapToGrid w:val="0"/>
          <w:lang w:eastAsia="en-US"/>
        </w:rPr>
        <w:t>’s</w:t>
      </w:r>
      <w:r w:rsidRPr="007C1006">
        <w:rPr>
          <w:rFonts w:ascii="Arial" w:hAnsi="Arial" w:cs="Arial"/>
        </w:rPr>
        <w:t xml:space="preserve"> data.</w:t>
      </w:r>
    </w:p>
    <w:p w14:paraId="6E6AE9E3" w14:textId="77777777" w:rsidR="00E368AA" w:rsidRPr="007C1006" w:rsidRDefault="00E368AA" w:rsidP="002F3BF2">
      <w:pPr>
        <w:pStyle w:val="Level2"/>
        <w:tabs>
          <w:tab w:val="left" w:pos="851"/>
        </w:tabs>
        <w:rPr>
          <w:rFonts w:ascii="Arial" w:hAnsi="Arial" w:cs="Arial"/>
        </w:rPr>
      </w:pPr>
      <w:r w:rsidRPr="007C1006">
        <w:rPr>
          <w:rFonts w:ascii="Arial" w:hAnsi="Arial" w:cs="Arial"/>
        </w:rPr>
        <w:t>The Service Provider and the Authority shall each take reasonable precautions (having regard to the nature of their other respective obligations under the Contract) to preserve the integrity of the Authority</w:t>
      </w:r>
      <w:r w:rsidRPr="007C1006">
        <w:rPr>
          <w:rFonts w:ascii="Arial" w:hAnsi="Arial" w:cs="Arial"/>
          <w:snapToGrid w:val="0"/>
          <w:lang w:eastAsia="en-US"/>
        </w:rPr>
        <w:t>’s d</w:t>
      </w:r>
      <w:r w:rsidRPr="007C1006">
        <w:rPr>
          <w:rFonts w:ascii="Arial" w:hAnsi="Arial" w:cs="Arial"/>
        </w:rPr>
        <w:t>ata and to prevent any corruption or loss of the Authority</w:t>
      </w:r>
      <w:r w:rsidRPr="007C1006">
        <w:rPr>
          <w:rFonts w:ascii="Arial" w:hAnsi="Arial" w:cs="Arial"/>
          <w:snapToGrid w:val="0"/>
          <w:lang w:eastAsia="en-US"/>
        </w:rPr>
        <w:t>’s</w:t>
      </w:r>
      <w:r w:rsidRPr="007C1006">
        <w:rPr>
          <w:rFonts w:ascii="Arial" w:hAnsi="Arial" w:cs="Arial"/>
        </w:rPr>
        <w:t xml:space="preserve"> data.</w:t>
      </w:r>
    </w:p>
    <w:p w14:paraId="2EA19966" w14:textId="04B1DC5F" w:rsidR="004D7B65" w:rsidRPr="00461F27" w:rsidRDefault="004D7B65" w:rsidP="004D7B65">
      <w:pPr>
        <w:pStyle w:val="Level1"/>
        <w:keepNext/>
        <w:tabs>
          <w:tab w:val="left" w:pos="851"/>
        </w:tabs>
        <w:rPr>
          <w:rFonts w:ascii="Arial" w:hAnsi="Arial"/>
        </w:rPr>
      </w:pPr>
      <w:bookmarkStart w:id="282" w:name="_Toc133122891"/>
      <w:bookmarkStart w:id="283" w:name="_Toc133123242"/>
      <w:bookmarkStart w:id="284" w:name="_Toc34821075"/>
      <w:bookmarkStart w:id="285" w:name="_Toc77341412"/>
      <w:r w:rsidRPr="00461F27">
        <w:rPr>
          <w:rStyle w:val="Level1asHeadingtext"/>
          <w:rFonts w:ascii="Arial" w:hAnsi="Arial"/>
        </w:rPr>
        <w:t>Intellectual Property Rights</w:t>
      </w:r>
      <w:bookmarkStart w:id="286" w:name="_NN343"/>
      <w:bookmarkEnd w:id="282"/>
      <w:bookmarkEnd w:id="283"/>
      <w:bookmarkEnd w:id="284"/>
      <w:bookmarkEnd w:id="286"/>
      <w:bookmarkEnd w:id="285"/>
      <w:r w:rsidRPr="00A718D6">
        <w:fldChar w:fldCharType="begin"/>
      </w:r>
      <w:r w:rsidRPr="00A718D6">
        <w:instrText xml:space="preserve"> TC "</w:instrText>
      </w:r>
      <w:r w:rsidRPr="00A718D6">
        <w:fldChar w:fldCharType="begin"/>
      </w:r>
      <w:r w:rsidRPr="00A718D6">
        <w:instrText xml:space="preserve"> REF _NN343\r \h </w:instrText>
      </w:r>
      <w:r w:rsidRPr="00A718D6">
        <w:fldChar w:fldCharType="separate"/>
      </w:r>
      <w:bookmarkStart w:id="287" w:name="_Toc133122724"/>
      <w:r w:rsidR="00257203">
        <w:instrText>22</w:instrText>
      </w:r>
      <w:r w:rsidRPr="00A718D6">
        <w:fldChar w:fldCharType="end"/>
      </w:r>
      <w:r w:rsidRPr="00A718D6">
        <w:tab/>
        <w:instrText>Intellectual Property Rights</w:instrText>
      </w:r>
      <w:bookmarkEnd w:id="287"/>
      <w:r w:rsidRPr="00A718D6">
        <w:instrText xml:space="preserve">" \l 1 </w:instrText>
      </w:r>
      <w:r w:rsidRPr="00A718D6">
        <w:fldChar w:fldCharType="end"/>
      </w:r>
    </w:p>
    <w:p w14:paraId="6C41BCDE" w14:textId="1C3E6F14" w:rsidR="00E368AA" w:rsidRPr="007C1006" w:rsidRDefault="00E368AA" w:rsidP="002F3BF2">
      <w:pPr>
        <w:pStyle w:val="Level2"/>
        <w:tabs>
          <w:tab w:val="left" w:pos="851"/>
        </w:tabs>
        <w:rPr>
          <w:rFonts w:ascii="Arial" w:hAnsi="Arial" w:cs="Arial"/>
        </w:rPr>
      </w:pPr>
      <w:bookmarkStart w:id="288" w:name="_Hlk75165839"/>
      <w:r w:rsidRPr="007C1006">
        <w:rPr>
          <w:rFonts w:ascii="Arial" w:hAnsi="Arial" w:cs="Arial"/>
        </w:rPr>
        <w:t xml:space="preserve">The Service Provider hereby assigns with full title guarantee to the Authority all Intellectual Property Rights in all documents, drawings, computer software and any other work prepared or developed by </w:t>
      </w:r>
      <w:r w:rsidR="00B807EC">
        <w:rPr>
          <w:rFonts w:ascii="Arial" w:hAnsi="Arial" w:cs="Arial"/>
        </w:rPr>
        <w:t xml:space="preserve">or </w:t>
      </w:r>
      <w:r w:rsidRPr="007C1006">
        <w:rPr>
          <w:rFonts w:ascii="Arial" w:hAnsi="Arial" w:cs="Arial"/>
        </w:rPr>
        <w:t>on behalf of the Service Provider in the provision of the Services (</w:t>
      </w:r>
      <w:r w:rsidR="00515C0F" w:rsidRPr="00B8226A">
        <w:rPr>
          <w:rFonts w:ascii="Arial" w:hAnsi="Arial" w:cs="Arial"/>
        </w:rPr>
        <w:t>the</w:t>
      </w:r>
      <w:r w:rsidR="00515C0F">
        <w:rPr>
          <w:rFonts w:ascii="Arial" w:hAnsi="Arial" w:cs="Arial"/>
          <w:b/>
        </w:rPr>
        <w:t xml:space="preserve"> “</w:t>
      </w:r>
      <w:r w:rsidRPr="007C1006">
        <w:rPr>
          <w:rFonts w:ascii="Arial" w:hAnsi="Arial" w:cs="Arial"/>
          <w:b/>
        </w:rPr>
        <w:t>Products</w:t>
      </w:r>
      <w:r w:rsidRPr="00B8226A">
        <w:rPr>
          <w:rFonts w:ascii="Arial" w:hAnsi="Arial" w:cs="Arial"/>
          <w:b/>
        </w:rPr>
        <w:t>”</w:t>
      </w:r>
      <w:r w:rsidRPr="007C1006">
        <w:rPr>
          <w:rFonts w:ascii="Arial" w:hAnsi="Arial" w:cs="Arial"/>
        </w:rPr>
        <w:t>) provided that such assignment shall not include items not prepared or developed for the purposes of this Contract.</w:t>
      </w:r>
      <w:bookmarkEnd w:id="288"/>
    </w:p>
    <w:p w14:paraId="5B21E7CD" w14:textId="77777777" w:rsidR="00F04B7F" w:rsidRDefault="00E368AA" w:rsidP="002F3BF2">
      <w:pPr>
        <w:pStyle w:val="Level2"/>
        <w:tabs>
          <w:tab w:val="left" w:pos="851"/>
        </w:tabs>
        <w:rPr>
          <w:rFonts w:ascii="Arial" w:hAnsi="Arial" w:cs="Arial"/>
        </w:rPr>
      </w:pPr>
      <w:r w:rsidRPr="007C1006">
        <w:rPr>
          <w:rFonts w:ascii="Arial" w:hAnsi="Arial" w:cs="Arial"/>
        </w:rPr>
        <w:t>The Service Provider shall</w:t>
      </w:r>
      <w:r w:rsidR="00F04B7F">
        <w:rPr>
          <w:rFonts w:ascii="Arial" w:hAnsi="Arial" w:cs="Arial"/>
        </w:rPr>
        <w:t>:</w:t>
      </w:r>
      <w:r w:rsidRPr="007C1006">
        <w:rPr>
          <w:rFonts w:ascii="Arial" w:hAnsi="Arial" w:cs="Arial"/>
        </w:rPr>
        <w:t xml:space="preserve"> </w:t>
      </w:r>
    </w:p>
    <w:p w14:paraId="2ABEEA6C" w14:textId="74324394" w:rsidR="00F04B7F" w:rsidRPr="001B46E8" w:rsidRDefault="00F04B7F" w:rsidP="001B46E8">
      <w:pPr>
        <w:pStyle w:val="Level3"/>
        <w:numPr>
          <w:ilvl w:val="2"/>
          <w:numId w:val="4"/>
        </w:numPr>
        <w:rPr>
          <w:rFonts w:ascii="Arial" w:hAnsi="Arial" w:cs="Arial"/>
        </w:rPr>
      </w:pPr>
      <w:r w:rsidRPr="001B46E8">
        <w:rPr>
          <w:rFonts w:ascii="Arial" w:hAnsi="Arial" w:cs="Arial"/>
        </w:rPr>
        <w:t>grant the Authority</w:t>
      </w:r>
      <w:r w:rsidRPr="0038092D">
        <w:rPr>
          <w:rFonts w:ascii="Arial" w:hAnsi="Arial" w:cs="Arial"/>
        </w:rPr>
        <w:t xml:space="preserve"> </w:t>
      </w:r>
      <w:r>
        <w:rPr>
          <w:rFonts w:ascii="Arial" w:hAnsi="Arial" w:cs="Arial"/>
        </w:rPr>
        <w:t>an</w:t>
      </w:r>
      <w:r w:rsidRPr="007C1006">
        <w:rPr>
          <w:rFonts w:ascii="Arial" w:hAnsi="Arial" w:cs="Arial"/>
        </w:rPr>
        <w:t xml:space="preserve"> irrevocable, royalty-free and transferable licence</w:t>
      </w:r>
      <w:r w:rsidRPr="001B46E8">
        <w:rPr>
          <w:rFonts w:ascii="Arial" w:hAnsi="Arial" w:cs="Arial"/>
        </w:rPr>
        <w:t xml:space="preserve"> </w:t>
      </w:r>
      <w:r w:rsidR="009433DD">
        <w:rPr>
          <w:rFonts w:ascii="Arial" w:hAnsi="Arial" w:cs="Arial"/>
        </w:rPr>
        <w:t xml:space="preserve">in so far as necessary </w:t>
      </w:r>
      <w:r w:rsidRPr="001B46E8">
        <w:rPr>
          <w:rFonts w:ascii="Arial" w:hAnsi="Arial" w:cs="Arial"/>
        </w:rPr>
        <w:t>to use the</w:t>
      </w:r>
      <w:r w:rsidRPr="0038092D">
        <w:rPr>
          <w:rFonts w:ascii="Arial" w:hAnsi="Arial" w:cs="Arial"/>
        </w:rPr>
        <w:t xml:space="preserve"> </w:t>
      </w:r>
      <w:r w:rsidRPr="00B305E0">
        <w:rPr>
          <w:rFonts w:ascii="Arial" w:hAnsi="Arial" w:cs="Arial"/>
        </w:rPr>
        <w:t xml:space="preserve">Service Provider </w:t>
      </w:r>
      <w:r>
        <w:rPr>
          <w:rFonts w:ascii="Arial" w:hAnsi="Arial" w:cs="Arial"/>
        </w:rPr>
        <w:t xml:space="preserve">Products and </w:t>
      </w:r>
      <w:proofErr w:type="gramStart"/>
      <w:r>
        <w:rPr>
          <w:rFonts w:ascii="Arial" w:hAnsi="Arial" w:cs="Arial"/>
        </w:rPr>
        <w:t>Third Party</w:t>
      </w:r>
      <w:proofErr w:type="gramEnd"/>
      <w:r>
        <w:rPr>
          <w:rFonts w:ascii="Arial" w:hAnsi="Arial" w:cs="Arial"/>
        </w:rPr>
        <w:t xml:space="preserve"> Products</w:t>
      </w:r>
      <w:r w:rsidRPr="001B46E8">
        <w:rPr>
          <w:rFonts w:ascii="Arial" w:hAnsi="Arial" w:cs="Arial"/>
        </w:rPr>
        <w:t xml:space="preserve"> in the operation of the Website for the Term; and</w:t>
      </w:r>
    </w:p>
    <w:p w14:paraId="30F79247" w14:textId="75787F77" w:rsidR="00E368AA" w:rsidRDefault="00E368AA" w:rsidP="001B46E8">
      <w:pPr>
        <w:pStyle w:val="Level3"/>
        <w:numPr>
          <w:ilvl w:val="2"/>
          <w:numId w:val="4"/>
        </w:numPr>
        <w:rPr>
          <w:rFonts w:ascii="Arial" w:hAnsi="Arial" w:cs="Arial"/>
        </w:rPr>
      </w:pPr>
      <w:r w:rsidRPr="007C1006">
        <w:rPr>
          <w:rFonts w:ascii="Arial" w:hAnsi="Arial" w:cs="Arial"/>
        </w:rPr>
        <w:t>provide the Authority with copies of all materials r</w:t>
      </w:r>
      <w:r>
        <w:rPr>
          <w:rFonts w:ascii="Arial" w:hAnsi="Arial" w:cs="Arial"/>
        </w:rPr>
        <w:t>elied</w:t>
      </w:r>
      <w:r w:rsidRPr="007C1006">
        <w:rPr>
          <w:rFonts w:ascii="Arial" w:hAnsi="Arial" w:cs="Arial"/>
        </w:rPr>
        <w:t xml:space="preserve"> upon or referred to in the creation of the Products </w:t>
      </w:r>
      <w:r w:rsidR="00A52D71">
        <w:rPr>
          <w:rFonts w:ascii="Arial" w:hAnsi="Arial" w:cs="Arial"/>
        </w:rPr>
        <w:t xml:space="preserve">together </w:t>
      </w:r>
      <w:r w:rsidRPr="007C1006">
        <w:rPr>
          <w:rFonts w:ascii="Arial" w:hAnsi="Arial" w:cs="Arial"/>
        </w:rPr>
        <w:t>with a perpetual, irrevocable, royalty-free and transferable licence free of charge to use such materials in connection with the use of the Products.</w:t>
      </w:r>
    </w:p>
    <w:p w14:paraId="0D1007E3" w14:textId="6DB6FEB3" w:rsidR="005412E5" w:rsidRDefault="002D1966" w:rsidP="005412E5">
      <w:pPr>
        <w:pStyle w:val="Schedule"/>
        <w:keepNext w:val="0"/>
        <w:numPr>
          <w:ilvl w:val="1"/>
          <w:numId w:val="4"/>
        </w:numPr>
        <w:tabs>
          <w:tab w:val="left" w:pos="851"/>
        </w:tabs>
        <w:jc w:val="both"/>
        <w:outlineLvl w:val="1"/>
        <w:rPr>
          <w:rFonts w:ascii="Arial" w:hAnsi="Arial" w:cs="Arial"/>
          <w:b w:val="0"/>
          <w:caps w:val="0"/>
          <w:sz w:val="24"/>
        </w:rPr>
      </w:pPr>
      <w:r w:rsidRPr="005412E5">
        <w:rPr>
          <w:rFonts w:ascii="Arial" w:hAnsi="Arial" w:cs="Arial"/>
          <w:b w:val="0"/>
          <w:caps w:val="0"/>
          <w:sz w:val="24"/>
        </w:rPr>
        <w:t xml:space="preserve">The Service Provider shall ensure that all royalties, licence fees or similar expenses in respect of all Intellectual Property </w:t>
      </w:r>
      <w:r w:rsidR="00BA2BC5" w:rsidRPr="005412E5">
        <w:rPr>
          <w:rFonts w:ascii="Arial" w:hAnsi="Arial" w:cs="Arial"/>
          <w:b w:val="0"/>
          <w:caps w:val="0"/>
          <w:sz w:val="24"/>
        </w:rPr>
        <w:t xml:space="preserve">Rights </w:t>
      </w:r>
      <w:r w:rsidRPr="005412E5">
        <w:rPr>
          <w:rFonts w:ascii="Arial" w:hAnsi="Arial" w:cs="Arial"/>
          <w:b w:val="0"/>
          <w:caps w:val="0"/>
          <w:sz w:val="24"/>
        </w:rPr>
        <w:t>used in connection with the Contract have been paid and are included within</w:t>
      </w:r>
      <w:r w:rsidR="00B065CF" w:rsidRPr="005412E5">
        <w:rPr>
          <w:rFonts w:ascii="Arial" w:hAnsi="Arial" w:cs="Arial"/>
          <w:b w:val="0"/>
          <w:caps w:val="0"/>
          <w:sz w:val="24"/>
        </w:rPr>
        <w:t xml:space="preserve"> the Charges.</w:t>
      </w:r>
    </w:p>
    <w:p w14:paraId="7B81C378" w14:textId="4277E81A" w:rsidR="00933C26" w:rsidRPr="005412E5" w:rsidRDefault="00933C26" w:rsidP="005412E5">
      <w:pPr>
        <w:pStyle w:val="Schedule"/>
        <w:keepNext w:val="0"/>
        <w:numPr>
          <w:ilvl w:val="1"/>
          <w:numId w:val="4"/>
        </w:numPr>
        <w:tabs>
          <w:tab w:val="left" w:pos="851"/>
        </w:tabs>
        <w:jc w:val="both"/>
        <w:outlineLvl w:val="1"/>
        <w:rPr>
          <w:rFonts w:ascii="Arial" w:hAnsi="Arial" w:cs="Arial"/>
          <w:b w:val="0"/>
          <w:caps w:val="0"/>
          <w:sz w:val="24"/>
        </w:rPr>
      </w:pPr>
      <w:r w:rsidRPr="005412E5">
        <w:rPr>
          <w:rFonts w:ascii="Arial" w:hAnsi="Arial" w:cs="Arial"/>
          <w:b w:val="0"/>
          <w:caps w:val="0"/>
          <w:sz w:val="24"/>
        </w:rPr>
        <w:t>The Service Provider shall:</w:t>
      </w:r>
    </w:p>
    <w:p w14:paraId="3C34D3FF" w14:textId="40F385DC" w:rsidR="00933C26" w:rsidRPr="005412E5" w:rsidRDefault="00933C26" w:rsidP="005412E5">
      <w:pPr>
        <w:pStyle w:val="Level3"/>
        <w:numPr>
          <w:ilvl w:val="2"/>
          <w:numId w:val="4"/>
        </w:numPr>
        <w:rPr>
          <w:rFonts w:ascii="Arial" w:hAnsi="Arial" w:cs="Arial"/>
        </w:rPr>
      </w:pPr>
      <w:r w:rsidRPr="005412E5">
        <w:rPr>
          <w:rFonts w:ascii="Arial" w:hAnsi="Arial" w:cs="Arial"/>
        </w:rPr>
        <w:t>promptly notify the Authority upon becoming aware of an infringement or alleged infringement or potential infringement of any</w:t>
      </w:r>
      <w:r w:rsidR="005412E5" w:rsidRPr="005412E5">
        <w:rPr>
          <w:rFonts w:ascii="Arial" w:hAnsi="Arial" w:cs="Arial"/>
        </w:rPr>
        <w:t xml:space="preserve"> Intellectual Property Rights </w:t>
      </w:r>
      <w:r w:rsidRPr="005412E5">
        <w:rPr>
          <w:rFonts w:ascii="Arial" w:hAnsi="Arial" w:cs="Arial"/>
        </w:rPr>
        <w:t xml:space="preserve">which affects or may affect the provision or receipt of the Services or if any claim or </w:t>
      </w:r>
      <w:r w:rsidRPr="005412E5">
        <w:rPr>
          <w:rFonts w:ascii="Arial" w:hAnsi="Arial" w:cs="Arial"/>
        </w:rPr>
        <w:lastRenderedPageBreak/>
        <w:t xml:space="preserve">demand is made or action brought for infringement or alleged infringement of any </w:t>
      </w:r>
      <w:r w:rsidR="00FE24A0" w:rsidRPr="005412E5">
        <w:rPr>
          <w:rFonts w:ascii="Arial" w:hAnsi="Arial" w:cs="Arial"/>
        </w:rPr>
        <w:t>Intellectual Property Rights</w:t>
      </w:r>
      <w:r w:rsidRPr="005412E5">
        <w:rPr>
          <w:rFonts w:ascii="Arial" w:hAnsi="Arial" w:cs="Arial"/>
        </w:rPr>
        <w:t>; and</w:t>
      </w:r>
    </w:p>
    <w:p w14:paraId="51B5ABC9" w14:textId="2D88B104" w:rsidR="00933C26" w:rsidRPr="00933C26" w:rsidRDefault="008137C2" w:rsidP="005412E5">
      <w:pPr>
        <w:pStyle w:val="Level3"/>
        <w:numPr>
          <w:ilvl w:val="2"/>
          <w:numId w:val="4"/>
        </w:numPr>
        <w:rPr>
          <w:rFonts w:ascii="Arial" w:hAnsi="Arial" w:cs="Arial"/>
        </w:rPr>
      </w:pPr>
      <w:r w:rsidRPr="007C1006">
        <w:rPr>
          <w:rFonts w:ascii="Arial" w:hAnsi="Arial" w:cs="Arial"/>
        </w:rPr>
        <w:t xml:space="preserve">indemnify, keep indemnified and hold harmless </w:t>
      </w:r>
      <w:r>
        <w:rPr>
          <w:rFonts w:ascii="Arial" w:hAnsi="Arial" w:cs="Arial"/>
        </w:rPr>
        <w:t xml:space="preserve">each of </w:t>
      </w:r>
      <w:r w:rsidRPr="007C1006">
        <w:rPr>
          <w:rFonts w:ascii="Arial" w:hAnsi="Arial" w:cs="Arial"/>
        </w:rPr>
        <w:t xml:space="preserve">the Authority and </w:t>
      </w:r>
      <w:r>
        <w:rPr>
          <w:rFonts w:ascii="Arial" w:hAnsi="Arial" w:cs="Arial"/>
        </w:rPr>
        <w:t xml:space="preserve">all </w:t>
      </w:r>
      <w:r w:rsidRPr="007C1006">
        <w:rPr>
          <w:rFonts w:ascii="Arial" w:hAnsi="Arial" w:cs="Arial"/>
        </w:rPr>
        <w:t>other members of the Authority Group (including their respective employees, sub-contractors and agents) (“</w:t>
      </w:r>
      <w:r w:rsidRPr="001B46E8">
        <w:rPr>
          <w:rFonts w:ascii="Arial" w:hAnsi="Arial" w:cs="Arial"/>
        </w:rPr>
        <w:t xml:space="preserve">the </w:t>
      </w:r>
      <w:r w:rsidRPr="0038092D">
        <w:rPr>
          <w:rFonts w:ascii="Arial" w:hAnsi="Arial" w:cs="Arial"/>
          <w:b/>
          <w:bCs/>
        </w:rPr>
        <w:t>Indemnified Party</w:t>
      </w:r>
      <w:r w:rsidRPr="007C1006">
        <w:rPr>
          <w:rFonts w:ascii="Arial" w:hAnsi="Arial" w:cs="Arial"/>
        </w:rPr>
        <w:t xml:space="preserve">”) against all Losses which the Indemnified Party incurs or suffers as a consequence of </w:t>
      </w:r>
      <w:r w:rsidR="00933C26" w:rsidRPr="00933C26">
        <w:rPr>
          <w:rFonts w:ascii="Arial" w:hAnsi="Arial" w:cs="Arial"/>
        </w:rPr>
        <w:t xml:space="preserve">any infringement or alleged infringement of any Intellectual Property Rights of </w:t>
      </w:r>
      <w:r>
        <w:rPr>
          <w:rFonts w:ascii="Arial" w:hAnsi="Arial" w:cs="Arial"/>
        </w:rPr>
        <w:t>a third party</w:t>
      </w:r>
      <w:r w:rsidR="00933C26" w:rsidRPr="00933C26">
        <w:rPr>
          <w:rFonts w:ascii="Arial" w:hAnsi="Arial" w:cs="Arial"/>
        </w:rPr>
        <w:t xml:space="preserve">.  </w:t>
      </w:r>
    </w:p>
    <w:p w14:paraId="0BCEE374" w14:textId="5620E845" w:rsidR="008137C2" w:rsidRPr="001B46E8" w:rsidRDefault="008137C2" w:rsidP="001B46E8">
      <w:pPr>
        <w:pStyle w:val="Schedule"/>
        <w:keepNext w:val="0"/>
        <w:numPr>
          <w:ilvl w:val="1"/>
          <w:numId w:val="4"/>
        </w:numPr>
        <w:tabs>
          <w:tab w:val="left" w:pos="851"/>
        </w:tabs>
        <w:jc w:val="both"/>
        <w:outlineLvl w:val="1"/>
        <w:rPr>
          <w:rFonts w:ascii="Arial" w:hAnsi="Arial" w:cs="Arial"/>
        </w:rPr>
      </w:pPr>
      <w:r w:rsidRPr="001B46E8">
        <w:rPr>
          <w:rFonts w:ascii="Arial" w:hAnsi="Arial" w:cs="Arial"/>
          <w:b w:val="0"/>
          <w:caps w:val="0"/>
          <w:sz w:val="24"/>
        </w:rPr>
        <w:t>If any action or claim arises of the type referred to i</w:t>
      </w:r>
      <w:r w:rsidR="000E6E83">
        <w:rPr>
          <w:rFonts w:ascii="Arial" w:hAnsi="Arial" w:cs="Arial"/>
          <w:b w:val="0"/>
          <w:caps w:val="0"/>
          <w:sz w:val="24"/>
        </w:rPr>
        <w:t>n Clause 22</w:t>
      </w:r>
      <w:r w:rsidR="00542F28" w:rsidRPr="001B46E8">
        <w:rPr>
          <w:rFonts w:ascii="Arial" w:hAnsi="Arial" w:cs="Arial"/>
          <w:b w:val="0"/>
          <w:caps w:val="0"/>
          <w:sz w:val="24"/>
        </w:rPr>
        <w:t>.</w:t>
      </w:r>
      <w:r w:rsidR="000E6E83">
        <w:rPr>
          <w:rFonts w:ascii="Arial" w:hAnsi="Arial" w:cs="Arial"/>
          <w:b w:val="0"/>
          <w:caps w:val="0"/>
          <w:sz w:val="24"/>
        </w:rPr>
        <w:t>4</w:t>
      </w:r>
      <w:r w:rsidR="00542F28" w:rsidRPr="001B46E8">
        <w:rPr>
          <w:rFonts w:ascii="Arial" w:hAnsi="Arial" w:cs="Arial"/>
          <w:b w:val="0"/>
          <w:caps w:val="0"/>
          <w:sz w:val="24"/>
        </w:rPr>
        <w:t>.2</w:t>
      </w:r>
      <w:r w:rsidRPr="001B46E8">
        <w:rPr>
          <w:rFonts w:ascii="Arial" w:hAnsi="Arial" w:cs="Arial"/>
          <w:b w:val="0"/>
          <w:caps w:val="0"/>
          <w:sz w:val="24"/>
        </w:rPr>
        <w:t xml:space="preserve">, the </w:t>
      </w:r>
      <w:r w:rsidR="00542F28" w:rsidRPr="00542F28">
        <w:rPr>
          <w:rFonts w:ascii="Arial" w:hAnsi="Arial" w:cs="Arial"/>
          <w:b w:val="0"/>
          <w:caps w:val="0"/>
          <w:sz w:val="24"/>
        </w:rPr>
        <w:t xml:space="preserve">Authority </w:t>
      </w:r>
      <w:r w:rsidRPr="001B46E8">
        <w:rPr>
          <w:rFonts w:ascii="Arial" w:hAnsi="Arial" w:cs="Arial"/>
          <w:b w:val="0"/>
          <w:caps w:val="0"/>
          <w:sz w:val="24"/>
        </w:rPr>
        <w:t>shall:</w:t>
      </w:r>
    </w:p>
    <w:p w14:paraId="1AF89038" w14:textId="36A6DC5E" w:rsidR="008137C2" w:rsidRPr="001B46E8" w:rsidRDefault="008137C2" w:rsidP="001B46E8">
      <w:pPr>
        <w:pStyle w:val="Level3"/>
        <w:numPr>
          <w:ilvl w:val="2"/>
          <w:numId w:val="4"/>
        </w:numPr>
        <w:rPr>
          <w:rFonts w:ascii="Arial" w:hAnsi="Arial" w:cs="Arial"/>
        </w:rPr>
      </w:pPr>
      <w:r w:rsidRPr="001B46E8">
        <w:rPr>
          <w:rFonts w:ascii="Arial" w:hAnsi="Arial" w:cs="Arial"/>
        </w:rPr>
        <w:t xml:space="preserve">promptly notify the </w:t>
      </w:r>
      <w:r w:rsidR="00542F28" w:rsidRPr="005412E5">
        <w:rPr>
          <w:rFonts w:ascii="Arial" w:hAnsi="Arial" w:cs="Arial"/>
        </w:rPr>
        <w:t xml:space="preserve">Service Provider </w:t>
      </w:r>
      <w:r w:rsidRPr="001B46E8">
        <w:rPr>
          <w:rFonts w:ascii="Arial" w:hAnsi="Arial" w:cs="Arial"/>
        </w:rPr>
        <w:t>in writing of the action or claim;</w:t>
      </w:r>
    </w:p>
    <w:p w14:paraId="4CC16BDB" w14:textId="2A06792B" w:rsidR="008137C2" w:rsidRPr="001B46E8" w:rsidRDefault="008137C2" w:rsidP="001B46E8">
      <w:pPr>
        <w:pStyle w:val="Level3"/>
        <w:numPr>
          <w:ilvl w:val="2"/>
          <w:numId w:val="4"/>
        </w:numPr>
        <w:rPr>
          <w:rFonts w:ascii="Arial" w:hAnsi="Arial" w:cs="Arial"/>
        </w:rPr>
      </w:pPr>
      <w:r w:rsidRPr="001B46E8">
        <w:rPr>
          <w:rFonts w:ascii="Arial" w:hAnsi="Arial" w:cs="Arial"/>
        </w:rPr>
        <w:t xml:space="preserve">make no admissions or settlements without the </w:t>
      </w:r>
      <w:r w:rsidR="00542F28" w:rsidRPr="005412E5">
        <w:rPr>
          <w:rFonts w:ascii="Arial" w:hAnsi="Arial" w:cs="Arial"/>
        </w:rPr>
        <w:t>Service Provider</w:t>
      </w:r>
      <w:r w:rsidR="00542F28">
        <w:rPr>
          <w:rFonts w:ascii="Arial" w:hAnsi="Arial" w:cs="Arial"/>
        </w:rPr>
        <w:t>’s</w:t>
      </w:r>
      <w:r w:rsidR="00542F28" w:rsidRPr="005412E5">
        <w:rPr>
          <w:rFonts w:ascii="Arial" w:hAnsi="Arial" w:cs="Arial"/>
        </w:rPr>
        <w:t xml:space="preserve"> </w:t>
      </w:r>
      <w:r w:rsidRPr="001B46E8">
        <w:rPr>
          <w:rFonts w:ascii="Arial" w:hAnsi="Arial" w:cs="Arial"/>
        </w:rPr>
        <w:t>prior written consent;</w:t>
      </w:r>
    </w:p>
    <w:p w14:paraId="33539201" w14:textId="19B8F461" w:rsidR="008137C2" w:rsidRPr="001B46E8" w:rsidRDefault="008137C2" w:rsidP="001B46E8">
      <w:pPr>
        <w:pStyle w:val="Level3"/>
        <w:numPr>
          <w:ilvl w:val="2"/>
          <w:numId w:val="4"/>
        </w:numPr>
        <w:rPr>
          <w:rFonts w:ascii="Arial" w:hAnsi="Arial" w:cs="Arial"/>
        </w:rPr>
      </w:pPr>
      <w:r w:rsidRPr="001B46E8">
        <w:rPr>
          <w:rFonts w:ascii="Arial" w:hAnsi="Arial" w:cs="Arial"/>
        </w:rPr>
        <w:t xml:space="preserve">give the </w:t>
      </w:r>
      <w:r w:rsidR="00542F28" w:rsidRPr="005412E5">
        <w:rPr>
          <w:rFonts w:ascii="Arial" w:hAnsi="Arial" w:cs="Arial"/>
        </w:rPr>
        <w:t xml:space="preserve">Service Provider </w:t>
      </w:r>
      <w:r w:rsidRPr="001B46E8">
        <w:rPr>
          <w:rFonts w:ascii="Arial" w:hAnsi="Arial" w:cs="Arial"/>
        </w:rPr>
        <w:t xml:space="preserve">all information and assistance that the </w:t>
      </w:r>
      <w:r w:rsidR="00542F28" w:rsidRPr="005412E5">
        <w:rPr>
          <w:rFonts w:ascii="Arial" w:hAnsi="Arial" w:cs="Arial"/>
        </w:rPr>
        <w:t xml:space="preserve">Service Provider </w:t>
      </w:r>
      <w:r w:rsidRPr="001B46E8">
        <w:rPr>
          <w:rFonts w:ascii="Arial" w:hAnsi="Arial" w:cs="Arial"/>
        </w:rPr>
        <w:t>may reasonably require; and</w:t>
      </w:r>
    </w:p>
    <w:p w14:paraId="2814FFA4" w14:textId="3274490F" w:rsidR="008137C2" w:rsidRPr="0038092D" w:rsidRDefault="008137C2" w:rsidP="001B46E8">
      <w:pPr>
        <w:pStyle w:val="Level3"/>
        <w:numPr>
          <w:ilvl w:val="2"/>
          <w:numId w:val="4"/>
        </w:numPr>
        <w:rPr>
          <w:rFonts w:ascii="Arial" w:hAnsi="Arial" w:cs="Arial"/>
        </w:rPr>
      </w:pPr>
      <w:r w:rsidRPr="001B46E8">
        <w:rPr>
          <w:rFonts w:ascii="Arial" w:hAnsi="Arial" w:cs="Arial"/>
        </w:rPr>
        <w:t xml:space="preserve">allow the </w:t>
      </w:r>
      <w:r w:rsidR="00542F28" w:rsidRPr="005412E5">
        <w:rPr>
          <w:rFonts w:ascii="Arial" w:hAnsi="Arial" w:cs="Arial"/>
        </w:rPr>
        <w:t xml:space="preserve">Service Provider </w:t>
      </w:r>
      <w:r w:rsidRPr="001B46E8">
        <w:rPr>
          <w:rFonts w:ascii="Arial" w:hAnsi="Arial" w:cs="Arial"/>
        </w:rPr>
        <w:t>complete control over the litigation and settlement of any action or claim.</w:t>
      </w:r>
    </w:p>
    <w:p w14:paraId="322389E9" w14:textId="26838F3D" w:rsidR="0038092D" w:rsidRDefault="0038092D">
      <w:pPr>
        <w:pStyle w:val="Schedule"/>
        <w:keepNext w:val="0"/>
        <w:numPr>
          <w:ilvl w:val="1"/>
          <w:numId w:val="4"/>
        </w:numPr>
        <w:tabs>
          <w:tab w:val="left" w:pos="851"/>
        </w:tabs>
        <w:jc w:val="both"/>
        <w:outlineLvl w:val="1"/>
        <w:rPr>
          <w:rFonts w:ascii="Arial" w:hAnsi="Arial" w:cs="Arial"/>
          <w:b w:val="0"/>
          <w:caps w:val="0"/>
          <w:sz w:val="24"/>
        </w:rPr>
      </w:pPr>
      <w:r w:rsidRPr="001B46E8">
        <w:rPr>
          <w:rFonts w:ascii="Arial" w:hAnsi="Arial" w:cs="Arial"/>
          <w:b w:val="0"/>
          <w:caps w:val="0"/>
          <w:sz w:val="24"/>
        </w:rPr>
        <w:t xml:space="preserve">The Supplier shall not use or re-create the look and feel of the </w:t>
      </w:r>
      <w:r w:rsidR="00637681">
        <w:rPr>
          <w:rFonts w:ascii="Arial" w:hAnsi="Arial" w:cs="Arial"/>
          <w:b w:val="0"/>
          <w:caps w:val="0"/>
          <w:sz w:val="24"/>
        </w:rPr>
        <w:t>Webs</w:t>
      </w:r>
      <w:r w:rsidRPr="001B46E8">
        <w:rPr>
          <w:rFonts w:ascii="Arial" w:hAnsi="Arial" w:cs="Arial"/>
          <w:b w:val="0"/>
          <w:caps w:val="0"/>
          <w:sz w:val="24"/>
        </w:rPr>
        <w:t xml:space="preserve">ite or anything substantially </w:t>
      </w:r>
      <w:proofErr w:type="gramStart"/>
      <w:r w:rsidRPr="001B46E8">
        <w:rPr>
          <w:rFonts w:ascii="Arial" w:hAnsi="Arial" w:cs="Arial"/>
          <w:b w:val="0"/>
          <w:caps w:val="0"/>
          <w:sz w:val="24"/>
        </w:rPr>
        <w:t>similar to</w:t>
      </w:r>
      <w:proofErr w:type="gramEnd"/>
      <w:r w:rsidRPr="001B46E8">
        <w:rPr>
          <w:rFonts w:ascii="Arial" w:hAnsi="Arial" w:cs="Arial"/>
          <w:b w:val="0"/>
          <w:caps w:val="0"/>
          <w:sz w:val="24"/>
        </w:rPr>
        <w:t xml:space="preserve"> it.</w:t>
      </w:r>
    </w:p>
    <w:p w14:paraId="7DE389DF" w14:textId="68CFE97D" w:rsidR="00637681" w:rsidRDefault="00637681" w:rsidP="001B46E8">
      <w:pPr>
        <w:pStyle w:val="Schedule"/>
        <w:keepNext w:val="0"/>
        <w:numPr>
          <w:ilvl w:val="0"/>
          <w:numId w:val="0"/>
        </w:numPr>
        <w:jc w:val="both"/>
        <w:outlineLvl w:val="1"/>
        <w:rPr>
          <w:rFonts w:ascii="Arial" w:hAnsi="Arial" w:cs="Arial"/>
          <w:b w:val="0"/>
          <w:caps w:val="0"/>
          <w:sz w:val="24"/>
        </w:rPr>
      </w:pPr>
      <w:r>
        <w:rPr>
          <w:rFonts w:ascii="Arial" w:hAnsi="Arial" w:cs="Arial"/>
          <w:b w:val="0"/>
          <w:caps w:val="0"/>
          <w:sz w:val="24"/>
        </w:rPr>
        <w:t xml:space="preserve">Authority </w:t>
      </w:r>
      <w:r w:rsidR="00B6276B">
        <w:rPr>
          <w:rFonts w:ascii="Arial" w:hAnsi="Arial" w:cs="Arial"/>
          <w:b w:val="0"/>
          <w:caps w:val="0"/>
          <w:sz w:val="24"/>
        </w:rPr>
        <w:t>Products</w:t>
      </w:r>
    </w:p>
    <w:p w14:paraId="74C3C129" w14:textId="190604DB" w:rsidR="00637681" w:rsidRPr="00437A26" w:rsidRDefault="00637681" w:rsidP="001B46E8">
      <w:pPr>
        <w:pStyle w:val="Schedule"/>
        <w:keepNext w:val="0"/>
        <w:numPr>
          <w:ilvl w:val="1"/>
          <w:numId w:val="4"/>
        </w:numPr>
        <w:tabs>
          <w:tab w:val="left" w:pos="851"/>
        </w:tabs>
        <w:jc w:val="both"/>
        <w:outlineLvl w:val="1"/>
        <w:rPr>
          <w:rFonts w:ascii="Arial" w:hAnsi="Arial" w:cs="Arial"/>
        </w:rPr>
      </w:pPr>
      <w:r w:rsidRPr="00437A26">
        <w:rPr>
          <w:rFonts w:ascii="Arial" w:hAnsi="Arial" w:cs="Arial"/>
          <w:b w:val="0"/>
          <w:caps w:val="0"/>
          <w:sz w:val="24"/>
        </w:rPr>
        <w:t xml:space="preserve">The Authority hereby grants to the Service Provider a </w:t>
      </w:r>
      <w:r w:rsidR="00437A26">
        <w:rPr>
          <w:rFonts w:ascii="Arial" w:hAnsi="Arial" w:cs="Arial"/>
          <w:b w:val="0"/>
          <w:caps w:val="0"/>
          <w:sz w:val="24"/>
        </w:rPr>
        <w:t xml:space="preserve">limited, </w:t>
      </w:r>
      <w:r w:rsidRPr="00437A26">
        <w:rPr>
          <w:rFonts w:ascii="Arial" w:hAnsi="Arial" w:cs="Arial"/>
          <w:b w:val="0"/>
          <w:caps w:val="0"/>
          <w:sz w:val="24"/>
        </w:rPr>
        <w:t>non-exclusive, non-transferable, non-assignable, royalty-free licence to use the Website URL solely for the purposes of performing its obligations under this Contract.</w:t>
      </w:r>
    </w:p>
    <w:p w14:paraId="14A40944" w14:textId="564FC0E0" w:rsidR="00437A26" w:rsidRPr="00437A26" w:rsidRDefault="00437A26" w:rsidP="001B46E8">
      <w:pPr>
        <w:pStyle w:val="Schedule"/>
        <w:keepNext w:val="0"/>
        <w:numPr>
          <w:ilvl w:val="1"/>
          <w:numId w:val="4"/>
        </w:numPr>
        <w:tabs>
          <w:tab w:val="left" w:pos="851"/>
        </w:tabs>
        <w:jc w:val="both"/>
        <w:outlineLvl w:val="1"/>
        <w:rPr>
          <w:rFonts w:ascii="Arial" w:hAnsi="Arial" w:cs="Arial"/>
        </w:rPr>
      </w:pPr>
      <w:r w:rsidRPr="00437A26">
        <w:rPr>
          <w:rFonts w:ascii="Arial" w:hAnsi="Arial" w:cs="Arial"/>
          <w:b w:val="0"/>
          <w:caps w:val="0"/>
          <w:sz w:val="24"/>
        </w:rPr>
        <w:t xml:space="preserve">To the extent that </w:t>
      </w:r>
      <w:r>
        <w:rPr>
          <w:rFonts w:ascii="Arial" w:hAnsi="Arial" w:cs="Arial"/>
          <w:b w:val="0"/>
          <w:caps w:val="0"/>
          <w:sz w:val="24"/>
        </w:rPr>
        <w:t>the Authority</w:t>
      </w:r>
      <w:r w:rsidRPr="00437A26">
        <w:rPr>
          <w:rFonts w:ascii="Arial" w:hAnsi="Arial" w:cs="Arial"/>
          <w:b w:val="0"/>
          <w:caps w:val="0"/>
          <w:sz w:val="24"/>
        </w:rPr>
        <w:t xml:space="preserve"> provides the Service Provider with any </w:t>
      </w:r>
      <w:r w:rsidRPr="009433DD">
        <w:rPr>
          <w:rFonts w:ascii="Arial" w:hAnsi="Arial" w:cs="Arial"/>
          <w:b w:val="0"/>
          <w:caps w:val="0"/>
          <w:sz w:val="24"/>
        </w:rPr>
        <w:t xml:space="preserve">Authority </w:t>
      </w:r>
      <w:r w:rsidR="00B6276B">
        <w:rPr>
          <w:rFonts w:ascii="Arial" w:hAnsi="Arial" w:cs="Arial"/>
          <w:b w:val="0"/>
          <w:caps w:val="0"/>
          <w:sz w:val="24"/>
        </w:rPr>
        <w:t>Products</w:t>
      </w:r>
      <w:r>
        <w:rPr>
          <w:rFonts w:ascii="Arial" w:hAnsi="Arial" w:cs="Arial"/>
          <w:b w:val="0"/>
          <w:caps w:val="0"/>
          <w:sz w:val="24"/>
        </w:rPr>
        <w:t xml:space="preserve"> </w:t>
      </w:r>
      <w:r w:rsidRPr="00A321F2">
        <w:rPr>
          <w:rFonts w:ascii="Arial" w:hAnsi="Arial" w:cs="Arial"/>
          <w:b w:val="0"/>
          <w:caps w:val="0"/>
          <w:sz w:val="24"/>
        </w:rPr>
        <w:t>for the purpose of or in connection with the Services</w:t>
      </w:r>
      <w:r w:rsidRPr="00437A26">
        <w:rPr>
          <w:rFonts w:ascii="Arial" w:hAnsi="Arial" w:cs="Arial"/>
          <w:b w:val="0"/>
          <w:caps w:val="0"/>
          <w:sz w:val="24"/>
        </w:rPr>
        <w:t xml:space="preserve">, the Service Provider acknowledges and agrees that nothing in this </w:t>
      </w:r>
      <w:r>
        <w:rPr>
          <w:rFonts w:ascii="Arial" w:hAnsi="Arial" w:cs="Arial"/>
          <w:b w:val="0"/>
          <w:caps w:val="0"/>
          <w:sz w:val="24"/>
        </w:rPr>
        <w:t>Contract</w:t>
      </w:r>
      <w:r w:rsidRPr="00437A26">
        <w:rPr>
          <w:rFonts w:ascii="Arial" w:hAnsi="Arial" w:cs="Arial"/>
          <w:b w:val="0"/>
          <w:caps w:val="0"/>
          <w:sz w:val="24"/>
        </w:rPr>
        <w:t xml:space="preserve"> grants to the Service Provider any right, title or interest in </w:t>
      </w:r>
      <w:r>
        <w:rPr>
          <w:rFonts w:ascii="Arial" w:hAnsi="Arial" w:cs="Arial"/>
          <w:b w:val="0"/>
          <w:caps w:val="0"/>
          <w:sz w:val="24"/>
        </w:rPr>
        <w:t>the</w:t>
      </w:r>
      <w:r w:rsidRPr="00437A26">
        <w:rPr>
          <w:rFonts w:ascii="Arial" w:hAnsi="Arial" w:cs="Arial"/>
          <w:b w:val="0"/>
          <w:caps w:val="0"/>
          <w:sz w:val="24"/>
        </w:rPr>
        <w:t xml:space="preserve"> </w:t>
      </w:r>
      <w:r w:rsidR="00B6276B" w:rsidRPr="00D13D91">
        <w:rPr>
          <w:rFonts w:ascii="Arial" w:hAnsi="Arial" w:cs="Arial"/>
          <w:b w:val="0"/>
          <w:caps w:val="0"/>
          <w:sz w:val="24"/>
        </w:rPr>
        <w:t xml:space="preserve">Authority </w:t>
      </w:r>
      <w:r w:rsidR="00B6276B">
        <w:rPr>
          <w:rFonts w:ascii="Arial" w:hAnsi="Arial" w:cs="Arial"/>
          <w:b w:val="0"/>
          <w:caps w:val="0"/>
          <w:sz w:val="24"/>
        </w:rPr>
        <w:t xml:space="preserve">Products </w:t>
      </w:r>
      <w:r w:rsidRPr="00437A26">
        <w:rPr>
          <w:rFonts w:ascii="Arial" w:hAnsi="Arial" w:cs="Arial"/>
          <w:b w:val="0"/>
          <w:caps w:val="0"/>
          <w:sz w:val="24"/>
        </w:rPr>
        <w:t>other than a limited</w:t>
      </w:r>
      <w:r>
        <w:rPr>
          <w:rFonts w:ascii="Arial" w:hAnsi="Arial" w:cs="Arial"/>
          <w:b w:val="0"/>
          <w:caps w:val="0"/>
          <w:sz w:val="24"/>
        </w:rPr>
        <w:t xml:space="preserve">, </w:t>
      </w:r>
      <w:r w:rsidRPr="00437A26">
        <w:rPr>
          <w:rFonts w:ascii="Arial" w:hAnsi="Arial" w:cs="Arial"/>
          <w:b w:val="0"/>
          <w:caps w:val="0"/>
          <w:sz w:val="24"/>
        </w:rPr>
        <w:t xml:space="preserve"> </w:t>
      </w:r>
      <w:r w:rsidRPr="00A321F2">
        <w:rPr>
          <w:rFonts w:ascii="Arial" w:hAnsi="Arial" w:cs="Arial"/>
          <w:b w:val="0"/>
          <w:caps w:val="0"/>
          <w:sz w:val="24"/>
        </w:rPr>
        <w:t>non-exclusive, non-transferable, non-assignable, royalty-free licence</w:t>
      </w:r>
      <w:r w:rsidRPr="00437A26">
        <w:rPr>
          <w:rFonts w:ascii="Arial" w:hAnsi="Arial" w:cs="Arial"/>
          <w:b w:val="0"/>
          <w:caps w:val="0"/>
          <w:sz w:val="24"/>
        </w:rPr>
        <w:t xml:space="preserve"> to use those </w:t>
      </w:r>
      <w:r w:rsidR="00B6276B" w:rsidRPr="00D13D91">
        <w:rPr>
          <w:rFonts w:ascii="Arial" w:hAnsi="Arial" w:cs="Arial"/>
          <w:b w:val="0"/>
          <w:caps w:val="0"/>
          <w:sz w:val="24"/>
        </w:rPr>
        <w:t xml:space="preserve">Authority </w:t>
      </w:r>
      <w:r w:rsidR="00B6276B">
        <w:rPr>
          <w:rFonts w:ascii="Arial" w:hAnsi="Arial" w:cs="Arial"/>
          <w:b w:val="0"/>
          <w:caps w:val="0"/>
          <w:sz w:val="24"/>
        </w:rPr>
        <w:t xml:space="preserve">Products </w:t>
      </w:r>
      <w:r w:rsidRPr="00437A26">
        <w:rPr>
          <w:rFonts w:ascii="Arial" w:hAnsi="Arial" w:cs="Arial"/>
          <w:b w:val="0"/>
          <w:caps w:val="0"/>
          <w:sz w:val="24"/>
        </w:rPr>
        <w:t xml:space="preserve">solely for the purposes of providing the Services. All Intellectual Property Rights in </w:t>
      </w:r>
      <w:r>
        <w:rPr>
          <w:rFonts w:ascii="Arial" w:hAnsi="Arial" w:cs="Arial"/>
          <w:b w:val="0"/>
          <w:caps w:val="0"/>
          <w:sz w:val="24"/>
        </w:rPr>
        <w:t xml:space="preserve">the </w:t>
      </w:r>
      <w:r w:rsidR="00B6276B" w:rsidRPr="00D13D91">
        <w:rPr>
          <w:rFonts w:ascii="Arial" w:hAnsi="Arial" w:cs="Arial"/>
          <w:b w:val="0"/>
          <w:caps w:val="0"/>
          <w:sz w:val="24"/>
        </w:rPr>
        <w:t xml:space="preserve">Authority </w:t>
      </w:r>
      <w:r w:rsidR="00B6276B">
        <w:rPr>
          <w:rFonts w:ascii="Arial" w:hAnsi="Arial" w:cs="Arial"/>
          <w:b w:val="0"/>
          <w:caps w:val="0"/>
          <w:sz w:val="24"/>
        </w:rPr>
        <w:t xml:space="preserve">Products </w:t>
      </w:r>
      <w:r w:rsidRPr="00437A26">
        <w:rPr>
          <w:rFonts w:ascii="Arial" w:hAnsi="Arial" w:cs="Arial"/>
          <w:b w:val="0"/>
          <w:caps w:val="0"/>
          <w:sz w:val="24"/>
        </w:rPr>
        <w:t>are and shall remain the exclusive property of the</w:t>
      </w:r>
      <w:r>
        <w:rPr>
          <w:rFonts w:ascii="Arial" w:hAnsi="Arial" w:cs="Arial"/>
          <w:b w:val="0"/>
          <w:caps w:val="0"/>
          <w:sz w:val="24"/>
        </w:rPr>
        <w:t xml:space="preserve"> relevant</w:t>
      </w:r>
      <w:r w:rsidRPr="00437A26">
        <w:rPr>
          <w:rFonts w:ascii="Arial" w:hAnsi="Arial" w:cs="Arial"/>
          <w:b w:val="0"/>
          <w:caps w:val="0"/>
          <w:sz w:val="24"/>
        </w:rPr>
        <w:t xml:space="preserve"> </w:t>
      </w:r>
      <w:r w:rsidR="000939EE">
        <w:rPr>
          <w:rFonts w:ascii="Arial" w:hAnsi="Arial" w:cs="Arial"/>
          <w:b w:val="0"/>
          <w:caps w:val="0"/>
          <w:sz w:val="24"/>
        </w:rPr>
        <w:t>m</w:t>
      </w:r>
      <w:r w:rsidR="000939EE" w:rsidRPr="00A321F2">
        <w:rPr>
          <w:rFonts w:ascii="Arial" w:hAnsi="Arial" w:cs="Arial"/>
          <w:b w:val="0"/>
          <w:caps w:val="0"/>
          <w:sz w:val="24"/>
        </w:rPr>
        <w:t>ember</w:t>
      </w:r>
      <w:r w:rsidR="000939EE">
        <w:rPr>
          <w:rFonts w:ascii="Arial" w:hAnsi="Arial" w:cs="Arial"/>
          <w:b w:val="0"/>
          <w:caps w:val="0"/>
          <w:sz w:val="24"/>
        </w:rPr>
        <w:t xml:space="preserve"> of the Authority Group</w:t>
      </w:r>
      <w:r w:rsidRPr="00437A26">
        <w:rPr>
          <w:rFonts w:ascii="Arial" w:hAnsi="Arial" w:cs="Arial"/>
          <w:b w:val="0"/>
          <w:caps w:val="0"/>
          <w:sz w:val="24"/>
        </w:rPr>
        <w:t>.</w:t>
      </w:r>
    </w:p>
    <w:p w14:paraId="3DBA0F0E" w14:textId="05E61A3E" w:rsidR="00637681" w:rsidRPr="00437A26" w:rsidRDefault="00637681" w:rsidP="001B46E8">
      <w:pPr>
        <w:pStyle w:val="Schedule"/>
        <w:keepNext w:val="0"/>
        <w:numPr>
          <w:ilvl w:val="1"/>
          <w:numId w:val="4"/>
        </w:numPr>
        <w:tabs>
          <w:tab w:val="left" w:pos="851"/>
        </w:tabs>
        <w:jc w:val="both"/>
        <w:outlineLvl w:val="1"/>
        <w:rPr>
          <w:rFonts w:ascii="Arial" w:hAnsi="Arial" w:cs="Arial"/>
        </w:rPr>
      </w:pPr>
      <w:r w:rsidRPr="00437A26">
        <w:rPr>
          <w:rFonts w:ascii="Arial" w:hAnsi="Arial" w:cs="Arial"/>
          <w:b w:val="0"/>
          <w:caps w:val="0"/>
          <w:sz w:val="24"/>
        </w:rPr>
        <w:t xml:space="preserve">All use by the Service Provider of </w:t>
      </w:r>
      <w:r w:rsidR="00B6276B" w:rsidRPr="00D13D91">
        <w:rPr>
          <w:rFonts w:ascii="Arial" w:hAnsi="Arial" w:cs="Arial"/>
          <w:b w:val="0"/>
          <w:caps w:val="0"/>
          <w:sz w:val="24"/>
        </w:rPr>
        <w:t xml:space="preserve">Authority </w:t>
      </w:r>
      <w:r w:rsidR="00B6276B">
        <w:rPr>
          <w:rFonts w:ascii="Arial" w:hAnsi="Arial" w:cs="Arial"/>
          <w:b w:val="0"/>
          <w:caps w:val="0"/>
          <w:sz w:val="24"/>
        </w:rPr>
        <w:t xml:space="preserve">Products </w:t>
      </w:r>
      <w:r w:rsidRPr="00437A26">
        <w:rPr>
          <w:rFonts w:ascii="Arial" w:hAnsi="Arial" w:cs="Arial"/>
          <w:b w:val="0"/>
          <w:caps w:val="0"/>
          <w:sz w:val="24"/>
        </w:rPr>
        <w:t xml:space="preserve">shall be in accordance with the Design Standards. </w:t>
      </w:r>
    </w:p>
    <w:p w14:paraId="14D63BA8" w14:textId="3ABAB336" w:rsidR="00637681" w:rsidRPr="00437A26" w:rsidRDefault="00637681" w:rsidP="001B46E8">
      <w:pPr>
        <w:pStyle w:val="Schedule"/>
        <w:keepNext w:val="0"/>
        <w:numPr>
          <w:ilvl w:val="1"/>
          <w:numId w:val="4"/>
        </w:numPr>
        <w:tabs>
          <w:tab w:val="left" w:pos="851"/>
        </w:tabs>
        <w:jc w:val="both"/>
        <w:outlineLvl w:val="1"/>
        <w:rPr>
          <w:rFonts w:ascii="Arial" w:hAnsi="Arial" w:cs="Arial"/>
        </w:rPr>
      </w:pPr>
      <w:r w:rsidRPr="00437A26">
        <w:rPr>
          <w:rFonts w:ascii="Arial" w:hAnsi="Arial" w:cs="Arial"/>
          <w:b w:val="0"/>
          <w:caps w:val="0"/>
          <w:sz w:val="24"/>
        </w:rPr>
        <w:t xml:space="preserve">The Service Provider shall have no right (save where expressly permitted under the Contract or with the Authority’s prior written </w:t>
      </w:r>
      <w:r w:rsidRPr="00437A26">
        <w:rPr>
          <w:rFonts w:ascii="Arial" w:hAnsi="Arial" w:cs="Arial"/>
          <w:b w:val="0"/>
          <w:caps w:val="0"/>
          <w:sz w:val="24"/>
        </w:rPr>
        <w:lastRenderedPageBreak/>
        <w:t xml:space="preserve">consent) to use any other </w:t>
      </w:r>
      <w:proofErr w:type="spellStart"/>
      <w:proofErr w:type="gramStart"/>
      <w:r w:rsidRPr="00437A26">
        <w:rPr>
          <w:rFonts w:ascii="Arial" w:hAnsi="Arial" w:cs="Arial"/>
          <w:b w:val="0"/>
          <w:caps w:val="0"/>
          <w:sz w:val="24"/>
        </w:rPr>
        <w:t>trade marks</w:t>
      </w:r>
      <w:proofErr w:type="spellEnd"/>
      <w:proofErr w:type="gramEnd"/>
      <w:r w:rsidRPr="00437A26">
        <w:rPr>
          <w:rFonts w:ascii="Arial" w:hAnsi="Arial" w:cs="Arial"/>
          <w:b w:val="0"/>
          <w:caps w:val="0"/>
          <w:sz w:val="24"/>
        </w:rPr>
        <w:t>, trade names, logos or other Intellectual Property Rights of the Authority or a member of the Authority Group.</w:t>
      </w:r>
      <w:bookmarkStart w:id="289" w:name="_Ref131237627"/>
      <w:r w:rsidRPr="001B46E8">
        <w:rPr>
          <w:rFonts w:ascii="Arial" w:hAnsi="Arial" w:cs="Arial"/>
          <w:b w:val="0"/>
          <w:caps w:val="0"/>
          <w:sz w:val="24"/>
        </w:rPr>
        <w:t xml:space="preserve"> </w:t>
      </w:r>
    </w:p>
    <w:p w14:paraId="6B12277D" w14:textId="62DA9AE5" w:rsidR="00E368AA" w:rsidRPr="00A718D6" w:rsidRDefault="00E368AA" w:rsidP="00340158">
      <w:pPr>
        <w:pStyle w:val="Level1"/>
        <w:keepNext/>
        <w:tabs>
          <w:tab w:val="left" w:pos="851"/>
        </w:tabs>
        <w:rPr>
          <w:rFonts w:ascii="Arial" w:hAnsi="Arial" w:cs="Arial"/>
        </w:rPr>
      </w:pPr>
      <w:bookmarkStart w:id="290" w:name="_Toc133122892"/>
      <w:bookmarkStart w:id="291" w:name="_Toc133123243"/>
      <w:bookmarkStart w:id="292" w:name="_Toc77341413"/>
      <w:bookmarkEnd w:id="289"/>
      <w:r w:rsidRPr="007C1006">
        <w:rPr>
          <w:rStyle w:val="Level1asHeadingtext"/>
          <w:rFonts w:ascii="Arial" w:hAnsi="Arial" w:cs="Arial"/>
        </w:rPr>
        <w:t>P</w:t>
      </w:r>
      <w:r w:rsidR="00874F20">
        <w:rPr>
          <w:rStyle w:val="Level1asHeadingtext"/>
          <w:rFonts w:ascii="Arial" w:hAnsi="Arial" w:cs="Arial"/>
        </w:rPr>
        <w:t>rivacy</w:t>
      </w:r>
      <w:r w:rsidR="00431EF7">
        <w:rPr>
          <w:rStyle w:val="Level1asHeadingtext"/>
          <w:rFonts w:ascii="Arial" w:hAnsi="Arial" w:cs="Arial"/>
        </w:rPr>
        <w:t xml:space="preserve">, </w:t>
      </w:r>
      <w:r w:rsidR="00874F20">
        <w:rPr>
          <w:rStyle w:val="Level1asHeadingtext"/>
          <w:rFonts w:ascii="Arial" w:hAnsi="Arial" w:cs="Arial"/>
        </w:rPr>
        <w:t xml:space="preserve">Data </w:t>
      </w:r>
      <w:r w:rsidR="00874F20" w:rsidRPr="00340158">
        <w:rPr>
          <w:rStyle w:val="Level1asHeadingtext"/>
          <w:rFonts w:ascii="Arial" w:hAnsi="Arial"/>
        </w:rPr>
        <w:t>Protection</w:t>
      </w:r>
      <w:bookmarkStart w:id="293" w:name="_NN344"/>
      <w:bookmarkEnd w:id="290"/>
      <w:bookmarkEnd w:id="291"/>
      <w:bookmarkEnd w:id="293"/>
      <w:r w:rsidR="00013D24">
        <w:rPr>
          <w:rStyle w:val="Level1asHeadingtext"/>
          <w:rFonts w:ascii="Arial" w:hAnsi="Arial" w:cs="Arial"/>
        </w:rPr>
        <w:t xml:space="preserve"> and Cyber Security</w:t>
      </w:r>
      <w:bookmarkEnd w:id="292"/>
      <w:r w:rsidR="00827D7C" w:rsidRPr="00A718D6">
        <w:fldChar w:fldCharType="begin"/>
      </w:r>
      <w:r w:rsidRPr="00A718D6">
        <w:instrText xml:space="preserve"> TC "</w:instrText>
      </w:r>
      <w:r w:rsidR="00827D7C" w:rsidRPr="00A718D6">
        <w:fldChar w:fldCharType="begin"/>
      </w:r>
      <w:r w:rsidRPr="00A718D6">
        <w:instrText xml:space="preserve"> REF _NN344\r \h </w:instrText>
      </w:r>
      <w:r w:rsidR="00827D7C" w:rsidRPr="00A718D6">
        <w:fldChar w:fldCharType="separate"/>
      </w:r>
      <w:bookmarkStart w:id="294" w:name="_Toc133122725"/>
      <w:r w:rsidR="00257203">
        <w:instrText>23</w:instrText>
      </w:r>
      <w:r w:rsidR="00827D7C" w:rsidRPr="00A718D6">
        <w:fldChar w:fldCharType="end"/>
      </w:r>
      <w:r w:rsidRPr="00A718D6">
        <w:tab/>
        <w:instrText>Protection of Personal Data</w:instrText>
      </w:r>
      <w:bookmarkEnd w:id="294"/>
      <w:r w:rsidRPr="00A718D6">
        <w:instrText xml:space="preserve">" \l 1 </w:instrText>
      </w:r>
      <w:r w:rsidR="00827D7C" w:rsidRPr="00A718D6">
        <w:fldChar w:fldCharType="end"/>
      </w:r>
    </w:p>
    <w:p w14:paraId="3281E318" w14:textId="77777777" w:rsidR="00225682" w:rsidRDefault="00225682" w:rsidP="002F3BF2">
      <w:pPr>
        <w:pStyle w:val="Level2"/>
        <w:tabs>
          <w:tab w:val="left" w:pos="851"/>
        </w:tabs>
        <w:rPr>
          <w:rFonts w:ascii="Arial" w:hAnsi="Arial" w:cs="Arial"/>
        </w:rPr>
      </w:pPr>
      <w:r w:rsidRPr="00B8226A">
        <w:rPr>
          <w:rFonts w:ascii="Arial" w:hAnsi="Arial" w:cs="Arial"/>
        </w:rPr>
        <w:t xml:space="preserve">The Service Provider shall comply with </w:t>
      </w:r>
      <w:proofErr w:type="gramStart"/>
      <w:r w:rsidRPr="00B8226A">
        <w:rPr>
          <w:rFonts w:ascii="Arial" w:hAnsi="Arial" w:cs="Arial"/>
        </w:rPr>
        <w:t>all of</w:t>
      </w:r>
      <w:proofErr w:type="gramEnd"/>
      <w:r w:rsidRPr="00B8226A">
        <w:rPr>
          <w:rFonts w:ascii="Arial" w:hAnsi="Arial" w:cs="Arial"/>
        </w:rPr>
        <w:t xml:space="preserve"> its obligations under Data Protection Legislation and, if Processing Personal Data on behalf of the Authority, shall only carry out such Processing for the purposes of providing the Services in accordance with Schedule 2 of this Contract.</w:t>
      </w:r>
    </w:p>
    <w:p w14:paraId="3BF1CCC9" w14:textId="14959CA6" w:rsidR="002D26D1" w:rsidRDefault="002D26D1" w:rsidP="002F3BF2">
      <w:pPr>
        <w:pStyle w:val="Level2"/>
        <w:tabs>
          <w:tab w:val="left" w:pos="851"/>
        </w:tabs>
        <w:rPr>
          <w:rFonts w:ascii="Arial" w:hAnsi="Arial" w:cs="Arial"/>
        </w:rPr>
      </w:pPr>
      <w:r>
        <w:rPr>
          <w:rFonts w:ascii="Arial" w:hAnsi="Arial" w:cs="Arial"/>
        </w:rPr>
        <w:t>The Service Provider must follow the 10 Steps to Cyber Security issued by the National Cyber Security Centre.</w:t>
      </w:r>
    </w:p>
    <w:p w14:paraId="4AA75655" w14:textId="6EE89987" w:rsidR="001256ED" w:rsidRDefault="001256ED" w:rsidP="001256ED">
      <w:pPr>
        <w:pStyle w:val="Level2"/>
        <w:tabs>
          <w:tab w:val="left" w:pos="851"/>
        </w:tabs>
        <w:rPr>
          <w:rFonts w:ascii="Arial" w:hAnsi="Arial" w:cs="Arial"/>
        </w:rPr>
      </w:pPr>
      <w:r w:rsidRPr="00461F27">
        <w:rPr>
          <w:rFonts w:ascii="Arial" w:hAnsi="Arial"/>
        </w:rPr>
        <w:t xml:space="preserve">Without prejudice to the generality of Clause </w:t>
      </w:r>
      <w:r>
        <w:rPr>
          <w:rFonts w:ascii="Arial" w:hAnsi="Arial"/>
        </w:rPr>
        <w:t xml:space="preserve">23.1, </w:t>
      </w:r>
      <w:r>
        <w:rPr>
          <w:rFonts w:ascii="Arial" w:hAnsi="Arial" w:cs="Arial"/>
        </w:rPr>
        <w:t xml:space="preserve">the </w:t>
      </w:r>
      <w:r w:rsidRPr="00461F27">
        <w:rPr>
          <w:rFonts w:ascii="Arial" w:hAnsi="Arial"/>
        </w:rPr>
        <w:t xml:space="preserve">Service Provider shall </w:t>
      </w:r>
      <w:r>
        <w:rPr>
          <w:rFonts w:ascii="Arial" w:hAnsi="Arial"/>
        </w:rPr>
        <w:t xml:space="preserve">ensure the </w:t>
      </w:r>
      <w:r>
        <w:rPr>
          <w:rFonts w:ascii="Arial" w:hAnsi="Arial" w:cs="Arial"/>
        </w:rPr>
        <w:t>Website complies with Data Protection Legislation, including, but not limited to, the Privacy and Electronic Communications Regulations 2003 (PECR).</w:t>
      </w:r>
    </w:p>
    <w:p w14:paraId="68996369" w14:textId="77777777" w:rsidR="004C746F" w:rsidRDefault="004C746F" w:rsidP="004C746F">
      <w:pPr>
        <w:pStyle w:val="Level2"/>
        <w:numPr>
          <w:ilvl w:val="0"/>
          <w:numId w:val="0"/>
        </w:numPr>
        <w:rPr>
          <w:rFonts w:ascii="Arial" w:hAnsi="Arial" w:cs="Arial"/>
        </w:rPr>
      </w:pPr>
      <w:r>
        <w:rPr>
          <w:rFonts w:ascii="Arial" w:hAnsi="Arial" w:cs="Arial"/>
        </w:rPr>
        <w:t>Customer Data</w:t>
      </w:r>
    </w:p>
    <w:p w14:paraId="5F87AD33" w14:textId="77777777" w:rsidR="004C746F" w:rsidRPr="00254F2C" w:rsidRDefault="004C746F" w:rsidP="004C746F">
      <w:pPr>
        <w:pStyle w:val="Level2"/>
        <w:tabs>
          <w:tab w:val="left" w:pos="851"/>
        </w:tabs>
        <w:rPr>
          <w:rFonts w:ascii="Arial" w:hAnsi="Arial" w:cs="Arial"/>
        </w:rPr>
      </w:pPr>
      <w:bookmarkStart w:id="295" w:name="_Ref18071106"/>
      <w:bookmarkStart w:id="296" w:name="_Ref19125976"/>
      <w:r>
        <w:rPr>
          <w:rFonts w:ascii="Arial" w:hAnsi="Arial" w:cs="Arial"/>
        </w:rPr>
        <w:t xml:space="preserve">In relation to the Customer Data, </w:t>
      </w:r>
      <w:r w:rsidRPr="00254F2C">
        <w:rPr>
          <w:rFonts w:ascii="Arial" w:hAnsi="Arial" w:cs="Arial"/>
        </w:rPr>
        <w:t xml:space="preserve">the </w:t>
      </w:r>
      <w:bookmarkStart w:id="297" w:name="_Hlk75163898"/>
      <w:r>
        <w:rPr>
          <w:rFonts w:ascii="Arial" w:hAnsi="Arial" w:cs="Arial"/>
        </w:rPr>
        <w:t>Service Provider</w:t>
      </w:r>
      <w:r w:rsidRPr="00254F2C">
        <w:rPr>
          <w:rFonts w:ascii="Arial" w:hAnsi="Arial" w:cs="Arial"/>
        </w:rPr>
        <w:t xml:space="preserve"> </w:t>
      </w:r>
      <w:bookmarkEnd w:id="297"/>
      <w:r w:rsidRPr="00254F2C">
        <w:rPr>
          <w:rFonts w:ascii="Arial" w:hAnsi="Arial" w:cs="Arial"/>
        </w:rPr>
        <w:t xml:space="preserve">will include </w:t>
      </w:r>
      <w:r>
        <w:rPr>
          <w:rFonts w:ascii="Arial" w:hAnsi="Arial" w:cs="Arial"/>
        </w:rPr>
        <w:t>an</w:t>
      </w:r>
      <w:r w:rsidRPr="00254F2C">
        <w:rPr>
          <w:rFonts w:ascii="Arial" w:hAnsi="Arial" w:cs="Arial"/>
        </w:rPr>
        <w:t xml:space="preserve"> opt-in message </w:t>
      </w:r>
      <w:proofErr w:type="gramStart"/>
      <w:r>
        <w:rPr>
          <w:rFonts w:ascii="Arial" w:hAnsi="Arial" w:cs="Arial"/>
        </w:rPr>
        <w:t>with regard to</w:t>
      </w:r>
      <w:proofErr w:type="gramEnd"/>
      <w:r>
        <w:rPr>
          <w:rFonts w:ascii="Arial" w:hAnsi="Arial" w:cs="Arial"/>
        </w:rPr>
        <w:t xml:space="preserve"> contact and marketing preferences </w:t>
      </w:r>
      <w:r w:rsidRPr="00254F2C">
        <w:rPr>
          <w:rFonts w:ascii="Arial" w:hAnsi="Arial" w:cs="Arial"/>
        </w:rPr>
        <w:t>(</w:t>
      </w:r>
      <w:r>
        <w:rPr>
          <w:rFonts w:ascii="Arial" w:hAnsi="Arial" w:cs="Arial"/>
        </w:rPr>
        <w:t>to be</w:t>
      </w:r>
      <w:r w:rsidRPr="00254F2C">
        <w:rPr>
          <w:rFonts w:ascii="Arial" w:hAnsi="Arial" w:cs="Arial"/>
        </w:rPr>
        <w:t xml:space="preserve"> agreed with </w:t>
      </w:r>
      <w:r>
        <w:rPr>
          <w:rFonts w:ascii="Arial" w:hAnsi="Arial" w:cs="Arial"/>
        </w:rPr>
        <w:t>the Authority</w:t>
      </w:r>
      <w:r w:rsidRPr="00254F2C">
        <w:rPr>
          <w:rFonts w:ascii="Arial" w:hAnsi="Arial" w:cs="Arial"/>
        </w:rPr>
        <w:t xml:space="preserve">) when collecting </w:t>
      </w:r>
      <w:r>
        <w:rPr>
          <w:rFonts w:ascii="Arial" w:hAnsi="Arial" w:cs="Arial"/>
        </w:rPr>
        <w:t>Customer</w:t>
      </w:r>
      <w:r w:rsidRPr="00254F2C">
        <w:rPr>
          <w:rFonts w:ascii="Arial" w:hAnsi="Arial" w:cs="Arial"/>
        </w:rPr>
        <w:t xml:space="preserve"> Data </w:t>
      </w:r>
      <w:r>
        <w:rPr>
          <w:rFonts w:ascii="Arial" w:hAnsi="Arial" w:cs="Arial"/>
        </w:rPr>
        <w:t>in relation to an Order.</w:t>
      </w:r>
    </w:p>
    <w:p w14:paraId="730C799B" w14:textId="2291024B" w:rsidR="004C746F" w:rsidRPr="00254F2C" w:rsidRDefault="004C746F" w:rsidP="004C746F">
      <w:pPr>
        <w:pStyle w:val="Level2"/>
        <w:tabs>
          <w:tab w:val="left" w:pos="851"/>
        </w:tabs>
        <w:rPr>
          <w:rFonts w:ascii="Arial" w:hAnsi="Arial" w:cs="Arial"/>
        </w:rPr>
      </w:pPr>
      <w:bookmarkStart w:id="298" w:name="_Ref19190484"/>
      <w:r>
        <w:rPr>
          <w:rFonts w:ascii="Arial" w:hAnsi="Arial" w:cs="Arial"/>
        </w:rPr>
        <w:t>The Authority</w:t>
      </w:r>
      <w:r w:rsidRPr="00254F2C">
        <w:rPr>
          <w:rFonts w:ascii="Arial" w:hAnsi="Arial" w:cs="Arial"/>
        </w:rPr>
        <w:t xml:space="preserve"> and the </w:t>
      </w:r>
      <w:r>
        <w:rPr>
          <w:rFonts w:ascii="Arial" w:hAnsi="Arial" w:cs="Arial"/>
        </w:rPr>
        <w:t>Service Provider</w:t>
      </w:r>
      <w:r w:rsidRPr="00254F2C">
        <w:rPr>
          <w:rFonts w:ascii="Arial" w:hAnsi="Arial" w:cs="Arial"/>
        </w:rPr>
        <w:t xml:space="preserve"> will agree an appropriate privacy notice (which may be amended from time to time to take account of updated legislation or changes to the purposes for which </w:t>
      </w:r>
      <w:r>
        <w:rPr>
          <w:rFonts w:ascii="Arial" w:hAnsi="Arial" w:cs="Arial"/>
        </w:rPr>
        <w:t>P</w:t>
      </w:r>
      <w:r w:rsidRPr="00254F2C">
        <w:rPr>
          <w:rFonts w:ascii="Arial" w:hAnsi="Arial" w:cs="Arial"/>
        </w:rPr>
        <w:t xml:space="preserve">ersonal </w:t>
      </w:r>
      <w:r>
        <w:rPr>
          <w:rFonts w:ascii="Arial" w:hAnsi="Arial" w:cs="Arial"/>
        </w:rPr>
        <w:t>D</w:t>
      </w:r>
      <w:r w:rsidRPr="00254F2C">
        <w:rPr>
          <w:rFonts w:ascii="Arial" w:hAnsi="Arial" w:cs="Arial"/>
        </w:rPr>
        <w:t xml:space="preserve">ata is to be </w:t>
      </w:r>
      <w:r>
        <w:rPr>
          <w:rFonts w:ascii="Arial" w:hAnsi="Arial" w:cs="Arial"/>
        </w:rPr>
        <w:t>P</w:t>
      </w:r>
      <w:r w:rsidRPr="00254F2C">
        <w:rPr>
          <w:rFonts w:ascii="Arial" w:hAnsi="Arial" w:cs="Arial"/>
        </w:rPr>
        <w:t xml:space="preserve">rocessed) which the </w:t>
      </w:r>
      <w:r>
        <w:rPr>
          <w:rFonts w:ascii="Arial" w:hAnsi="Arial" w:cs="Arial"/>
        </w:rPr>
        <w:t>Service Provider</w:t>
      </w:r>
      <w:r w:rsidRPr="00254F2C">
        <w:rPr>
          <w:rFonts w:ascii="Arial" w:hAnsi="Arial" w:cs="Arial"/>
        </w:rPr>
        <w:t xml:space="preserve"> will publish on the Website and make readily available to </w:t>
      </w:r>
      <w:r>
        <w:rPr>
          <w:rFonts w:ascii="Arial" w:hAnsi="Arial" w:cs="Arial"/>
        </w:rPr>
        <w:t>Customers and prospective customers</w:t>
      </w:r>
      <w:r w:rsidRPr="00254F2C">
        <w:rPr>
          <w:rFonts w:ascii="Arial" w:hAnsi="Arial" w:cs="Arial"/>
        </w:rPr>
        <w:t xml:space="preserve"> at any time; </w:t>
      </w:r>
      <w:bookmarkEnd w:id="295"/>
      <w:bookmarkEnd w:id="296"/>
      <w:bookmarkEnd w:id="298"/>
    </w:p>
    <w:p w14:paraId="6C56CE5F" w14:textId="2A8F4399" w:rsidR="004C746F" w:rsidRPr="004C746F" w:rsidRDefault="004C746F" w:rsidP="004C746F">
      <w:pPr>
        <w:pStyle w:val="Level2"/>
        <w:tabs>
          <w:tab w:val="left" w:pos="851"/>
        </w:tabs>
        <w:rPr>
          <w:rFonts w:ascii="Arial" w:hAnsi="Arial" w:cs="Arial"/>
        </w:rPr>
      </w:pPr>
      <w:r w:rsidRPr="00164D1A">
        <w:rPr>
          <w:rFonts w:ascii="Arial" w:hAnsi="Arial" w:cs="Arial"/>
        </w:rPr>
        <w:t xml:space="preserve">The </w:t>
      </w:r>
      <w:r w:rsidRPr="00254F2C">
        <w:rPr>
          <w:rFonts w:ascii="Arial" w:hAnsi="Arial" w:cs="Arial"/>
        </w:rPr>
        <w:t xml:space="preserve">Service Provider </w:t>
      </w:r>
      <w:r w:rsidRPr="00164D1A">
        <w:rPr>
          <w:rFonts w:ascii="Arial" w:hAnsi="Arial" w:cs="Arial"/>
        </w:rPr>
        <w:t xml:space="preserve">shall promptly </w:t>
      </w:r>
      <w:proofErr w:type="gramStart"/>
      <w:r w:rsidRPr="00164D1A">
        <w:rPr>
          <w:rFonts w:ascii="Arial" w:hAnsi="Arial" w:cs="Arial"/>
        </w:rPr>
        <w:t>following</w:t>
      </w:r>
      <w:proofErr w:type="gramEnd"/>
      <w:r w:rsidRPr="00164D1A">
        <w:rPr>
          <w:rFonts w:ascii="Arial" w:hAnsi="Arial" w:cs="Arial"/>
        </w:rPr>
        <w:t xml:space="preserve"> a written request by </w:t>
      </w:r>
      <w:r>
        <w:rPr>
          <w:rFonts w:ascii="Arial" w:hAnsi="Arial" w:cs="Arial"/>
        </w:rPr>
        <w:t>the Authority</w:t>
      </w:r>
      <w:r w:rsidRPr="00164D1A">
        <w:rPr>
          <w:rFonts w:ascii="Arial" w:hAnsi="Arial" w:cs="Arial"/>
        </w:rPr>
        <w:t xml:space="preserve"> and in any event upon expiry or termination of this </w:t>
      </w:r>
      <w:r>
        <w:rPr>
          <w:rFonts w:ascii="Arial" w:hAnsi="Arial" w:cs="Arial"/>
        </w:rPr>
        <w:t>Contract</w:t>
      </w:r>
      <w:r w:rsidRPr="00164D1A">
        <w:rPr>
          <w:rFonts w:ascii="Arial" w:hAnsi="Arial" w:cs="Arial"/>
        </w:rPr>
        <w:t xml:space="preserve"> for any reason whatsoever, deliver up to </w:t>
      </w:r>
      <w:r>
        <w:rPr>
          <w:rFonts w:ascii="Arial" w:hAnsi="Arial" w:cs="Arial"/>
        </w:rPr>
        <w:t>the Authority</w:t>
      </w:r>
      <w:r w:rsidRPr="00164D1A">
        <w:rPr>
          <w:rFonts w:ascii="Arial" w:hAnsi="Arial" w:cs="Arial"/>
        </w:rPr>
        <w:t xml:space="preserve"> all</w:t>
      </w:r>
      <w:r>
        <w:rPr>
          <w:rFonts w:ascii="Arial" w:hAnsi="Arial" w:cs="Arial"/>
        </w:rPr>
        <w:t xml:space="preserve"> Customer Data.</w:t>
      </w:r>
    </w:p>
    <w:p w14:paraId="464A1648" w14:textId="3992AC43" w:rsidR="00E368AA" w:rsidRPr="00A718D6" w:rsidRDefault="00E368AA" w:rsidP="00340158">
      <w:pPr>
        <w:pStyle w:val="Level1"/>
        <w:keepNext/>
        <w:tabs>
          <w:tab w:val="left" w:pos="851"/>
        </w:tabs>
        <w:rPr>
          <w:rFonts w:ascii="Arial" w:hAnsi="Arial" w:cs="Arial"/>
        </w:rPr>
      </w:pPr>
      <w:bookmarkStart w:id="299" w:name="_Toc133122893"/>
      <w:bookmarkStart w:id="300" w:name="_Toc133123244"/>
      <w:bookmarkStart w:id="301" w:name="_Toc77341414"/>
      <w:r w:rsidRPr="00340158">
        <w:rPr>
          <w:rStyle w:val="Level1asHeadingtext"/>
          <w:rFonts w:ascii="Arial" w:hAnsi="Arial"/>
        </w:rPr>
        <w:t>Confidentiality</w:t>
      </w:r>
      <w:r w:rsidR="00874F20">
        <w:rPr>
          <w:rStyle w:val="Level1asHeadingtext"/>
          <w:rFonts w:ascii="Arial" w:hAnsi="Arial" w:cs="Arial"/>
        </w:rPr>
        <w:t xml:space="preserve"> and </w:t>
      </w:r>
      <w:r w:rsidRPr="007C1006">
        <w:rPr>
          <w:rStyle w:val="Level1asHeadingtext"/>
          <w:rFonts w:ascii="Arial" w:hAnsi="Arial" w:cs="Arial"/>
        </w:rPr>
        <w:t>Announcements</w:t>
      </w:r>
      <w:bookmarkStart w:id="302" w:name="_NN345"/>
      <w:bookmarkEnd w:id="299"/>
      <w:bookmarkEnd w:id="300"/>
      <w:bookmarkEnd w:id="302"/>
      <w:bookmarkEnd w:id="301"/>
      <w:r w:rsidR="006468A0">
        <w:rPr>
          <w:rStyle w:val="Level1asHeadingtext"/>
          <w:rFonts w:ascii="Arial" w:hAnsi="Arial" w:cs="Arial"/>
        </w:rPr>
        <w:t xml:space="preserve"> </w:t>
      </w:r>
      <w:r w:rsidR="00827D7C" w:rsidRPr="00A718D6">
        <w:fldChar w:fldCharType="begin"/>
      </w:r>
      <w:r w:rsidRPr="00A718D6">
        <w:instrText xml:space="preserve"> TC "</w:instrText>
      </w:r>
      <w:r w:rsidR="00827D7C" w:rsidRPr="00A718D6">
        <w:fldChar w:fldCharType="begin"/>
      </w:r>
      <w:r w:rsidRPr="00A718D6">
        <w:instrText xml:space="preserve"> REF _NN345\r \h </w:instrText>
      </w:r>
      <w:r w:rsidR="00827D7C" w:rsidRPr="00A718D6">
        <w:fldChar w:fldCharType="separate"/>
      </w:r>
      <w:bookmarkStart w:id="303" w:name="_Toc133122726"/>
      <w:r w:rsidR="00257203">
        <w:instrText>24</w:instrText>
      </w:r>
      <w:r w:rsidR="00827D7C" w:rsidRPr="00A718D6">
        <w:fldChar w:fldCharType="end"/>
      </w:r>
      <w:r w:rsidRPr="00A718D6">
        <w:tab/>
        <w:instrText>Confidentiality and Announcements</w:instrText>
      </w:r>
      <w:bookmarkEnd w:id="303"/>
      <w:r w:rsidRPr="00A718D6">
        <w:instrText xml:space="preserve">" \l 1 </w:instrText>
      </w:r>
      <w:r w:rsidR="00827D7C" w:rsidRPr="00A718D6">
        <w:fldChar w:fldCharType="end"/>
      </w:r>
    </w:p>
    <w:p w14:paraId="2345AB23" w14:textId="77777777" w:rsidR="00E368AA" w:rsidRPr="007C1006" w:rsidRDefault="00D158B6" w:rsidP="002F3BF2">
      <w:pPr>
        <w:pStyle w:val="Level2"/>
        <w:tabs>
          <w:tab w:val="left" w:pos="851"/>
        </w:tabs>
        <w:rPr>
          <w:rFonts w:ascii="Arial" w:hAnsi="Arial" w:cs="Arial"/>
        </w:rPr>
      </w:pPr>
      <w:r>
        <w:rPr>
          <w:rFonts w:ascii="Arial" w:hAnsi="Arial" w:cs="Arial"/>
        </w:rPr>
        <w:t xml:space="preserve">Subject to </w:t>
      </w:r>
      <w:r w:rsidR="000D7BDE">
        <w:rPr>
          <w:rFonts w:ascii="Arial" w:hAnsi="Arial" w:cs="Arial"/>
        </w:rPr>
        <w:t xml:space="preserve">Clause </w:t>
      </w:r>
      <w:r>
        <w:rPr>
          <w:rFonts w:ascii="Arial" w:hAnsi="Arial" w:cs="Arial"/>
        </w:rPr>
        <w:t>2</w:t>
      </w:r>
      <w:r w:rsidR="00BC0403">
        <w:rPr>
          <w:rFonts w:ascii="Arial" w:hAnsi="Arial" w:cs="Arial"/>
        </w:rPr>
        <w:t>5</w:t>
      </w:r>
      <w:r>
        <w:rPr>
          <w:rFonts w:ascii="Arial" w:hAnsi="Arial" w:cs="Arial"/>
        </w:rPr>
        <w:t xml:space="preserve">, </w:t>
      </w:r>
      <w:r w:rsidR="00F0735C">
        <w:rPr>
          <w:rFonts w:ascii="Arial" w:hAnsi="Arial" w:cs="Arial"/>
        </w:rPr>
        <w:t xml:space="preserve">the Service Provider </w:t>
      </w:r>
      <w:r w:rsidR="00E368AA" w:rsidRPr="007C1006">
        <w:rPr>
          <w:rFonts w:ascii="Arial" w:hAnsi="Arial" w:cs="Arial"/>
        </w:rPr>
        <w:t>will keep confidential:</w:t>
      </w:r>
    </w:p>
    <w:p w14:paraId="42C33588"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the terms of this </w:t>
      </w:r>
      <w:r w:rsidR="00515C0F">
        <w:rPr>
          <w:rFonts w:ascii="Arial" w:hAnsi="Arial" w:cs="Arial"/>
        </w:rPr>
        <w:t>C</w:t>
      </w:r>
      <w:r w:rsidR="00515C0F" w:rsidRPr="007C1006">
        <w:rPr>
          <w:rFonts w:ascii="Arial" w:hAnsi="Arial" w:cs="Arial"/>
        </w:rPr>
        <w:t>ontract</w:t>
      </w:r>
      <w:r w:rsidRPr="007C1006">
        <w:rPr>
          <w:rFonts w:ascii="Arial" w:hAnsi="Arial" w:cs="Arial"/>
        </w:rPr>
        <w:t>; and</w:t>
      </w:r>
    </w:p>
    <w:p w14:paraId="55E977C0" w14:textId="77777777" w:rsidR="00E368AA" w:rsidRPr="007C1006" w:rsidRDefault="00E368AA" w:rsidP="007257C7">
      <w:pPr>
        <w:pStyle w:val="Level3"/>
        <w:numPr>
          <w:ilvl w:val="2"/>
          <w:numId w:val="4"/>
        </w:numPr>
        <w:rPr>
          <w:rFonts w:ascii="Arial" w:hAnsi="Arial" w:cs="Arial"/>
        </w:rPr>
      </w:pPr>
      <w:proofErr w:type="gramStart"/>
      <w:r w:rsidRPr="007C1006">
        <w:rPr>
          <w:rFonts w:ascii="Arial" w:hAnsi="Arial" w:cs="Arial"/>
        </w:rPr>
        <w:t>any and all</w:t>
      </w:r>
      <w:proofErr w:type="gramEnd"/>
      <w:r w:rsidRPr="007C1006">
        <w:rPr>
          <w:rFonts w:ascii="Arial" w:hAnsi="Arial" w:cs="Arial"/>
        </w:rPr>
        <w:t xml:space="preserve"> Confidential Information that it may acquire in relation to the </w:t>
      </w:r>
      <w:r w:rsidR="00F0735C">
        <w:rPr>
          <w:rFonts w:ascii="Arial" w:hAnsi="Arial" w:cs="Arial"/>
        </w:rPr>
        <w:t>Authority</w:t>
      </w:r>
      <w:r w:rsidR="005A3360">
        <w:rPr>
          <w:rFonts w:ascii="Arial" w:hAnsi="Arial" w:cs="Arial"/>
        </w:rPr>
        <w:t>.</w:t>
      </w:r>
      <w:r w:rsidR="00F0735C">
        <w:rPr>
          <w:rFonts w:ascii="Arial" w:hAnsi="Arial" w:cs="Arial"/>
        </w:rPr>
        <w:t xml:space="preserve"> </w:t>
      </w:r>
    </w:p>
    <w:p w14:paraId="78A3D651" w14:textId="77777777" w:rsidR="00E368AA" w:rsidRPr="007C1006" w:rsidRDefault="00484B25" w:rsidP="002F3BF2">
      <w:pPr>
        <w:pStyle w:val="Level2"/>
        <w:tabs>
          <w:tab w:val="left" w:pos="851"/>
        </w:tabs>
        <w:rPr>
          <w:rFonts w:ascii="Arial" w:hAnsi="Arial" w:cs="Arial"/>
        </w:rPr>
      </w:pPr>
      <w:r>
        <w:rPr>
          <w:rFonts w:ascii="Arial" w:hAnsi="Arial" w:cs="Arial"/>
        </w:rPr>
        <w:t xml:space="preserve">The Service Provider </w:t>
      </w:r>
      <w:r w:rsidR="00E368AA" w:rsidRPr="007C1006">
        <w:rPr>
          <w:rFonts w:ascii="Arial" w:hAnsi="Arial" w:cs="Arial"/>
        </w:rPr>
        <w:t>will</w:t>
      </w:r>
      <w:r>
        <w:rPr>
          <w:rFonts w:ascii="Arial" w:hAnsi="Arial" w:cs="Arial"/>
        </w:rPr>
        <w:t xml:space="preserve"> not</w:t>
      </w:r>
      <w:r w:rsidR="00E368AA" w:rsidRPr="007C1006">
        <w:rPr>
          <w:rFonts w:ascii="Arial" w:hAnsi="Arial" w:cs="Arial"/>
        </w:rPr>
        <w:t xml:space="preserve"> use the </w:t>
      </w:r>
      <w:r>
        <w:rPr>
          <w:rFonts w:ascii="Arial" w:hAnsi="Arial" w:cs="Arial"/>
        </w:rPr>
        <w:t xml:space="preserve">Authority’s </w:t>
      </w:r>
      <w:r w:rsidR="00E368AA" w:rsidRPr="007C1006">
        <w:rPr>
          <w:rFonts w:ascii="Arial" w:hAnsi="Arial" w:cs="Arial"/>
        </w:rPr>
        <w:t xml:space="preserve">Confidential Information for any purpose other than to perform its obligations under this </w:t>
      </w:r>
      <w:r w:rsidR="00172688">
        <w:rPr>
          <w:rFonts w:ascii="Arial" w:hAnsi="Arial" w:cs="Arial"/>
        </w:rPr>
        <w:t>Contract</w:t>
      </w:r>
      <w:r w:rsidR="00E368AA" w:rsidRPr="007C1006">
        <w:rPr>
          <w:rFonts w:ascii="Arial" w:hAnsi="Arial" w:cs="Arial"/>
        </w:rPr>
        <w:t xml:space="preserve">. </w:t>
      </w:r>
      <w:r>
        <w:rPr>
          <w:rFonts w:ascii="Arial" w:hAnsi="Arial" w:cs="Arial"/>
        </w:rPr>
        <w:t xml:space="preserve">The Service Provider </w:t>
      </w:r>
      <w:r w:rsidR="00E368AA" w:rsidRPr="007C1006">
        <w:rPr>
          <w:rFonts w:ascii="Arial" w:hAnsi="Arial" w:cs="Arial"/>
        </w:rPr>
        <w:t xml:space="preserve">will ensure that its officers and employees comply with the provisions of </w:t>
      </w:r>
      <w:r w:rsidR="00E368AA" w:rsidRPr="00F216EE">
        <w:rPr>
          <w:rFonts w:ascii="Arial" w:hAnsi="Arial" w:cs="Arial"/>
        </w:rPr>
        <w:t>Clause</w:t>
      </w:r>
      <w:r w:rsidR="00E368AA" w:rsidRPr="007C1006">
        <w:rPr>
          <w:rFonts w:ascii="Arial" w:hAnsi="Arial" w:cs="Arial"/>
          <w:b/>
        </w:rPr>
        <w:t xml:space="preserve"> </w:t>
      </w:r>
      <w:r w:rsidR="00BC0403">
        <w:rPr>
          <w:rFonts w:ascii="Arial" w:hAnsi="Arial" w:cs="Arial"/>
        </w:rPr>
        <w:t>24</w:t>
      </w:r>
      <w:r w:rsidR="00E368AA" w:rsidRPr="007C1006">
        <w:rPr>
          <w:rFonts w:ascii="Arial" w:hAnsi="Arial" w:cs="Arial"/>
        </w:rPr>
        <w:t>.1.</w:t>
      </w:r>
    </w:p>
    <w:p w14:paraId="4061CBE6" w14:textId="77777777" w:rsidR="00E368AA" w:rsidRPr="007C1006" w:rsidRDefault="00E368AA" w:rsidP="002F3BF2">
      <w:pPr>
        <w:pStyle w:val="Level2"/>
        <w:tabs>
          <w:tab w:val="left" w:pos="851"/>
        </w:tabs>
        <w:rPr>
          <w:rFonts w:ascii="Arial" w:hAnsi="Arial" w:cs="Arial"/>
        </w:rPr>
      </w:pPr>
      <w:r w:rsidRPr="007C1006">
        <w:rPr>
          <w:rFonts w:ascii="Arial" w:hAnsi="Arial" w:cs="Arial"/>
        </w:rPr>
        <w:lastRenderedPageBreak/>
        <w:t xml:space="preserve">The obligations on </w:t>
      </w:r>
      <w:r w:rsidR="00484B25">
        <w:rPr>
          <w:rFonts w:ascii="Arial" w:hAnsi="Arial" w:cs="Arial"/>
        </w:rPr>
        <w:t>the Service Provider</w:t>
      </w:r>
      <w:r w:rsidR="00FE4632">
        <w:rPr>
          <w:rFonts w:ascii="Arial" w:hAnsi="Arial" w:cs="Arial"/>
        </w:rPr>
        <w:t xml:space="preserve"> </w:t>
      </w:r>
      <w:r w:rsidRPr="007C1006">
        <w:rPr>
          <w:rFonts w:ascii="Arial" w:hAnsi="Arial" w:cs="Arial"/>
        </w:rPr>
        <w:t xml:space="preserve">set out in </w:t>
      </w:r>
      <w:r w:rsidRPr="00F216EE">
        <w:rPr>
          <w:rFonts w:ascii="Arial" w:hAnsi="Arial" w:cs="Arial"/>
        </w:rPr>
        <w:t xml:space="preserve">Clause </w:t>
      </w:r>
      <w:r w:rsidRPr="007C1006">
        <w:rPr>
          <w:rFonts w:ascii="Arial" w:hAnsi="Arial" w:cs="Arial"/>
        </w:rPr>
        <w:t>2</w:t>
      </w:r>
      <w:r w:rsidR="00BC0403">
        <w:rPr>
          <w:rFonts w:ascii="Arial" w:hAnsi="Arial" w:cs="Arial"/>
        </w:rPr>
        <w:t>4</w:t>
      </w:r>
      <w:r w:rsidRPr="007C1006">
        <w:rPr>
          <w:rFonts w:ascii="Arial" w:hAnsi="Arial" w:cs="Arial"/>
        </w:rPr>
        <w:t>.1 will not apply to any Confidential Information:</w:t>
      </w:r>
    </w:p>
    <w:p w14:paraId="02D814BE" w14:textId="77777777" w:rsidR="00E368AA" w:rsidRPr="007C1006" w:rsidRDefault="00B37843" w:rsidP="007257C7">
      <w:pPr>
        <w:pStyle w:val="Level3"/>
        <w:numPr>
          <w:ilvl w:val="2"/>
          <w:numId w:val="4"/>
        </w:numPr>
        <w:rPr>
          <w:rFonts w:ascii="Arial" w:hAnsi="Arial" w:cs="Arial"/>
        </w:rPr>
      </w:pPr>
      <w:r>
        <w:rPr>
          <w:rFonts w:ascii="Arial" w:hAnsi="Arial" w:cs="Arial"/>
        </w:rPr>
        <w:t xml:space="preserve">which </w:t>
      </w:r>
      <w:r w:rsidR="00E368AA" w:rsidRPr="007C1006">
        <w:rPr>
          <w:rFonts w:ascii="Arial" w:hAnsi="Arial" w:cs="Arial"/>
        </w:rPr>
        <w:t xml:space="preserve">either of the Parties can demonstrate is in the public domain (other than as a result of a breach of this </w:t>
      </w:r>
      <w:r w:rsidR="00E368AA" w:rsidRPr="00F216EE">
        <w:rPr>
          <w:rFonts w:ascii="Arial" w:hAnsi="Arial" w:cs="Arial"/>
        </w:rPr>
        <w:t>Clause</w:t>
      </w:r>
      <w:r w:rsidR="00E368AA" w:rsidRPr="007C1006">
        <w:rPr>
          <w:rFonts w:ascii="Arial" w:hAnsi="Arial" w:cs="Arial"/>
          <w:b/>
        </w:rPr>
        <w:t xml:space="preserve"> </w:t>
      </w:r>
      <w:r w:rsidR="00E368AA" w:rsidRPr="007C1006">
        <w:rPr>
          <w:rFonts w:ascii="Arial" w:hAnsi="Arial" w:cs="Arial"/>
        </w:rPr>
        <w:t>2</w:t>
      </w:r>
      <w:r w:rsidR="00BC0403">
        <w:rPr>
          <w:rFonts w:ascii="Arial" w:hAnsi="Arial" w:cs="Arial"/>
        </w:rPr>
        <w:t>4</w:t>
      </w:r>
      <w:r w:rsidR="00E368AA" w:rsidRPr="007C1006">
        <w:rPr>
          <w:rFonts w:ascii="Arial" w:hAnsi="Arial" w:cs="Arial"/>
        </w:rPr>
        <w:t xml:space="preserve">); </w:t>
      </w:r>
    </w:p>
    <w:p w14:paraId="36A07CDD" w14:textId="77777777" w:rsidR="00B807EC" w:rsidRDefault="00B37843" w:rsidP="007257C7">
      <w:pPr>
        <w:pStyle w:val="Level3"/>
        <w:numPr>
          <w:ilvl w:val="2"/>
          <w:numId w:val="4"/>
        </w:numPr>
        <w:rPr>
          <w:rFonts w:ascii="Arial" w:hAnsi="Arial" w:cs="Arial"/>
        </w:rPr>
      </w:pPr>
      <w:r>
        <w:rPr>
          <w:rFonts w:ascii="Arial" w:hAnsi="Arial" w:cs="Arial"/>
        </w:rPr>
        <w:t xml:space="preserve">which </w:t>
      </w:r>
      <w:r w:rsidR="00E368AA" w:rsidRPr="007C1006">
        <w:rPr>
          <w:rFonts w:ascii="Arial" w:hAnsi="Arial" w:cs="Arial"/>
        </w:rPr>
        <w:t>a Party is required to disclose by order of a court of competent jurisdiction but then only to the extent of such required disclosure</w:t>
      </w:r>
      <w:r w:rsidR="00B807EC">
        <w:rPr>
          <w:rFonts w:ascii="Arial" w:hAnsi="Arial" w:cs="Arial"/>
        </w:rPr>
        <w:t>; or</w:t>
      </w:r>
    </w:p>
    <w:p w14:paraId="45E2FAD6" w14:textId="77777777" w:rsidR="00E368AA" w:rsidRDefault="00B37843" w:rsidP="007257C7">
      <w:pPr>
        <w:pStyle w:val="Level3"/>
        <w:numPr>
          <w:ilvl w:val="2"/>
          <w:numId w:val="4"/>
        </w:numPr>
        <w:rPr>
          <w:rFonts w:ascii="Arial" w:hAnsi="Arial" w:cs="Arial"/>
        </w:rPr>
      </w:pPr>
      <w:r>
        <w:rPr>
          <w:rFonts w:ascii="Arial" w:hAnsi="Arial" w:cs="Arial"/>
        </w:rPr>
        <w:t>to the extent that such disclosure is to the Secretary for Transport (or the government department responsible for public transport in London for the time being) the Office of Rail Regulation, or any person or body who has statutory responsibilities in relation to transport in London and their employees, agents and sub-contractors.</w:t>
      </w:r>
    </w:p>
    <w:p w14:paraId="2FBDB856" w14:textId="77777777" w:rsidR="00CE6996" w:rsidRPr="002D1966" w:rsidRDefault="00CE6996" w:rsidP="002F3BF2">
      <w:pPr>
        <w:pStyle w:val="Level2"/>
        <w:tabs>
          <w:tab w:val="left" w:pos="851"/>
        </w:tabs>
        <w:rPr>
          <w:rFonts w:ascii="Arial" w:hAnsi="Arial" w:cs="Arial"/>
        </w:rPr>
      </w:pPr>
      <w:r w:rsidRPr="002D1966">
        <w:rPr>
          <w:rFonts w:ascii="Arial" w:hAnsi="Arial" w:cs="Arial"/>
        </w:rPr>
        <w:t xml:space="preserve">The Service Provider shall keep </w:t>
      </w:r>
      <w:r w:rsidR="00990CCE" w:rsidRPr="002D1966">
        <w:rPr>
          <w:rFonts w:ascii="Arial" w:hAnsi="Arial" w:cs="Arial"/>
        </w:rPr>
        <w:t xml:space="preserve">secure </w:t>
      </w:r>
      <w:r w:rsidRPr="002D1966">
        <w:rPr>
          <w:rFonts w:ascii="Arial" w:hAnsi="Arial" w:cs="Arial"/>
        </w:rPr>
        <w:t>all materials containing any information in relation</w:t>
      </w:r>
      <w:r w:rsidR="00990CCE" w:rsidRPr="002D1966">
        <w:rPr>
          <w:rFonts w:ascii="Arial" w:hAnsi="Arial" w:cs="Arial"/>
        </w:rPr>
        <w:t xml:space="preserve"> to the Contract and its performance. </w:t>
      </w:r>
    </w:p>
    <w:p w14:paraId="1C5597DB" w14:textId="77777777" w:rsidR="00990CCE" w:rsidRDefault="00990CCE" w:rsidP="002F3BF2">
      <w:pPr>
        <w:pStyle w:val="Level2"/>
        <w:tabs>
          <w:tab w:val="left" w:pos="851"/>
        </w:tabs>
        <w:rPr>
          <w:rFonts w:ascii="Arial" w:hAnsi="Arial" w:cs="Arial"/>
        </w:rPr>
      </w:pPr>
      <w:r w:rsidRPr="002D1966">
        <w:rPr>
          <w:rFonts w:ascii="Arial" w:hAnsi="Arial" w:cs="Arial"/>
        </w:rPr>
        <w:t xml:space="preserve">The Service Provider shall not communicate with representatives of the general or technical press, radio, television or other communications media </w:t>
      </w:r>
      <w:r w:rsidR="00377D33">
        <w:rPr>
          <w:rFonts w:ascii="Arial" w:hAnsi="Arial" w:cs="Arial"/>
        </w:rPr>
        <w:t xml:space="preserve">in relation to the existence of the Contract or that it is providing the Services to the Authority </w:t>
      </w:r>
      <w:r w:rsidR="00FC4FDD">
        <w:rPr>
          <w:rFonts w:ascii="Arial" w:hAnsi="Arial" w:cs="Arial"/>
        </w:rPr>
        <w:t xml:space="preserve">or in relation to any matter under or arising from the Contract </w:t>
      </w:r>
      <w:r w:rsidRPr="002D1966">
        <w:rPr>
          <w:rFonts w:ascii="Arial" w:hAnsi="Arial" w:cs="Arial"/>
        </w:rPr>
        <w:t>unless specifically granted permission to do so in writing by the Authority.</w:t>
      </w:r>
      <w:r w:rsidR="00377D33">
        <w:rPr>
          <w:rFonts w:ascii="Arial" w:hAnsi="Arial" w:cs="Arial"/>
        </w:rPr>
        <w:t xml:space="preserve"> The Authority shall have the right to approve any </w:t>
      </w:r>
      <w:r w:rsidR="00FC4FDD">
        <w:rPr>
          <w:rFonts w:ascii="Arial" w:hAnsi="Arial" w:cs="Arial"/>
        </w:rPr>
        <w:t xml:space="preserve">announcement before it is made. </w:t>
      </w:r>
    </w:p>
    <w:p w14:paraId="1AAF7385" w14:textId="77777777" w:rsidR="005A3360" w:rsidRPr="009B160A" w:rsidRDefault="00BC0403" w:rsidP="002F3BF2">
      <w:pPr>
        <w:pStyle w:val="Level2"/>
        <w:tabs>
          <w:tab w:val="left" w:pos="851"/>
        </w:tabs>
        <w:rPr>
          <w:rFonts w:ascii="Arial" w:hAnsi="Arial" w:cs="Arial"/>
        </w:rPr>
      </w:pPr>
      <w:r>
        <w:rPr>
          <w:rFonts w:ascii="Arial" w:hAnsi="Arial" w:cs="Arial"/>
        </w:rPr>
        <w:t>The provisions of this Clause 24</w:t>
      </w:r>
      <w:r w:rsidR="00E368AA" w:rsidRPr="007B65C7">
        <w:rPr>
          <w:rFonts w:ascii="Arial" w:hAnsi="Arial" w:cs="Arial"/>
        </w:rPr>
        <w:t xml:space="preserve"> will survive any termination of this </w:t>
      </w:r>
      <w:r w:rsidR="00172688" w:rsidRPr="007B65C7">
        <w:rPr>
          <w:rFonts w:ascii="Arial" w:hAnsi="Arial" w:cs="Arial"/>
        </w:rPr>
        <w:t>Contract</w:t>
      </w:r>
      <w:r w:rsidR="00E368AA" w:rsidRPr="007B65C7">
        <w:rPr>
          <w:rFonts w:ascii="Arial" w:hAnsi="Arial" w:cs="Arial"/>
        </w:rPr>
        <w:t xml:space="preserve"> for a period of </w:t>
      </w:r>
      <w:r w:rsidR="00CE6996" w:rsidRPr="007B65C7">
        <w:rPr>
          <w:rFonts w:ascii="Arial" w:hAnsi="Arial" w:cs="Arial"/>
        </w:rPr>
        <w:t>6</w:t>
      </w:r>
      <w:r w:rsidR="00E368AA" w:rsidRPr="007B65C7">
        <w:rPr>
          <w:rFonts w:ascii="Arial" w:hAnsi="Arial" w:cs="Arial"/>
        </w:rPr>
        <w:t xml:space="preserve"> years from termination.</w:t>
      </w:r>
    </w:p>
    <w:p w14:paraId="57EF6951" w14:textId="2722B040" w:rsidR="00E368AA" w:rsidRPr="00A718D6" w:rsidRDefault="00E368AA" w:rsidP="00340158">
      <w:pPr>
        <w:pStyle w:val="Level1"/>
        <w:keepNext/>
        <w:tabs>
          <w:tab w:val="left" w:pos="851"/>
        </w:tabs>
        <w:rPr>
          <w:rFonts w:ascii="Arial" w:hAnsi="Arial" w:cs="Arial"/>
        </w:rPr>
      </w:pPr>
      <w:bookmarkStart w:id="304" w:name="_Toc133122894"/>
      <w:bookmarkStart w:id="305" w:name="_Toc133123245"/>
      <w:bookmarkStart w:id="306" w:name="_Toc77341415"/>
      <w:r w:rsidRPr="007C1006">
        <w:rPr>
          <w:rStyle w:val="Level1asHeadingtext"/>
          <w:rFonts w:ascii="Arial" w:hAnsi="Arial" w:cs="Arial"/>
        </w:rPr>
        <w:t>Freedom of Information</w:t>
      </w:r>
      <w:bookmarkStart w:id="307" w:name="_NN346"/>
      <w:bookmarkEnd w:id="304"/>
      <w:bookmarkEnd w:id="305"/>
      <w:bookmarkEnd w:id="307"/>
      <w:r w:rsidR="00874F20">
        <w:rPr>
          <w:rStyle w:val="Level1asHeadingtext"/>
          <w:rFonts w:ascii="Arial" w:hAnsi="Arial" w:cs="Arial"/>
        </w:rPr>
        <w:t xml:space="preserve"> and Transparency</w:t>
      </w:r>
      <w:bookmarkEnd w:id="306"/>
      <w:r w:rsidR="00827D7C" w:rsidRPr="00A718D6">
        <w:fldChar w:fldCharType="begin"/>
      </w:r>
      <w:r w:rsidRPr="00A718D6">
        <w:instrText xml:space="preserve"> TC "</w:instrText>
      </w:r>
      <w:r w:rsidR="00827D7C" w:rsidRPr="00A718D6">
        <w:fldChar w:fldCharType="begin"/>
      </w:r>
      <w:r w:rsidRPr="00A718D6">
        <w:instrText xml:space="preserve"> REF _NN346\r \h </w:instrText>
      </w:r>
      <w:r w:rsidR="00827D7C" w:rsidRPr="00A718D6">
        <w:fldChar w:fldCharType="separate"/>
      </w:r>
      <w:bookmarkStart w:id="308" w:name="_Toc133122727"/>
      <w:r w:rsidR="00257203">
        <w:instrText>25</w:instrText>
      </w:r>
      <w:r w:rsidR="00827D7C" w:rsidRPr="00A718D6">
        <w:fldChar w:fldCharType="end"/>
      </w:r>
      <w:r w:rsidRPr="00A718D6">
        <w:tab/>
        <w:instrText>Freedom of Information</w:instrText>
      </w:r>
      <w:bookmarkEnd w:id="308"/>
      <w:r w:rsidRPr="00A718D6">
        <w:instrText xml:space="preserve">" \l 1 </w:instrText>
      </w:r>
      <w:r w:rsidR="00827D7C" w:rsidRPr="00A718D6">
        <w:fldChar w:fldCharType="end"/>
      </w:r>
    </w:p>
    <w:p w14:paraId="16A82484" w14:textId="77777777" w:rsidR="00E368AA" w:rsidRPr="007C1006" w:rsidRDefault="00E368AA" w:rsidP="002F3BF2">
      <w:pPr>
        <w:pStyle w:val="Level2"/>
        <w:tabs>
          <w:tab w:val="left" w:pos="851"/>
        </w:tabs>
        <w:rPr>
          <w:rFonts w:ascii="Arial" w:hAnsi="Arial" w:cs="Arial"/>
        </w:rPr>
      </w:pPr>
      <w:r w:rsidRPr="007C1006">
        <w:rPr>
          <w:rFonts w:ascii="Arial" w:hAnsi="Arial" w:cs="Arial"/>
        </w:rPr>
        <w:t>Fo</w:t>
      </w:r>
      <w:r w:rsidR="00BC0403">
        <w:rPr>
          <w:rFonts w:ascii="Arial" w:hAnsi="Arial" w:cs="Arial"/>
        </w:rPr>
        <w:t>r the purposes of this Clause 25</w:t>
      </w:r>
      <w:r w:rsidRPr="007C1006">
        <w:rPr>
          <w:rFonts w:ascii="Arial" w:hAnsi="Arial" w:cs="Arial"/>
        </w:rPr>
        <w:t>:</w:t>
      </w:r>
    </w:p>
    <w:p w14:paraId="4B8D987F" w14:textId="77777777" w:rsidR="00E368AA" w:rsidRPr="007C1006" w:rsidRDefault="00E368AA" w:rsidP="007257C7">
      <w:pPr>
        <w:pStyle w:val="Level3"/>
        <w:numPr>
          <w:ilvl w:val="2"/>
          <w:numId w:val="4"/>
        </w:numPr>
        <w:rPr>
          <w:rFonts w:ascii="Arial" w:hAnsi="Arial" w:cs="Arial"/>
        </w:rPr>
      </w:pPr>
      <w:r w:rsidRPr="007C1006">
        <w:rPr>
          <w:rFonts w:ascii="Arial" w:hAnsi="Arial" w:cs="Arial"/>
          <w:b/>
        </w:rPr>
        <w:t>“FOI Legislation”</w:t>
      </w:r>
      <w:r w:rsidRPr="007C1006">
        <w:rPr>
          <w:rFonts w:ascii="Arial" w:hAnsi="Arial" w:cs="Arial"/>
        </w:rPr>
        <w:t xml:space="preserve"> means the Freedom of Information Act 2000, all regulations made under it and the Environmental Information Regulations 2004 and any amendment or re-enactment of any of them and any guidance </w:t>
      </w:r>
      <w:r w:rsidR="00874F20">
        <w:rPr>
          <w:rFonts w:ascii="Arial" w:hAnsi="Arial" w:cs="Arial"/>
        </w:rPr>
        <w:t xml:space="preserve">or statutory codes of practice </w:t>
      </w:r>
      <w:r w:rsidRPr="007C1006">
        <w:rPr>
          <w:rFonts w:ascii="Arial" w:hAnsi="Arial" w:cs="Arial"/>
        </w:rPr>
        <w:t xml:space="preserve">issued by the Information Commissioner, the </w:t>
      </w:r>
      <w:r w:rsidR="003F255B">
        <w:rPr>
          <w:rFonts w:ascii="Arial" w:hAnsi="Arial" w:cs="Arial"/>
        </w:rPr>
        <w:t xml:space="preserve">Ministry of Justice </w:t>
      </w:r>
      <w:r w:rsidRPr="007C1006">
        <w:rPr>
          <w:rFonts w:ascii="Arial" w:hAnsi="Arial" w:cs="Arial"/>
        </w:rPr>
        <w:t>or the Department for Environment Food and Rural Affairs (including in each case its successors or assigns) in relation to such legislation;</w:t>
      </w:r>
    </w:p>
    <w:p w14:paraId="122010FD" w14:textId="77777777" w:rsidR="00E368AA" w:rsidRPr="007C1006" w:rsidRDefault="00E368AA" w:rsidP="007257C7">
      <w:pPr>
        <w:pStyle w:val="Level3"/>
        <w:numPr>
          <w:ilvl w:val="2"/>
          <w:numId w:val="4"/>
        </w:numPr>
        <w:rPr>
          <w:rFonts w:ascii="Arial" w:hAnsi="Arial" w:cs="Arial"/>
        </w:rPr>
      </w:pPr>
      <w:r w:rsidRPr="007C1006">
        <w:rPr>
          <w:rFonts w:ascii="Arial" w:hAnsi="Arial" w:cs="Arial"/>
          <w:b/>
        </w:rPr>
        <w:t>“Information”</w:t>
      </w:r>
      <w:r w:rsidRPr="007C1006">
        <w:rPr>
          <w:rFonts w:ascii="Arial" w:hAnsi="Arial" w:cs="Arial"/>
        </w:rPr>
        <w:t xml:space="preserve"> means information recorded in any form held by the Authority or by the Service Provider on behalf of the Authority; and</w:t>
      </w:r>
    </w:p>
    <w:p w14:paraId="73386D02" w14:textId="77777777" w:rsidR="00E368AA" w:rsidRPr="007C1006" w:rsidRDefault="00E368AA" w:rsidP="007257C7">
      <w:pPr>
        <w:pStyle w:val="Level3"/>
        <w:numPr>
          <w:ilvl w:val="2"/>
          <w:numId w:val="4"/>
        </w:numPr>
        <w:rPr>
          <w:rFonts w:ascii="Arial" w:hAnsi="Arial" w:cs="Arial"/>
        </w:rPr>
      </w:pPr>
      <w:r w:rsidRPr="007C1006">
        <w:rPr>
          <w:rFonts w:ascii="Arial" w:hAnsi="Arial" w:cs="Arial"/>
          <w:b/>
        </w:rPr>
        <w:t xml:space="preserve">“Information </w:t>
      </w:r>
      <w:r w:rsidR="00874F20">
        <w:rPr>
          <w:rFonts w:ascii="Arial" w:hAnsi="Arial" w:cs="Arial"/>
          <w:b/>
        </w:rPr>
        <w:t xml:space="preserve">Access </w:t>
      </w:r>
      <w:r w:rsidRPr="007C1006">
        <w:rPr>
          <w:rFonts w:ascii="Arial" w:hAnsi="Arial" w:cs="Arial"/>
          <w:b/>
        </w:rPr>
        <w:t>Request”</w:t>
      </w:r>
      <w:r w:rsidRPr="007C1006">
        <w:rPr>
          <w:rFonts w:ascii="Arial" w:hAnsi="Arial" w:cs="Arial"/>
        </w:rPr>
        <w:t xml:space="preserve"> means a request for any Information under the FOI Legislation.</w:t>
      </w:r>
    </w:p>
    <w:p w14:paraId="56BAE148" w14:textId="77777777" w:rsidR="00E368AA" w:rsidRPr="007C1006" w:rsidRDefault="00E368AA" w:rsidP="002F3BF2">
      <w:pPr>
        <w:pStyle w:val="Level2"/>
        <w:tabs>
          <w:tab w:val="left" w:pos="851"/>
        </w:tabs>
        <w:rPr>
          <w:rFonts w:ascii="Arial" w:hAnsi="Arial" w:cs="Arial"/>
        </w:rPr>
      </w:pPr>
      <w:r w:rsidRPr="007C1006">
        <w:rPr>
          <w:rFonts w:ascii="Arial" w:hAnsi="Arial" w:cs="Arial"/>
        </w:rPr>
        <w:t>The Service Provider acknowledges that the Authority:</w:t>
      </w:r>
    </w:p>
    <w:p w14:paraId="5A61753A" w14:textId="77777777" w:rsidR="00E368AA" w:rsidRPr="007C1006" w:rsidRDefault="00E368AA" w:rsidP="007257C7">
      <w:pPr>
        <w:pStyle w:val="Level3"/>
        <w:numPr>
          <w:ilvl w:val="2"/>
          <w:numId w:val="4"/>
        </w:numPr>
        <w:rPr>
          <w:rFonts w:ascii="Arial" w:hAnsi="Arial" w:cs="Arial"/>
        </w:rPr>
      </w:pPr>
      <w:r w:rsidRPr="007C1006">
        <w:rPr>
          <w:rFonts w:ascii="Arial" w:hAnsi="Arial" w:cs="Arial"/>
        </w:rPr>
        <w:lastRenderedPageBreak/>
        <w:t>is subject to the FOI Legislat</w:t>
      </w:r>
      <w:r w:rsidR="0022119E">
        <w:rPr>
          <w:rFonts w:ascii="Arial" w:hAnsi="Arial" w:cs="Arial"/>
        </w:rPr>
        <w:t>ion and agrees to assist and co</w:t>
      </w:r>
      <w:r w:rsidRPr="007C1006">
        <w:rPr>
          <w:rFonts w:ascii="Arial" w:hAnsi="Arial" w:cs="Arial"/>
        </w:rPr>
        <w:t>operate with the Authority to enable the Authority to comply with its obligations under the FOI Legislation; and</w:t>
      </w:r>
    </w:p>
    <w:p w14:paraId="67DB0563"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may be obliged under the FOI Legislation to disclose Information without consulting or obtaining consent from the Service Provider.</w:t>
      </w:r>
    </w:p>
    <w:p w14:paraId="586AA691" w14:textId="77777777" w:rsidR="00E368AA" w:rsidRPr="007C1006" w:rsidRDefault="00E368AA" w:rsidP="002F3BF2">
      <w:pPr>
        <w:pStyle w:val="Level2"/>
        <w:tabs>
          <w:tab w:val="left" w:pos="851"/>
        </w:tabs>
        <w:rPr>
          <w:rFonts w:ascii="Arial" w:hAnsi="Arial" w:cs="Arial"/>
        </w:rPr>
      </w:pPr>
      <w:r w:rsidRPr="007C1006">
        <w:rPr>
          <w:rFonts w:ascii="Arial" w:hAnsi="Arial" w:cs="Arial"/>
        </w:rPr>
        <w:t>Without prejudic</w:t>
      </w:r>
      <w:r w:rsidR="00BC0403">
        <w:rPr>
          <w:rFonts w:ascii="Arial" w:hAnsi="Arial" w:cs="Arial"/>
        </w:rPr>
        <w:t>e to the generality of Clause 25</w:t>
      </w:r>
      <w:r w:rsidRPr="007C1006">
        <w:rPr>
          <w:rFonts w:ascii="Arial" w:hAnsi="Arial" w:cs="Arial"/>
        </w:rPr>
        <w:t>.2, the Service Provider shall and shall procure that its sub-contractors (if any) shall:</w:t>
      </w:r>
    </w:p>
    <w:p w14:paraId="0E84EF55"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transfer to the Contract Manager (or such other person as may be notified by the Authority to the Service Provider) each Information </w:t>
      </w:r>
      <w:r w:rsidR="007D4030">
        <w:rPr>
          <w:rFonts w:ascii="Arial" w:hAnsi="Arial" w:cs="Arial"/>
        </w:rPr>
        <w:t xml:space="preserve">Access </w:t>
      </w:r>
      <w:r w:rsidRPr="007C1006">
        <w:rPr>
          <w:rFonts w:ascii="Arial" w:hAnsi="Arial" w:cs="Arial"/>
        </w:rPr>
        <w:t>Request relevant to the Contract, the Services or</w:t>
      </w:r>
      <w:r w:rsidR="00D80D3F">
        <w:rPr>
          <w:rFonts w:ascii="Arial" w:hAnsi="Arial" w:cs="Arial"/>
        </w:rPr>
        <w:t xml:space="preserve"> </w:t>
      </w:r>
      <w:r w:rsidRPr="007C1006">
        <w:rPr>
          <w:rFonts w:ascii="Arial" w:hAnsi="Arial" w:cs="Arial"/>
        </w:rPr>
        <w:t xml:space="preserve">any member of the </w:t>
      </w:r>
      <w:r w:rsidR="00056B06" w:rsidRPr="007C1006">
        <w:rPr>
          <w:rFonts w:ascii="Arial" w:hAnsi="Arial" w:cs="Arial"/>
        </w:rPr>
        <w:t xml:space="preserve">Authority </w:t>
      </w:r>
      <w:r w:rsidRPr="007C1006">
        <w:rPr>
          <w:rFonts w:ascii="Arial" w:hAnsi="Arial" w:cs="Arial"/>
        </w:rPr>
        <w:t xml:space="preserve">Group that it or they (as the case may be) receive as soon as practicable and in any event within </w:t>
      </w:r>
      <w:r w:rsidR="007D4030">
        <w:rPr>
          <w:rFonts w:ascii="Arial" w:hAnsi="Arial" w:cs="Arial"/>
        </w:rPr>
        <w:t>two (</w:t>
      </w:r>
      <w:r w:rsidRPr="007C1006">
        <w:rPr>
          <w:rFonts w:ascii="Arial" w:hAnsi="Arial" w:cs="Arial"/>
        </w:rPr>
        <w:t>2</w:t>
      </w:r>
      <w:r w:rsidR="007D4030">
        <w:rPr>
          <w:rFonts w:ascii="Arial" w:hAnsi="Arial" w:cs="Arial"/>
        </w:rPr>
        <w:t>)</w:t>
      </w:r>
      <w:r w:rsidRPr="007C1006">
        <w:rPr>
          <w:rFonts w:ascii="Arial" w:hAnsi="Arial" w:cs="Arial"/>
        </w:rPr>
        <w:t xml:space="preserve"> Business Days of receiving such Information</w:t>
      </w:r>
      <w:r w:rsidR="007D4030">
        <w:rPr>
          <w:rFonts w:ascii="Arial" w:hAnsi="Arial" w:cs="Arial"/>
        </w:rPr>
        <w:t xml:space="preserve"> Access </w:t>
      </w:r>
      <w:r w:rsidRPr="007C1006">
        <w:rPr>
          <w:rFonts w:ascii="Arial" w:hAnsi="Arial" w:cs="Arial"/>
        </w:rPr>
        <w:t>Request; and</w:t>
      </w:r>
    </w:p>
    <w:p w14:paraId="1CDE3D83"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in relation to Information held by the Service Provider on behalf of the Authority, provide the Authority with details about and copies of all such Information that the Authority requests and such details and copies shall be provided within </w:t>
      </w:r>
      <w:r w:rsidR="007D4030">
        <w:rPr>
          <w:rFonts w:ascii="Arial" w:hAnsi="Arial" w:cs="Arial"/>
        </w:rPr>
        <w:t>five (</w:t>
      </w:r>
      <w:r w:rsidRPr="007C1006">
        <w:rPr>
          <w:rFonts w:ascii="Arial" w:hAnsi="Arial" w:cs="Arial"/>
        </w:rPr>
        <w:t>5</w:t>
      </w:r>
      <w:r w:rsidR="007D4030">
        <w:rPr>
          <w:rFonts w:ascii="Arial" w:hAnsi="Arial" w:cs="Arial"/>
        </w:rPr>
        <w:t>)</w:t>
      </w:r>
      <w:r w:rsidRPr="007C1006">
        <w:rPr>
          <w:rFonts w:ascii="Arial" w:hAnsi="Arial" w:cs="Arial"/>
        </w:rPr>
        <w:t xml:space="preserve"> Business Days of a request from the Authority (or such other period as the Authority may reasonably specify), and in such forms as the Authority may reasonably specify.</w:t>
      </w:r>
    </w:p>
    <w:p w14:paraId="14EA95D2" w14:textId="77777777" w:rsidR="007D4030" w:rsidRDefault="00E368AA" w:rsidP="002F3BF2">
      <w:pPr>
        <w:pStyle w:val="Level2"/>
        <w:tabs>
          <w:tab w:val="left" w:pos="851"/>
        </w:tabs>
        <w:rPr>
          <w:rFonts w:ascii="Arial" w:hAnsi="Arial" w:cs="Arial"/>
        </w:rPr>
      </w:pPr>
      <w:r w:rsidRPr="007C1006">
        <w:rPr>
          <w:rFonts w:ascii="Arial" w:hAnsi="Arial" w:cs="Arial"/>
        </w:rPr>
        <w:t xml:space="preserve">The Authority shall be responsible for determining whether Information is exempt </w:t>
      </w:r>
      <w:r w:rsidR="007D4030">
        <w:rPr>
          <w:rFonts w:ascii="Arial" w:hAnsi="Arial" w:cs="Arial"/>
        </w:rPr>
        <w:t xml:space="preserve">from disclosure </w:t>
      </w:r>
      <w:r w:rsidRPr="007C1006">
        <w:rPr>
          <w:rFonts w:ascii="Arial" w:hAnsi="Arial" w:cs="Arial"/>
        </w:rPr>
        <w:t>under the FOI Legislation and for determining what Information will be disclosed in response to an Information</w:t>
      </w:r>
      <w:r w:rsidR="007D4030">
        <w:rPr>
          <w:rFonts w:ascii="Arial" w:hAnsi="Arial" w:cs="Arial"/>
        </w:rPr>
        <w:t xml:space="preserve"> Access </w:t>
      </w:r>
      <w:r w:rsidRPr="007C1006">
        <w:rPr>
          <w:rFonts w:ascii="Arial" w:hAnsi="Arial" w:cs="Arial"/>
        </w:rPr>
        <w:t>Request in accordance with the FOI Legislation.</w:t>
      </w:r>
    </w:p>
    <w:p w14:paraId="06825ADB" w14:textId="77777777" w:rsidR="00E368AA" w:rsidRDefault="00E368AA" w:rsidP="002F3BF2">
      <w:pPr>
        <w:pStyle w:val="Level2"/>
        <w:tabs>
          <w:tab w:val="left" w:pos="851"/>
        </w:tabs>
        <w:rPr>
          <w:rFonts w:ascii="Arial" w:hAnsi="Arial" w:cs="Arial"/>
        </w:rPr>
      </w:pPr>
      <w:r w:rsidRPr="007C1006">
        <w:rPr>
          <w:rFonts w:ascii="Arial" w:hAnsi="Arial" w:cs="Arial"/>
        </w:rPr>
        <w:t>The Service Provider shall not itself respond to any person making an Information</w:t>
      </w:r>
      <w:r w:rsidR="007D4030">
        <w:rPr>
          <w:rFonts w:ascii="Arial" w:hAnsi="Arial" w:cs="Arial"/>
        </w:rPr>
        <w:t xml:space="preserve"> Access </w:t>
      </w:r>
      <w:r w:rsidRPr="007C1006">
        <w:rPr>
          <w:rFonts w:ascii="Arial" w:hAnsi="Arial" w:cs="Arial"/>
        </w:rPr>
        <w:t>Request, save to acknowledge receipt, unless expressly authorised to do so by the Authority.</w:t>
      </w:r>
    </w:p>
    <w:p w14:paraId="51E43490" w14:textId="77777777" w:rsidR="007D4030" w:rsidRDefault="007D4030" w:rsidP="002F3BF2">
      <w:pPr>
        <w:pStyle w:val="Level2"/>
        <w:tabs>
          <w:tab w:val="left" w:pos="851"/>
        </w:tabs>
        <w:rPr>
          <w:rFonts w:ascii="Arial" w:hAnsi="Arial" w:cs="Arial"/>
        </w:rPr>
      </w:pPr>
      <w:r>
        <w:rPr>
          <w:rFonts w:ascii="Arial" w:hAnsi="Arial" w:cs="Arial"/>
        </w:rPr>
        <w:t>The Service Provider acknowledges that the Authority is subject to the Transparency Commitment. Accordingly, notwithstanding Clause 2</w:t>
      </w:r>
      <w:r w:rsidR="00BC0403">
        <w:rPr>
          <w:rFonts w:ascii="Arial" w:hAnsi="Arial" w:cs="Arial"/>
        </w:rPr>
        <w:t>4</w:t>
      </w:r>
      <w:r>
        <w:rPr>
          <w:rFonts w:ascii="Arial" w:hAnsi="Arial" w:cs="Arial"/>
        </w:rPr>
        <w:t>.1 and Clause 2</w:t>
      </w:r>
      <w:r w:rsidR="00BC0403">
        <w:rPr>
          <w:rFonts w:ascii="Arial" w:hAnsi="Arial" w:cs="Arial"/>
        </w:rPr>
        <w:t>5</w:t>
      </w:r>
      <w:r>
        <w:rPr>
          <w:rFonts w:ascii="Arial" w:hAnsi="Arial" w:cs="Arial"/>
        </w:rPr>
        <w:t>, the Service Provider hereby gives its consent for the Authority to publish the Contract Information to the general public.</w:t>
      </w:r>
    </w:p>
    <w:p w14:paraId="3AC14A36" w14:textId="77777777" w:rsidR="007D4030" w:rsidRDefault="007D4030" w:rsidP="002F3BF2">
      <w:pPr>
        <w:pStyle w:val="Level2"/>
        <w:tabs>
          <w:tab w:val="left" w:pos="851"/>
        </w:tabs>
        <w:rPr>
          <w:rFonts w:ascii="Arial" w:hAnsi="Arial" w:cs="Arial"/>
        </w:rPr>
      </w:pPr>
      <w:r>
        <w:rPr>
          <w:rFonts w:ascii="Arial" w:hAnsi="Arial" w:cs="Arial"/>
        </w:rPr>
        <w:t xml:space="preserve">The Authority may in its absolute discretion redact all or part of the Contract Information prior to its publication. In so doing and in its absolute discretion the Authority may take account of the exemptions/exceptions that would be available in relation to information requested under the FOI Legislation. </w:t>
      </w:r>
    </w:p>
    <w:p w14:paraId="2448C18D" w14:textId="77777777" w:rsidR="007D4030" w:rsidRPr="007C1006" w:rsidRDefault="007D4030" w:rsidP="002F3BF2">
      <w:pPr>
        <w:pStyle w:val="Level2"/>
        <w:tabs>
          <w:tab w:val="left" w:pos="851"/>
        </w:tabs>
        <w:rPr>
          <w:rFonts w:ascii="Arial" w:hAnsi="Arial" w:cs="Arial"/>
        </w:rPr>
      </w:pPr>
      <w:r>
        <w:rPr>
          <w:rFonts w:ascii="Arial" w:hAnsi="Arial" w:cs="Arial"/>
        </w:rPr>
        <w:t>The Authority may in its absolute discretion consult with the Service Provider regarding any redactions to the Contract Information to be published pu</w:t>
      </w:r>
      <w:r w:rsidR="00BC0403">
        <w:rPr>
          <w:rFonts w:ascii="Arial" w:hAnsi="Arial" w:cs="Arial"/>
        </w:rPr>
        <w:t>rsuant to Clause 25</w:t>
      </w:r>
      <w:r>
        <w:rPr>
          <w:rFonts w:ascii="Arial" w:hAnsi="Arial" w:cs="Arial"/>
        </w:rPr>
        <w:t>.6.</w:t>
      </w:r>
      <w:r w:rsidR="00FE4632">
        <w:rPr>
          <w:rFonts w:ascii="Arial" w:hAnsi="Arial" w:cs="Arial"/>
        </w:rPr>
        <w:t xml:space="preserve"> </w:t>
      </w:r>
      <w:r>
        <w:rPr>
          <w:rFonts w:ascii="Arial" w:hAnsi="Arial" w:cs="Arial"/>
        </w:rPr>
        <w:t xml:space="preserve">The Authority shall make the final </w:t>
      </w:r>
      <w:r>
        <w:rPr>
          <w:rFonts w:ascii="Arial" w:hAnsi="Arial" w:cs="Arial"/>
        </w:rPr>
        <w:lastRenderedPageBreak/>
        <w:t>decision regarding both publication and redaction of the Contract Information.</w:t>
      </w:r>
    </w:p>
    <w:p w14:paraId="16360016" w14:textId="6A2163F1" w:rsidR="00E368AA" w:rsidRPr="00A718D6" w:rsidRDefault="00E368AA" w:rsidP="00340158">
      <w:pPr>
        <w:pStyle w:val="Level1"/>
        <w:keepNext/>
        <w:tabs>
          <w:tab w:val="left" w:pos="851"/>
        </w:tabs>
        <w:rPr>
          <w:rFonts w:ascii="Arial" w:hAnsi="Arial" w:cs="Arial"/>
        </w:rPr>
      </w:pPr>
      <w:bookmarkStart w:id="309" w:name="_Toc133122895"/>
      <w:bookmarkStart w:id="310" w:name="_Toc133123246"/>
      <w:bookmarkStart w:id="311" w:name="_Toc77341416"/>
      <w:r w:rsidRPr="007C1006">
        <w:rPr>
          <w:rStyle w:val="Level1asHeadingtext"/>
          <w:rFonts w:ascii="Arial" w:hAnsi="Arial" w:cs="Arial"/>
        </w:rPr>
        <w:t xml:space="preserve">Dispute </w:t>
      </w:r>
      <w:r w:rsidRPr="00340158">
        <w:rPr>
          <w:rStyle w:val="Level1asHeadingtext"/>
          <w:rFonts w:ascii="Arial" w:hAnsi="Arial"/>
        </w:rPr>
        <w:t>Resolution</w:t>
      </w:r>
      <w:bookmarkStart w:id="312" w:name="_NN347"/>
      <w:bookmarkEnd w:id="309"/>
      <w:bookmarkEnd w:id="310"/>
      <w:bookmarkEnd w:id="312"/>
      <w:bookmarkEnd w:id="311"/>
      <w:r w:rsidR="00827D7C" w:rsidRPr="00A718D6">
        <w:fldChar w:fldCharType="begin"/>
      </w:r>
      <w:r w:rsidRPr="00A718D6">
        <w:instrText xml:space="preserve"> TC "</w:instrText>
      </w:r>
      <w:r w:rsidR="00827D7C" w:rsidRPr="00A718D6">
        <w:fldChar w:fldCharType="begin"/>
      </w:r>
      <w:r w:rsidRPr="00A718D6">
        <w:instrText xml:space="preserve"> REF _NN347\r \h </w:instrText>
      </w:r>
      <w:r w:rsidR="00827D7C" w:rsidRPr="00A718D6">
        <w:fldChar w:fldCharType="separate"/>
      </w:r>
      <w:bookmarkStart w:id="313" w:name="_Toc133122728"/>
      <w:r w:rsidR="00257203">
        <w:instrText>26</w:instrText>
      </w:r>
      <w:r w:rsidR="00827D7C" w:rsidRPr="00A718D6">
        <w:fldChar w:fldCharType="end"/>
      </w:r>
      <w:r w:rsidRPr="00A718D6">
        <w:tab/>
        <w:instrText>Dispute Resolution</w:instrText>
      </w:r>
      <w:bookmarkEnd w:id="313"/>
      <w:r w:rsidRPr="00A718D6">
        <w:instrText xml:space="preserve">" \l 1 </w:instrText>
      </w:r>
      <w:r w:rsidR="00827D7C" w:rsidRPr="00A718D6">
        <w:fldChar w:fldCharType="end"/>
      </w:r>
    </w:p>
    <w:p w14:paraId="30AE18DF" w14:textId="77777777" w:rsidR="00E368AA" w:rsidRPr="007C1006" w:rsidRDefault="00E368AA" w:rsidP="002F3BF2">
      <w:pPr>
        <w:pStyle w:val="Level2"/>
        <w:tabs>
          <w:tab w:val="left" w:pos="851"/>
        </w:tabs>
        <w:rPr>
          <w:rFonts w:ascii="Arial" w:hAnsi="Arial" w:cs="Arial"/>
        </w:rPr>
      </w:pPr>
      <w:r w:rsidRPr="007C1006">
        <w:rPr>
          <w:rFonts w:ascii="Arial" w:hAnsi="Arial" w:cs="Arial"/>
        </w:rPr>
        <w:t>The Authority and the Service Provider shall use all reasonable endeavours to negotiate in good faith and settle any dispute or difference that may arise out of or relate to the Contract (“</w:t>
      </w:r>
      <w:r w:rsidRPr="007C1006">
        <w:rPr>
          <w:rFonts w:ascii="Arial" w:hAnsi="Arial" w:cs="Arial"/>
          <w:b/>
        </w:rPr>
        <w:t>Dispute</w:t>
      </w:r>
      <w:r w:rsidRPr="007C1006">
        <w:rPr>
          <w:rFonts w:ascii="Arial" w:hAnsi="Arial" w:cs="Arial"/>
        </w:rPr>
        <w:t>”) before resorting to litigation.</w:t>
      </w:r>
    </w:p>
    <w:p w14:paraId="21FCE46D" w14:textId="77777777" w:rsidR="00E368AA" w:rsidRPr="007C1006" w:rsidRDefault="00E368AA" w:rsidP="002F3BF2">
      <w:pPr>
        <w:pStyle w:val="Level2"/>
        <w:tabs>
          <w:tab w:val="left" w:pos="851"/>
        </w:tabs>
        <w:rPr>
          <w:rFonts w:ascii="Arial" w:hAnsi="Arial" w:cs="Arial"/>
        </w:rPr>
      </w:pPr>
      <w:r w:rsidRPr="007C1006">
        <w:rPr>
          <w:rFonts w:ascii="Arial" w:hAnsi="Arial" w:cs="Arial"/>
        </w:rPr>
        <w:t>If the Dispute is not settled through discussion between the Contract Manager and a representative of the Service Provider within a period of seven</w:t>
      </w:r>
      <w:r w:rsidR="006C2CF2">
        <w:rPr>
          <w:rFonts w:ascii="Arial" w:hAnsi="Arial" w:cs="Arial"/>
        </w:rPr>
        <w:t xml:space="preserve"> (7)</w:t>
      </w:r>
      <w:r w:rsidRPr="007C1006">
        <w:rPr>
          <w:rFonts w:ascii="Arial" w:hAnsi="Arial" w:cs="Arial"/>
        </w:rPr>
        <w:t xml:space="preserve"> Business Days of the date on which the Dispute arose, the Parties may refer the Dispute in writing to a director or chief executive (or equivalent) (</w:t>
      </w:r>
      <w:r w:rsidRPr="007C1006">
        <w:rPr>
          <w:rFonts w:ascii="Arial" w:hAnsi="Arial" w:cs="Arial"/>
          <w:b/>
        </w:rPr>
        <w:t>“Senior Personnel”</w:t>
      </w:r>
      <w:r w:rsidRPr="007C1006">
        <w:rPr>
          <w:rFonts w:ascii="Arial" w:hAnsi="Arial" w:cs="Arial"/>
        </w:rPr>
        <w:t>) of each of the Parties for resolution.</w:t>
      </w:r>
    </w:p>
    <w:p w14:paraId="7DD3F306" w14:textId="77777777" w:rsidR="00E368AA" w:rsidRPr="00AE14E1" w:rsidRDefault="00E368AA" w:rsidP="002F3BF2">
      <w:pPr>
        <w:pStyle w:val="Level2"/>
        <w:tabs>
          <w:tab w:val="left" w:pos="851"/>
        </w:tabs>
        <w:rPr>
          <w:rFonts w:ascii="Arial" w:hAnsi="Arial" w:cs="Arial"/>
        </w:rPr>
      </w:pPr>
      <w:r w:rsidRPr="007C1006">
        <w:rPr>
          <w:rFonts w:ascii="Arial" w:hAnsi="Arial" w:cs="Arial"/>
        </w:rPr>
        <w:t xml:space="preserve">If the Dispute is not resolved within 14 Business Days of referral to the Senior Personnel, </w:t>
      </w:r>
      <w:r w:rsidR="00FB1244">
        <w:rPr>
          <w:rFonts w:ascii="Arial" w:hAnsi="Arial" w:cs="Arial"/>
        </w:rPr>
        <w:t xml:space="preserve">the </w:t>
      </w:r>
      <w:r w:rsidRPr="007C1006">
        <w:rPr>
          <w:rFonts w:ascii="Arial" w:hAnsi="Arial" w:cs="Arial"/>
        </w:rPr>
        <w:t>Part</w:t>
      </w:r>
      <w:r w:rsidR="00FB1244">
        <w:rPr>
          <w:rFonts w:ascii="Arial" w:hAnsi="Arial" w:cs="Arial"/>
        </w:rPr>
        <w:t xml:space="preserve">ies shall attempt in good faith to resolve the Dispute through entry into </w:t>
      </w:r>
      <w:r w:rsidRPr="007C1006">
        <w:rPr>
          <w:rFonts w:ascii="Arial" w:hAnsi="Arial" w:cs="Arial"/>
        </w:rPr>
        <w:t xml:space="preserve">a structured mediation or </w:t>
      </w:r>
      <w:r w:rsidR="0076027B" w:rsidRPr="007C1006">
        <w:rPr>
          <w:rFonts w:ascii="Arial" w:hAnsi="Arial" w:cs="Arial"/>
        </w:rPr>
        <w:t>negotiation with</w:t>
      </w:r>
      <w:r w:rsidRPr="007C1006">
        <w:rPr>
          <w:rFonts w:ascii="Arial" w:hAnsi="Arial" w:cs="Arial"/>
        </w:rPr>
        <w:t xml:space="preserve"> the assistance of a mediator.</w:t>
      </w:r>
      <w:r w:rsidR="004D7D13">
        <w:rPr>
          <w:rFonts w:ascii="Arial" w:hAnsi="Arial" w:cs="Arial"/>
        </w:rPr>
        <w:t xml:space="preserve"> </w:t>
      </w:r>
      <w:r w:rsidR="004D7D13" w:rsidRPr="00AE14E1">
        <w:rPr>
          <w:rFonts w:ascii="Arial" w:hAnsi="Arial" w:cs="Arial"/>
        </w:rPr>
        <w:t>Either Party may give notice to the other Party (“</w:t>
      </w:r>
      <w:r w:rsidR="004D7D13" w:rsidRPr="006C2CF2">
        <w:rPr>
          <w:rFonts w:ascii="Arial" w:hAnsi="Arial" w:cs="Arial"/>
          <w:b/>
        </w:rPr>
        <w:t>Notice</w:t>
      </w:r>
      <w:r w:rsidR="004D7D13" w:rsidRPr="00AE14E1">
        <w:rPr>
          <w:rFonts w:ascii="Arial" w:hAnsi="Arial" w:cs="Arial"/>
        </w:rPr>
        <w:t xml:space="preserve">”) to commence such process and the </w:t>
      </w:r>
      <w:r w:rsidR="006C2CF2">
        <w:rPr>
          <w:rFonts w:ascii="Arial" w:hAnsi="Arial" w:cs="Arial"/>
        </w:rPr>
        <w:t>N</w:t>
      </w:r>
      <w:r w:rsidR="004D7D13" w:rsidRPr="00AE14E1">
        <w:rPr>
          <w:rFonts w:ascii="Arial" w:hAnsi="Arial" w:cs="Arial"/>
        </w:rPr>
        <w:t>otice shall identify one or more proposed mediators.</w:t>
      </w:r>
    </w:p>
    <w:p w14:paraId="471F2DAE" w14:textId="77777777" w:rsidR="00E368AA" w:rsidRPr="007C1006" w:rsidRDefault="00E368AA" w:rsidP="002F3BF2">
      <w:pPr>
        <w:pStyle w:val="Level2"/>
        <w:tabs>
          <w:tab w:val="left" w:pos="851"/>
        </w:tabs>
        <w:rPr>
          <w:rFonts w:ascii="Arial" w:hAnsi="Arial" w:cs="Arial"/>
        </w:rPr>
      </w:pPr>
      <w:r w:rsidRPr="007C1006">
        <w:rPr>
          <w:rFonts w:ascii="Arial" w:hAnsi="Arial" w:cs="Arial"/>
        </w:rPr>
        <w:t>If the Parties are unable to agree on a mediator, or if the agreed mediator is unable or unwilling to act within 28 Business Days of the service of the Notice, either Party may apply to the Centre for Effective Dispute Resolution (“</w:t>
      </w:r>
      <w:r w:rsidRPr="007C1006">
        <w:rPr>
          <w:rFonts w:ascii="Arial" w:hAnsi="Arial" w:cs="Arial"/>
          <w:b/>
        </w:rPr>
        <w:t>CEDR</w:t>
      </w:r>
      <w:r w:rsidRPr="007C1006">
        <w:rPr>
          <w:rFonts w:ascii="Arial" w:hAnsi="Arial" w:cs="Arial"/>
        </w:rPr>
        <w:t>”) in London to appoint a mediator. The costs of that mediator shall be divided equally between the Parties or as the Parties may otherwise agree in writing.</w:t>
      </w:r>
    </w:p>
    <w:p w14:paraId="122859D6" w14:textId="77777777" w:rsidR="00E368AA" w:rsidRPr="007C1006" w:rsidRDefault="00E368AA" w:rsidP="002F3BF2">
      <w:pPr>
        <w:pStyle w:val="Level2"/>
        <w:tabs>
          <w:tab w:val="left" w:pos="851"/>
        </w:tabs>
        <w:rPr>
          <w:rFonts w:ascii="Arial" w:hAnsi="Arial" w:cs="Arial"/>
        </w:rPr>
      </w:pPr>
      <w:r w:rsidRPr="007C1006">
        <w:rPr>
          <w:rFonts w:ascii="Arial" w:hAnsi="Arial" w:cs="Arial"/>
        </w:rPr>
        <w:t>Where a dispute is refer</w:t>
      </w:r>
      <w:r w:rsidR="00BC0403">
        <w:rPr>
          <w:rFonts w:ascii="Arial" w:hAnsi="Arial" w:cs="Arial"/>
        </w:rPr>
        <w:t>red to mediation under Clause 26</w:t>
      </w:r>
      <w:r w:rsidRPr="007C1006">
        <w:rPr>
          <w:rFonts w:ascii="Arial" w:hAnsi="Arial" w:cs="Arial"/>
        </w:rPr>
        <w:t>.3, the Parties will attempt to settle such Dispute by mediation in accordance with the model mediation procedures published by CEDR or such other procedures as the mediator may recommend.</w:t>
      </w:r>
    </w:p>
    <w:p w14:paraId="310B1041" w14:textId="77777777" w:rsidR="00E368AA" w:rsidRPr="007C1006" w:rsidRDefault="00E368AA" w:rsidP="002F3BF2">
      <w:pPr>
        <w:pStyle w:val="Level2"/>
        <w:tabs>
          <w:tab w:val="left" w:pos="851"/>
        </w:tabs>
        <w:rPr>
          <w:rFonts w:ascii="Arial" w:hAnsi="Arial" w:cs="Arial"/>
        </w:rPr>
      </w:pPr>
      <w:r w:rsidRPr="007C1006">
        <w:rPr>
          <w:rFonts w:ascii="Arial" w:hAnsi="Arial" w:cs="Arial"/>
        </w:rPr>
        <w:t>If the Parties reach agreement on the resolution of the Dispute, such agreement shall be recorded in writing and once signed by the Parties’ authorised representatives, shall be final and binding on the Parties.</w:t>
      </w:r>
    </w:p>
    <w:p w14:paraId="107B5938"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If either Party refuses at any time to participate in the mediation procedure and in any event if the Parties fail to reach agreement on the Dispute within 40 Business Days of the service of the Notice either Party may commence proceedings in accordance with Clause </w:t>
      </w:r>
      <w:r w:rsidR="00BC0403">
        <w:rPr>
          <w:rFonts w:ascii="Arial" w:hAnsi="Arial" w:cs="Arial"/>
        </w:rPr>
        <w:t>41</w:t>
      </w:r>
      <w:r w:rsidRPr="007C1006">
        <w:rPr>
          <w:rFonts w:ascii="Arial" w:hAnsi="Arial" w:cs="Arial"/>
        </w:rPr>
        <w:t>.</w:t>
      </w:r>
    </w:p>
    <w:p w14:paraId="671A7762" w14:textId="77777777" w:rsidR="00E368AA" w:rsidRPr="007C1006" w:rsidRDefault="00E368AA" w:rsidP="002F3BF2">
      <w:pPr>
        <w:pStyle w:val="Level2"/>
        <w:tabs>
          <w:tab w:val="left" w:pos="851"/>
        </w:tabs>
        <w:rPr>
          <w:rFonts w:ascii="Arial" w:hAnsi="Arial" w:cs="Arial"/>
        </w:rPr>
      </w:pPr>
      <w:r w:rsidRPr="007C1006">
        <w:rPr>
          <w:rFonts w:ascii="Arial" w:hAnsi="Arial" w:cs="Arial"/>
        </w:rPr>
        <w:t>For the avoidance of doubt, the Service Provider shall continue to provide the Services in accordance with the Contract and without delay or disruption while the Dispute is being res</w:t>
      </w:r>
      <w:r w:rsidR="00BC0403">
        <w:rPr>
          <w:rFonts w:ascii="Arial" w:hAnsi="Arial" w:cs="Arial"/>
        </w:rPr>
        <w:t>olved pursuant to this Clause 26</w:t>
      </w:r>
      <w:r w:rsidRPr="007C1006">
        <w:rPr>
          <w:rFonts w:ascii="Arial" w:hAnsi="Arial" w:cs="Arial"/>
        </w:rPr>
        <w:t>.</w:t>
      </w:r>
    </w:p>
    <w:p w14:paraId="7D62D3B9" w14:textId="77777777" w:rsidR="00E368AA" w:rsidRPr="007C1006" w:rsidRDefault="00E368AA" w:rsidP="002F3BF2">
      <w:pPr>
        <w:pStyle w:val="Level2"/>
        <w:tabs>
          <w:tab w:val="left" w:pos="851"/>
        </w:tabs>
        <w:rPr>
          <w:rFonts w:ascii="Arial" w:hAnsi="Arial" w:cs="Arial"/>
        </w:rPr>
      </w:pPr>
      <w:r w:rsidRPr="007C1006">
        <w:rPr>
          <w:rFonts w:ascii="Arial" w:hAnsi="Arial" w:cs="Arial"/>
        </w:rPr>
        <w:lastRenderedPageBreak/>
        <w:t xml:space="preserve">Neither Party shall be prevented from, or delayed in, seeking any order for specific performance or for interim or final injunctive relief as a result of </w:t>
      </w:r>
      <w:r w:rsidR="00BC0403">
        <w:rPr>
          <w:rFonts w:ascii="Arial" w:hAnsi="Arial" w:cs="Arial"/>
        </w:rPr>
        <w:t>the provisions of this Clause 26 and Clause 26</w:t>
      </w:r>
      <w:r w:rsidRPr="007C1006">
        <w:rPr>
          <w:rFonts w:ascii="Arial" w:hAnsi="Arial" w:cs="Arial"/>
        </w:rPr>
        <w:t xml:space="preserve"> shall not apply in respect of any circumstances where such remedies are sought.</w:t>
      </w:r>
    </w:p>
    <w:p w14:paraId="53615A57" w14:textId="1D91824E" w:rsidR="00E368AA" w:rsidRPr="00A718D6" w:rsidRDefault="00E368AA" w:rsidP="00340158">
      <w:pPr>
        <w:pStyle w:val="Level1"/>
        <w:keepNext/>
        <w:tabs>
          <w:tab w:val="left" w:pos="851"/>
        </w:tabs>
        <w:rPr>
          <w:rFonts w:ascii="Arial" w:hAnsi="Arial" w:cs="Arial"/>
        </w:rPr>
      </w:pPr>
      <w:bookmarkStart w:id="314" w:name="_Toc133122896"/>
      <w:bookmarkStart w:id="315" w:name="_Toc133123247"/>
      <w:bookmarkStart w:id="316" w:name="_Toc77341417"/>
      <w:r w:rsidRPr="007C1006">
        <w:rPr>
          <w:rStyle w:val="Level1asHeadingtext"/>
          <w:rFonts w:ascii="Arial" w:hAnsi="Arial" w:cs="Arial"/>
        </w:rPr>
        <w:t xml:space="preserve">Breach and </w:t>
      </w:r>
      <w:r w:rsidRPr="00340158">
        <w:rPr>
          <w:rStyle w:val="Level1asHeadingtext"/>
          <w:rFonts w:ascii="Arial" w:hAnsi="Arial"/>
        </w:rPr>
        <w:t>Termination</w:t>
      </w:r>
      <w:r w:rsidRPr="007C1006">
        <w:rPr>
          <w:rStyle w:val="Level1asHeadingtext"/>
          <w:rFonts w:ascii="Arial" w:hAnsi="Arial" w:cs="Arial"/>
        </w:rPr>
        <w:t xml:space="preserve"> of Contract</w:t>
      </w:r>
      <w:bookmarkStart w:id="317" w:name="_NN348"/>
      <w:bookmarkEnd w:id="314"/>
      <w:bookmarkEnd w:id="315"/>
      <w:bookmarkEnd w:id="317"/>
      <w:bookmarkEnd w:id="316"/>
      <w:r w:rsidR="00827D7C" w:rsidRPr="00A718D6">
        <w:fldChar w:fldCharType="begin"/>
      </w:r>
      <w:r w:rsidRPr="00A718D6">
        <w:instrText xml:space="preserve"> TC "</w:instrText>
      </w:r>
      <w:r w:rsidR="00827D7C" w:rsidRPr="00A718D6">
        <w:fldChar w:fldCharType="begin"/>
      </w:r>
      <w:r w:rsidRPr="00A718D6">
        <w:instrText xml:space="preserve"> REF _NN348\r \h </w:instrText>
      </w:r>
      <w:r w:rsidR="00827D7C" w:rsidRPr="00A718D6">
        <w:fldChar w:fldCharType="separate"/>
      </w:r>
      <w:bookmarkStart w:id="318" w:name="_Toc133122729"/>
      <w:r w:rsidR="00257203">
        <w:instrText>27</w:instrText>
      </w:r>
      <w:r w:rsidR="00827D7C" w:rsidRPr="00A718D6">
        <w:fldChar w:fldCharType="end"/>
      </w:r>
      <w:r w:rsidRPr="00A718D6">
        <w:tab/>
        <w:instrText>Breach and Termination of Contract</w:instrText>
      </w:r>
      <w:bookmarkEnd w:id="318"/>
      <w:r w:rsidRPr="00A718D6">
        <w:instrText xml:space="preserve">" \l 1 </w:instrText>
      </w:r>
      <w:r w:rsidR="00827D7C" w:rsidRPr="00A718D6">
        <w:fldChar w:fldCharType="end"/>
      </w:r>
    </w:p>
    <w:p w14:paraId="58D39871" w14:textId="77777777" w:rsidR="00E368AA" w:rsidRPr="007C1006" w:rsidRDefault="00E368AA" w:rsidP="002F3BF2">
      <w:pPr>
        <w:pStyle w:val="Level2"/>
        <w:tabs>
          <w:tab w:val="left" w:pos="851"/>
        </w:tabs>
        <w:rPr>
          <w:rFonts w:ascii="Arial" w:hAnsi="Arial" w:cs="Arial"/>
        </w:rPr>
      </w:pPr>
      <w:r w:rsidRPr="007C1006">
        <w:rPr>
          <w:rFonts w:ascii="Arial" w:hAnsi="Arial" w:cs="Arial"/>
          <w:snapToGrid w:val="0"/>
          <w:lang w:eastAsia="en-US"/>
        </w:rPr>
        <w:t xml:space="preserve">Without prejudice to the Authority’s right to terminate at common law, </w:t>
      </w:r>
      <w:r w:rsidRPr="007C1006">
        <w:rPr>
          <w:rFonts w:ascii="Arial" w:hAnsi="Arial" w:cs="Arial"/>
        </w:rPr>
        <w:t>the Authority may terminate the Contract immediately upon giving notice to the Service Provider if:</w:t>
      </w:r>
    </w:p>
    <w:p w14:paraId="488C02EA" w14:textId="77777777" w:rsidR="00E368AA" w:rsidRPr="007C1006" w:rsidRDefault="008D609C" w:rsidP="007257C7">
      <w:pPr>
        <w:pStyle w:val="Level3"/>
        <w:numPr>
          <w:ilvl w:val="2"/>
          <w:numId w:val="4"/>
        </w:numPr>
        <w:rPr>
          <w:rFonts w:ascii="Arial" w:hAnsi="Arial" w:cs="Arial"/>
        </w:rPr>
      </w:pPr>
      <w:r>
        <w:rPr>
          <w:rFonts w:ascii="Arial" w:hAnsi="Arial" w:cs="Arial"/>
        </w:rPr>
        <w:t>In addition a</w:t>
      </w:r>
      <w:r w:rsidR="00E368AA" w:rsidRPr="007C1006">
        <w:rPr>
          <w:rFonts w:ascii="Arial" w:hAnsi="Arial" w:cs="Arial"/>
        </w:rPr>
        <w:t>nd without prejudice to Clause</w:t>
      </w:r>
      <w:r>
        <w:rPr>
          <w:rFonts w:ascii="Arial" w:hAnsi="Arial" w:cs="Arial"/>
        </w:rPr>
        <w:t>s</w:t>
      </w:r>
      <w:r w:rsidR="00BC0403">
        <w:rPr>
          <w:rFonts w:ascii="Arial" w:hAnsi="Arial" w:cs="Arial"/>
        </w:rPr>
        <w:t xml:space="preserve"> 27</w:t>
      </w:r>
      <w:r w:rsidR="00E368AA" w:rsidRPr="007C1006">
        <w:rPr>
          <w:rFonts w:ascii="Arial" w:hAnsi="Arial" w:cs="Arial"/>
        </w:rPr>
        <w:t>.1.</w:t>
      </w:r>
      <w:r w:rsidR="00BC0403">
        <w:rPr>
          <w:rFonts w:ascii="Arial" w:hAnsi="Arial" w:cs="Arial"/>
        </w:rPr>
        <w:t>2 to 27</w:t>
      </w:r>
      <w:r>
        <w:rPr>
          <w:rFonts w:ascii="Arial" w:hAnsi="Arial" w:cs="Arial"/>
        </w:rPr>
        <w:t>.1.6 (inclusive),</w:t>
      </w:r>
      <w:r w:rsidR="00E368AA" w:rsidRPr="007C1006">
        <w:rPr>
          <w:rFonts w:ascii="Arial" w:hAnsi="Arial" w:cs="Arial"/>
        </w:rPr>
        <w:t xml:space="preserve"> the Service Provider has committed any material or persistent breach of the Contract and in the case of such a breach that is capable of remedy fails to remedy that breach within 10 Business Days (or such other timeframe as specified in writing by the Authority) from the date of written notice to the Service Provider giving details of the breach and requiring it to be remedied; </w:t>
      </w:r>
    </w:p>
    <w:p w14:paraId="19109044" w14:textId="5F1FFE1C" w:rsidR="00BB08DC" w:rsidRPr="00BB08DC" w:rsidRDefault="00BB08DC" w:rsidP="00BB08DC">
      <w:pPr>
        <w:pStyle w:val="Level5"/>
        <w:rPr>
          <w:rFonts w:ascii="Arial" w:hAnsi="Arial" w:cs="Arial"/>
        </w:rPr>
      </w:pPr>
      <w:r w:rsidRPr="00BB08DC">
        <w:rPr>
          <w:rFonts w:ascii="Arial" w:hAnsi="Arial" w:cs="Arial"/>
        </w:rPr>
        <w:t xml:space="preserve">the Website fails Acceptance Testing in accordance with Clause </w:t>
      </w:r>
      <w:r>
        <w:rPr>
          <w:rFonts w:ascii="Arial" w:hAnsi="Arial" w:cs="Arial"/>
        </w:rPr>
        <w:t>3</w:t>
      </w:r>
      <w:r w:rsidRPr="00BB08DC">
        <w:rPr>
          <w:rFonts w:ascii="Arial" w:hAnsi="Arial" w:cs="Arial"/>
        </w:rPr>
        <w:t xml:space="preserve">A; </w:t>
      </w:r>
    </w:p>
    <w:p w14:paraId="3E589902" w14:textId="0AFEB8E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the Service Provider is subject to an Insolvency Event; </w:t>
      </w:r>
    </w:p>
    <w:p w14:paraId="67F2BEEF" w14:textId="77777777" w:rsidR="00E368AA" w:rsidRPr="007C1006" w:rsidRDefault="008059FB" w:rsidP="007257C7">
      <w:pPr>
        <w:pStyle w:val="Level3"/>
        <w:numPr>
          <w:ilvl w:val="2"/>
          <w:numId w:val="4"/>
        </w:numPr>
        <w:rPr>
          <w:rFonts w:ascii="Arial" w:hAnsi="Arial" w:cs="Arial"/>
        </w:rPr>
      </w:pPr>
      <w:proofErr w:type="gramStart"/>
      <w:r>
        <w:rPr>
          <w:rFonts w:ascii="Arial" w:hAnsi="Arial" w:cs="Arial"/>
        </w:rPr>
        <w:t>in the event that</w:t>
      </w:r>
      <w:proofErr w:type="gramEnd"/>
      <w:r>
        <w:rPr>
          <w:rFonts w:ascii="Arial" w:hAnsi="Arial" w:cs="Arial"/>
        </w:rPr>
        <w:t xml:space="preserve"> there is a</w:t>
      </w:r>
      <w:r w:rsidR="00020FA9">
        <w:rPr>
          <w:rFonts w:ascii="Arial" w:hAnsi="Arial" w:cs="Arial"/>
        </w:rPr>
        <w:t xml:space="preserve"> chang</w:t>
      </w:r>
      <w:r>
        <w:rPr>
          <w:rFonts w:ascii="Arial" w:hAnsi="Arial" w:cs="Arial"/>
        </w:rPr>
        <w:t xml:space="preserve">e of ownership referred to in </w:t>
      </w:r>
      <w:r w:rsidR="00C95B5B">
        <w:rPr>
          <w:rFonts w:ascii="Arial" w:hAnsi="Arial" w:cs="Arial"/>
        </w:rPr>
        <w:t xml:space="preserve">Clause </w:t>
      </w:r>
      <w:r>
        <w:rPr>
          <w:rFonts w:ascii="Arial" w:hAnsi="Arial" w:cs="Arial"/>
        </w:rPr>
        <w:t xml:space="preserve">9.3 or </w:t>
      </w:r>
      <w:r w:rsidR="00E368AA" w:rsidRPr="007C1006">
        <w:rPr>
          <w:rFonts w:ascii="Arial" w:hAnsi="Arial" w:cs="Arial"/>
        </w:rPr>
        <w:t xml:space="preserve">the Service Provider is in breach of Clause 9.3; </w:t>
      </w:r>
    </w:p>
    <w:p w14:paraId="6693D587" w14:textId="77777777" w:rsidR="00A67424" w:rsidRDefault="00E368AA" w:rsidP="007257C7">
      <w:pPr>
        <w:pStyle w:val="Level3"/>
        <w:numPr>
          <w:ilvl w:val="2"/>
          <w:numId w:val="4"/>
        </w:numPr>
        <w:rPr>
          <w:rFonts w:ascii="Arial" w:hAnsi="Arial" w:cs="Arial"/>
        </w:rPr>
      </w:pPr>
      <w:r w:rsidRPr="007C1006">
        <w:rPr>
          <w:rFonts w:ascii="Arial" w:hAnsi="Arial" w:cs="Arial"/>
        </w:rPr>
        <w:t xml:space="preserve">the Authority is not satisfied on the issue of any conflict of interest in accordance with Clause 10; </w:t>
      </w:r>
    </w:p>
    <w:p w14:paraId="50737BCD" w14:textId="77777777" w:rsidR="005D083A" w:rsidRPr="007C1006" w:rsidRDefault="005D083A" w:rsidP="007257C7">
      <w:pPr>
        <w:pStyle w:val="Level3"/>
        <w:numPr>
          <w:ilvl w:val="2"/>
          <w:numId w:val="4"/>
        </w:numPr>
        <w:rPr>
          <w:rFonts w:ascii="Arial" w:hAnsi="Arial" w:cs="Arial"/>
        </w:rPr>
      </w:pPr>
      <w:r>
        <w:rPr>
          <w:rFonts w:ascii="Arial" w:hAnsi="Arial" w:cs="Arial"/>
        </w:rPr>
        <w:t>the Service Provider or any of its officers, employees or agents commits any act of bribery described in the Bribery Act 2010; or</w:t>
      </w:r>
    </w:p>
    <w:p w14:paraId="7961468E" w14:textId="77777777" w:rsidR="00225682" w:rsidRDefault="00E368AA" w:rsidP="007257C7">
      <w:pPr>
        <w:pStyle w:val="Level3"/>
        <w:numPr>
          <w:ilvl w:val="2"/>
          <w:numId w:val="4"/>
        </w:numPr>
        <w:rPr>
          <w:rFonts w:ascii="Arial" w:hAnsi="Arial" w:cs="Arial"/>
        </w:rPr>
      </w:pPr>
      <w:r w:rsidRPr="007C1006">
        <w:rPr>
          <w:rFonts w:ascii="Arial" w:hAnsi="Arial" w:cs="Arial"/>
        </w:rPr>
        <w:t>the Service Provider commits any of the money laundering related offences listed in the Public Contract</w:t>
      </w:r>
      <w:r w:rsidR="00F75664">
        <w:rPr>
          <w:rFonts w:ascii="Arial" w:hAnsi="Arial" w:cs="Arial"/>
        </w:rPr>
        <w:t>s</w:t>
      </w:r>
      <w:r w:rsidRPr="007C1006">
        <w:rPr>
          <w:rFonts w:ascii="Arial" w:hAnsi="Arial" w:cs="Arial"/>
        </w:rPr>
        <w:t xml:space="preserve"> Regulations 20</w:t>
      </w:r>
      <w:r w:rsidR="00F75664">
        <w:rPr>
          <w:rFonts w:ascii="Arial" w:hAnsi="Arial" w:cs="Arial"/>
        </w:rPr>
        <w:t>15</w:t>
      </w:r>
      <w:r w:rsidR="00225682">
        <w:rPr>
          <w:rFonts w:ascii="Arial" w:hAnsi="Arial" w:cs="Arial"/>
        </w:rPr>
        <w:t>; or</w:t>
      </w:r>
    </w:p>
    <w:p w14:paraId="23DCA2AF" w14:textId="77777777" w:rsidR="00984EDE" w:rsidRDefault="00225682" w:rsidP="00225682">
      <w:pPr>
        <w:pStyle w:val="Level5"/>
        <w:rPr>
          <w:rFonts w:ascii="Arial" w:hAnsi="Arial" w:cs="Arial"/>
        </w:rPr>
      </w:pPr>
      <w:r w:rsidRPr="00225682">
        <w:rPr>
          <w:rFonts w:ascii="Arial" w:hAnsi="Arial" w:cs="Arial"/>
        </w:rPr>
        <w:t>the Service Provider fails to comply in the performance of the Services with legal obligations in the fields of envi</w:t>
      </w:r>
      <w:r>
        <w:rPr>
          <w:rFonts w:ascii="Arial" w:hAnsi="Arial" w:cs="Arial"/>
        </w:rPr>
        <w:t>ronmental, social or labour law</w:t>
      </w:r>
      <w:r w:rsidR="00CF0AD3">
        <w:rPr>
          <w:rFonts w:ascii="Arial" w:hAnsi="Arial" w:cs="Arial"/>
        </w:rPr>
        <w:t>.</w:t>
      </w:r>
    </w:p>
    <w:p w14:paraId="6259D908" w14:textId="77777777" w:rsidR="00E368AA" w:rsidRPr="007C1006" w:rsidRDefault="00E368AA" w:rsidP="002F3BF2">
      <w:pPr>
        <w:pStyle w:val="Level2"/>
        <w:tabs>
          <w:tab w:val="left" w:pos="851"/>
        </w:tabs>
        <w:rPr>
          <w:rFonts w:ascii="Arial" w:hAnsi="Arial" w:cs="Arial"/>
        </w:rPr>
      </w:pPr>
      <w:r w:rsidRPr="007C1006">
        <w:rPr>
          <w:rFonts w:ascii="Arial" w:hAnsi="Arial" w:cs="Arial"/>
        </w:rPr>
        <w:t>Without prejudice to any of the Authority's other rights, powers or remedies (whether under the Contract or otherwise) if the Service Provider is in breach of any of its warrantie</w:t>
      </w:r>
      <w:r>
        <w:rPr>
          <w:rFonts w:ascii="Arial" w:hAnsi="Arial" w:cs="Arial"/>
        </w:rPr>
        <w:t>s</w:t>
      </w:r>
      <w:r w:rsidR="00177E6A">
        <w:rPr>
          <w:rFonts w:ascii="Arial" w:hAnsi="Arial" w:cs="Arial"/>
        </w:rPr>
        <w:t>,</w:t>
      </w:r>
      <w:r w:rsidR="00AD37BD">
        <w:rPr>
          <w:rFonts w:ascii="Arial" w:hAnsi="Arial" w:cs="Arial"/>
        </w:rPr>
        <w:t xml:space="preserve"> </w:t>
      </w:r>
      <w:r w:rsidR="00F47D91">
        <w:rPr>
          <w:rFonts w:ascii="Arial" w:hAnsi="Arial" w:cs="Arial"/>
        </w:rPr>
        <w:t xml:space="preserve">or </w:t>
      </w:r>
      <w:r>
        <w:rPr>
          <w:rFonts w:ascii="Arial" w:hAnsi="Arial" w:cs="Arial"/>
        </w:rPr>
        <w:t xml:space="preserve">obligations </w:t>
      </w:r>
      <w:r w:rsidR="00F47D91">
        <w:rPr>
          <w:rFonts w:ascii="Arial" w:hAnsi="Arial" w:cs="Arial"/>
        </w:rPr>
        <w:t xml:space="preserve">either </w:t>
      </w:r>
      <w:r>
        <w:rPr>
          <w:rFonts w:ascii="Arial" w:hAnsi="Arial" w:cs="Arial"/>
        </w:rPr>
        <w:t xml:space="preserve">under </w:t>
      </w:r>
      <w:r w:rsidRPr="007C1006">
        <w:rPr>
          <w:rFonts w:ascii="Arial" w:hAnsi="Arial" w:cs="Arial"/>
        </w:rPr>
        <w:t xml:space="preserve">Clause 6 or any </w:t>
      </w:r>
      <w:r w:rsidR="00F47D91">
        <w:rPr>
          <w:rFonts w:ascii="Arial" w:hAnsi="Arial" w:cs="Arial"/>
        </w:rPr>
        <w:t xml:space="preserve">other provision of this </w:t>
      </w:r>
      <w:r w:rsidRPr="007C1006">
        <w:rPr>
          <w:rFonts w:ascii="Arial" w:hAnsi="Arial" w:cs="Arial"/>
        </w:rPr>
        <w:t>Contract, the Service Provider shall, if required to do so by the Authority, promptly remedy and/or re-perform the Services or part of them at its own expense to ensure compliance with such warranties and obliga</w:t>
      </w:r>
      <w:r w:rsidR="00BC0403">
        <w:rPr>
          <w:rFonts w:ascii="Arial" w:hAnsi="Arial" w:cs="Arial"/>
        </w:rPr>
        <w:t>tions. Nothing in this Clause 27</w:t>
      </w:r>
      <w:r w:rsidRPr="007C1006">
        <w:rPr>
          <w:rFonts w:ascii="Arial" w:hAnsi="Arial" w:cs="Arial"/>
        </w:rPr>
        <w:t xml:space="preserve">.2 shall prevent the Authority from procuring the provision of any Services or any remedial action in respect of any </w:t>
      </w:r>
      <w:r w:rsidRPr="007C1006">
        <w:rPr>
          <w:rFonts w:ascii="Arial" w:hAnsi="Arial" w:cs="Arial"/>
        </w:rPr>
        <w:lastRenderedPageBreak/>
        <w:t>Services from an alternative contractor and, where the Authority so procures any Services or any remedial action, the Authority shall be entitled to recover from the Service Provider all additional cost, loss and expense incurred by the Authority and attributable to the Authority procuring such Services or remedial action from such alternative contractor.</w:t>
      </w:r>
    </w:p>
    <w:p w14:paraId="2BE7F05C" w14:textId="77777777" w:rsidR="00E368AA" w:rsidRPr="00936166" w:rsidRDefault="00E368AA" w:rsidP="002F3BF2">
      <w:pPr>
        <w:pStyle w:val="Level2"/>
        <w:tabs>
          <w:tab w:val="left" w:pos="851"/>
        </w:tabs>
        <w:rPr>
          <w:rFonts w:ascii="Arial" w:hAnsi="Arial" w:cs="Arial"/>
        </w:rPr>
      </w:pPr>
      <w:bookmarkStart w:id="319" w:name="_Ref473041029"/>
      <w:r w:rsidRPr="007C1006">
        <w:rPr>
          <w:rFonts w:ascii="Arial" w:hAnsi="Arial" w:cs="Arial"/>
        </w:rPr>
        <w:t>Neither Party shall be deemed to be in breach of the Contract, or otherwise liable to the other Party in any manner whatsoever, for any failure or delay in performing its obligations under the Contract to the extent that such failure or delay is due to a Force Majeure Event. If a Force Majeure Event has continued for more than 8 weeks from the date on which that Force Majeure Event first arose and is having a material adverse effect on either Party’s performance of its obligations under the Contract (“</w:t>
      </w:r>
      <w:r w:rsidRPr="007C1006">
        <w:rPr>
          <w:rFonts w:ascii="Arial" w:hAnsi="Arial" w:cs="Arial"/>
          <w:b/>
        </w:rPr>
        <w:t>the Affected Party</w:t>
      </w:r>
      <w:r w:rsidRPr="007C1006">
        <w:rPr>
          <w:rFonts w:ascii="Arial" w:hAnsi="Arial" w:cs="Arial"/>
        </w:rPr>
        <w:t>”), then for as long as such Force Majeure Event continues and has that effect, the Party not affected by such Force Majeure Event (“</w:t>
      </w:r>
      <w:r w:rsidRPr="007C1006">
        <w:rPr>
          <w:rFonts w:ascii="Arial" w:hAnsi="Arial" w:cs="Arial"/>
          <w:b/>
        </w:rPr>
        <w:t>Innocent Party”</w:t>
      </w:r>
      <w:r w:rsidRPr="007C1006">
        <w:rPr>
          <w:rFonts w:ascii="Arial" w:hAnsi="Arial" w:cs="Arial"/>
        </w:rPr>
        <w:t>) may terminate the Contract immediately upon giving notice to the Affected Party.</w:t>
      </w:r>
      <w:r w:rsidR="00FE4632">
        <w:rPr>
          <w:rFonts w:ascii="Arial" w:hAnsi="Arial" w:cs="Arial"/>
        </w:rPr>
        <w:t xml:space="preserve"> </w:t>
      </w:r>
      <w:r w:rsidRPr="007C1006">
        <w:rPr>
          <w:rFonts w:ascii="Arial" w:hAnsi="Arial" w:cs="Arial"/>
        </w:rPr>
        <w:t xml:space="preserve">If the Contract is terminated in accordance with this Clause </w:t>
      </w:r>
      <w:r w:rsidR="00BC0403">
        <w:rPr>
          <w:rFonts w:ascii="Arial" w:hAnsi="Arial" w:cs="Arial"/>
        </w:rPr>
        <w:t>27</w:t>
      </w:r>
      <w:r w:rsidRPr="00936166">
        <w:rPr>
          <w:rFonts w:ascii="Arial" w:hAnsi="Arial" w:cs="Arial"/>
        </w:rPr>
        <w:t>.3 then without prejudice to any rights and liabilities which accrued prior to termination the Affected Party shall not be liable to the Innocent Party by reason of such termination.</w:t>
      </w:r>
      <w:bookmarkEnd w:id="319"/>
    </w:p>
    <w:p w14:paraId="7BFCB4D6" w14:textId="77777777" w:rsidR="00E368AA" w:rsidRPr="007C1006" w:rsidRDefault="00E368AA" w:rsidP="002F3BF2">
      <w:pPr>
        <w:pStyle w:val="Level2"/>
        <w:tabs>
          <w:tab w:val="left" w:pos="851"/>
        </w:tabs>
        <w:rPr>
          <w:rFonts w:ascii="Arial" w:hAnsi="Arial" w:cs="Arial"/>
        </w:rPr>
      </w:pPr>
      <w:r w:rsidRPr="007C1006">
        <w:rPr>
          <w:rFonts w:ascii="Arial" w:hAnsi="Arial" w:cs="Arial"/>
          <w:snapToGrid w:val="0"/>
          <w:lang w:eastAsia="en-US"/>
        </w:rPr>
        <w:t>Without prejudice to the Authority’s right to termin</w:t>
      </w:r>
      <w:r w:rsidR="00BC0403">
        <w:rPr>
          <w:rFonts w:ascii="Arial" w:hAnsi="Arial" w:cs="Arial"/>
          <w:snapToGrid w:val="0"/>
          <w:lang w:eastAsia="en-US"/>
        </w:rPr>
        <w:t>ate the Contract under Clause 27</w:t>
      </w:r>
      <w:r w:rsidRPr="007C1006">
        <w:rPr>
          <w:rFonts w:ascii="Arial" w:hAnsi="Arial" w:cs="Arial"/>
          <w:snapToGrid w:val="0"/>
          <w:lang w:eastAsia="en-US"/>
        </w:rPr>
        <w:t xml:space="preserve">.1 or to terminate at common law, </w:t>
      </w:r>
      <w:r w:rsidRPr="007C1006">
        <w:rPr>
          <w:rFonts w:ascii="Arial" w:hAnsi="Arial" w:cs="Arial"/>
        </w:rPr>
        <w:t>the Authority may terminate the Contract at any time without cause subject to giving the Service Provider written notice of the period specified in Schedule</w:t>
      </w:r>
      <w:r w:rsidR="00BC0403">
        <w:rPr>
          <w:rFonts w:ascii="Arial" w:hAnsi="Arial" w:cs="Arial"/>
        </w:rPr>
        <w:t xml:space="preserve"> 1, provided that this Clause 27</w:t>
      </w:r>
      <w:r w:rsidRPr="007C1006">
        <w:rPr>
          <w:rFonts w:ascii="Arial" w:hAnsi="Arial" w:cs="Arial"/>
        </w:rPr>
        <w:t>.4 may be disapplied by notice to that effect in Schedule 1.</w:t>
      </w:r>
    </w:p>
    <w:p w14:paraId="57421F9C" w14:textId="77777777" w:rsidR="00BB08DC" w:rsidRPr="00BB08DC" w:rsidRDefault="00BB08DC" w:rsidP="00BB08DC">
      <w:pPr>
        <w:pStyle w:val="Level2"/>
        <w:tabs>
          <w:tab w:val="left" w:pos="851"/>
        </w:tabs>
        <w:rPr>
          <w:rFonts w:ascii="Arial" w:hAnsi="Arial" w:cs="Arial"/>
        </w:rPr>
      </w:pPr>
      <w:r w:rsidRPr="00BB08DC">
        <w:rPr>
          <w:rFonts w:ascii="Arial" w:hAnsi="Arial" w:cs="Arial"/>
        </w:rPr>
        <w:t>Without prejudice to the Authority’s right to terminate the Contract under Clause 27.1 or to terminate at common law, the Authority may terminate of Marketing Services only on giving not less than three (3) months’ notice to the Service Provider’s point of contact for receipt of notices under this Contract.</w:t>
      </w:r>
    </w:p>
    <w:p w14:paraId="28B27785" w14:textId="1DA97F52" w:rsidR="00EA444C" w:rsidRPr="00EA444C" w:rsidRDefault="00EA444C" w:rsidP="002F3BF2">
      <w:pPr>
        <w:pStyle w:val="Level2"/>
        <w:tabs>
          <w:tab w:val="left" w:pos="851"/>
        </w:tabs>
        <w:rPr>
          <w:rFonts w:ascii="Arial" w:hAnsi="Arial" w:cs="Arial"/>
        </w:rPr>
      </w:pPr>
      <w:r w:rsidRPr="00EA444C">
        <w:rPr>
          <w:rFonts w:ascii="Arial" w:hAnsi="Arial" w:cs="Arial"/>
        </w:rPr>
        <w:t>Without prejudice to the Auth</w:t>
      </w:r>
      <w:r>
        <w:rPr>
          <w:rFonts w:ascii="Arial" w:hAnsi="Arial" w:cs="Arial"/>
        </w:rPr>
        <w:t>ority’s right to terminate the C</w:t>
      </w:r>
      <w:r w:rsidRPr="00EA444C">
        <w:rPr>
          <w:rFonts w:ascii="Arial" w:hAnsi="Arial" w:cs="Arial"/>
        </w:rPr>
        <w:t>ontract under Cl</w:t>
      </w:r>
      <w:r w:rsidR="00BC0403">
        <w:rPr>
          <w:rFonts w:ascii="Arial" w:hAnsi="Arial" w:cs="Arial"/>
        </w:rPr>
        <w:t>auses 27.1, 27</w:t>
      </w:r>
      <w:r w:rsidRPr="00EA444C">
        <w:rPr>
          <w:rFonts w:ascii="Arial" w:hAnsi="Arial" w:cs="Arial"/>
        </w:rPr>
        <w:t>.4 or at common law, the Authority may terminate the Contract at any time following a Declaration of Ineffectiveness in accordance with the provisions of Clause 2</w:t>
      </w:r>
      <w:r w:rsidR="00BC0403">
        <w:rPr>
          <w:rFonts w:ascii="Arial" w:hAnsi="Arial" w:cs="Arial"/>
        </w:rPr>
        <w:t>9</w:t>
      </w:r>
      <w:r w:rsidRPr="00EA444C">
        <w:rPr>
          <w:rFonts w:ascii="Arial" w:hAnsi="Arial" w:cs="Arial"/>
        </w:rPr>
        <w:t>.</w:t>
      </w:r>
    </w:p>
    <w:p w14:paraId="619FF3DE" w14:textId="77777777" w:rsidR="00E368AA" w:rsidRPr="007C1006" w:rsidRDefault="00E368AA" w:rsidP="002F3BF2">
      <w:pPr>
        <w:pStyle w:val="Level2"/>
        <w:tabs>
          <w:tab w:val="left" w:pos="851"/>
        </w:tabs>
        <w:rPr>
          <w:rFonts w:ascii="Arial" w:hAnsi="Arial" w:cs="Arial"/>
        </w:rPr>
      </w:pPr>
      <w:r w:rsidRPr="007C1006">
        <w:rPr>
          <w:rFonts w:ascii="Arial" w:hAnsi="Arial" w:cs="Arial"/>
        </w:rPr>
        <w:t xml:space="preserve">To the extent that the Authority has a right to terminate the Contract under </w:t>
      </w:r>
      <w:r w:rsidR="00BC0403">
        <w:rPr>
          <w:rFonts w:ascii="Arial" w:hAnsi="Arial" w:cs="Arial"/>
        </w:rPr>
        <w:t>this Clause 27</w:t>
      </w:r>
      <w:r w:rsidRPr="007C1006">
        <w:rPr>
          <w:rFonts w:ascii="Arial" w:hAnsi="Arial" w:cs="Arial"/>
        </w:rPr>
        <w:t xml:space="preserve"> then, as an alternative to termination, the Authority may by giving notice to the Service Provider require the Service Provider to provide part only of the Services with effect from the date specified in the Authority’s notice (</w:t>
      </w:r>
      <w:r w:rsidRPr="007C1006">
        <w:rPr>
          <w:rFonts w:ascii="Arial" w:hAnsi="Arial" w:cs="Arial"/>
          <w:b/>
        </w:rPr>
        <w:t>“Change Date”</w:t>
      </w:r>
      <w:r w:rsidRPr="007C1006">
        <w:rPr>
          <w:rFonts w:ascii="Arial" w:hAnsi="Arial" w:cs="Arial"/>
        </w:rPr>
        <w:t>) whereupon the provision of the remainder of the Services will cease and the definition of “the Services” shall be construed accordingly.</w:t>
      </w:r>
      <w:r w:rsidR="00FE4632">
        <w:rPr>
          <w:rFonts w:ascii="Arial" w:hAnsi="Arial" w:cs="Arial"/>
        </w:rPr>
        <w:t xml:space="preserve"> </w:t>
      </w:r>
      <w:r w:rsidRPr="007C1006">
        <w:rPr>
          <w:rFonts w:ascii="Arial" w:hAnsi="Arial" w:cs="Arial"/>
        </w:rPr>
        <w:t xml:space="preserve">The Charges applicable with effect from the Change Date will be adjusted proportionately or if in the Authority’s opinion a proportionate </w:t>
      </w:r>
      <w:r w:rsidRPr="007C1006">
        <w:rPr>
          <w:rFonts w:ascii="Arial" w:hAnsi="Arial" w:cs="Arial"/>
        </w:rPr>
        <w:lastRenderedPageBreak/>
        <w:t>adjustment would not be reasonable in such manner as the Authority may determine.</w:t>
      </w:r>
    </w:p>
    <w:p w14:paraId="505B8196" w14:textId="365A2A8F" w:rsidR="00E368AA" w:rsidRPr="00A718D6" w:rsidRDefault="00E368AA" w:rsidP="00340158">
      <w:pPr>
        <w:pStyle w:val="Level1"/>
        <w:keepNext/>
        <w:tabs>
          <w:tab w:val="left" w:pos="851"/>
        </w:tabs>
        <w:rPr>
          <w:rFonts w:ascii="Arial" w:hAnsi="Arial" w:cs="Arial"/>
        </w:rPr>
      </w:pPr>
      <w:bookmarkStart w:id="320" w:name="_Toc133122897"/>
      <w:bookmarkStart w:id="321" w:name="_Toc133123248"/>
      <w:bookmarkStart w:id="322" w:name="_Toc77341418"/>
      <w:r w:rsidRPr="00340158">
        <w:rPr>
          <w:rStyle w:val="Level1asHeadingtext"/>
          <w:rFonts w:ascii="Arial" w:hAnsi="Arial"/>
        </w:rPr>
        <w:t>Consequences</w:t>
      </w:r>
      <w:r w:rsidRPr="007C1006">
        <w:rPr>
          <w:rStyle w:val="Level1asHeadingtext"/>
          <w:rFonts w:ascii="Arial" w:hAnsi="Arial" w:cs="Arial"/>
        </w:rPr>
        <w:t xml:space="preserve"> of Termination or Expiry</w:t>
      </w:r>
      <w:bookmarkStart w:id="323" w:name="_NN349"/>
      <w:bookmarkEnd w:id="320"/>
      <w:bookmarkEnd w:id="321"/>
      <w:bookmarkEnd w:id="323"/>
      <w:bookmarkEnd w:id="322"/>
      <w:r w:rsidR="00827D7C" w:rsidRPr="00A718D6">
        <w:fldChar w:fldCharType="begin"/>
      </w:r>
      <w:r w:rsidRPr="00A718D6">
        <w:instrText xml:space="preserve"> TC "</w:instrText>
      </w:r>
      <w:r w:rsidR="00827D7C" w:rsidRPr="00A718D6">
        <w:fldChar w:fldCharType="begin"/>
      </w:r>
      <w:r w:rsidRPr="00A718D6">
        <w:instrText xml:space="preserve"> REF _NN349\r \h </w:instrText>
      </w:r>
      <w:r w:rsidR="00827D7C" w:rsidRPr="00A718D6">
        <w:fldChar w:fldCharType="separate"/>
      </w:r>
      <w:bookmarkStart w:id="324" w:name="_Toc133122730"/>
      <w:r w:rsidR="00257203">
        <w:instrText>28</w:instrText>
      </w:r>
      <w:r w:rsidR="00827D7C" w:rsidRPr="00A718D6">
        <w:fldChar w:fldCharType="end"/>
      </w:r>
      <w:r w:rsidRPr="00A718D6">
        <w:tab/>
        <w:instrText>Consequences of Termination or Expiry</w:instrText>
      </w:r>
      <w:bookmarkEnd w:id="324"/>
      <w:r w:rsidRPr="00A718D6">
        <w:instrText xml:space="preserve">" \l 1 </w:instrText>
      </w:r>
      <w:r w:rsidR="00827D7C" w:rsidRPr="00A718D6">
        <w:fldChar w:fldCharType="end"/>
      </w:r>
    </w:p>
    <w:p w14:paraId="61872D95" w14:textId="77777777" w:rsidR="00E368AA" w:rsidRPr="007C1006" w:rsidRDefault="00E368AA" w:rsidP="002F3BF2">
      <w:pPr>
        <w:pStyle w:val="Level2"/>
        <w:tabs>
          <w:tab w:val="left" w:pos="851"/>
        </w:tabs>
        <w:rPr>
          <w:rFonts w:ascii="Arial" w:hAnsi="Arial" w:cs="Arial"/>
        </w:rPr>
      </w:pPr>
      <w:r w:rsidRPr="007C1006">
        <w:rPr>
          <w:rFonts w:ascii="Arial" w:hAnsi="Arial" w:cs="Arial"/>
        </w:rPr>
        <w:t>Notwithstanding the provisions of Clause</w:t>
      </w:r>
      <w:r w:rsidR="00BC0403">
        <w:rPr>
          <w:rFonts w:ascii="Arial" w:hAnsi="Arial" w:cs="Arial"/>
        </w:rPr>
        <w:t xml:space="preserve"> 24</w:t>
      </w:r>
      <w:r w:rsidRPr="007C1006">
        <w:rPr>
          <w:rFonts w:ascii="Arial" w:hAnsi="Arial" w:cs="Arial"/>
        </w:rPr>
        <w:t xml:space="preserve">, wherever the Authority chooses to put out to tender for a replacement service provider some or all of the Services, the Service Provider shall disclose to tenderers such information concerning </w:t>
      </w:r>
      <w:r>
        <w:rPr>
          <w:rFonts w:ascii="Arial" w:hAnsi="Arial" w:cs="Arial"/>
        </w:rPr>
        <w:t>the Services as the Authority m</w:t>
      </w:r>
      <w:r w:rsidRPr="007C1006">
        <w:rPr>
          <w:rFonts w:ascii="Arial" w:hAnsi="Arial" w:cs="Arial"/>
        </w:rPr>
        <w:t>ay require for the purposes of such tender</w:t>
      </w:r>
      <w:r w:rsidR="00BB3BE8">
        <w:rPr>
          <w:rFonts w:ascii="Arial" w:hAnsi="Arial" w:cs="Arial"/>
        </w:rPr>
        <w:t xml:space="preserve"> and shall also comply with all requirements as </w:t>
      </w:r>
      <w:r w:rsidR="00161691">
        <w:rPr>
          <w:rFonts w:ascii="Arial" w:hAnsi="Arial" w:cs="Arial"/>
        </w:rPr>
        <w:t xml:space="preserve">are </w:t>
      </w:r>
      <w:r w:rsidR="00BB3BE8">
        <w:rPr>
          <w:rFonts w:ascii="Arial" w:hAnsi="Arial" w:cs="Arial"/>
        </w:rPr>
        <w:t>set out at Schedule 8</w:t>
      </w:r>
      <w:r w:rsidRPr="007C1006">
        <w:rPr>
          <w:rFonts w:ascii="Arial" w:hAnsi="Arial" w:cs="Arial"/>
        </w:rPr>
        <w:t>.</w:t>
      </w:r>
      <w:r w:rsidR="00FE4632">
        <w:rPr>
          <w:rFonts w:ascii="Arial" w:hAnsi="Arial" w:cs="Arial"/>
        </w:rPr>
        <w:t xml:space="preserve"> </w:t>
      </w:r>
      <w:r w:rsidRPr="007C1006">
        <w:rPr>
          <w:rFonts w:ascii="Arial" w:hAnsi="Arial" w:cs="Arial"/>
        </w:rPr>
        <w:t>The Service Provider may impose upon any recipient of such information such obligations of confidentiality as it may require.</w:t>
      </w:r>
    </w:p>
    <w:p w14:paraId="19ECA205" w14:textId="77777777" w:rsidR="00E368AA" w:rsidRPr="007C1006" w:rsidRDefault="00E368AA" w:rsidP="002F3BF2">
      <w:pPr>
        <w:pStyle w:val="Level2"/>
        <w:tabs>
          <w:tab w:val="left" w:pos="851"/>
        </w:tabs>
        <w:rPr>
          <w:rFonts w:ascii="Arial" w:hAnsi="Arial" w:cs="Arial"/>
        </w:rPr>
      </w:pPr>
      <w:r w:rsidRPr="007C1006">
        <w:rPr>
          <w:rFonts w:ascii="Arial" w:hAnsi="Arial" w:cs="Arial"/>
        </w:rPr>
        <w:t>The termination or expiry of the Contract shall not prejudice or affect any right, power or remedy which has accrued or shall accrue to either Party prior to or after such termination or expiry.</w:t>
      </w:r>
    </w:p>
    <w:p w14:paraId="26105B15" w14:textId="77777777" w:rsidR="00E368AA" w:rsidRPr="007C1006" w:rsidRDefault="00E368AA" w:rsidP="002F3BF2">
      <w:pPr>
        <w:pStyle w:val="Level2"/>
        <w:tabs>
          <w:tab w:val="left" w:pos="851"/>
        </w:tabs>
        <w:rPr>
          <w:rFonts w:ascii="Arial" w:hAnsi="Arial" w:cs="Arial"/>
          <w:snapToGrid w:val="0"/>
          <w:lang w:eastAsia="en-US"/>
        </w:rPr>
      </w:pPr>
      <w:r w:rsidRPr="007C1006">
        <w:rPr>
          <w:rFonts w:ascii="Arial" w:hAnsi="Arial" w:cs="Arial"/>
        </w:rPr>
        <w:t>Upon expiry or termination of the Contract (howsoever caused):</w:t>
      </w:r>
    </w:p>
    <w:p w14:paraId="5C82F01F" w14:textId="77777777" w:rsidR="00E368AA" w:rsidRPr="007C1006" w:rsidRDefault="00E368AA" w:rsidP="007257C7">
      <w:pPr>
        <w:pStyle w:val="Level3"/>
        <w:numPr>
          <w:ilvl w:val="2"/>
          <w:numId w:val="4"/>
        </w:numPr>
        <w:rPr>
          <w:rFonts w:ascii="Arial" w:hAnsi="Arial" w:cs="Arial"/>
          <w:snapToGrid w:val="0"/>
          <w:lang w:eastAsia="en-US"/>
        </w:rPr>
      </w:pPr>
      <w:r w:rsidRPr="007C1006">
        <w:rPr>
          <w:rFonts w:ascii="Arial" w:hAnsi="Arial" w:cs="Arial"/>
        </w:rPr>
        <w:t>the Service Provider shall, at no further cost to the Authority</w:t>
      </w:r>
      <w:r w:rsidRPr="007C1006">
        <w:rPr>
          <w:rFonts w:ascii="Arial" w:hAnsi="Arial" w:cs="Arial"/>
          <w:snapToGrid w:val="0"/>
          <w:lang w:eastAsia="en-US"/>
        </w:rPr>
        <w:t>:</w:t>
      </w:r>
    </w:p>
    <w:p w14:paraId="2642B7A5" w14:textId="77777777" w:rsidR="00E368AA" w:rsidRPr="007C1006" w:rsidRDefault="00E368AA" w:rsidP="007257C7">
      <w:pPr>
        <w:pStyle w:val="Level4"/>
        <w:numPr>
          <w:ilvl w:val="3"/>
          <w:numId w:val="4"/>
        </w:numPr>
        <w:rPr>
          <w:rFonts w:ascii="Arial" w:hAnsi="Arial" w:cs="Arial"/>
        </w:rPr>
      </w:pPr>
      <w:r w:rsidRPr="007C1006">
        <w:rPr>
          <w:rFonts w:ascii="Arial" w:hAnsi="Arial" w:cs="Arial"/>
        </w:rPr>
        <w:t>take all such steps as shall be necessary to agree with the Authorit</w:t>
      </w:r>
      <w:r w:rsidR="00352492">
        <w:rPr>
          <w:rFonts w:ascii="Arial" w:hAnsi="Arial" w:cs="Arial"/>
        </w:rPr>
        <w:t>y a</w:t>
      </w:r>
      <w:r w:rsidRPr="007C1006">
        <w:rPr>
          <w:rFonts w:ascii="Arial" w:hAnsi="Arial" w:cs="Arial"/>
        </w:rPr>
        <w:t xml:space="preserve"> plan for the orderly handover of Services to the Authorit</w:t>
      </w:r>
      <w:r w:rsidR="00352492">
        <w:rPr>
          <w:rFonts w:ascii="Arial" w:hAnsi="Arial" w:cs="Arial"/>
        </w:rPr>
        <w:t>y</w:t>
      </w:r>
      <w:r w:rsidRPr="007C1006">
        <w:rPr>
          <w:rFonts w:ascii="Arial" w:hAnsi="Arial" w:cs="Arial"/>
        </w:rPr>
        <w:t xml:space="preserve"> (or its </w:t>
      </w:r>
      <w:r w:rsidR="00352492">
        <w:rPr>
          <w:rFonts w:ascii="Arial" w:hAnsi="Arial" w:cs="Arial"/>
        </w:rPr>
        <w:t>nominee</w:t>
      </w:r>
      <w:r w:rsidRPr="007C1006">
        <w:rPr>
          <w:rFonts w:ascii="Arial" w:hAnsi="Arial" w:cs="Arial"/>
        </w:rPr>
        <w:t>), such that the Services can be carried on with the minimum of interruption and inconvenience to the Authority and to effect such handover;</w:t>
      </w:r>
      <w:r w:rsidR="00936166">
        <w:rPr>
          <w:rFonts w:ascii="Arial" w:hAnsi="Arial" w:cs="Arial"/>
        </w:rPr>
        <w:t xml:space="preserve"> and</w:t>
      </w:r>
    </w:p>
    <w:p w14:paraId="688BFB5F" w14:textId="77777777" w:rsidR="00E368AA" w:rsidRPr="007C1006" w:rsidRDefault="00E368AA" w:rsidP="007257C7">
      <w:pPr>
        <w:pStyle w:val="Level4"/>
        <w:numPr>
          <w:ilvl w:val="3"/>
          <w:numId w:val="4"/>
        </w:numPr>
        <w:rPr>
          <w:rFonts w:ascii="Arial" w:hAnsi="Arial" w:cs="Arial"/>
        </w:rPr>
      </w:pPr>
      <w:r w:rsidRPr="007C1006">
        <w:rPr>
          <w:rFonts w:ascii="Arial" w:hAnsi="Arial" w:cs="Arial"/>
        </w:rPr>
        <w:t>on receipt of the Authority’s written instructions to do so (but not otherwise), arrange to remove all electronically held information by a mutually agreed date, including the purging of all disk-based information and the reformatting of all disks.</w:t>
      </w:r>
    </w:p>
    <w:p w14:paraId="5D3761D2"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Author</w:t>
      </w:r>
      <w:r w:rsidR="00BC0403">
        <w:rPr>
          <w:rFonts w:ascii="Arial" w:hAnsi="Arial" w:cs="Arial"/>
        </w:rPr>
        <w:t>ity shall (subject to Clauses 18, 28.1 and 28</w:t>
      </w:r>
      <w:r w:rsidRPr="007C1006">
        <w:rPr>
          <w:rFonts w:ascii="Arial" w:hAnsi="Arial" w:cs="Arial"/>
        </w:rPr>
        <w:t>.4 and the provisions of any security for due performance supplied by the Service Provider) pay the Service Provider any Charges remaining due in relation to any Services properly performed in accordance with the Contract up to the date of termination or expiry calculated so far as is possible in accordance with Schedule 4 or otherwise reasonably determined by the Authority.</w:t>
      </w:r>
    </w:p>
    <w:p w14:paraId="30B0AE39" w14:textId="77777777" w:rsidR="00E368AA" w:rsidRPr="007C1006" w:rsidRDefault="00E368AA" w:rsidP="002F3BF2">
      <w:pPr>
        <w:pStyle w:val="Level2"/>
        <w:tabs>
          <w:tab w:val="left" w:pos="851"/>
        </w:tabs>
        <w:rPr>
          <w:rFonts w:ascii="Arial" w:hAnsi="Arial" w:cs="Arial"/>
        </w:rPr>
      </w:pPr>
      <w:r w:rsidRPr="007C1006">
        <w:rPr>
          <w:rFonts w:ascii="Arial" w:hAnsi="Arial" w:cs="Arial"/>
        </w:rPr>
        <w:t>On termination of</w:t>
      </w:r>
      <w:r w:rsidR="003F7364">
        <w:rPr>
          <w:rFonts w:ascii="Arial" w:hAnsi="Arial" w:cs="Arial"/>
        </w:rPr>
        <w:t xml:space="preserve"> all or any part of</w:t>
      </w:r>
      <w:r w:rsidRPr="007C1006">
        <w:rPr>
          <w:rFonts w:ascii="Arial" w:hAnsi="Arial" w:cs="Arial"/>
        </w:rPr>
        <w:t xml:space="preserve"> the Contract, the Authority may enter into any agreement with any third party or parties as the Authority thinks fit to provide any or all of the Services and </w:t>
      </w:r>
      <w:r w:rsidR="00A8286C">
        <w:rPr>
          <w:rFonts w:ascii="Arial" w:hAnsi="Arial" w:cs="Arial"/>
        </w:rPr>
        <w:t xml:space="preserve">(save </w:t>
      </w:r>
      <w:r w:rsidR="00BC0403">
        <w:rPr>
          <w:rFonts w:ascii="Arial" w:hAnsi="Arial" w:cs="Arial"/>
        </w:rPr>
        <w:t>where terminated under Clause 27</w:t>
      </w:r>
      <w:r w:rsidR="00451784">
        <w:rPr>
          <w:rFonts w:ascii="Arial" w:hAnsi="Arial" w:cs="Arial"/>
        </w:rPr>
        <w:t>.</w:t>
      </w:r>
      <w:r w:rsidR="00A8286C">
        <w:rPr>
          <w:rFonts w:ascii="Arial" w:hAnsi="Arial" w:cs="Arial"/>
        </w:rPr>
        <w:t>4</w:t>
      </w:r>
      <w:r w:rsidR="00205642">
        <w:rPr>
          <w:rFonts w:ascii="Arial" w:hAnsi="Arial" w:cs="Arial"/>
        </w:rPr>
        <w:t>)</w:t>
      </w:r>
      <w:r w:rsidR="00451784">
        <w:rPr>
          <w:rFonts w:ascii="Arial" w:hAnsi="Arial" w:cs="Arial"/>
        </w:rPr>
        <w:t xml:space="preserve"> </w:t>
      </w:r>
      <w:r w:rsidRPr="007C1006">
        <w:rPr>
          <w:rFonts w:ascii="Arial" w:hAnsi="Arial" w:cs="Arial"/>
        </w:rPr>
        <w:t xml:space="preserve">the Service Provider shall be liable for all additional expenditure reasonably incurred by the Authority in having such services carried out and all other costs and damages reasonably incurred by the Authority in consequence of such </w:t>
      </w:r>
      <w:r w:rsidRPr="007C1006">
        <w:rPr>
          <w:rFonts w:ascii="Arial" w:hAnsi="Arial" w:cs="Arial"/>
        </w:rPr>
        <w:lastRenderedPageBreak/>
        <w:t xml:space="preserve">termination. The Authority may deduct such costs from the Charges </w:t>
      </w:r>
      <w:r w:rsidR="0093551F" w:rsidRPr="007C1006">
        <w:rPr>
          <w:rFonts w:ascii="Arial" w:hAnsi="Arial" w:cs="Arial"/>
        </w:rPr>
        <w:t xml:space="preserve">or </w:t>
      </w:r>
      <w:r w:rsidR="0093551F">
        <w:rPr>
          <w:rFonts w:ascii="Arial" w:hAnsi="Arial" w:cs="Arial"/>
        </w:rPr>
        <w:t>otherwise</w:t>
      </w:r>
      <w:r w:rsidRPr="007C1006">
        <w:rPr>
          <w:rFonts w:ascii="Arial" w:hAnsi="Arial" w:cs="Arial"/>
        </w:rPr>
        <w:t xml:space="preserve"> recover such costs from the Service Provider as a debt.</w:t>
      </w:r>
    </w:p>
    <w:p w14:paraId="0518A0FE" w14:textId="20F5DC0F" w:rsidR="00EA444C" w:rsidRPr="00EA444C" w:rsidRDefault="00EA444C" w:rsidP="00340158">
      <w:pPr>
        <w:pStyle w:val="Level1"/>
        <w:keepNext/>
        <w:tabs>
          <w:tab w:val="left" w:pos="851"/>
        </w:tabs>
        <w:rPr>
          <w:rStyle w:val="Level1asHeadingtext"/>
          <w:rFonts w:ascii="Arial" w:hAnsi="Arial" w:cs="Arial"/>
        </w:rPr>
      </w:pPr>
      <w:bookmarkStart w:id="325" w:name="_Toc77341419"/>
      <w:bookmarkStart w:id="326" w:name="_Toc133122898"/>
      <w:bookmarkStart w:id="327" w:name="_Toc133123249"/>
      <w:r w:rsidRPr="00EA444C">
        <w:rPr>
          <w:rStyle w:val="Level1asHeadingtext"/>
          <w:rFonts w:ascii="Arial" w:hAnsi="Arial" w:cs="Arial"/>
        </w:rPr>
        <w:t>Declaration of Ineffectiveness</w:t>
      </w:r>
      <w:r w:rsidR="00F75664">
        <w:rPr>
          <w:rStyle w:val="Level1asHeadingtext"/>
          <w:rFonts w:ascii="Arial" w:hAnsi="Arial" w:cs="Arial"/>
        </w:rPr>
        <w:t xml:space="preserve"> and Public Procurement </w:t>
      </w:r>
      <w:r w:rsidR="00F75664" w:rsidRPr="00340158">
        <w:rPr>
          <w:rStyle w:val="Level1asHeadingtext"/>
          <w:rFonts w:ascii="Arial" w:hAnsi="Arial"/>
        </w:rPr>
        <w:t>T</w:t>
      </w:r>
      <w:r w:rsidR="00D02997" w:rsidRPr="00340158">
        <w:rPr>
          <w:rStyle w:val="Level1asHeadingtext"/>
          <w:rFonts w:ascii="Arial" w:hAnsi="Arial"/>
        </w:rPr>
        <w:t>ermination</w:t>
      </w:r>
      <w:r w:rsidR="00D02997">
        <w:rPr>
          <w:rStyle w:val="Level1asHeadingtext"/>
          <w:rFonts w:ascii="Arial" w:hAnsi="Arial" w:cs="Arial"/>
        </w:rPr>
        <w:t xml:space="preserve"> Event</w:t>
      </w:r>
      <w:bookmarkEnd w:id="325"/>
      <w:r w:rsidR="00FE4632">
        <w:rPr>
          <w:rStyle w:val="Level1asHeadingtext"/>
          <w:rFonts w:ascii="Arial" w:hAnsi="Arial" w:cs="Arial"/>
        </w:rPr>
        <w:t xml:space="preserve"> </w:t>
      </w:r>
      <w:r w:rsidR="00827D7C" w:rsidRPr="00EA444C">
        <w:rPr>
          <w:rStyle w:val="Level1asHeadingtext"/>
          <w:rFonts w:ascii="Arial" w:hAnsi="Arial" w:cs="Arial"/>
        </w:rPr>
        <w:fldChar w:fldCharType="begin"/>
      </w:r>
      <w:r w:rsidRPr="00EA444C">
        <w:rPr>
          <w:rStyle w:val="Level1asHeadingtext"/>
          <w:rFonts w:ascii="Arial" w:hAnsi="Arial" w:cs="Arial"/>
        </w:rPr>
        <w:instrText xml:space="preserve"> TC "</w:instrText>
      </w:r>
      <w:r w:rsidR="00827D7C">
        <w:fldChar w:fldCharType="begin"/>
      </w:r>
      <w:r w:rsidR="00827D7C">
        <w:instrText xml:space="preserve"> REF _NN348\r \h  \* MERGEFORMAT </w:instrText>
      </w:r>
      <w:r w:rsidR="00827D7C">
        <w:fldChar w:fldCharType="separate"/>
      </w:r>
      <w:r w:rsidR="00257203" w:rsidRPr="00257203">
        <w:rPr>
          <w:rStyle w:val="Level1asHeadingtext"/>
          <w:rFonts w:ascii="Arial" w:hAnsi="Arial" w:cs="Arial"/>
        </w:rPr>
        <w:instrText>27</w:instrText>
      </w:r>
      <w:r w:rsidR="00827D7C">
        <w:fldChar w:fldCharType="end"/>
      </w:r>
      <w:r w:rsidRPr="00EA444C">
        <w:rPr>
          <w:rStyle w:val="Level1asHeadingtext"/>
          <w:rFonts w:ascii="Arial" w:hAnsi="Arial" w:cs="Arial"/>
        </w:rPr>
        <w:tab/>
        <w:instrText xml:space="preserve">Breach and Termination of Contract" \l 1 </w:instrText>
      </w:r>
      <w:r w:rsidR="00827D7C" w:rsidRPr="00EA444C">
        <w:rPr>
          <w:rStyle w:val="Level1asHeadingtext"/>
          <w:rFonts w:ascii="Arial" w:hAnsi="Arial" w:cs="Arial"/>
        </w:rPr>
        <w:fldChar w:fldCharType="end"/>
      </w:r>
    </w:p>
    <w:p w14:paraId="1CE4F369" w14:textId="7AAF36C2" w:rsidR="00EA444C" w:rsidRPr="00EA444C" w:rsidRDefault="00EA444C" w:rsidP="002F3BF2">
      <w:pPr>
        <w:pStyle w:val="Level2"/>
        <w:tabs>
          <w:tab w:val="left" w:pos="851"/>
        </w:tabs>
        <w:rPr>
          <w:rFonts w:ascii="Arial" w:hAnsi="Arial" w:cs="Arial"/>
        </w:rPr>
      </w:pPr>
      <w:proofErr w:type="gramStart"/>
      <w:r w:rsidRPr="00EA444C">
        <w:rPr>
          <w:rFonts w:ascii="Arial" w:hAnsi="Arial" w:cs="Arial"/>
        </w:rPr>
        <w:t>In the event that</w:t>
      </w:r>
      <w:proofErr w:type="gramEnd"/>
      <w:r w:rsidRPr="00EA444C">
        <w:rPr>
          <w:rFonts w:ascii="Arial" w:hAnsi="Arial" w:cs="Arial"/>
        </w:rPr>
        <w:t xml:space="preserve"> a court makes a Declaration of Ineffectiveness, the Authority shall promptly notify the Service Provider.</w:t>
      </w:r>
      <w:r w:rsidR="00FE4632">
        <w:rPr>
          <w:rFonts w:ascii="Arial" w:hAnsi="Arial" w:cs="Arial"/>
        </w:rPr>
        <w:t xml:space="preserve"> </w:t>
      </w:r>
      <w:r w:rsidRPr="00EA444C">
        <w:rPr>
          <w:rFonts w:ascii="Arial" w:hAnsi="Arial" w:cs="Arial"/>
        </w:rPr>
        <w:t xml:space="preserve">The Parties agree </w:t>
      </w:r>
      <w:r w:rsidR="00BC0403">
        <w:rPr>
          <w:rFonts w:ascii="Arial" w:hAnsi="Arial" w:cs="Arial"/>
        </w:rPr>
        <w:t>that the provisions of Clause 28</w:t>
      </w:r>
      <w:r w:rsidRPr="00EA444C">
        <w:rPr>
          <w:rFonts w:ascii="Arial" w:hAnsi="Arial" w:cs="Arial"/>
        </w:rPr>
        <w:t xml:space="preserve"> and Clause</w:t>
      </w:r>
      <w:r w:rsidR="00124163">
        <w:rPr>
          <w:rFonts w:ascii="Arial" w:hAnsi="Arial" w:cs="Arial"/>
        </w:rPr>
        <w:t>s</w:t>
      </w:r>
      <w:r w:rsidRPr="00EA444C">
        <w:rPr>
          <w:rFonts w:ascii="Arial" w:hAnsi="Arial" w:cs="Arial"/>
        </w:rPr>
        <w:t xml:space="preserve"> 2</w:t>
      </w:r>
      <w:r w:rsidR="00BC0403">
        <w:rPr>
          <w:rFonts w:ascii="Arial" w:hAnsi="Arial" w:cs="Arial"/>
        </w:rPr>
        <w:t>9</w:t>
      </w:r>
      <w:r w:rsidR="00124163">
        <w:rPr>
          <w:rFonts w:ascii="Arial" w:hAnsi="Arial" w:cs="Arial"/>
        </w:rPr>
        <w:t>.1</w:t>
      </w:r>
      <w:r w:rsidR="00BC0403">
        <w:rPr>
          <w:rFonts w:ascii="Arial" w:hAnsi="Arial" w:cs="Arial"/>
        </w:rPr>
        <w:t>, 29.2, 29.4 to 29</w:t>
      </w:r>
      <w:r w:rsidR="00497E22">
        <w:rPr>
          <w:rFonts w:ascii="Arial" w:hAnsi="Arial" w:cs="Arial"/>
        </w:rPr>
        <w:t xml:space="preserve">.6 </w:t>
      </w:r>
      <w:r w:rsidR="00124163">
        <w:rPr>
          <w:rFonts w:ascii="Arial" w:hAnsi="Arial" w:cs="Arial"/>
        </w:rPr>
        <w:t>(inclusive)</w:t>
      </w:r>
      <w:r w:rsidR="00BC0403">
        <w:rPr>
          <w:rFonts w:ascii="Arial" w:hAnsi="Arial" w:cs="Arial"/>
        </w:rPr>
        <w:t xml:space="preserve"> and 29</w:t>
      </w:r>
      <w:r w:rsidR="00497E22">
        <w:rPr>
          <w:rFonts w:ascii="Arial" w:hAnsi="Arial" w:cs="Arial"/>
        </w:rPr>
        <w:t>.12</w:t>
      </w:r>
      <w:r w:rsidRPr="00EA444C">
        <w:rPr>
          <w:rFonts w:ascii="Arial" w:hAnsi="Arial" w:cs="Arial"/>
        </w:rPr>
        <w:t xml:space="preserve"> shall apply as from the </w:t>
      </w:r>
      <w:r w:rsidR="00497E22">
        <w:rPr>
          <w:rFonts w:ascii="Arial" w:hAnsi="Arial" w:cs="Arial"/>
        </w:rPr>
        <w:t>time when</w:t>
      </w:r>
      <w:r w:rsidRPr="00EA444C">
        <w:rPr>
          <w:rFonts w:ascii="Arial" w:hAnsi="Arial" w:cs="Arial"/>
        </w:rPr>
        <w:t xml:space="preserve"> the Declaration of Ineffectiveness</w:t>
      </w:r>
      <w:r w:rsidR="00497E22">
        <w:rPr>
          <w:rFonts w:ascii="Arial" w:hAnsi="Arial" w:cs="Arial"/>
        </w:rPr>
        <w:t xml:space="preserve"> is made</w:t>
      </w:r>
      <w:r w:rsidRPr="00EA444C">
        <w:rPr>
          <w:rFonts w:ascii="Arial" w:hAnsi="Arial" w:cs="Arial"/>
        </w:rPr>
        <w:t xml:space="preserve">. </w:t>
      </w:r>
    </w:p>
    <w:p w14:paraId="165AD365" w14:textId="4830465D" w:rsidR="00EA444C" w:rsidRPr="00EA444C" w:rsidRDefault="00EA444C" w:rsidP="002F3BF2">
      <w:pPr>
        <w:pStyle w:val="Level2"/>
        <w:tabs>
          <w:tab w:val="left" w:pos="851"/>
        </w:tabs>
        <w:rPr>
          <w:rFonts w:ascii="Arial" w:hAnsi="Arial" w:cs="Arial"/>
        </w:rPr>
      </w:pPr>
      <w:r w:rsidRPr="00EA444C">
        <w:rPr>
          <w:rFonts w:ascii="Arial" w:hAnsi="Arial" w:cs="Arial"/>
        </w:rPr>
        <w:t>The Declaration of Ineffectiveness shall not prejudice or affect any right, liability or remedy which has accrued or shall accrue to either Party prior to or after such Declaration of Ineffectiveness</w:t>
      </w:r>
      <w:r w:rsidR="006E365D">
        <w:rPr>
          <w:rFonts w:ascii="Arial" w:hAnsi="Arial" w:cs="Arial"/>
        </w:rPr>
        <w:t xml:space="preserve"> in respect of the period prior to the Declaration of Ineffectiveness, save as otherwise expressly provided to the contrary in Clauses 2</w:t>
      </w:r>
      <w:r w:rsidR="00BC0403">
        <w:rPr>
          <w:rFonts w:ascii="Arial" w:hAnsi="Arial" w:cs="Arial"/>
        </w:rPr>
        <w:t>9</w:t>
      </w:r>
      <w:r w:rsidR="006E365D">
        <w:rPr>
          <w:rFonts w:ascii="Arial" w:hAnsi="Arial" w:cs="Arial"/>
        </w:rPr>
        <w:t>.1 to 2</w:t>
      </w:r>
      <w:r w:rsidR="00BC0403">
        <w:rPr>
          <w:rFonts w:ascii="Arial" w:hAnsi="Arial" w:cs="Arial"/>
        </w:rPr>
        <w:t>9</w:t>
      </w:r>
      <w:r w:rsidR="006E365D">
        <w:rPr>
          <w:rFonts w:ascii="Arial" w:hAnsi="Arial" w:cs="Arial"/>
        </w:rPr>
        <w:t>.6 inclusive</w:t>
      </w:r>
      <w:r w:rsidRPr="00EA444C">
        <w:rPr>
          <w:rFonts w:ascii="Arial" w:hAnsi="Arial" w:cs="Arial"/>
        </w:rPr>
        <w:t>.</w:t>
      </w:r>
    </w:p>
    <w:p w14:paraId="356C91C6" w14:textId="1C88D3C1" w:rsidR="00EA444C" w:rsidRPr="00EA444C" w:rsidRDefault="006E365D" w:rsidP="002F3BF2">
      <w:pPr>
        <w:pStyle w:val="Level2"/>
        <w:tabs>
          <w:tab w:val="left" w:pos="851"/>
        </w:tabs>
        <w:rPr>
          <w:rFonts w:ascii="Arial" w:hAnsi="Arial" w:cs="Arial"/>
        </w:rPr>
      </w:pPr>
      <w:r>
        <w:rPr>
          <w:rFonts w:ascii="Arial" w:hAnsi="Arial" w:cs="Arial"/>
        </w:rPr>
        <w:t xml:space="preserve">During any court proceedings seeking a Declaration of Ineffectiveness, the Authority may require the </w:t>
      </w:r>
      <w:r w:rsidR="0063210B">
        <w:rPr>
          <w:rFonts w:ascii="Arial" w:hAnsi="Arial" w:cs="Arial"/>
        </w:rPr>
        <w:t>Service Provider</w:t>
      </w:r>
      <w:r>
        <w:rPr>
          <w:rFonts w:ascii="Arial" w:hAnsi="Arial" w:cs="Arial"/>
        </w:rPr>
        <w:t xml:space="preserve"> to prepare a Cessation Plan in accordance with this Clause 2</w:t>
      </w:r>
      <w:r w:rsidR="00BC0403">
        <w:rPr>
          <w:rFonts w:ascii="Arial" w:hAnsi="Arial" w:cs="Arial"/>
        </w:rPr>
        <w:t>9</w:t>
      </w:r>
      <w:r>
        <w:rPr>
          <w:rFonts w:ascii="Arial" w:hAnsi="Arial" w:cs="Arial"/>
        </w:rPr>
        <w:t xml:space="preserve">.3 by issuing a notice in writing. </w:t>
      </w:r>
      <w:r w:rsidR="00EA444C" w:rsidRPr="00EA444C">
        <w:rPr>
          <w:rFonts w:ascii="Arial" w:hAnsi="Arial" w:cs="Arial"/>
        </w:rPr>
        <w:t xml:space="preserve">As from the date of receipt by the Service Provider of </w:t>
      </w:r>
      <w:r>
        <w:rPr>
          <w:rFonts w:ascii="Arial" w:hAnsi="Arial" w:cs="Arial"/>
        </w:rPr>
        <w:t>such</w:t>
      </w:r>
      <w:r w:rsidRPr="00EA444C">
        <w:rPr>
          <w:rFonts w:ascii="Arial" w:hAnsi="Arial" w:cs="Arial"/>
        </w:rPr>
        <w:t xml:space="preserve"> </w:t>
      </w:r>
      <w:r w:rsidR="00EA444C" w:rsidRPr="00EA444C">
        <w:rPr>
          <w:rFonts w:ascii="Arial" w:hAnsi="Arial" w:cs="Arial"/>
        </w:rPr>
        <w:t xml:space="preserve">notification </w:t>
      </w:r>
      <w:r>
        <w:rPr>
          <w:rFonts w:ascii="Arial" w:hAnsi="Arial" w:cs="Arial"/>
        </w:rPr>
        <w:t>from</w:t>
      </w:r>
      <w:r w:rsidRPr="00EA444C">
        <w:rPr>
          <w:rFonts w:ascii="Arial" w:hAnsi="Arial" w:cs="Arial"/>
        </w:rPr>
        <w:t xml:space="preserve"> </w:t>
      </w:r>
      <w:r w:rsidR="00EA444C" w:rsidRPr="00EA444C">
        <w:rPr>
          <w:rFonts w:ascii="Arial" w:hAnsi="Arial" w:cs="Arial"/>
        </w:rPr>
        <w:t xml:space="preserve">the </w:t>
      </w:r>
      <w:r>
        <w:rPr>
          <w:rFonts w:ascii="Arial" w:hAnsi="Arial" w:cs="Arial"/>
        </w:rPr>
        <w:t>Authority</w:t>
      </w:r>
      <w:r w:rsidR="00EA444C" w:rsidRPr="00EA444C">
        <w:rPr>
          <w:rFonts w:ascii="Arial" w:hAnsi="Arial" w:cs="Arial"/>
        </w:rPr>
        <w:t>, the Parties (acting reasonably and in good faith) shall agree or, in the absence of such agreement, the Authority shall reasonably determine an appropriate Cessation Plan with the object of achieving:</w:t>
      </w:r>
    </w:p>
    <w:p w14:paraId="212128BB" w14:textId="0C0299B7" w:rsidR="00EA444C" w:rsidRPr="00EA444C" w:rsidRDefault="00EA444C" w:rsidP="002F3BF2">
      <w:pPr>
        <w:pStyle w:val="Level3"/>
        <w:numPr>
          <w:ilvl w:val="2"/>
          <w:numId w:val="4"/>
        </w:numPr>
        <w:rPr>
          <w:rFonts w:ascii="Arial" w:hAnsi="Arial" w:cs="Arial"/>
        </w:rPr>
      </w:pPr>
      <w:r w:rsidRPr="00EA444C">
        <w:rPr>
          <w:rFonts w:ascii="Arial" w:hAnsi="Arial" w:cs="Arial"/>
        </w:rPr>
        <w:t>an orderly and efficient cessation of the Services or (at the Authority’s request) a transition of the Services to the Authority or such other entity as the Authority may specify; and</w:t>
      </w:r>
    </w:p>
    <w:p w14:paraId="10245292" w14:textId="2D64B864" w:rsidR="00EA444C" w:rsidRPr="00EA444C" w:rsidRDefault="00EA444C" w:rsidP="002F3BF2">
      <w:pPr>
        <w:pStyle w:val="Level3"/>
        <w:numPr>
          <w:ilvl w:val="2"/>
          <w:numId w:val="4"/>
        </w:numPr>
        <w:rPr>
          <w:rFonts w:ascii="Arial" w:hAnsi="Arial" w:cs="Arial"/>
        </w:rPr>
      </w:pPr>
      <w:r w:rsidRPr="00EA444C">
        <w:rPr>
          <w:rFonts w:ascii="Arial" w:hAnsi="Arial" w:cs="Arial"/>
        </w:rPr>
        <w:t xml:space="preserve">minimal disruption or inconvenience to the Authority or to </w:t>
      </w:r>
      <w:r w:rsidR="006E365D">
        <w:rPr>
          <w:rFonts w:ascii="Arial" w:hAnsi="Arial" w:cs="Arial"/>
        </w:rPr>
        <w:t xml:space="preserve">customers of the Services or to </w:t>
      </w:r>
      <w:r w:rsidRPr="00EA444C">
        <w:rPr>
          <w:rFonts w:ascii="Arial" w:hAnsi="Arial" w:cs="Arial"/>
        </w:rPr>
        <w:t>public passenger transport services or facilities,</w:t>
      </w:r>
    </w:p>
    <w:p w14:paraId="5C806D33" w14:textId="77777777" w:rsidR="00EA444C" w:rsidRPr="00EA444C" w:rsidRDefault="00EA444C" w:rsidP="00EA444C">
      <w:pPr>
        <w:pStyle w:val="Level3"/>
        <w:tabs>
          <w:tab w:val="clear" w:pos="851"/>
        </w:tabs>
        <w:ind w:firstLine="0"/>
        <w:rPr>
          <w:rFonts w:ascii="Arial" w:hAnsi="Arial" w:cs="Arial"/>
        </w:rPr>
      </w:pPr>
      <w:r w:rsidRPr="00EA444C">
        <w:rPr>
          <w:rFonts w:ascii="Arial" w:hAnsi="Arial" w:cs="Arial"/>
        </w:rPr>
        <w:t>in accordance with the provisions of Clause</w:t>
      </w:r>
      <w:r w:rsidR="00456C88">
        <w:rPr>
          <w:rFonts w:ascii="Arial" w:hAnsi="Arial" w:cs="Arial"/>
        </w:rPr>
        <w:t>s</w:t>
      </w:r>
      <w:r w:rsidRPr="00EA444C">
        <w:rPr>
          <w:rFonts w:ascii="Arial" w:hAnsi="Arial" w:cs="Arial"/>
        </w:rPr>
        <w:t xml:space="preserve"> 2</w:t>
      </w:r>
      <w:r w:rsidR="00BC0403">
        <w:rPr>
          <w:rFonts w:ascii="Arial" w:hAnsi="Arial" w:cs="Arial"/>
        </w:rPr>
        <w:t>9</w:t>
      </w:r>
      <w:r w:rsidR="00456C88">
        <w:rPr>
          <w:rFonts w:ascii="Arial" w:hAnsi="Arial" w:cs="Arial"/>
        </w:rPr>
        <w:t>.</w:t>
      </w:r>
      <w:r w:rsidR="006E365D">
        <w:rPr>
          <w:rFonts w:ascii="Arial" w:hAnsi="Arial" w:cs="Arial"/>
        </w:rPr>
        <w:t xml:space="preserve">2 </w:t>
      </w:r>
      <w:r w:rsidR="00456C88">
        <w:rPr>
          <w:rFonts w:ascii="Arial" w:hAnsi="Arial" w:cs="Arial"/>
        </w:rPr>
        <w:t>to 2</w:t>
      </w:r>
      <w:r w:rsidR="00BC0403">
        <w:rPr>
          <w:rFonts w:ascii="Arial" w:hAnsi="Arial" w:cs="Arial"/>
        </w:rPr>
        <w:t>9</w:t>
      </w:r>
      <w:r w:rsidR="00456C88">
        <w:rPr>
          <w:rFonts w:ascii="Arial" w:hAnsi="Arial" w:cs="Arial"/>
        </w:rPr>
        <w:t>.</w:t>
      </w:r>
      <w:r w:rsidR="006E365D">
        <w:rPr>
          <w:rFonts w:ascii="Arial" w:hAnsi="Arial" w:cs="Arial"/>
        </w:rPr>
        <w:t xml:space="preserve">6 </w:t>
      </w:r>
      <w:r w:rsidR="00456C88">
        <w:rPr>
          <w:rFonts w:ascii="Arial" w:hAnsi="Arial" w:cs="Arial"/>
        </w:rPr>
        <w:t>(inclusive)</w:t>
      </w:r>
      <w:r w:rsidRPr="00EA444C">
        <w:rPr>
          <w:rFonts w:ascii="Arial" w:hAnsi="Arial" w:cs="Arial"/>
        </w:rPr>
        <w:t xml:space="preserve"> and </w:t>
      </w:r>
      <w:r w:rsidR="006E365D">
        <w:rPr>
          <w:rFonts w:ascii="Arial" w:hAnsi="Arial" w:cs="Arial"/>
        </w:rPr>
        <w:t>which the Parties agree would have</w:t>
      </w:r>
      <w:r w:rsidRPr="00EA444C">
        <w:rPr>
          <w:rFonts w:ascii="Arial" w:hAnsi="Arial" w:cs="Arial"/>
        </w:rPr>
        <w:t xml:space="preserve"> effect </w:t>
      </w:r>
      <w:proofErr w:type="gramStart"/>
      <w:r w:rsidR="006E365D">
        <w:rPr>
          <w:rFonts w:ascii="Arial" w:hAnsi="Arial" w:cs="Arial"/>
        </w:rPr>
        <w:t xml:space="preserve">in </w:t>
      </w:r>
      <w:r w:rsidRPr="00EA444C">
        <w:rPr>
          <w:rFonts w:ascii="Arial" w:hAnsi="Arial" w:cs="Arial"/>
        </w:rPr>
        <w:t xml:space="preserve">the </w:t>
      </w:r>
      <w:r w:rsidR="006E365D">
        <w:rPr>
          <w:rFonts w:ascii="Arial" w:hAnsi="Arial" w:cs="Arial"/>
        </w:rPr>
        <w:t>event that</w:t>
      </w:r>
      <w:proofErr w:type="gramEnd"/>
      <w:r w:rsidR="006E365D">
        <w:rPr>
          <w:rFonts w:ascii="Arial" w:hAnsi="Arial" w:cs="Arial"/>
        </w:rPr>
        <w:t xml:space="preserve"> a </w:t>
      </w:r>
      <w:r w:rsidRPr="00EA444C">
        <w:rPr>
          <w:rFonts w:ascii="Arial" w:hAnsi="Arial" w:cs="Arial"/>
        </w:rPr>
        <w:t>Declaration of Ineffectiveness</w:t>
      </w:r>
      <w:r w:rsidR="006E365D">
        <w:rPr>
          <w:rFonts w:ascii="Arial" w:hAnsi="Arial" w:cs="Arial"/>
        </w:rPr>
        <w:t xml:space="preserve"> is made</w:t>
      </w:r>
      <w:r w:rsidRPr="00EA444C">
        <w:rPr>
          <w:rFonts w:ascii="Arial" w:hAnsi="Arial" w:cs="Arial"/>
        </w:rPr>
        <w:t>.</w:t>
      </w:r>
    </w:p>
    <w:p w14:paraId="45EA2647" w14:textId="6A67FE13" w:rsidR="005D018F" w:rsidRDefault="005D018F" w:rsidP="002F3BF2">
      <w:pPr>
        <w:pStyle w:val="Level2"/>
        <w:tabs>
          <w:tab w:val="left" w:pos="851"/>
        </w:tabs>
        <w:rPr>
          <w:rFonts w:ascii="Arial" w:hAnsi="Arial" w:cs="Arial"/>
        </w:rPr>
      </w:pPr>
      <w:r>
        <w:rPr>
          <w:rFonts w:ascii="Arial" w:hAnsi="Arial" w:cs="Arial"/>
        </w:rPr>
        <w:t xml:space="preserve">Where there is any conflict </w:t>
      </w:r>
      <w:r w:rsidR="00EA444C" w:rsidRPr="00EA444C">
        <w:rPr>
          <w:rFonts w:ascii="Arial" w:hAnsi="Arial" w:cs="Arial"/>
        </w:rPr>
        <w:t xml:space="preserve">or </w:t>
      </w:r>
      <w:r>
        <w:rPr>
          <w:rFonts w:ascii="Arial" w:hAnsi="Arial" w:cs="Arial"/>
        </w:rPr>
        <w:t>discrepancy between the provisions of Clause 2</w:t>
      </w:r>
      <w:r w:rsidR="00BC0403">
        <w:rPr>
          <w:rFonts w:ascii="Arial" w:hAnsi="Arial" w:cs="Arial"/>
        </w:rPr>
        <w:t>8</w:t>
      </w:r>
      <w:r>
        <w:rPr>
          <w:rFonts w:ascii="Arial" w:hAnsi="Arial" w:cs="Arial"/>
        </w:rPr>
        <w:t xml:space="preserve"> and Clauses 2</w:t>
      </w:r>
      <w:r w:rsidR="00BC0403">
        <w:rPr>
          <w:rFonts w:ascii="Arial" w:hAnsi="Arial" w:cs="Arial"/>
        </w:rPr>
        <w:t>9</w:t>
      </w:r>
      <w:r w:rsidR="009F1CD8">
        <w:rPr>
          <w:rFonts w:ascii="Arial" w:hAnsi="Arial" w:cs="Arial"/>
        </w:rPr>
        <w:t>.2 to 2</w:t>
      </w:r>
      <w:r w:rsidR="00BC0403">
        <w:rPr>
          <w:rFonts w:ascii="Arial" w:hAnsi="Arial" w:cs="Arial"/>
        </w:rPr>
        <w:t>9</w:t>
      </w:r>
      <w:r w:rsidR="009F1CD8">
        <w:rPr>
          <w:rFonts w:ascii="Arial" w:hAnsi="Arial" w:cs="Arial"/>
        </w:rPr>
        <w:t>.6 (inclusive) and 2</w:t>
      </w:r>
      <w:r w:rsidR="00BC0403">
        <w:rPr>
          <w:rFonts w:ascii="Arial" w:hAnsi="Arial" w:cs="Arial"/>
        </w:rPr>
        <w:t>9</w:t>
      </w:r>
      <w:r>
        <w:rPr>
          <w:rFonts w:ascii="Arial" w:hAnsi="Arial" w:cs="Arial"/>
        </w:rPr>
        <w:t>.12 or</w:t>
      </w:r>
      <w:r w:rsidR="00EA444C" w:rsidRPr="00EA444C">
        <w:rPr>
          <w:rFonts w:ascii="Arial" w:hAnsi="Arial" w:cs="Arial"/>
        </w:rPr>
        <w:t xml:space="preserve"> the Cessation Plan</w:t>
      </w:r>
      <w:r>
        <w:rPr>
          <w:rFonts w:ascii="Arial" w:hAnsi="Arial" w:cs="Arial"/>
        </w:rPr>
        <w:t>, th</w:t>
      </w:r>
      <w:r w:rsidR="009F1CD8">
        <w:rPr>
          <w:rFonts w:ascii="Arial" w:hAnsi="Arial" w:cs="Arial"/>
        </w:rPr>
        <w:t>e provisions of these Clauses 2</w:t>
      </w:r>
      <w:r w:rsidR="00BC0403">
        <w:rPr>
          <w:rFonts w:ascii="Arial" w:hAnsi="Arial" w:cs="Arial"/>
        </w:rPr>
        <w:t>9</w:t>
      </w:r>
      <w:r w:rsidR="009F1CD8">
        <w:rPr>
          <w:rFonts w:ascii="Arial" w:hAnsi="Arial" w:cs="Arial"/>
        </w:rPr>
        <w:t>.2 to 2</w:t>
      </w:r>
      <w:r w:rsidR="00BC0403">
        <w:rPr>
          <w:rFonts w:ascii="Arial" w:hAnsi="Arial" w:cs="Arial"/>
        </w:rPr>
        <w:t>9</w:t>
      </w:r>
      <w:r w:rsidR="009F1CD8">
        <w:rPr>
          <w:rFonts w:ascii="Arial" w:hAnsi="Arial" w:cs="Arial"/>
        </w:rPr>
        <w:t>.6 (inclusive) and 2</w:t>
      </w:r>
      <w:r w:rsidR="00BC0403">
        <w:rPr>
          <w:rFonts w:ascii="Arial" w:hAnsi="Arial" w:cs="Arial"/>
        </w:rPr>
        <w:t>9</w:t>
      </w:r>
      <w:r>
        <w:rPr>
          <w:rFonts w:ascii="Arial" w:hAnsi="Arial" w:cs="Arial"/>
        </w:rPr>
        <w:t>.12 and the Cessation Plan shall prevail.</w:t>
      </w:r>
    </w:p>
    <w:p w14:paraId="42CB4916" w14:textId="4291B20A" w:rsidR="00EA444C" w:rsidRPr="00EA444C" w:rsidRDefault="00CB6397" w:rsidP="002F3BF2">
      <w:pPr>
        <w:pStyle w:val="Level2"/>
        <w:tabs>
          <w:tab w:val="left" w:pos="851"/>
        </w:tabs>
        <w:rPr>
          <w:rFonts w:ascii="Arial" w:hAnsi="Arial" w:cs="Arial"/>
        </w:rPr>
      </w:pPr>
      <w:r>
        <w:rPr>
          <w:rFonts w:ascii="Arial" w:hAnsi="Arial" w:cs="Arial"/>
        </w:rPr>
        <w:t xml:space="preserve">The Parties </w:t>
      </w:r>
      <w:r w:rsidR="00EA444C" w:rsidRPr="00EA444C">
        <w:rPr>
          <w:rFonts w:ascii="Arial" w:hAnsi="Arial" w:cs="Arial"/>
        </w:rPr>
        <w:t>will comply with their respective obligations under the Cessation Plan</w:t>
      </w:r>
      <w:r>
        <w:rPr>
          <w:rFonts w:ascii="Arial" w:hAnsi="Arial" w:cs="Arial"/>
        </w:rPr>
        <w:t xml:space="preserve"> (as agreed by the Parties or, where agreement cannot be reached, as reasonably determined by the Authority) </w:t>
      </w:r>
      <w:proofErr w:type="gramStart"/>
      <w:r>
        <w:rPr>
          <w:rFonts w:ascii="Arial" w:hAnsi="Arial" w:cs="Arial"/>
        </w:rPr>
        <w:t>in the event that</w:t>
      </w:r>
      <w:proofErr w:type="gramEnd"/>
      <w:r>
        <w:rPr>
          <w:rFonts w:ascii="Arial" w:hAnsi="Arial" w:cs="Arial"/>
        </w:rPr>
        <w:t xml:space="preserve"> a Declaration of Ineffectiveness is made.</w:t>
      </w:r>
    </w:p>
    <w:p w14:paraId="0BBF9BED" w14:textId="23A9C25A" w:rsidR="00EA444C" w:rsidRPr="00B04375" w:rsidRDefault="00EA444C" w:rsidP="002F3BF2">
      <w:pPr>
        <w:pStyle w:val="Level2"/>
        <w:tabs>
          <w:tab w:val="left" w:pos="851"/>
        </w:tabs>
        <w:rPr>
          <w:rFonts w:ascii="Arial" w:hAnsi="Arial" w:cs="Arial"/>
        </w:rPr>
      </w:pPr>
      <w:r w:rsidRPr="00EA444C">
        <w:rPr>
          <w:rFonts w:ascii="Arial" w:hAnsi="Arial" w:cs="Arial"/>
        </w:rPr>
        <w:t xml:space="preserve">The Authority shall pay the Services Provider’s reasonable costs in assisting the Authority in preparing, agreeing and complying with the </w:t>
      </w:r>
      <w:r w:rsidRPr="00EA444C">
        <w:rPr>
          <w:rFonts w:ascii="Arial" w:hAnsi="Arial" w:cs="Arial"/>
        </w:rPr>
        <w:lastRenderedPageBreak/>
        <w:t>Cessation Plan.</w:t>
      </w:r>
      <w:r w:rsidR="00F75664">
        <w:rPr>
          <w:rFonts w:ascii="Arial" w:hAnsi="Arial" w:cs="Arial"/>
        </w:rPr>
        <w:t xml:space="preserve"> </w:t>
      </w:r>
      <w:r w:rsidRPr="00EA444C">
        <w:rPr>
          <w:rFonts w:ascii="Arial" w:hAnsi="Arial" w:cs="Arial"/>
        </w:rPr>
        <w:t xml:space="preserve">Such costs shall be based on any comparable costs or Charges agreed as part of this Contract or as otherwise reasonably determined by the Authority. Provided that the Authority shall not be liable to the Service Provider for any loss of profit, revenue, goodwill or loss of opportunity as a result of the early termination of this Contract pursuant to </w:t>
      </w:r>
      <w:r w:rsidR="00782714">
        <w:rPr>
          <w:rFonts w:ascii="Arial" w:hAnsi="Arial" w:cs="Arial"/>
        </w:rPr>
        <w:t>any Declaration of Ineffectiveness</w:t>
      </w:r>
      <w:r w:rsidRPr="00EA444C">
        <w:rPr>
          <w:rFonts w:ascii="Arial" w:hAnsi="Arial" w:cs="Arial"/>
        </w:rPr>
        <w:t>.</w:t>
      </w:r>
    </w:p>
    <w:p w14:paraId="50CD78C9" w14:textId="198968E1" w:rsidR="00110A64" w:rsidRPr="002F3BF2" w:rsidRDefault="00D02997" w:rsidP="002F3BF2">
      <w:pPr>
        <w:pStyle w:val="Level2"/>
        <w:tabs>
          <w:tab w:val="left" w:pos="851"/>
        </w:tabs>
        <w:rPr>
          <w:rFonts w:ascii="Arial" w:hAnsi="Arial" w:cs="Arial"/>
        </w:rPr>
      </w:pPr>
      <w:r w:rsidRPr="002F3BF2">
        <w:rPr>
          <w:rFonts w:ascii="Arial" w:hAnsi="Arial" w:cs="Arial"/>
        </w:rPr>
        <w:t xml:space="preserve">Without prejudice to the Authority's rights of termination implied into the Contract by </w:t>
      </w:r>
      <w:r w:rsidR="00A64D9F" w:rsidRPr="002F3BF2">
        <w:rPr>
          <w:rFonts w:ascii="Arial" w:hAnsi="Arial" w:cs="Arial"/>
        </w:rPr>
        <w:t xml:space="preserve">Regulation </w:t>
      </w:r>
      <w:r w:rsidRPr="002F3BF2">
        <w:rPr>
          <w:rFonts w:ascii="Arial" w:hAnsi="Arial"/>
        </w:rPr>
        <w:t>73(3) of the Public Contracts Regulations 2015</w:t>
      </w:r>
      <w:r w:rsidR="00EF105E" w:rsidRPr="002F3BF2">
        <w:rPr>
          <w:rFonts w:ascii="Arial" w:hAnsi="Arial"/>
        </w:rPr>
        <w:t xml:space="preserve"> or </w:t>
      </w:r>
      <w:r w:rsidR="00A64D9F" w:rsidRPr="002F3BF2">
        <w:rPr>
          <w:rFonts w:ascii="Arial" w:hAnsi="Arial"/>
        </w:rPr>
        <w:t>R</w:t>
      </w:r>
      <w:r w:rsidR="00C65F28" w:rsidRPr="002F3BF2">
        <w:rPr>
          <w:rFonts w:ascii="Arial" w:hAnsi="Arial"/>
        </w:rPr>
        <w:t>egulation 89(3) of the Utilities Contracts Regulations 2016</w:t>
      </w:r>
      <w:r w:rsidRPr="002F3BF2">
        <w:rPr>
          <w:rFonts w:ascii="Arial" w:hAnsi="Arial"/>
        </w:rPr>
        <w:t xml:space="preserve">, in the event </w:t>
      </w:r>
      <w:r w:rsidR="00AA55AC" w:rsidRPr="002F3BF2">
        <w:rPr>
          <w:rFonts w:ascii="Arial" w:hAnsi="Arial"/>
        </w:rPr>
        <w:t>that the Authority exercises its right to terminate pursuant to this Clause 2</w:t>
      </w:r>
      <w:r w:rsidR="00BC0403" w:rsidRPr="002F3BF2">
        <w:rPr>
          <w:rFonts w:ascii="Arial" w:hAnsi="Arial"/>
        </w:rPr>
        <w:t>9</w:t>
      </w:r>
      <w:r w:rsidR="00AA55AC" w:rsidRPr="002F3BF2">
        <w:rPr>
          <w:rFonts w:ascii="Arial" w:hAnsi="Arial"/>
        </w:rPr>
        <w:t>.7 (a</w:t>
      </w:r>
      <w:r w:rsidRPr="002F3BF2">
        <w:rPr>
          <w:rFonts w:ascii="Arial" w:hAnsi="Arial" w:cs="Arial"/>
        </w:rPr>
        <w:t xml:space="preserve"> </w:t>
      </w:r>
      <w:r w:rsidR="00AA55AC" w:rsidRPr="002F3BF2">
        <w:rPr>
          <w:rFonts w:ascii="Arial" w:hAnsi="Arial" w:cs="Arial"/>
        </w:rPr>
        <w:t>“</w:t>
      </w:r>
      <w:r w:rsidRPr="002F3BF2">
        <w:rPr>
          <w:rFonts w:ascii="Arial" w:hAnsi="Arial" w:cs="Arial"/>
        </w:rPr>
        <w:t>Public Procurement Termination Event</w:t>
      </w:r>
      <w:r w:rsidR="00AA55AC" w:rsidRPr="002F3BF2">
        <w:rPr>
          <w:rFonts w:ascii="Arial" w:hAnsi="Arial" w:cs="Arial"/>
        </w:rPr>
        <w:t>”)</w:t>
      </w:r>
      <w:r w:rsidRPr="002F3BF2">
        <w:rPr>
          <w:rFonts w:ascii="Arial" w:hAnsi="Arial" w:cs="Arial"/>
        </w:rPr>
        <w:t xml:space="preserve">, </w:t>
      </w:r>
      <w:r w:rsidR="00110A64" w:rsidRPr="002F3BF2">
        <w:rPr>
          <w:rFonts w:ascii="Arial" w:hAnsi="Arial" w:cs="Arial"/>
        </w:rPr>
        <w:t>the Authority shall promptly notify the Service Provider and the Parties agree that:</w:t>
      </w:r>
    </w:p>
    <w:p w14:paraId="759F9EDE" w14:textId="719D1BF4" w:rsidR="00110A64" w:rsidRDefault="00110A64" w:rsidP="002F3BF2">
      <w:pPr>
        <w:pStyle w:val="Level3"/>
        <w:numPr>
          <w:ilvl w:val="2"/>
          <w:numId w:val="4"/>
        </w:numPr>
        <w:rPr>
          <w:rFonts w:ascii="Arial" w:hAnsi="Arial" w:cs="Arial"/>
        </w:rPr>
      </w:pPr>
      <w:r w:rsidRPr="00B8226A">
        <w:rPr>
          <w:rFonts w:ascii="Arial" w:hAnsi="Arial" w:cs="Arial"/>
        </w:rPr>
        <w:t xml:space="preserve">the </w:t>
      </w:r>
      <w:r w:rsidR="001B790D" w:rsidRPr="00B8226A">
        <w:rPr>
          <w:rFonts w:ascii="Arial" w:hAnsi="Arial" w:cs="Arial"/>
        </w:rPr>
        <w:t>provisions of Clause 2</w:t>
      </w:r>
      <w:r w:rsidR="00BC0403">
        <w:rPr>
          <w:rFonts w:ascii="Arial" w:hAnsi="Arial" w:cs="Arial"/>
        </w:rPr>
        <w:t>8</w:t>
      </w:r>
      <w:r w:rsidRPr="00B8226A">
        <w:rPr>
          <w:rFonts w:ascii="Arial" w:hAnsi="Arial" w:cs="Arial"/>
        </w:rPr>
        <w:t xml:space="preserve"> and these Clauses 2</w:t>
      </w:r>
      <w:r w:rsidR="00BC0403">
        <w:rPr>
          <w:rFonts w:ascii="Arial" w:hAnsi="Arial" w:cs="Arial"/>
        </w:rPr>
        <w:t>9</w:t>
      </w:r>
      <w:r w:rsidRPr="00B8226A">
        <w:rPr>
          <w:rFonts w:ascii="Arial" w:hAnsi="Arial" w:cs="Arial"/>
        </w:rPr>
        <w:t>.7 to 2</w:t>
      </w:r>
      <w:r w:rsidR="00BC0403">
        <w:rPr>
          <w:rFonts w:ascii="Arial" w:hAnsi="Arial" w:cs="Arial"/>
        </w:rPr>
        <w:t>9</w:t>
      </w:r>
      <w:r w:rsidRPr="00B8226A">
        <w:rPr>
          <w:rFonts w:ascii="Arial" w:hAnsi="Arial" w:cs="Arial"/>
        </w:rPr>
        <w:t>.12 (inclusive)</w:t>
      </w:r>
      <w:r w:rsidR="00D02997" w:rsidRPr="00B8226A">
        <w:rPr>
          <w:rFonts w:ascii="Arial" w:hAnsi="Arial" w:cs="Arial"/>
        </w:rPr>
        <w:t xml:space="preserve"> shall </w:t>
      </w:r>
      <w:r w:rsidRPr="00B8226A">
        <w:rPr>
          <w:rFonts w:ascii="Arial" w:hAnsi="Arial" w:cs="Arial"/>
        </w:rPr>
        <w:t>apply as from the date of receipt by the Service Provider of the notification of the Public Procurement Termination Event;</w:t>
      </w:r>
      <w:r w:rsidR="00C60FB9">
        <w:rPr>
          <w:rFonts w:ascii="Arial" w:hAnsi="Arial" w:cs="Arial"/>
        </w:rPr>
        <w:t xml:space="preserve"> and</w:t>
      </w:r>
    </w:p>
    <w:p w14:paraId="079EA16A" w14:textId="33465CD9" w:rsidR="00110A64" w:rsidRPr="00B8226A" w:rsidRDefault="00110A64" w:rsidP="002F3BF2">
      <w:pPr>
        <w:pStyle w:val="Level3"/>
        <w:numPr>
          <w:ilvl w:val="2"/>
          <w:numId w:val="4"/>
        </w:numPr>
        <w:rPr>
          <w:rFonts w:ascii="Arial" w:hAnsi="Arial" w:cs="Arial"/>
        </w:rPr>
      </w:pPr>
      <w:r>
        <w:rPr>
          <w:rFonts w:ascii="Arial" w:hAnsi="Arial" w:cs="Arial"/>
        </w:rPr>
        <w:t>if there is any conflict or discrepancy between the provisions of Clause 2</w:t>
      </w:r>
      <w:r w:rsidR="00BC0403">
        <w:rPr>
          <w:rFonts w:ascii="Arial" w:hAnsi="Arial" w:cs="Arial"/>
        </w:rPr>
        <w:t>8</w:t>
      </w:r>
      <w:r>
        <w:rPr>
          <w:rFonts w:ascii="Arial" w:hAnsi="Arial" w:cs="Arial"/>
        </w:rPr>
        <w:t xml:space="preserve"> and these Clauses 2</w:t>
      </w:r>
      <w:r w:rsidR="00BC0403">
        <w:rPr>
          <w:rFonts w:ascii="Arial" w:hAnsi="Arial" w:cs="Arial"/>
        </w:rPr>
        <w:t>9</w:t>
      </w:r>
      <w:r>
        <w:rPr>
          <w:rFonts w:ascii="Arial" w:hAnsi="Arial" w:cs="Arial"/>
        </w:rPr>
        <w:t>.7 to 2</w:t>
      </w:r>
      <w:r w:rsidR="00BC0403">
        <w:rPr>
          <w:rFonts w:ascii="Arial" w:hAnsi="Arial" w:cs="Arial"/>
        </w:rPr>
        <w:t>9</w:t>
      </w:r>
      <w:r>
        <w:rPr>
          <w:rFonts w:ascii="Arial" w:hAnsi="Arial" w:cs="Arial"/>
        </w:rPr>
        <w:t>.12 or the Cessation Plan, the provisions of these Clauses 2</w:t>
      </w:r>
      <w:r w:rsidR="00BC0403">
        <w:rPr>
          <w:rFonts w:ascii="Arial" w:hAnsi="Arial" w:cs="Arial"/>
        </w:rPr>
        <w:t>9</w:t>
      </w:r>
      <w:r>
        <w:rPr>
          <w:rFonts w:ascii="Arial" w:hAnsi="Arial" w:cs="Arial"/>
        </w:rPr>
        <w:t>.7 to 2</w:t>
      </w:r>
      <w:r w:rsidR="00BC0403">
        <w:rPr>
          <w:rFonts w:ascii="Arial" w:hAnsi="Arial" w:cs="Arial"/>
        </w:rPr>
        <w:t>9</w:t>
      </w:r>
      <w:r>
        <w:rPr>
          <w:rFonts w:ascii="Arial" w:hAnsi="Arial" w:cs="Arial"/>
        </w:rPr>
        <w:t>.12 and the Cessation Plan shall prevail.</w:t>
      </w:r>
    </w:p>
    <w:p w14:paraId="6BA30F3C" w14:textId="13400195" w:rsidR="00D02997" w:rsidRPr="00D02997" w:rsidRDefault="00C04A47" w:rsidP="002F3BF2">
      <w:pPr>
        <w:pStyle w:val="Level2"/>
        <w:tabs>
          <w:tab w:val="left" w:pos="851"/>
        </w:tabs>
        <w:rPr>
          <w:rFonts w:ascii="Arial" w:hAnsi="Arial" w:cs="Arial"/>
          <w:szCs w:val="24"/>
        </w:rPr>
      </w:pPr>
      <w:r>
        <w:rPr>
          <w:rFonts w:ascii="Arial" w:hAnsi="Arial" w:cs="Arial"/>
          <w:szCs w:val="24"/>
        </w:rPr>
        <w:t xml:space="preserve">Termination on the Public Procurement Termination Grounds </w:t>
      </w:r>
      <w:r w:rsidR="00D02997" w:rsidRPr="00D02997">
        <w:rPr>
          <w:rFonts w:ascii="Arial" w:hAnsi="Arial" w:cs="Arial"/>
          <w:szCs w:val="24"/>
        </w:rPr>
        <w:t xml:space="preserve">shall not </w:t>
      </w:r>
      <w:r w:rsidR="00D02997" w:rsidRPr="002F3BF2">
        <w:rPr>
          <w:rFonts w:ascii="Arial" w:hAnsi="Arial" w:cs="Arial"/>
        </w:rPr>
        <w:t>prejudice</w:t>
      </w:r>
      <w:r w:rsidR="00D02997" w:rsidRPr="00D02997">
        <w:rPr>
          <w:rFonts w:ascii="Arial" w:hAnsi="Arial" w:cs="Arial"/>
          <w:szCs w:val="24"/>
        </w:rPr>
        <w:t xml:space="preserve"> or affect any right, liability or remedy which has accrued or shall accrue to either Party prior to or after such </w:t>
      </w:r>
      <w:r>
        <w:rPr>
          <w:rFonts w:ascii="Arial" w:hAnsi="Arial" w:cs="Arial"/>
          <w:szCs w:val="24"/>
        </w:rPr>
        <w:t xml:space="preserve">termination on </w:t>
      </w:r>
      <w:r w:rsidR="00D02997" w:rsidRPr="00D02997">
        <w:rPr>
          <w:rFonts w:ascii="Arial" w:hAnsi="Arial" w:cs="Arial"/>
          <w:szCs w:val="24"/>
        </w:rPr>
        <w:t xml:space="preserve">Public Procurement Termination </w:t>
      </w:r>
      <w:r>
        <w:rPr>
          <w:rFonts w:ascii="Arial" w:hAnsi="Arial" w:cs="Arial"/>
          <w:szCs w:val="24"/>
        </w:rPr>
        <w:t>Grounds, in respect of the period prior to such termination, save as otherwise expressly provided in Clauses 2</w:t>
      </w:r>
      <w:r w:rsidR="00BC0403">
        <w:rPr>
          <w:rFonts w:ascii="Arial" w:hAnsi="Arial" w:cs="Arial"/>
          <w:szCs w:val="24"/>
        </w:rPr>
        <w:t>9</w:t>
      </w:r>
      <w:r>
        <w:rPr>
          <w:rFonts w:ascii="Arial" w:hAnsi="Arial" w:cs="Arial"/>
          <w:szCs w:val="24"/>
        </w:rPr>
        <w:t>.7 to 2</w:t>
      </w:r>
      <w:r w:rsidR="00BC0403">
        <w:rPr>
          <w:rFonts w:ascii="Arial" w:hAnsi="Arial" w:cs="Arial"/>
          <w:szCs w:val="24"/>
        </w:rPr>
        <w:t>9</w:t>
      </w:r>
      <w:r>
        <w:rPr>
          <w:rFonts w:ascii="Arial" w:hAnsi="Arial" w:cs="Arial"/>
          <w:szCs w:val="24"/>
        </w:rPr>
        <w:t>.11 inclusive</w:t>
      </w:r>
      <w:r w:rsidR="00D02997" w:rsidRPr="00D02997">
        <w:rPr>
          <w:rFonts w:ascii="Arial" w:hAnsi="Arial" w:cs="Arial"/>
          <w:szCs w:val="24"/>
        </w:rPr>
        <w:t>.</w:t>
      </w:r>
    </w:p>
    <w:p w14:paraId="698C65AF" w14:textId="33926BD8" w:rsidR="00D02997" w:rsidRPr="002F3BF2" w:rsidRDefault="00D02997" w:rsidP="002F3BF2">
      <w:pPr>
        <w:pStyle w:val="Level2"/>
        <w:tabs>
          <w:tab w:val="left" w:pos="851"/>
        </w:tabs>
        <w:rPr>
          <w:rFonts w:ascii="Arial" w:hAnsi="Arial" w:cs="Arial"/>
          <w:szCs w:val="24"/>
        </w:rPr>
      </w:pPr>
      <w:r w:rsidRPr="00D02997">
        <w:rPr>
          <w:rFonts w:ascii="Arial" w:hAnsi="Arial" w:cs="Arial"/>
          <w:szCs w:val="24"/>
        </w:rPr>
        <w:t xml:space="preserve">As from the date of receipt by the Service Provider of the notification of the </w:t>
      </w:r>
      <w:r w:rsidR="00D004B3" w:rsidRPr="002F3BF2">
        <w:rPr>
          <w:rFonts w:ascii="Arial" w:hAnsi="Arial" w:cs="Arial"/>
        </w:rPr>
        <w:t>termination</w:t>
      </w:r>
      <w:r w:rsidR="00D004B3">
        <w:rPr>
          <w:rFonts w:ascii="Arial" w:hAnsi="Arial" w:cs="Arial"/>
          <w:szCs w:val="24"/>
        </w:rPr>
        <w:t xml:space="preserve"> on </w:t>
      </w:r>
      <w:r w:rsidRPr="00D02997">
        <w:rPr>
          <w:rFonts w:ascii="Arial" w:hAnsi="Arial" w:cs="Arial"/>
          <w:szCs w:val="24"/>
        </w:rPr>
        <w:t xml:space="preserve">Public Procurement Termination </w:t>
      </w:r>
      <w:r w:rsidR="00D004B3">
        <w:rPr>
          <w:rFonts w:ascii="Arial" w:hAnsi="Arial" w:cs="Arial"/>
          <w:szCs w:val="24"/>
        </w:rPr>
        <w:t>Grounds</w:t>
      </w:r>
      <w:r w:rsidRPr="00D02997">
        <w:rPr>
          <w:rFonts w:ascii="Arial" w:hAnsi="Arial" w:cs="Arial"/>
          <w:szCs w:val="24"/>
        </w:rPr>
        <w:t xml:space="preserve">, the Parties (acting reasonably and in good faith) shall agree or, in the absence of such agreement, </w:t>
      </w:r>
      <w:r w:rsidR="00A34EED">
        <w:rPr>
          <w:rFonts w:ascii="Arial" w:hAnsi="Arial" w:cs="Arial"/>
          <w:szCs w:val="24"/>
        </w:rPr>
        <w:t>the Authority</w:t>
      </w:r>
      <w:r w:rsidR="00A34EED" w:rsidRPr="00D02997">
        <w:rPr>
          <w:rFonts w:ascii="Arial" w:hAnsi="Arial" w:cs="Arial"/>
          <w:szCs w:val="24"/>
        </w:rPr>
        <w:t xml:space="preserve"> </w:t>
      </w:r>
      <w:r w:rsidRPr="00D02997">
        <w:rPr>
          <w:rFonts w:ascii="Arial" w:hAnsi="Arial" w:cs="Arial"/>
          <w:szCs w:val="24"/>
        </w:rPr>
        <w:t xml:space="preserve">shall reasonably determine an </w:t>
      </w:r>
      <w:r w:rsidRPr="002F3BF2">
        <w:rPr>
          <w:rFonts w:ascii="Arial" w:hAnsi="Arial" w:cs="Arial"/>
          <w:szCs w:val="24"/>
        </w:rPr>
        <w:t>appropriate Cessation Plan with the object of achieving:</w:t>
      </w:r>
    </w:p>
    <w:p w14:paraId="4A25D233" w14:textId="558D890A" w:rsidR="00D02997" w:rsidRPr="002F3BF2" w:rsidRDefault="00D02997" w:rsidP="002F3BF2">
      <w:pPr>
        <w:pStyle w:val="Level3"/>
        <w:numPr>
          <w:ilvl w:val="2"/>
          <w:numId w:val="4"/>
        </w:numPr>
        <w:rPr>
          <w:rFonts w:ascii="Arial" w:hAnsi="Arial" w:cs="Arial"/>
          <w:szCs w:val="24"/>
        </w:rPr>
      </w:pPr>
      <w:r w:rsidRPr="002F3BF2">
        <w:rPr>
          <w:rFonts w:ascii="Arial" w:hAnsi="Arial" w:cs="Arial"/>
          <w:szCs w:val="24"/>
        </w:rPr>
        <w:t xml:space="preserve">an orderly and efficient cessation or (at the Authority's election) a transition to the Authority or such other entity as the Authority may </w:t>
      </w:r>
      <w:r w:rsidRPr="002F3BF2">
        <w:rPr>
          <w:rFonts w:ascii="Arial" w:hAnsi="Arial" w:cs="Arial"/>
        </w:rPr>
        <w:t>specify</w:t>
      </w:r>
      <w:r w:rsidRPr="002F3BF2">
        <w:rPr>
          <w:rFonts w:ascii="Arial" w:hAnsi="Arial" w:cs="Arial"/>
          <w:szCs w:val="24"/>
        </w:rPr>
        <w:t xml:space="preserve"> of: (</w:t>
      </w:r>
      <w:proofErr w:type="spellStart"/>
      <w:r w:rsidRPr="002F3BF2">
        <w:rPr>
          <w:rFonts w:ascii="Arial" w:hAnsi="Arial" w:cs="Arial"/>
          <w:szCs w:val="24"/>
        </w:rPr>
        <w:t>i</w:t>
      </w:r>
      <w:proofErr w:type="spellEnd"/>
      <w:r w:rsidRPr="002F3BF2">
        <w:rPr>
          <w:rFonts w:ascii="Arial" w:hAnsi="Arial" w:cs="Arial"/>
          <w:szCs w:val="24"/>
        </w:rPr>
        <w:t xml:space="preserve">) the Services; or (at Authority's election), (ii) the part of the Services which are affected by the Public Procurement Termination </w:t>
      </w:r>
      <w:r w:rsidR="00D004B3" w:rsidRPr="002F3BF2">
        <w:rPr>
          <w:rFonts w:ascii="Arial" w:hAnsi="Arial" w:cs="Arial"/>
          <w:szCs w:val="24"/>
        </w:rPr>
        <w:t>Grounds</w:t>
      </w:r>
      <w:r w:rsidRPr="002F3BF2">
        <w:rPr>
          <w:rFonts w:ascii="Arial" w:hAnsi="Arial" w:cs="Arial"/>
          <w:szCs w:val="24"/>
        </w:rPr>
        <w:t>; and</w:t>
      </w:r>
    </w:p>
    <w:p w14:paraId="27FDD063" w14:textId="31CF1D20" w:rsidR="00D02997" w:rsidRPr="002F3BF2" w:rsidRDefault="00D02997" w:rsidP="002F3BF2">
      <w:pPr>
        <w:pStyle w:val="Level3"/>
        <w:numPr>
          <w:ilvl w:val="2"/>
          <w:numId w:val="4"/>
        </w:numPr>
        <w:rPr>
          <w:rFonts w:ascii="Arial" w:hAnsi="Arial" w:cs="Arial"/>
          <w:szCs w:val="24"/>
        </w:rPr>
      </w:pPr>
      <w:r w:rsidRPr="002F3BF2">
        <w:rPr>
          <w:rFonts w:ascii="Arial" w:hAnsi="Arial" w:cs="Arial"/>
        </w:rPr>
        <w:t>minimal</w:t>
      </w:r>
      <w:r w:rsidRPr="002F3BF2">
        <w:rPr>
          <w:rFonts w:ascii="Arial" w:hAnsi="Arial" w:cs="Arial"/>
          <w:szCs w:val="24"/>
        </w:rPr>
        <w:t xml:space="preserve"> disruption or inconvenience to the Authority </w:t>
      </w:r>
      <w:r w:rsidR="00D004B3" w:rsidRPr="002F3BF2">
        <w:rPr>
          <w:rFonts w:ascii="Arial" w:hAnsi="Arial" w:cs="Arial"/>
          <w:szCs w:val="24"/>
        </w:rPr>
        <w:t xml:space="preserve">or to customers of the Services </w:t>
      </w:r>
      <w:r w:rsidRPr="002F3BF2">
        <w:rPr>
          <w:rFonts w:ascii="Arial" w:hAnsi="Arial" w:cs="Arial"/>
          <w:szCs w:val="24"/>
        </w:rPr>
        <w:t>or to public passenger transport services or facilities,</w:t>
      </w:r>
    </w:p>
    <w:p w14:paraId="4F3021FB" w14:textId="77777777" w:rsidR="00D02997" w:rsidRPr="002F3BF2" w:rsidRDefault="00D02997" w:rsidP="00B8226A">
      <w:pPr>
        <w:pStyle w:val="BodyText"/>
        <w:spacing w:before="0" w:after="240"/>
        <w:ind w:left="851"/>
        <w:rPr>
          <w:rFonts w:ascii="Arial" w:hAnsi="Arial" w:cs="Arial"/>
          <w:szCs w:val="24"/>
        </w:rPr>
      </w:pPr>
      <w:r w:rsidRPr="002F3BF2">
        <w:rPr>
          <w:rFonts w:ascii="Arial" w:hAnsi="Arial" w:cs="Arial"/>
          <w:szCs w:val="24"/>
        </w:rPr>
        <w:t>in accordance with the provisions of these Clauses 2</w:t>
      </w:r>
      <w:r w:rsidR="00BC0403" w:rsidRPr="002F3BF2">
        <w:rPr>
          <w:rFonts w:ascii="Arial" w:hAnsi="Arial" w:cs="Arial"/>
          <w:szCs w:val="24"/>
        </w:rPr>
        <w:t>9</w:t>
      </w:r>
      <w:r w:rsidRPr="002F3BF2">
        <w:rPr>
          <w:rFonts w:ascii="Arial" w:hAnsi="Arial" w:cs="Arial"/>
          <w:szCs w:val="24"/>
        </w:rPr>
        <w:t>.</w:t>
      </w:r>
      <w:r w:rsidR="00D004B3" w:rsidRPr="002F3BF2">
        <w:rPr>
          <w:rFonts w:ascii="Arial" w:hAnsi="Arial" w:cs="Arial"/>
          <w:szCs w:val="24"/>
        </w:rPr>
        <w:t>7</w:t>
      </w:r>
      <w:r w:rsidRPr="002F3BF2">
        <w:rPr>
          <w:rFonts w:ascii="Arial" w:hAnsi="Arial" w:cs="Arial"/>
          <w:szCs w:val="24"/>
        </w:rPr>
        <w:t xml:space="preserve"> to 2</w:t>
      </w:r>
      <w:r w:rsidR="00BC0403" w:rsidRPr="002F3BF2">
        <w:rPr>
          <w:rFonts w:ascii="Arial" w:hAnsi="Arial" w:cs="Arial"/>
          <w:szCs w:val="24"/>
        </w:rPr>
        <w:t>9</w:t>
      </w:r>
      <w:r w:rsidRPr="002F3BF2">
        <w:rPr>
          <w:rFonts w:ascii="Arial" w:hAnsi="Arial" w:cs="Arial"/>
          <w:szCs w:val="24"/>
        </w:rPr>
        <w:t>.</w:t>
      </w:r>
      <w:r w:rsidR="00D004B3" w:rsidRPr="002F3BF2">
        <w:rPr>
          <w:rFonts w:ascii="Arial" w:hAnsi="Arial" w:cs="Arial"/>
          <w:szCs w:val="24"/>
        </w:rPr>
        <w:t>11</w:t>
      </w:r>
      <w:r w:rsidR="00D004B3" w:rsidRPr="002F3BF2">
        <w:rPr>
          <w:rFonts w:ascii="Arial" w:hAnsi="Arial" w:cs="Arial"/>
          <w:b/>
          <w:szCs w:val="24"/>
        </w:rPr>
        <w:t xml:space="preserve"> </w:t>
      </w:r>
      <w:r w:rsidRPr="002F3BF2">
        <w:rPr>
          <w:rFonts w:ascii="Arial" w:hAnsi="Arial" w:cs="Arial"/>
          <w:szCs w:val="24"/>
        </w:rPr>
        <w:t>(inclusive)</w:t>
      </w:r>
      <w:r w:rsidRPr="002F3BF2">
        <w:rPr>
          <w:rFonts w:ascii="Arial" w:hAnsi="Arial" w:cs="Arial"/>
        </w:rPr>
        <w:t xml:space="preserve"> </w:t>
      </w:r>
      <w:r w:rsidRPr="002F3BF2">
        <w:rPr>
          <w:rFonts w:ascii="Arial" w:hAnsi="Arial" w:cs="Arial"/>
          <w:szCs w:val="24"/>
        </w:rPr>
        <w:t xml:space="preserve">and to </w:t>
      </w:r>
      <w:r w:rsidR="00D004B3" w:rsidRPr="002F3BF2">
        <w:rPr>
          <w:rFonts w:ascii="Arial" w:hAnsi="Arial" w:cs="Arial"/>
          <w:szCs w:val="24"/>
        </w:rPr>
        <w:t>take account of</w:t>
      </w:r>
      <w:r w:rsidRPr="002F3BF2">
        <w:rPr>
          <w:rFonts w:ascii="Arial" w:hAnsi="Arial" w:cs="Arial"/>
          <w:szCs w:val="24"/>
        </w:rPr>
        <w:t xml:space="preserve"> the </w:t>
      </w:r>
      <w:r w:rsidR="00D004B3" w:rsidRPr="002F3BF2">
        <w:rPr>
          <w:rFonts w:ascii="Arial" w:hAnsi="Arial" w:cs="Arial"/>
          <w:szCs w:val="24"/>
        </w:rPr>
        <w:t xml:space="preserve">circumstances </w:t>
      </w:r>
      <w:r w:rsidRPr="002F3BF2">
        <w:rPr>
          <w:rFonts w:ascii="Arial" w:hAnsi="Arial" w:cs="Arial"/>
          <w:szCs w:val="24"/>
        </w:rPr>
        <w:t xml:space="preserve">of the Public Procurement Termination </w:t>
      </w:r>
      <w:r w:rsidR="00D004B3" w:rsidRPr="002F3BF2">
        <w:rPr>
          <w:rFonts w:ascii="Arial" w:hAnsi="Arial" w:cs="Arial"/>
          <w:szCs w:val="24"/>
        </w:rPr>
        <w:t>Grounds</w:t>
      </w:r>
      <w:r w:rsidRPr="002F3BF2">
        <w:rPr>
          <w:rFonts w:ascii="Arial" w:hAnsi="Arial" w:cs="Arial"/>
          <w:szCs w:val="24"/>
        </w:rPr>
        <w:t xml:space="preserve">. </w:t>
      </w:r>
    </w:p>
    <w:p w14:paraId="049486FC" w14:textId="10193EFF" w:rsidR="00D02997" w:rsidRPr="00D02997" w:rsidRDefault="00D02997" w:rsidP="002F3BF2">
      <w:pPr>
        <w:pStyle w:val="Level2"/>
        <w:tabs>
          <w:tab w:val="left" w:pos="851"/>
        </w:tabs>
        <w:rPr>
          <w:rFonts w:ascii="Arial" w:hAnsi="Arial" w:cs="Arial"/>
          <w:szCs w:val="24"/>
        </w:rPr>
      </w:pPr>
      <w:r w:rsidRPr="00D02997">
        <w:rPr>
          <w:rFonts w:ascii="Arial" w:hAnsi="Arial" w:cs="Arial"/>
          <w:szCs w:val="24"/>
        </w:rPr>
        <w:lastRenderedPageBreak/>
        <w:t xml:space="preserve">Upon agreement, or determination by </w:t>
      </w:r>
      <w:r w:rsidR="00F75664">
        <w:rPr>
          <w:rFonts w:ascii="Arial" w:hAnsi="Arial" w:cs="Arial"/>
          <w:szCs w:val="24"/>
        </w:rPr>
        <w:t>the Authority</w:t>
      </w:r>
      <w:r w:rsidRPr="00D02997">
        <w:rPr>
          <w:rFonts w:ascii="Arial" w:hAnsi="Arial" w:cs="Arial"/>
          <w:szCs w:val="24"/>
        </w:rPr>
        <w:t xml:space="preserve">, of the Cessation </w:t>
      </w:r>
      <w:r w:rsidRPr="002F3BF2">
        <w:rPr>
          <w:rFonts w:ascii="Arial" w:hAnsi="Arial" w:cs="Arial"/>
        </w:rPr>
        <w:t>Plan</w:t>
      </w:r>
      <w:r w:rsidRPr="00D02997">
        <w:rPr>
          <w:rFonts w:ascii="Arial" w:hAnsi="Arial" w:cs="Arial"/>
          <w:szCs w:val="24"/>
        </w:rPr>
        <w:t xml:space="preserve"> the Parties will comply with their respective obligations under the Cessation Plan.</w:t>
      </w:r>
    </w:p>
    <w:p w14:paraId="321CB9EC" w14:textId="68FB69DD" w:rsidR="00D02997" w:rsidRDefault="00F75664" w:rsidP="002F3BF2">
      <w:pPr>
        <w:pStyle w:val="Level2"/>
        <w:tabs>
          <w:tab w:val="left" w:pos="851"/>
        </w:tabs>
        <w:rPr>
          <w:rFonts w:ascii="Arial" w:hAnsi="Arial"/>
          <w:szCs w:val="24"/>
        </w:rPr>
      </w:pPr>
      <w:r>
        <w:rPr>
          <w:rFonts w:ascii="Arial" w:hAnsi="Arial" w:cs="Arial"/>
          <w:szCs w:val="24"/>
        </w:rPr>
        <w:t xml:space="preserve">The Authority </w:t>
      </w:r>
      <w:r w:rsidR="00D02997" w:rsidRPr="00D02997">
        <w:rPr>
          <w:rFonts w:ascii="Arial" w:hAnsi="Arial" w:cs="Arial"/>
          <w:szCs w:val="24"/>
        </w:rPr>
        <w:t xml:space="preserve">shall pay the Service Provider’s reasonable costs in assisting the Authority in preparing, agreeing and complying with the </w:t>
      </w:r>
      <w:r w:rsidR="00D02997" w:rsidRPr="002F3BF2">
        <w:rPr>
          <w:rFonts w:ascii="Arial" w:hAnsi="Arial" w:cs="Arial"/>
        </w:rPr>
        <w:t>Cessation</w:t>
      </w:r>
      <w:r w:rsidR="00D02997" w:rsidRPr="00D02997">
        <w:rPr>
          <w:rFonts w:ascii="Arial" w:hAnsi="Arial" w:cs="Arial"/>
          <w:szCs w:val="24"/>
        </w:rPr>
        <w:t xml:space="preserve"> Plan. Such costs shall be based on any comparable costs or Charges agreed as part of this </w:t>
      </w:r>
      <w:r w:rsidR="000F59D7">
        <w:rPr>
          <w:rFonts w:ascii="Arial" w:hAnsi="Arial" w:cs="Arial"/>
          <w:szCs w:val="24"/>
        </w:rPr>
        <w:t>Contrac</w:t>
      </w:r>
      <w:r w:rsidR="000F59D7" w:rsidRPr="00D02997">
        <w:rPr>
          <w:rFonts w:ascii="Arial" w:hAnsi="Arial" w:cs="Arial"/>
          <w:szCs w:val="24"/>
        </w:rPr>
        <w:t xml:space="preserve">t </w:t>
      </w:r>
      <w:r w:rsidR="00D02997" w:rsidRPr="00D02997">
        <w:rPr>
          <w:rFonts w:ascii="Arial" w:hAnsi="Arial" w:cs="Arial"/>
          <w:szCs w:val="24"/>
        </w:rPr>
        <w:t xml:space="preserve">or as otherwise reasonably determined by the Authority, provided that the Authority shall not be liable to the Service Provider for any loss of profit, revenue, goodwill or loss of opportunity as a result of the early termination of this Contract </w:t>
      </w:r>
      <w:r w:rsidR="00D004B3">
        <w:rPr>
          <w:rFonts w:ascii="Arial" w:hAnsi="Arial" w:cs="Arial"/>
          <w:szCs w:val="24"/>
        </w:rPr>
        <w:t>as a result of Public Procurement Termination Grounds</w:t>
      </w:r>
      <w:r w:rsidR="00782714">
        <w:rPr>
          <w:rFonts w:ascii="Arial" w:hAnsi="Arial"/>
          <w:szCs w:val="24"/>
        </w:rPr>
        <w:t>.</w:t>
      </w:r>
    </w:p>
    <w:p w14:paraId="38EA49F4" w14:textId="7AAA0E81" w:rsidR="0039499C" w:rsidRDefault="0039499C" w:rsidP="002F3BF2">
      <w:pPr>
        <w:pStyle w:val="Level2"/>
        <w:tabs>
          <w:tab w:val="left" w:pos="851"/>
        </w:tabs>
        <w:rPr>
          <w:rFonts w:ascii="Arial" w:hAnsi="Arial"/>
          <w:szCs w:val="24"/>
        </w:rPr>
      </w:pPr>
      <w:r>
        <w:rPr>
          <w:rFonts w:ascii="Arial" w:hAnsi="Arial"/>
          <w:szCs w:val="24"/>
        </w:rPr>
        <w:t>For the avoidance of doubt, the provisions of this Clause 2</w:t>
      </w:r>
      <w:r w:rsidR="00BC0403">
        <w:rPr>
          <w:rFonts w:ascii="Arial" w:hAnsi="Arial"/>
          <w:szCs w:val="24"/>
        </w:rPr>
        <w:t>9</w:t>
      </w:r>
      <w:r>
        <w:rPr>
          <w:rFonts w:ascii="Arial" w:hAnsi="Arial"/>
          <w:szCs w:val="24"/>
        </w:rPr>
        <w:t xml:space="preserve"> (and </w:t>
      </w:r>
      <w:r w:rsidRPr="002F3BF2">
        <w:rPr>
          <w:rFonts w:ascii="Arial" w:hAnsi="Arial" w:cs="Arial"/>
        </w:rPr>
        <w:t>applicable</w:t>
      </w:r>
      <w:r>
        <w:rPr>
          <w:rFonts w:ascii="Arial" w:hAnsi="Arial"/>
          <w:szCs w:val="24"/>
        </w:rPr>
        <w:t xml:space="preserve"> definitions) shall survive any termination of the </w:t>
      </w:r>
      <w:r w:rsidR="000F59D7">
        <w:rPr>
          <w:rFonts w:ascii="Arial" w:hAnsi="Arial"/>
          <w:szCs w:val="24"/>
        </w:rPr>
        <w:t xml:space="preserve">Contract </w:t>
      </w:r>
      <w:r>
        <w:rPr>
          <w:rFonts w:ascii="Arial" w:hAnsi="Arial"/>
          <w:szCs w:val="24"/>
        </w:rPr>
        <w:t>following a Declaration of Ineffectiveness or termination on Public Procurement Termination Grounds.</w:t>
      </w:r>
    </w:p>
    <w:p w14:paraId="6F3723E8" w14:textId="2FEEBC8C" w:rsidR="00E368AA" w:rsidRPr="00BC0403" w:rsidRDefault="00E368AA" w:rsidP="002F3BF2">
      <w:pPr>
        <w:pStyle w:val="Level1"/>
        <w:numPr>
          <w:ilvl w:val="0"/>
          <w:numId w:val="16"/>
        </w:numPr>
        <w:rPr>
          <w:rFonts w:ascii="Arial" w:hAnsi="Arial" w:cs="Arial"/>
        </w:rPr>
      </w:pPr>
      <w:bookmarkStart w:id="328" w:name="_Toc77341420"/>
      <w:r w:rsidRPr="00BC0403">
        <w:rPr>
          <w:rStyle w:val="Level1asHeadingtext"/>
          <w:rFonts w:ascii="Arial" w:hAnsi="Arial" w:cs="Arial"/>
        </w:rPr>
        <w:t>Survival</w:t>
      </w:r>
      <w:bookmarkStart w:id="329" w:name="_NN350"/>
      <w:bookmarkEnd w:id="326"/>
      <w:bookmarkEnd w:id="327"/>
      <w:bookmarkEnd w:id="329"/>
      <w:bookmarkEnd w:id="328"/>
      <w:r w:rsidR="00827D7C" w:rsidRPr="00A718D6">
        <w:fldChar w:fldCharType="begin"/>
      </w:r>
      <w:r w:rsidRPr="00A718D6">
        <w:instrText xml:space="preserve"> TC "</w:instrText>
      </w:r>
      <w:r w:rsidR="00827D7C" w:rsidRPr="00A718D6">
        <w:fldChar w:fldCharType="begin"/>
      </w:r>
      <w:r w:rsidRPr="00A718D6">
        <w:instrText xml:space="preserve"> REF _NN350\r \h </w:instrText>
      </w:r>
      <w:r w:rsidR="00827D7C" w:rsidRPr="00A718D6">
        <w:fldChar w:fldCharType="separate"/>
      </w:r>
      <w:bookmarkStart w:id="330" w:name="_Toc133122731"/>
      <w:r w:rsidR="00257203">
        <w:instrText>30</w:instrText>
      </w:r>
      <w:r w:rsidR="00827D7C" w:rsidRPr="00A718D6">
        <w:fldChar w:fldCharType="end"/>
      </w:r>
      <w:r w:rsidRPr="00A718D6">
        <w:tab/>
        <w:instrText>Survival</w:instrText>
      </w:r>
      <w:bookmarkEnd w:id="330"/>
      <w:r w:rsidRPr="00A718D6">
        <w:instrText xml:space="preserve">" \l 1 </w:instrText>
      </w:r>
      <w:r w:rsidR="00827D7C" w:rsidRPr="00A718D6">
        <w:fldChar w:fldCharType="end"/>
      </w:r>
    </w:p>
    <w:p w14:paraId="31697172" w14:textId="77777777" w:rsidR="00E368AA" w:rsidRPr="00BE0B05" w:rsidRDefault="00E368AA" w:rsidP="00BE0B05">
      <w:pPr>
        <w:pStyle w:val="Level2"/>
        <w:numPr>
          <w:ilvl w:val="0"/>
          <w:numId w:val="0"/>
        </w:numPr>
        <w:tabs>
          <w:tab w:val="left" w:pos="851"/>
        </w:tabs>
        <w:ind w:left="851"/>
        <w:rPr>
          <w:rFonts w:ascii="Arial" w:hAnsi="Arial"/>
        </w:rPr>
      </w:pPr>
      <w:r w:rsidRPr="00BE0B05">
        <w:rPr>
          <w:rFonts w:ascii="Arial" w:hAnsi="Arial"/>
        </w:rPr>
        <w:t xml:space="preserve">The provisions of Clauses 1, 3.1.3, 4, 5, </w:t>
      </w:r>
      <w:r w:rsidR="000D3BD0">
        <w:rPr>
          <w:rFonts w:ascii="Arial" w:hAnsi="Arial"/>
        </w:rPr>
        <w:t xml:space="preserve">6.1.4, </w:t>
      </w:r>
      <w:r w:rsidRPr="00BE0B05">
        <w:rPr>
          <w:rFonts w:ascii="Arial" w:hAnsi="Arial"/>
        </w:rPr>
        <w:t>8.1, 9.2.2, 9.2.3, 11.1.1, 11.1.2, 11.1.5, 11.</w:t>
      </w:r>
      <w:r w:rsidR="000D3BD0">
        <w:rPr>
          <w:rFonts w:ascii="Arial" w:hAnsi="Arial"/>
        </w:rPr>
        <w:t>2</w:t>
      </w:r>
      <w:r w:rsidRPr="00BE0B05">
        <w:rPr>
          <w:rFonts w:ascii="Arial" w:hAnsi="Arial"/>
        </w:rPr>
        <w:t xml:space="preserve">, </w:t>
      </w:r>
      <w:r w:rsidR="000D3BD0">
        <w:rPr>
          <w:rFonts w:ascii="Arial" w:hAnsi="Arial"/>
        </w:rPr>
        <w:t>1</w:t>
      </w:r>
      <w:r w:rsidR="003F0BCA">
        <w:rPr>
          <w:rFonts w:ascii="Arial" w:hAnsi="Arial"/>
        </w:rPr>
        <w:t>5</w:t>
      </w:r>
      <w:r w:rsidR="000D3BD0">
        <w:rPr>
          <w:rFonts w:ascii="Arial" w:hAnsi="Arial"/>
        </w:rPr>
        <w:t xml:space="preserve">, </w:t>
      </w:r>
      <w:r w:rsidRPr="00BE0B05">
        <w:rPr>
          <w:rFonts w:ascii="Arial" w:hAnsi="Arial"/>
        </w:rPr>
        <w:t>1</w:t>
      </w:r>
      <w:r w:rsidR="003F0BCA">
        <w:rPr>
          <w:rFonts w:ascii="Arial" w:hAnsi="Arial"/>
        </w:rPr>
        <w:t>7</w:t>
      </w:r>
      <w:r w:rsidRPr="00BE0B05">
        <w:rPr>
          <w:rFonts w:ascii="Arial" w:hAnsi="Arial"/>
        </w:rPr>
        <w:t>-2</w:t>
      </w:r>
      <w:r w:rsidR="003F0BCA">
        <w:rPr>
          <w:rFonts w:ascii="Arial" w:hAnsi="Arial"/>
        </w:rPr>
        <w:t>1</w:t>
      </w:r>
      <w:r w:rsidR="000D3BD0">
        <w:rPr>
          <w:rFonts w:ascii="Arial" w:hAnsi="Arial"/>
        </w:rPr>
        <w:t xml:space="preserve"> (inclusive), 2</w:t>
      </w:r>
      <w:r w:rsidR="003F0BCA">
        <w:rPr>
          <w:rFonts w:ascii="Arial" w:hAnsi="Arial"/>
        </w:rPr>
        <w:t>2</w:t>
      </w:r>
      <w:r w:rsidR="000D3BD0">
        <w:rPr>
          <w:rFonts w:ascii="Arial" w:hAnsi="Arial"/>
        </w:rPr>
        <w:t>.2</w:t>
      </w:r>
      <w:r w:rsidRPr="00BE0B05">
        <w:rPr>
          <w:rFonts w:ascii="Arial" w:hAnsi="Arial"/>
        </w:rPr>
        <w:t>, 2</w:t>
      </w:r>
      <w:r w:rsidR="003F0BCA">
        <w:rPr>
          <w:rFonts w:ascii="Arial" w:hAnsi="Arial"/>
        </w:rPr>
        <w:t>3</w:t>
      </w:r>
      <w:r w:rsidRPr="00BE0B05">
        <w:rPr>
          <w:rFonts w:ascii="Arial" w:hAnsi="Arial"/>
        </w:rPr>
        <w:t>-2</w:t>
      </w:r>
      <w:r w:rsidR="003F0BCA">
        <w:rPr>
          <w:rFonts w:ascii="Arial" w:hAnsi="Arial"/>
        </w:rPr>
        <w:t>6</w:t>
      </w:r>
      <w:r w:rsidRPr="00BE0B05">
        <w:rPr>
          <w:rFonts w:ascii="Arial" w:hAnsi="Arial"/>
        </w:rPr>
        <w:t xml:space="preserve"> (i</w:t>
      </w:r>
      <w:r w:rsidR="000D3BD0">
        <w:rPr>
          <w:rFonts w:ascii="Arial" w:hAnsi="Arial"/>
        </w:rPr>
        <w:t>nclusive), 2</w:t>
      </w:r>
      <w:r w:rsidR="003F0BCA">
        <w:rPr>
          <w:rFonts w:ascii="Arial" w:hAnsi="Arial"/>
        </w:rPr>
        <w:t>8</w:t>
      </w:r>
      <w:r w:rsidR="00E05C93">
        <w:rPr>
          <w:rFonts w:ascii="Arial" w:hAnsi="Arial"/>
        </w:rPr>
        <w:t>, 2</w:t>
      </w:r>
      <w:r w:rsidR="003F0BCA">
        <w:rPr>
          <w:rFonts w:ascii="Arial" w:hAnsi="Arial"/>
        </w:rPr>
        <w:t>9</w:t>
      </w:r>
      <w:r w:rsidR="000D3BD0">
        <w:rPr>
          <w:rFonts w:ascii="Arial" w:hAnsi="Arial"/>
        </w:rPr>
        <w:t>-3</w:t>
      </w:r>
      <w:r w:rsidR="003F0BCA">
        <w:rPr>
          <w:rFonts w:ascii="Arial" w:hAnsi="Arial"/>
        </w:rPr>
        <w:t>2</w:t>
      </w:r>
      <w:r w:rsidR="000D3BD0">
        <w:rPr>
          <w:rFonts w:ascii="Arial" w:hAnsi="Arial"/>
        </w:rPr>
        <w:t xml:space="preserve"> (inclusive), 3</w:t>
      </w:r>
      <w:r w:rsidR="003F0BCA">
        <w:rPr>
          <w:rFonts w:ascii="Arial" w:hAnsi="Arial"/>
        </w:rPr>
        <w:t>4</w:t>
      </w:r>
      <w:r w:rsidRPr="00BE0B05">
        <w:rPr>
          <w:rFonts w:ascii="Arial" w:hAnsi="Arial"/>
        </w:rPr>
        <w:t>-</w:t>
      </w:r>
      <w:r w:rsidR="00205065">
        <w:rPr>
          <w:rFonts w:ascii="Arial" w:hAnsi="Arial"/>
        </w:rPr>
        <w:t>4</w:t>
      </w:r>
      <w:r w:rsidR="003F0BCA">
        <w:rPr>
          <w:rFonts w:ascii="Arial" w:hAnsi="Arial"/>
        </w:rPr>
        <w:t>1</w:t>
      </w:r>
      <w:r w:rsidRPr="00BE0B05">
        <w:rPr>
          <w:rFonts w:ascii="Arial" w:hAnsi="Arial"/>
        </w:rPr>
        <w:t xml:space="preserve"> (inclusive) and any other Clauses or Schedules that are necessary to give effect to those Clauses shall survive termination or expiry of the Contract. In addition, any other provision of the Contract which by its nature or implication is required to survive the termination or expiry of the Contract shall do so.</w:t>
      </w:r>
    </w:p>
    <w:p w14:paraId="3531E720" w14:textId="210ADD04" w:rsidR="00E368AA" w:rsidRPr="00985F8D" w:rsidRDefault="00E368AA" w:rsidP="005B53F1">
      <w:pPr>
        <w:pStyle w:val="Level1"/>
        <w:numPr>
          <w:ilvl w:val="0"/>
          <w:numId w:val="16"/>
        </w:numPr>
        <w:rPr>
          <w:rFonts w:ascii="Arial" w:hAnsi="Arial" w:cs="Arial"/>
        </w:rPr>
      </w:pPr>
      <w:bookmarkStart w:id="331" w:name="_Toc133122899"/>
      <w:bookmarkStart w:id="332" w:name="_Toc133123250"/>
      <w:bookmarkStart w:id="333" w:name="_Toc77341421"/>
      <w:r w:rsidRPr="007C1006">
        <w:rPr>
          <w:rStyle w:val="Level1asHeadingtext"/>
          <w:rFonts w:ascii="Arial" w:hAnsi="Arial" w:cs="Arial"/>
        </w:rPr>
        <w:t>Rights of Third Parties</w:t>
      </w:r>
      <w:bookmarkEnd w:id="331"/>
      <w:bookmarkEnd w:id="332"/>
      <w:bookmarkEnd w:id="333"/>
      <w:r w:rsidRPr="007C1006">
        <w:rPr>
          <w:rStyle w:val="Level1asHeadingtext"/>
          <w:rFonts w:ascii="Arial" w:hAnsi="Arial" w:cs="Arial"/>
        </w:rPr>
        <w:tab/>
      </w:r>
      <w:r w:rsidRPr="007C1006">
        <w:rPr>
          <w:rStyle w:val="Level1asHeadingtext"/>
          <w:rFonts w:ascii="Arial" w:hAnsi="Arial" w:cs="Arial"/>
        </w:rPr>
        <w:tab/>
      </w:r>
      <w:bookmarkStart w:id="334" w:name="_NN351"/>
      <w:bookmarkEnd w:id="334"/>
      <w:r w:rsidR="00827D7C" w:rsidRPr="00A718D6">
        <w:fldChar w:fldCharType="begin"/>
      </w:r>
      <w:r w:rsidRPr="00A718D6">
        <w:instrText xml:space="preserve"> TC "</w:instrText>
      </w:r>
      <w:r w:rsidR="00827D7C" w:rsidRPr="00A718D6">
        <w:fldChar w:fldCharType="begin"/>
      </w:r>
      <w:r w:rsidRPr="00A718D6">
        <w:instrText xml:space="preserve"> REF _NN351\r \h </w:instrText>
      </w:r>
      <w:r w:rsidR="00827D7C" w:rsidRPr="00A718D6">
        <w:fldChar w:fldCharType="separate"/>
      </w:r>
      <w:bookmarkStart w:id="335" w:name="_Toc133122732"/>
      <w:r w:rsidR="00257203">
        <w:instrText>31</w:instrText>
      </w:r>
      <w:r w:rsidR="00827D7C" w:rsidRPr="00A718D6">
        <w:fldChar w:fldCharType="end"/>
      </w:r>
      <w:r w:rsidRPr="00A718D6">
        <w:tab/>
        <w:instrText>Rights of Third Parties</w:instrText>
      </w:r>
      <w:bookmarkEnd w:id="335"/>
      <w:r w:rsidRPr="00A718D6">
        <w:tab/>
      </w:r>
      <w:r w:rsidRPr="00A718D6">
        <w:tab/>
        <w:instrText xml:space="preserve">" \l 1 </w:instrText>
      </w:r>
      <w:r w:rsidR="00827D7C" w:rsidRPr="00A718D6">
        <w:fldChar w:fldCharType="end"/>
      </w:r>
    </w:p>
    <w:p w14:paraId="567C7FC1" w14:textId="77777777" w:rsidR="00E368AA" w:rsidRPr="007C1006" w:rsidRDefault="00E368AA" w:rsidP="005B53F1">
      <w:pPr>
        <w:pStyle w:val="Level2"/>
        <w:tabs>
          <w:tab w:val="left" w:pos="851"/>
        </w:tabs>
        <w:rPr>
          <w:rFonts w:ascii="Arial" w:hAnsi="Arial" w:cs="Arial"/>
        </w:rPr>
      </w:pPr>
      <w:r w:rsidRPr="007C1006">
        <w:rPr>
          <w:rFonts w:ascii="Arial" w:hAnsi="Arial" w:cs="Arial"/>
        </w:rPr>
        <w:t xml:space="preserve">Save that any member of the </w:t>
      </w:r>
      <w:r w:rsidR="00A35F72" w:rsidRPr="007C1006">
        <w:rPr>
          <w:rFonts w:ascii="Arial" w:hAnsi="Arial" w:cs="Arial"/>
        </w:rPr>
        <w:t xml:space="preserve">Authority </w:t>
      </w:r>
      <w:r w:rsidRPr="007C1006">
        <w:rPr>
          <w:rFonts w:ascii="Arial" w:hAnsi="Arial" w:cs="Arial"/>
        </w:rPr>
        <w:t>Group has the right to enforce the terms of the Contract in accordance with the Contracts (Rights of Third Parties) Act 1999 (“</w:t>
      </w:r>
      <w:r w:rsidRPr="00B8226A">
        <w:rPr>
          <w:rFonts w:ascii="Arial" w:hAnsi="Arial" w:cs="Arial"/>
          <w:b/>
        </w:rPr>
        <w:t>Third Party Act</w:t>
      </w:r>
      <w:r w:rsidRPr="007C1006">
        <w:rPr>
          <w:rFonts w:ascii="Arial" w:hAnsi="Arial" w:cs="Arial"/>
        </w:rPr>
        <w:t>”), the Parties do not intend that any of the terms of the Contract will be enforceable by virtue of the Third Party Act by any person not a party to it.</w:t>
      </w:r>
    </w:p>
    <w:p w14:paraId="013DF3BF" w14:textId="77777777" w:rsidR="00E368AA" w:rsidRPr="007C1006" w:rsidRDefault="00E368AA" w:rsidP="005B53F1">
      <w:pPr>
        <w:pStyle w:val="Level2"/>
        <w:tabs>
          <w:tab w:val="left" w:pos="851"/>
        </w:tabs>
        <w:rPr>
          <w:rFonts w:ascii="Arial" w:hAnsi="Arial" w:cs="Arial"/>
        </w:rPr>
      </w:pPr>
      <w:r w:rsidRPr="007C1006">
        <w:rPr>
          <w:rFonts w:ascii="Arial" w:hAnsi="Arial" w:cs="Arial"/>
        </w:rPr>
        <w:t xml:space="preserve">Notwithstanding Clause </w:t>
      </w:r>
      <w:r w:rsidR="00E05C93">
        <w:rPr>
          <w:rFonts w:ascii="Arial" w:hAnsi="Arial" w:cs="Arial"/>
        </w:rPr>
        <w:t>3</w:t>
      </w:r>
      <w:r w:rsidR="00BC0403">
        <w:rPr>
          <w:rFonts w:ascii="Arial" w:hAnsi="Arial" w:cs="Arial"/>
        </w:rPr>
        <w:t>1</w:t>
      </w:r>
      <w:r w:rsidRPr="007C1006">
        <w:rPr>
          <w:rFonts w:ascii="Arial" w:hAnsi="Arial" w:cs="Arial"/>
        </w:rPr>
        <w:t xml:space="preserve">.1, the Parties are entitled to vary or rescind the Contract without the consent of </w:t>
      </w:r>
      <w:r w:rsidR="00DD3921">
        <w:rPr>
          <w:rFonts w:ascii="Arial" w:hAnsi="Arial" w:cs="Arial"/>
        </w:rPr>
        <w:t xml:space="preserve">any other person including </w:t>
      </w:r>
      <w:r w:rsidR="005A06F2" w:rsidRPr="007C1006">
        <w:rPr>
          <w:rFonts w:ascii="Arial" w:hAnsi="Arial" w:cs="Arial"/>
        </w:rPr>
        <w:t>any member</w:t>
      </w:r>
      <w:r w:rsidRPr="007C1006">
        <w:rPr>
          <w:rFonts w:ascii="Arial" w:hAnsi="Arial" w:cs="Arial"/>
        </w:rPr>
        <w:t xml:space="preserve"> of the </w:t>
      </w:r>
      <w:r w:rsidR="00A35F72">
        <w:rPr>
          <w:rFonts w:ascii="Arial" w:hAnsi="Arial" w:cs="Arial"/>
        </w:rPr>
        <w:t>Authorit</w:t>
      </w:r>
      <w:r w:rsidR="00B97248">
        <w:rPr>
          <w:rFonts w:ascii="Arial" w:hAnsi="Arial" w:cs="Arial"/>
        </w:rPr>
        <w:t>y</w:t>
      </w:r>
      <w:r w:rsidRPr="007C1006">
        <w:rPr>
          <w:rFonts w:ascii="Arial" w:hAnsi="Arial" w:cs="Arial"/>
        </w:rPr>
        <w:t xml:space="preserve"> Group.</w:t>
      </w:r>
    </w:p>
    <w:p w14:paraId="40BC97B1" w14:textId="431190B8" w:rsidR="00E368AA" w:rsidRPr="00A718D6" w:rsidRDefault="00E368AA" w:rsidP="005B53F1">
      <w:pPr>
        <w:pStyle w:val="Level1"/>
        <w:numPr>
          <w:ilvl w:val="0"/>
          <w:numId w:val="16"/>
        </w:numPr>
        <w:rPr>
          <w:rFonts w:ascii="Arial" w:hAnsi="Arial" w:cs="Arial"/>
        </w:rPr>
      </w:pPr>
      <w:bookmarkStart w:id="336" w:name="_Toc133122900"/>
      <w:bookmarkStart w:id="337" w:name="_Toc133123251"/>
      <w:bookmarkStart w:id="338" w:name="_Toc77341422"/>
      <w:r w:rsidRPr="007C1006">
        <w:rPr>
          <w:rStyle w:val="Level1asHeadingtext"/>
          <w:rFonts w:ascii="Arial" w:hAnsi="Arial" w:cs="Arial"/>
        </w:rPr>
        <w:t>Contract Variation</w:t>
      </w:r>
      <w:bookmarkStart w:id="339" w:name="_NN352"/>
      <w:bookmarkEnd w:id="336"/>
      <w:bookmarkEnd w:id="337"/>
      <w:bookmarkEnd w:id="339"/>
      <w:bookmarkEnd w:id="338"/>
      <w:r w:rsidR="00827D7C" w:rsidRPr="00A718D6">
        <w:fldChar w:fldCharType="begin"/>
      </w:r>
      <w:r w:rsidRPr="00A718D6">
        <w:instrText xml:space="preserve"> TC "</w:instrText>
      </w:r>
      <w:r w:rsidR="00827D7C" w:rsidRPr="00A718D6">
        <w:fldChar w:fldCharType="begin"/>
      </w:r>
      <w:r w:rsidRPr="00A718D6">
        <w:instrText xml:space="preserve"> REF _NN352\r \h </w:instrText>
      </w:r>
      <w:r w:rsidR="00827D7C" w:rsidRPr="00A718D6">
        <w:fldChar w:fldCharType="separate"/>
      </w:r>
      <w:bookmarkStart w:id="340" w:name="_Toc133122733"/>
      <w:r w:rsidR="00257203">
        <w:instrText>32</w:instrText>
      </w:r>
      <w:r w:rsidR="00827D7C" w:rsidRPr="00A718D6">
        <w:fldChar w:fldCharType="end"/>
      </w:r>
      <w:r w:rsidRPr="00A718D6">
        <w:tab/>
        <w:instrText>Contract Variation</w:instrText>
      </w:r>
      <w:bookmarkEnd w:id="340"/>
      <w:r w:rsidRPr="00A718D6">
        <w:instrText xml:space="preserve">" \l 1 </w:instrText>
      </w:r>
      <w:r w:rsidR="00827D7C" w:rsidRPr="00A718D6">
        <w:fldChar w:fldCharType="end"/>
      </w:r>
    </w:p>
    <w:p w14:paraId="1E1428B6" w14:textId="1DBCDFB4" w:rsidR="00E368AA" w:rsidRPr="007C1006" w:rsidRDefault="00410ADE" w:rsidP="005B53F1">
      <w:pPr>
        <w:pStyle w:val="Level2"/>
        <w:numPr>
          <w:ilvl w:val="0"/>
          <w:numId w:val="0"/>
        </w:numPr>
        <w:tabs>
          <w:tab w:val="left" w:pos="851"/>
        </w:tabs>
        <w:ind w:left="851"/>
        <w:rPr>
          <w:rFonts w:ascii="Arial" w:hAnsi="Arial" w:cs="Arial"/>
        </w:rPr>
      </w:pPr>
      <w:r>
        <w:rPr>
          <w:rFonts w:ascii="Arial" w:hAnsi="Arial" w:cs="Arial"/>
        </w:rPr>
        <w:t>Save where the Authority may require an amendment to the Services</w:t>
      </w:r>
      <w:r w:rsidR="00BB08DC" w:rsidRPr="00BB08DC">
        <w:rPr>
          <w:rFonts w:ascii="Arial" w:hAnsi="Arial" w:cs="Arial"/>
        </w:rPr>
        <w:t xml:space="preserve"> </w:t>
      </w:r>
      <w:r w:rsidR="00BB08DC">
        <w:rPr>
          <w:rFonts w:ascii="Arial" w:hAnsi="Arial" w:cs="Arial"/>
        </w:rPr>
        <w:t>and/or this Contract is amended pursuant to the Service Provider’s exercise of any Supply Chain Finance Option</w:t>
      </w:r>
      <w:r>
        <w:rPr>
          <w:rFonts w:ascii="Arial" w:hAnsi="Arial" w:cs="Arial"/>
        </w:rPr>
        <w:t>, t</w:t>
      </w:r>
      <w:r w:rsidR="00E368AA" w:rsidRPr="007C1006">
        <w:rPr>
          <w:rFonts w:ascii="Arial" w:hAnsi="Arial" w:cs="Arial"/>
        </w:rPr>
        <w:t xml:space="preserve">he Contract may only be varied or amended with the written agreement of both Parties. </w:t>
      </w:r>
      <w:r w:rsidR="00BB08DC">
        <w:rPr>
          <w:rFonts w:ascii="Arial" w:hAnsi="Arial" w:cs="Arial"/>
        </w:rPr>
        <w:t xml:space="preserve">Save for any variations or amendments to reflect the Service Provider’s exercise of any Supply Chain Finance Option (the mechanism for which is set out at Part B of Schedule 6) </w:t>
      </w:r>
      <w:r w:rsidR="00D34F2E">
        <w:rPr>
          <w:rFonts w:ascii="Arial" w:hAnsi="Arial" w:cs="Arial"/>
        </w:rPr>
        <w:t>t</w:t>
      </w:r>
      <w:r w:rsidR="00083276" w:rsidRPr="007C1006">
        <w:rPr>
          <w:rFonts w:ascii="Arial" w:hAnsi="Arial" w:cs="Arial"/>
        </w:rPr>
        <w:t xml:space="preserve">he </w:t>
      </w:r>
      <w:r w:rsidR="00E368AA" w:rsidRPr="007C1006">
        <w:rPr>
          <w:rFonts w:ascii="Arial" w:hAnsi="Arial" w:cs="Arial"/>
        </w:rPr>
        <w:t xml:space="preserve">details of any variations or amendments shall be set out in such form as the Authority may dictate and which may be substantially in the form set out in </w:t>
      </w:r>
      <w:r w:rsidR="00D34F2E">
        <w:rPr>
          <w:rFonts w:ascii="Arial" w:hAnsi="Arial" w:cs="Arial"/>
        </w:rPr>
        <w:t xml:space="preserve">Part A of </w:t>
      </w:r>
      <w:r w:rsidR="00E368AA" w:rsidRPr="007C1006">
        <w:rPr>
          <w:rFonts w:ascii="Arial" w:hAnsi="Arial" w:cs="Arial"/>
        </w:rPr>
        <w:lastRenderedPageBreak/>
        <w:t xml:space="preserve">Schedule </w:t>
      </w:r>
      <w:r>
        <w:rPr>
          <w:rFonts w:ascii="Arial" w:hAnsi="Arial" w:cs="Arial"/>
        </w:rPr>
        <w:t>6</w:t>
      </w:r>
      <w:r w:rsidR="00E368AA" w:rsidRPr="007C1006">
        <w:rPr>
          <w:rFonts w:ascii="Arial" w:hAnsi="Arial" w:cs="Arial"/>
        </w:rPr>
        <w:t xml:space="preserve"> and shall not be binding upon the Parties unless completed in accordance with such form of variation.</w:t>
      </w:r>
    </w:p>
    <w:p w14:paraId="066A9108" w14:textId="071B2CB8" w:rsidR="00E368AA" w:rsidRPr="00A718D6" w:rsidRDefault="00E368AA" w:rsidP="005B53F1">
      <w:pPr>
        <w:pStyle w:val="Level1"/>
        <w:numPr>
          <w:ilvl w:val="0"/>
          <w:numId w:val="16"/>
        </w:numPr>
        <w:rPr>
          <w:rFonts w:ascii="Arial" w:hAnsi="Arial" w:cs="Arial"/>
        </w:rPr>
      </w:pPr>
      <w:bookmarkStart w:id="341" w:name="_Toc133122901"/>
      <w:bookmarkStart w:id="342" w:name="_Toc133123252"/>
      <w:bookmarkStart w:id="343" w:name="_Toc77341423"/>
      <w:r w:rsidRPr="007C1006">
        <w:rPr>
          <w:rStyle w:val="Level1asHeadingtext"/>
          <w:rFonts w:ascii="Arial" w:hAnsi="Arial" w:cs="Arial"/>
        </w:rPr>
        <w:t>Novation</w:t>
      </w:r>
      <w:bookmarkStart w:id="344" w:name="_NN353"/>
      <w:bookmarkEnd w:id="341"/>
      <w:bookmarkEnd w:id="342"/>
      <w:bookmarkEnd w:id="344"/>
      <w:bookmarkEnd w:id="343"/>
      <w:r w:rsidR="00827D7C" w:rsidRPr="00A718D6">
        <w:fldChar w:fldCharType="begin"/>
      </w:r>
      <w:r w:rsidRPr="00A718D6">
        <w:instrText xml:space="preserve"> TC "</w:instrText>
      </w:r>
      <w:r w:rsidR="00827D7C" w:rsidRPr="00A718D6">
        <w:fldChar w:fldCharType="begin"/>
      </w:r>
      <w:r w:rsidRPr="00A718D6">
        <w:instrText xml:space="preserve"> REF _NN353\r \h </w:instrText>
      </w:r>
      <w:r w:rsidR="00827D7C" w:rsidRPr="00A718D6">
        <w:fldChar w:fldCharType="separate"/>
      </w:r>
      <w:bookmarkStart w:id="345" w:name="_Toc133122734"/>
      <w:r w:rsidR="00257203">
        <w:instrText>33</w:instrText>
      </w:r>
      <w:r w:rsidR="00827D7C" w:rsidRPr="00A718D6">
        <w:fldChar w:fldCharType="end"/>
      </w:r>
      <w:r w:rsidRPr="00A718D6">
        <w:tab/>
        <w:instrText>Novation</w:instrText>
      </w:r>
      <w:bookmarkEnd w:id="345"/>
      <w:r w:rsidRPr="00A718D6">
        <w:instrText xml:space="preserve">" \l 1 </w:instrText>
      </w:r>
      <w:r w:rsidR="00827D7C" w:rsidRPr="00A718D6">
        <w:fldChar w:fldCharType="end"/>
      </w:r>
    </w:p>
    <w:p w14:paraId="414A9B40" w14:textId="77777777" w:rsidR="00E368AA" w:rsidRPr="007C1006" w:rsidRDefault="00E368AA" w:rsidP="005B53F1">
      <w:pPr>
        <w:pStyle w:val="Level2"/>
        <w:tabs>
          <w:tab w:val="left" w:pos="851"/>
        </w:tabs>
        <w:rPr>
          <w:rFonts w:ascii="Arial" w:hAnsi="Arial" w:cs="Arial"/>
        </w:rPr>
      </w:pPr>
      <w:r w:rsidRPr="007C1006">
        <w:rPr>
          <w:rFonts w:ascii="Arial" w:hAnsi="Arial" w:cs="Arial"/>
        </w:rPr>
        <w:t>The Authority may novate or otherwise transfer the Contract (in whole or in part).</w:t>
      </w:r>
    </w:p>
    <w:p w14:paraId="6632BAB1" w14:textId="77777777" w:rsidR="00E368AA" w:rsidRPr="007C1006" w:rsidRDefault="00E368AA" w:rsidP="005B53F1">
      <w:pPr>
        <w:pStyle w:val="Level2"/>
        <w:tabs>
          <w:tab w:val="left" w:pos="851"/>
        </w:tabs>
        <w:rPr>
          <w:rFonts w:ascii="Arial" w:hAnsi="Arial" w:cs="Arial"/>
        </w:rPr>
      </w:pPr>
      <w:r w:rsidRPr="007C1006">
        <w:rPr>
          <w:rFonts w:ascii="Arial" w:hAnsi="Arial" w:cs="Arial"/>
        </w:rPr>
        <w:t>Within 10 Business Days of a written request from the Authority, the Service Provider shall at its expense execute such agreement as the Authority may reasonably require to give effect to any such transfer all or part of its rights and obligations under the Contract to one or more persons nominated by the Authority.</w:t>
      </w:r>
    </w:p>
    <w:p w14:paraId="43310D57" w14:textId="77777777" w:rsidR="00E368AA" w:rsidRDefault="00E368AA" w:rsidP="005B53F1">
      <w:pPr>
        <w:pStyle w:val="Level2"/>
        <w:tabs>
          <w:tab w:val="left" w:pos="851"/>
        </w:tabs>
        <w:rPr>
          <w:rFonts w:ascii="Arial" w:hAnsi="Arial" w:cs="Arial"/>
        </w:rPr>
      </w:pPr>
      <w:r w:rsidRPr="007C1006">
        <w:rPr>
          <w:rFonts w:ascii="Arial" w:hAnsi="Arial" w:cs="Arial"/>
        </w:rPr>
        <w:t>Subject to Clause 9, the Contract is personal to the Service Provider who shall not assign the benefit or delegate the burden of the Contract or otherwise transfer any right or obligation under the Contract without the prior written consent of the Authority.</w:t>
      </w:r>
    </w:p>
    <w:p w14:paraId="4BD991CE" w14:textId="69E7A15B" w:rsidR="00E368AA" w:rsidRPr="00A5485C" w:rsidRDefault="00E368AA" w:rsidP="00340158">
      <w:pPr>
        <w:pStyle w:val="Level1"/>
        <w:keepNext/>
        <w:tabs>
          <w:tab w:val="left" w:pos="851"/>
        </w:tabs>
        <w:rPr>
          <w:rFonts w:ascii="Arial" w:hAnsi="Arial" w:cs="Arial"/>
        </w:rPr>
      </w:pPr>
      <w:bookmarkStart w:id="346" w:name="_Toc133122902"/>
      <w:bookmarkStart w:id="347" w:name="_Toc133123253"/>
      <w:bookmarkStart w:id="348" w:name="_Toc77341424"/>
      <w:r w:rsidRPr="00A5485C">
        <w:rPr>
          <w:rStyle w:val="Level1asHeadingtext"/>
          <w:rFonts w:ascii="Arial" w:hAnsi="Arial" w:cs="Arial"/>
        </w:rPr>
        <w:t>Non-</w:t>
      </w:r>
      <w:r w:rsidRPr="00340158">
        <w:rPr>
          <w:rStyle w:val="Level1asHeadingtext"/>
          <w:rFonts w:ascii="Arial" w:hAnsi="Arial"/>
        </w:rPr>
        <w:t>Waiver</w:t>
      </w:r>
      <w:r w:rsidRPr="00A5485C">
        <w:rPr>
          <w:rStyle w:val="Level1asHeadingtext"/>
          <w:rFonts w:ascii="Arial" w:hAnsi="Arial" w:cs="Arial"/>
        </w:rPr>
        <w:t xml:space="preserve"> of Rights</w:t>
      </w:r>
      <w:bookmarkStart w:id="349" w:name="_NN354"/>
      <w:bookmarkEnd w:id="346"/>
      <w:bookmarkEnd w:id="347"/>
      <w:bookmarkEnd w:id="349"/>
      <w:bookmarkEnd w:id="348"/>
      <w:r w:rsidR="00827D7C" w:rsidRPr="00B8226A">
        <w:rPr>
          <w:rFonts w:ascii="Arial" w:hAnsi="Arial" w:cs="Arial"/>
        </w:rPr>
        <w:fldChar w:fldCharType="begin"/>
      </w:r>
      <w:r w:rsidRPr="00B8226A">
        <w:rPr>
          <w:rFonts w:ascii="Arial" w:hAnsi="Arial" w:cs="Arial"/>
        </w:rPr>
        <w:instrText xml:space="preserve"> TC "</w:instrText>
      </w:r>
      <w:r w:rsidR="00827D7C" w:rsidRPr="00B8226A">
        <w:rPr>
          <w:rFonts w:ascii="Arial" w:hAnsi="Arial" w:cs="Arial"/>
        </w:rPr>
        <w:fldChar w:fldCharType="begin"/>
      </w:r>
      <w:r w:rsidRPr="00B8226A">
        <w:rPr>
          <w:rFonts w:ascii="Arial" w:hAnsi="Arial" w:cs="Arial"/>
        </w:rPr>
        <w:instrText xml:space="preserve"> REF _NN354\r \h </w:instrText>
      </w:r>
      <w:r w:rsidR="00515C0F">
        <w:rPr>
          <w:rFonts w:ascii="Arial" w:hAnsi="Arial" w:cs="Arial"/>
        </w:rPr>
        <w:instrText xml:space="preserve"> \* MERGEFORMAT </w:instrText>
      </w:r>
      <w:r w:rsidR="00827D7C" w:rsidRPr="00B8226A">
        <w:rPr>
          <w:rFonts w:ascii="Arial" w:hAnsi="Arial" w:cs="Arial"/>
        </w:rPr>
      </w:r>
      <w:r w:rsidR="00827D7C" w:rsidRPr="00B8226A">
        <w:rPr>
          <w:rFonts w:ascii="Arial" w:hAnsi="Arial" w:cs="Arial"/>
        </w:rPr>
        <w:fldChar w:fldCharType="separate"/>
      </w:r>
      <w:bookmarkStart w:id="350" w:name="_Toc133122735"/>
      <w:r w:rsidR="00257203">
        <w:rPr>
          <w:rFonts w:ascii="Arial" w:hAnsi="Arial" w:cs="Arial"/>
        </w:rPr>
        <w:instrText>34</w:instrText>
      </w:r>
      <w:r w:rsidR="00827D7C" w:rsidRPr="00B8226A">
        <w:rPr>
          <w:rFonts w:ascii="Arial" w:hAnsi="Arial" w:cs="Arial"/>
        </w:rPr>
        <w:fldChar w:fldCharType="end"/>
      </w:r>
      <w:r w:rsidRPr="00B8226A">
        <w:rPr>
          <w:rFonts w:ascii="Arial" w:hAnsi="Arial" w:cs="Arial"/>
        </w:rPr>
        <w:tab/>
        <w:instrText>Non-Waiver of Rights</w:instrText>
      </w:r>
      <w:bookmarkEnd w:id="350"/>
      <w:r w:rsidRPr="00B8226A">
        <w:rPr>
          <w:rFonts w:ascii="Arial" w:hAnsi="Arial" w:cs="Arial"/>
        </w:rPr>
        <w:instrText xml:space="preserve">" \l 1 </w:instrText>
      </w:r>
      <w:r w:rsidR="00827D7C" w:rsidRPr="00B8226A">
        <w:rPr>
          <w:rFonts w:ascii="Arial" w:hAnsi="Arial" w:cs="Arial"/>
        </w:rPr>
        <w:fldChar w:fldCharType="end"/>
      </w:r>
    </w:p>
    <w:p w14:paraId="74BB6573" w14:textId="77777777" w:rsidR="00E368AA" w:rsidRPr="00A3289A" w:rsidRDefault="00E368AA" w:rsidP="00410ADE">
      <w:pPr>
        <w:pStyle w:val="Level2"/>
        <w:numPr>
          <w:ilvl w:val="0"/>
          <w:numId w:val="0"/>
        </w:numPr>
        <w:ind w:left="851"/>
        <w:rPr>
          <w:rFonts w:ascii="Arial" w:hAnsi="Arial" w:cs="Arial"/>
        </w:rPr>
      </w:pPr>
      <w:r w:rsidRPr="00431EF7">
        <w:rPr>
          <w:rFonts w:ascii="Arial" w:hAnsi="Arial" w:cs="Arial"/>
        </w:rPr>
        <w:t>No waiver of any of the provisions of the Contract is effective unless it is expressly stated to be a waiver and communicated to the other Party in writing in accordance with the provisions of Clause 3</w:t>
      </w:r>
      <w:r w:rsidR="00E96326">
        <w:rPr>
          <w:rFonts w:ascii="Arial" w:hAnsi="Arial" w:cs="Arial"/>
        </w:rPr>
        <w:t>6</w:t>
      </w:r>
      <w:r w:rsidRPr="003E0260">
        <w:rPr>
          <w:rFonts w:ascii="Arial" w:hAnsi="Arial" w:cs="Arial"/>
        </w:rPr>
        <w:t>. The single or partial exercise of any right, po</w:t>
      </w:r>
      <w:r w:rsidRPr="00A3289A">
        <w:rPr>
          <w:rFonts w:ascii="Arial" w:hAnsi="Arial" w:cs="Arial"/>
        </w:rPr>
        <w:t>wer or remedy under the Contract shall not in any circumstances preclude any other or further exercise of it or the exercise of any other such right, power or remedy.</w:t>
      </w:r>
    </w:p>
    <w:p w14:paraId="542FCFE8" w14:textId="2EF2C48C" w:rsidR="00E368AA" w:rsidRPr="00A718D6" w:rsidRDefault="00E368AA" w:rsidP="00340158">
      <w:pPr>
        <w:pStyle w:val="Level1"/>
        <w:keepNext/>
        <w:tabs>
          <w:tab w:val="left" w:pos="851"/>
        </w:tabs>
        <w:rPr>
          <w:rFonts w:ascii="Arial" w:hAnsi="Arial" w:cs="Arial"/>
        </w:rPr>
      </w:pPr>
      <w:bookmarkStart w:id="351" w:name="_Toc133122903"/>
      <w:bookmarkStart w:id="352" w:name="_Toc133123254"/>
      <w:bookmarkStart w:id="353" w:name="_Toc77341425"/>
      <w:r w:rsidRPr="00340158">
        <w:rPr>
          <w:rStyle w:val="Level1asHeadingtext"/>
          <w:rFonts w:ascii="Arial" w:hAnsi="Arial"/>
        </w:rPr>
        <w:t>Illegality</w:t>
      </w:r>
      <w:r w:rsidRPr="007C1006">
        <w:rPr>
          <w:rStyle w:val="Level1asHeadingtext"/>
          <w:rFonts w:ascii="Arial" w:hAnsi="Arial" w:cs="Arial"/>
        </w:rPr>
        <w:t xml:space="preserve"> and Severability</w:t>
      </w:r>
      <w:bookmarkStart w:id="354" w:name="_NN355"/>
      <w:bookmarkEnd w:id="351"/>
      <w:bookmarkEnd w:id="352"/>
      <w:bookmarkEnd w:id="354"/>
      <w:bookmarkEnd w:id="353"/>
      <w:r w:rsidR="00827D7C" w:rsidRPr="00A718D6">
        <w:fldChar w:fldCharType="begin"/>
      </w:r>
      <w:r w:rsidRPr="00A718D6">
        <w:instrText xml:space="preserve"> TC "</w:instrText>
      </w:r>
      <w:r w:rsidR="00827D7C" w:rsidRPr="00A718D6">
        <w:fldChar w:fldCharType="begin"/>
      </w:r>
      <w:r w:rsidRPr="00A718D6">
        <w:instrText xml:space="preserve"> REF _NN355\r \h </w:instrText>
      </w:r>
      <w:r w:rsidR="00827D7C" w:rsidRPr="00A718D6">
        <w:fldChar w:fldCharType="separate"/>
      </w:r>
      <w:bookmarkStart w:id="355" w:name="_Toc133122736"/>
      <w:r w:rsidR="00257203">
        <w:instrText>35</w:instrText>
      </w:r>
      <w:r w:rsidR="00827D7C" w:rsidRPr="00A718D6">
        <w:fldChar w:fldCharType="end"/>
      </w:r>
      <w:r w:rsidRPr="00A718D6">
        <w:tab/>
        <w:instrText>Illegality and Severability</w:instrText>
      </w:r>
      <w:bookmarkEnd w:id="355"/>
      <w:r w:rsidRPr="00A718D6">
        <w:instrText xml:space="preserve">" \l 1 </w:instrText>
      </w:r>
      <w:r w:rsidR="00827D7C" w:rsidRPr="00A718D6">
        <w:fldChar w:fldCharType="end"/>
      </w:r>
    </w:p>
    <w:p w14:paraId="4947DD1C" w14:textId="77777777" w:rsidR="00E368AA" w:rsidRPr="00BE0B05" w:rsidRDefault="00E368AA" w:rsidP="00BE0B05">
      <w:pPr>
        <w:pStyle w:val="Level2"/>
        <w:numPr>
          <w:ilvl w:val="0"/>
          <w:numId w:val="0"/>
        </w:numPr>
        <w:tabs>
          <w:tab w:val="left" w:pos="851"/>
        </w:tabs>
        <w:ind w:left="851"/>
        <w:rPr>
          <w:rFonts w:ascii="Arial" w:hAnsi="Arial"/>
        </w:rPr>
      </w:pPr>
      <w:r w:rsidRPr="00BE0B05">
        <w:rPr>
          <w:rFonts w:ascii="Arial" w:hAnsi="Arial"/>
        </w:rPr>
        <w:t xml:space="preserve">If any provision of the Contract (in whole or in part) is held invalid, illegal or unenforceable for any reason by any court of competent jurisdiction, such provision shall be severed from the Contract and the remaining provisions shall continue in full force and effect as if the Contract had been executed without the invalid, illegal, or unenforceable provision. </w:t>
      </w:r>
      <w:proofErr w:type="gramStart"/>
      <w:r w:rsidRPr="00BE0B05">
        <w:rPr>
          <w:rFonts w:ascii="Arial" w:hAnsi="Arial"/>
        </w:rPr>
        <w:t>In the event that</w:t>
      </w:r>
      <w:proofErr w:type="gramEnd"/>
      <w:r w:rsidRPr="00BE0B05">
        <w:rPr>
          <w:rFonts w:ascii="Arial" w:hAnsi="Arial"/>
        </w:rPr>
        <w:t xml:space="preserve"> in the Authority’s reasonable opinion such a provision is so fundamental as to prevent the accomplishment of the purpose of the Contract, the Authority and the Service Provider shall immediately commence good faith negotiations to remedy such invalidity.</w:t>
      </w:r>
    </w:p>
    <w:p w14:paraId="64FA4F3D" w14:textId="4FAC8787" w:rsidR="00E368AA" w:rsidRPr="00A718D6" w:rsidRDefault="00E368AA" w:rsidP="00340158">
      <w:pPr>
        <w:pStyle w:val="Level1"/>
        <w:keepNext/>
        <w:tabs>
          <w:tab w:val="left" w:pos="851"/>
        </w:tabs>
        <w:rPr>
          <w:rFonts w:ascii="Arial" w:hAnsi="Arial" w:cs="Arial"/>
        </w:rPr>
      </w:pPr>
      <w:bookmarkStart w:id="356" w:name="_Toc133122904"/>
      <w:bookmarkStart w:id="357" w:name="_Toc133123255"/>
      <w:bookmarkStart w:id="358" w:name="_Toc77341426"/>
      <w:r w:rsidRPr="00340158">
        <w:rPr>
          <w:rStyle w:val="Level1asHeadingtext"/>
          <w:rFonts w:ascii="Arial" w:hAnsi="Arial"/>
        </w:rPr>
        <w:t>Notices</w:t>
      </w:r>
      <w:bookmarkStart w:id="359" w:name="_NN356"/>
      <w:bookmarkEnd w:id="356"/>
      <w:bookmarkEnd w:id="357"/>
      <w:bookmarkEnd w:id="359"/>
      <w:bookmarkEnd w:id="358"/>
      <w:r w:rsidR="00827D7C" w:rsidRPr="00A718D6">
        <w:fldChar w:fldCharType="begin"/>
      </w:r>
      <w:r w:rsidRPr="00A718D6">
        <w:instrText xml:space="preserve"> TC "</w:instrText>
      </w:r>
      <w:r w:rsidR="00827D7C" w:rsidRPr="00A718D6">
        <w:fldChar w:fldCharType="begin"/>
      </w:r>
      <w:r w:rsidRPr="00A718D6">
        <w:instrText xml:space="preserve"> REF _NN356\r \h </w:instrText>
      </w:r>
      <w:r w:rsidR="00827D7C" w:rsidRPr="00A718D6">
        <w:fldChar w:fldCharType="separate"/>
      </w:r>
      <w:bookmarkStart w:id="360" w:name="_Toc133122737"/>
      <w:r w:rsidR="00257203">
        <w:instrText>36</w:instrText>
      </w:r>
      <w:r w:rsidR="00827D7C" w:rsidRPr="00A718D6">
        <w:fldChar w:fldCharType="end"/>
      </w:r>
      <w:r w:rsidRPr="00A718D6">
        <w:tab/>
        <w:instrText>Notices</w:instrText>
      </w:r>
      <w:bookmarkEnd w:id="360"/>
      <w:r w:rsidRPr="00A718D6">
        <w:instrText xml:space="preserve">" \l 1 </w:instrText>
      </w:r>
      <w:r w:rsidR="00827D7C" w:rsidRPr="00A718D6">
        <w:fldChar w:fldCharType="end"/>
      </w:r>
    </w:p>
    <w:p w14:paraId="71BECFB8" w14:textId="77777777" w:rsidR="00E368AA" w:rsidRPr="00410ADE" w:rsidRDefault="008B575D" w:rsidP="00410ADE">
      <w:pPr>
        <w:pStyle w:val="Level2"/>
        <w:numPr>
          <w:ilvl w:val="0"/>
          <w:numId w:val="0"/>
        </w:numPr>
        <w:ind w:left="851"/>
        <w:rPr>
          <w:rFonts w:ascii="Arial" w:hAnsi="Arial" w:cs="Arial"/>
        </w:rPr>
      </w:pPr>
      <w:r>
        <w:rPr>
          <w:rFonts w:ascii="Arial" w:hAnsi="Arial" w:cs="Arial"/>
        </w:rPr>
        <w:t>With the exception of invoices, a</w:t>
      </w:r>
      <w:r w:rsidR="00E368AA" w:rsidRPr="007C1006">
        <w:rPr>
          <w:rFonts w:ascii="Arial" w:hAnsi="Arial" w:cs="Arial"/>
        </w:rPr>
        <w:t xml:space="preserve">ny notice, demand or communication in connection with this </w:t>
      </w:r>
      <w:r w:rsidR="00172688">
        <w:rPr>
          <w:rFonts w:ascii="Arial" w:hAnsi="Arial" w:cs="Arial"/>
        </w:rPr>
        <w:t>Contract</w:t>
      </w:r>
      <w:r w:rsidR="00E368AA" w:rsidRPr="007C1006">
        <w:rPr>
          <w:rFonts w:ascii="Arial" w:hAnsi="Arial" w:cs="Arial"/>
        </w:rPr>
        <w:t xml:space="preserve"> will be in writing and may be delivered by hand, </w:t>
      </w:r>
      <w:r w:rsidR="00003176">
        <w:rPr>
          <w:rFonts w:ascii="Arial" w:hAnsi="Arial" w:cs="Arial"/>
        </w:rPr>
        <w:t xml:space="preserve">prepaid recorded delivery first class </w:t>
      </w:r>
      <w:r w:rsidR="00E368AA" w:rsidRPr="007C1006">
        <w:rPr>
          <w:rFonts w:ascii="Arial" w:hAnsi="Arial" w:cs="Arial"/>
        </w:rPr>
        <w:t>post</w:t>
      </w:r>
      <w:r w:rsidR="00410ADE">
        <w:rPr>
          <w:rFonts w:ascii="Arial" w:hAnsi="Arial" w:cs="Arial"/>
        </w:rPr>
        <w:t xml:space="preserve"> or</w:t>
      </w:r>
      <w:r w:rsidR="00E368AA" w:rsidRPr="007C1006">
        <w:rPr>
          <w:rFonts w:ascii="Arial" w:hAnsi="Arial" w:cs="Arial"/>
        </w:rPr>
        <w:t xml:space="preserve"> facsimile addressed to the recipient at its registered office, the address stated in Schedule 1 or any other address (including a facsimile number) notified to the other </w:t>
      </w:r>
      <w:r w:rsidR="0093551F">
        <w:rPr>
          <w:rFonts w:ascii="Arial" w:hAnsi="Arial" w:cs="Arial"/>
        </w:rPr>
        <w:t>P</w:t>
      </w:r>
      <w:r w:rsidR="00E368AA" w:rsidRPr="007C1006">
        <w:rPr>
          <w:rFonts w:ascii="Arial" w:hAnsi="Arial" w:cs="Arial"/>
        </w:rPr>
        <w:t xml:space="preserve">arty in writing in accordance with this </w:t>
      </w:r>
      <w:r w:rsidR="008A4967">
        <w:rPr>
          <w:rFonts w:ascii="Arial" w:hAnsi="Arial" w:cs="Arial"/>
        </w:rPr>
        <w:t>C</w:t>
      </w:r>
      <w:r w:rsidR="00E368AA" w:rsidRPr="007C1006">
        <w:rPr>
          <w:rFonts w:ascii="Arial" w:hAnsi="Arial" w:cs="Arial"/>
        </w:rPr>
        <w:t xml:space="preserve">lause as an address to which notices </w:t>
      </w:r>
      <w:r w:rsidR="00E368AA" w:rsidRPr="00410ADE">
        <w:rPr>
          <w:rFonts w:ascii="Arial" w:hAnsi="Arial" w:cs="Arial"/>
        </w:rPr>
        <w:t xml:space="preserve">and other documents may be sent. The </w:t>
      </w:r>
      <w:r w:rsidR="00E368AA" w:rsidRPr="00410ADE">
        <w:rPr>
          <w:rFonts w:ascii="Arial" w:hAnsi="Arial" w:cs="Arial"/>
        </w:rPr>
        <w:lastRenderedPageBreak/>
        <w:t>notice, demand or communication will be deemed to have been duly served:</w:t>
      </w:r>
    </w:p>
    <w:p w14:paraId="4033A9A6" w14:textId="77777777" w:rsidR="00410ADE" w:rsidRPr="00410ADE" w:rsidRDefault="003B7FBB" w:rsidP="00410ADE">
      <w:pPr>
        <w:pStyle w:val="Level4"/>
        <w:tabs>
          <w:tab w:val="clear" w:pos="2835"/>
          <w:tab w:val="left" w:pos="851"/>
        </w:tabs>
        <w:ind w:hanging="2835"/>
        <w:rPr>
          <w:rFonts w:ascii="Arial" w:hAnsi="Arial" w:cs="Arial"/>
        </w:rPr>
      </w:pPr>
      <w:r>
        <w:rPr>
          <w:rFonts w:ascii="Arial" w:hAnsi="Arial" w:cs="Arial"/>
        </w:rPr>
        <w:tab/>
      </w:r>
      <w:r w:rsidR="00E368AA" w:rsidRPr="00410ADE">
        <w:rPr>
          <w:rFonts w:ascii="Arial" w:hAnsi="Arial" w:cs="Arial"/>
        </w:rPr>
        <w:t>if delivered by hand, at the time of delivery;</w:t>
      </w:r>
    </w:p>
    <w:p w14:paraId="19001D0C" w14:textId="77777777" w:rsidR="00410ADE" w:rsidRPr="00410ADE" w:rsidRDefault="003B7FBB" w:rsidP="00410ADE">
      <w:pPr>
        <w:pStyle w:val="Level4"/>
        <w:tabs>
          <w:tab w:val="clear" w:pos="2835"/>
          <w:tab w:val="left" w:pos="851"/>
        </w:tabs>
        <w:ind w:left="851" w:hanging="851"/>
        <w:rPr>
          <w:rFonts w:ascii="Arial" w:hAnsi="Arial" w:cs="Arial"/>
        </w:rPr>
      </w:pPr>
      <w:r>
        <w:rPr>
          <w:rFonts w:ascii="Arial" w:hAnsi="Arial" w:cs="Arial"/>
        </w:rPr>
        <w:tab/>
      </w:r>
      <w:r w:rsidR="00E368AA" w:rsidRPr="00410ADE">
        <w:rPr>
          <w:rFonts w:ascii="Arial" w:hAnsi="Arial" w:cs="Arial"/>
        </w:rPr>
        <w:t xml:space="preserve">if delivered by post, </w:t>
      </w:r>
      <w:r w:rsidR="007D4030">
        <w:rPr>
          <w:rFonts w:ascii="Arial" w:hAnsi="Arial" w:cs="Arial"/>
        </w:rPr>
        <w:t>two (</w:t>
      </w:r>
      <w:r w:rsidR="00806704">
        <w:rPr>
          <w:rFonts w:ascii="Arial" w:hAnsi="Arial" w:cs="Arial"/>
        </w:rPr>
        <w:t>2</w:t>
      </w:r>
      <w:r w:rsidR="007D4030">
        <w:rPr>
          <w:rFonts w:ascii="Arial" w:hAnsi="Arial" w:cs="Arial"/>
        </w:rPr>
        <w:t>)</w:t>
      </w:r>
      <w:r w:rsidR="00806704">
        <w:rPr>
          <w:rFonts w:ascii="Arial" w:hAnsi="Arial" w:cs="Arial"/>
        </w:rPr>
        <w:t xml:space="preserve"> Business Days </w:t>
      </w:r>
      <w:r w:rsidR="00E368AA" w:rsidRPr="00410ADE">
        <w:rPr>
          <w:rFonts w:ascii="Arial" w:hAnsi="Arial" w:cs="Arial"/>
        </w:rPr>
        <w:t xml:space="preserve">after being posted or in the case of Airmail 14 </w:t>
      </w:r>
      <w:r w:rsidR="00F06058">
        <w:rPr>
          <w:rFonts w:ascii="Arial" w:hAnsi="Arial" w:cs="Arial"/>
        </w:rPr>
        <w:t>Business D</w:t>
      </w:r>
      <w:r w:rsidR="00E368AA" w:rsidRPr="00410ADE">
        <w:rPr>
          <w:rFonts w:ascii="Arial" w:hAnsi="Arial" w:cs="Arial"/>
        </w:rPr>
        <w:t>ays after being posted; or</w:t>
      </w:r>
    </w:p>
    <w:p w14:paraId="346723BC" w14:textId="77777777" w:rsidR="00E368AA" w:rsidRPr="007C1006" w:rsidRDefault="003B7FBB" w:rsidP="00410ADE">
      <w:pPr>
        <w:pStyle w:val="Level4"/>
        <w:tabs>
          <w:tab w:val="clear" w:pos="2835"/>
          <w:tab w:val="left" w:pos="851"/>
        </w:tabs>
        <w:ind w:left="851" w:hanging="851"/>
        <w:rPr>
          <w:rFonts w:ascii="Arial" w:hAnsi="Arial" w:cs="Arial"/>
        </w:rPr>
      </w:pPr>
      <w:r>
        <w:rPr>
          <w:rFonts w:ascii="Arial" w:hAnsi="Arial" w:cs="Arial"/>
        </w:rPr>
        <w:tab/>
      </w:r>
      <w:r w:rsidR="00E368AA" w:rsidRPr="00410ADE">
        <w:rPr>
          <w:rFonts w:ascii="Arial" w:hAnsi="Arial" w:cs="Arial"/>
        </w:rPr>
        <w:t>if delivered by facsimile, at the time of transmission, provided that a confirming copy i</w:t>
      </w:r>
      <w:r w:rsidR="00E368AA" w:rsidRPr="007C1006">
        <w:rPr>
          <w:rFonts w:ascii="Arial" w:hAnsi="Arial" w:cs="Arial"/>
        </w:rPr>
        <w:t xml:space="preserve">s sent by first class post to the other </w:t>
      </w:r>
      <w:r w:rsidR="0093551F">
        <w:rPr>
          <w:rFonts w:ascii="Arial" w:hAnsi="Arial" w:cs="Arial"/>
        </w:rPr>
        <w:t>P</w:t>
      </w:r>
      <w:r w:rsidR="00E368AA" w:rsidRPr="007C1006">
        <w:rPr>
          <w:rFonts w:ascii="Arial" w:hAnsi="Arial" w:cs="Arial"/>
        </w:rPr>
        <w:t>arty within</w:t>
      </w:r>
      <w:r w:rsidR="00410ADE">
        <w:rPr>
          <w:rFonts w:ascii="Arial" w:hAnsi="Arial" w:cs="Arial"/>
        </w:rPr>
        <w:t xml:space="preserve"> 24 hours after transmission.</w:t>
      </w:r>
    </w:p>
    <w:p w14:paraId="73D2BCFC" w14:textId="0485C736" w:rsidR="00E368AA" w:rsidRPr="00A718D6" w:rsidRDefault="00E368AA" w:rsidP="005B53F1">
      <w:pPr>
        <w:pStyle w:val="Level1"/>
        <w:numPr>
          <w:ilvl w:val="0"/>
          <w:numId w:val="16"/>
        </w:numPr>
        <w:rPr>
          <w:rFonts w:ascii="Arial" w:hAnsi="Arial" w:cs="Arial"/>
        </w:rPr>
      </w:pPr>
      <w:bookmarkStart w:id="361" w:name="_Toc133122905"/>
      <w:bookmarkStart w:id="362" w:name="_Toc133123256"/>
      <w:bookmarkStart w:id="363" w:name="_Toc77341427"/>
      <w:r w:rsidRPr="007C1006">
        <w:rPr>
          <w:rStyle w:val="Level1asHeadingtext"/>
          <w:rFonts w:ascii="Arial" w:hAnsi="Arial" w:cs="Arial"/>
        </w:rPr>
        <w:t>Entire Agreement</w:t>
      </w:r>
      <w:bookmarkStart w:id="364" w:name="_NN357"/>
      <w:bookmarkEnd w:id="361"/>
      <w:bookmarkEnd w:id="362"/>
      <w:bookmarkEnd w:id="364"/>
      <w:bookmarkEnd w:id="363"/>
      <w:r w:rsidR="00827D7C" w:rsidRPr="00A718D6">
        <w:fldChar w:fldCharType="begin"/>
      </w:r>
      <w:r w:rsidRPr="00A718D6">
        <w:instrText xml:space="preserve"> TC "</w:instrText>
      </w:r>
      <w:r w:rsidR="00827D7C" w:rsidRPr="00A718D6">
        <w:fldChar w:fldCharType="begin"/>
      </w:r>
      <w:r w:rsidRPr="00A718D6">
        <w:instrText xml:space="preserve"> REF _NN357\r \h </w:instrText>
      </w:r>
      <w:r w:rsidR="00827D7C" w:rsidRPr="00A718D6">
        <w:fldChar w:fldCharType="separate"/>
      </w:r>
      <w:bookmarkStart w:id="365" w:name="_Toc133122738"/>
      <w:r w:rsidR="00257203">
        <w:instrText>37</w:instrText>
      </w:r>
      <w:r w:rsidR="00827D7C" w:rsidRPr="00A718D6">
        <w:fldChar w:fldCharType="end"/>
      </w:r>
      <w:r w:rsidRPr="00A718D6">
        <w:tab/>
        <w:instrText>Entire Agreement</w:instrText>
      </w:r>
      <w:bookmarkEnd w:id="365"/>
      <w:r w:rsidRPr="00A718D6">
        <w:instrText xml:space="preserve">" \l 1 </w:instrText>
      </w:r>
      <w:r w:rsidR="00827D7C" w:rsidRPr="00A718D6">
        <w:fldChar w:fldCharType="end"/>
      </w:r>
    </w:p>
    <w:p w14:paraId="76A8F9A4" w14:textId="77777777" w:rsidR="00E368AA" w:rsidRPr="007C1006" w:rsidRDefault="00E368AA" w:rsidP="005B53F1">
      <w:pPr>
        <w:pStyle w:val="Level2"/>
        <w:tabs>
          <w:tab w:val="left" w:pos="851"/>
        </w:tabs>
        <w:rPr>
          <w:rFonts w:ascii="Arial" w:hAnsi="Arial" w:cs="Arial"/>
        </w:rPr>
      </w:pPr>
      <w:r w:rsidRPr="007C1006">
        <w:rPr>
          <w:rFonts w:ascii="Arial" w:hAnsi="Arial" w:cs="Arial"/>
        </w:rPr>
        <w:t>Subject to Clause 3</w:t>
      </w:r>
      <w:r w:rsidR="00BC0403">
        <w:rPr>
          <w:rFonts w:ascii="Arial" w:hAnsi="Arial" w:cs="Arial"/>
        </w:rPr>
        <w:t>7</w:t>
      </w:r>
      <w:r w:rsidRPr="007C1006">
        <w:rPr>
          <w:rFonts w:ascii="Arial" w:hAnsi="Arial" w:cs="Arial"/>
        </w:rPr>
        <w:t>.2:</w:t>
      </w:r>
    </w:p>
    <w:p w14:paraId="4B7E1093"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Contract and all documents referred to in the Contract, contain</w:t>
      </w:r>
      <w:r w:rsidR="00F06058">
        <w:rPr>
          <w:rFonts w:ascii="Arial" w:hAnsi="Arial" w:cs="Arial"/>
        </w:rPr>
        <w:t>s</w:t>
      </w:r>
      <w:r w:rsidRPr="007C1006">
        <w:rPr>
          <w:rFonts w:ascii="Arial" w:hAnsi="Arial" w:cs="Arial"/>
        </w:rPr>
        <w:t xml:space="preserve"> all of the terms which the Parties have agreed relating to the subject matter of the Contract and such documents and supersede</w:t>
      </w:r>
      <w:r w:rsidR="00F06058">
        <w:rPr>
          <w:rFonts w:ascii="Arial" w:hAnsi="Arial" w:cs="Arial"/>
        </w:rPr>
        <w:t>s</w:t>
      </w:r>
      <w:r w:rsidRPr="007C1006">
        <w:rPr>
          <w:rFonts w:ascii="Arial" w:hAnsi="Arial" w:cs="Arial"/>
        </w:rPr>
        <w:t xml:space="preserve"> and extinguish</w:t>
      </w:r>
      <w:r w:rsidR="00F06058">
        <w:rPr>
          <w:rFonts w:ascii="Arial" w:hAnsi="Arial" w:cs="Arial"/>
        </w:rPr>
        <w:t>es</w:t>
      </w:r>
      <w:r w:rsidRPr="007C1006">
        <w:rPr>
          <w:rFonts w:ascii="Arial" w:hAnsi="Arial" w:cs="Arial"/>
        </w:rPr>
        <w:t xml:space="preserve"> any prior drafts, agreements, undertakings, representations, warranties and arrangements of any nature whatsoever, whether or not in writing relating to the provision of the Services. Neither Party has been induced to </w:t>
      </w:r>
      <w:proofErr w:type="gramStart"/>
      <w:r w:rsidRPr="007C1006">
        <w:rPr>
          <w:rFonts w:ascii="Arial" w:hAnsi="Arial" w:cs="Arial"/>
        </w:rPr>
        <w:t>enter into</w:t>
      </w:r>
      <w:proofErr w:type="gramEnd"/>
      <w:r w:rsidRPr="007C1006">
        <w:rPr>
          <w:rFonts w:ascii="Arial" w:hAnsi="Arial" w:cs="Arial"/>
        </w:rPr>
        <w:t xml:space="preserve"> the Contract by a statement which </w:t>
      </w:r>
      <w:r w:rsidR="00F06058">
        <w:rPr>
          <w:rFonts w:ascii="Arial" w:hAnsi="Arial" w:cs="Arial"/>
        </w:rPr>
        <w:t>the Contract</w:t>
      </w:r>
      <w:r w:rsidRPr="007C1006">
        <w:rPr>
          <w:rFonts w:ascii="Arial" w:hAnsi="Arial" w:cs="Arial"/>
        </w:rPr>
        <w:t xml:space="preserve"> does not contain;</w:t>
      </w:r>
      <w:r w:rsidR="00F06058">
        <w:rPr>
          <w:rFonts w:ascii="Arial" w:hAnsi="Arial" w:cs="Arial"/>
        </w:rPr>
        <w:t xml:space="preserve"> and</w:t>
      </w:r>
    </w:p>
    <w:p w14:paraId="3E4EA4F4"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without prejudice to the Service Provider’s obligations under the Contract, the Service Provider is responsible for and shall make no claim against the Authority in respect of any misunderstanding affecting the basis of the Service Provider’s tender in respect of the Contract or any incorrect or incomplete information howsoever obtained.</w:t>
      </w:r>
    </w:p>
    <w:p w14:paraId="6A1AFE67" w14:textId="77777777" w:rsidR="00E368AA" w:rsidRPr="007C1006" w:rsidRDefault="00E368AA" w:rsidP="005B53F1">
      <w:pPr>
        <w:pStyle w:val="Level2"/>
        <w:tabs>
          <w:tab w:val="left" w:pos="851"/>
        </w:tabs>
        <w:rPr>
          <w:rFonts w:ascii="Arial" w:hAnsi="Arial" w:cs="Arial"/>
        </w:rPr>
      </w:pPr>
      <w:r w:rsidRPr="007C1006">
        <w:rPr>
          <w:rFonts w:ascii="Arial" w:hAnsi="Arial" w:cs="Arial"/>
        </w:rPr>
        <w:t>Nothing in this Clause 3</w:t>
      </w:r>
      <w:r w:rsidR="00BC0403">
        <w:rPr>
          <w:rFonts w:ascii="Arial" w:hAnsi="Arial" w:cs="Arial"/>
        </w:rPr>
        <w:t>7</w:t>
      </w:r>
      <w:r w:rsidRPr="007C1006">
        <w:rPr>
          <w:rFonts w:ascii="Arial" w:hAnsi="Arial" w:cs="Arial"/>
        </w:rPr>
        <w:t xml:space="preserve"> excludes any liability which one Party would otherwise have in respect of any statement it has made fraudulently to the other Party. </w:t>
      </w:r>
    </w:p>
    <w:p w14:paraId="289EA67D" w14:textId="77777777" w:rsidR="00205065" w:rsidRPr="00205065" w:rsidRDefault="00205065" w:rsidP="005B53F1">
      <w:pPr>
        <w:pStyle w:val="Level1"/>
        <w:numPr>
          <w:ilvl w:val="0"/>
          <w:numId w:val="16"/>
        </w:numPr>
        <w:rPr>
          <w:rStyle w:val="Level1asHeadingtext"/>
          <w:rFonts w:ascii="Arial" w:hAnsi="Arial" w:cs="Arial"/>
        </w:rPr>
      </w:pPr>
      <w:bookmarkStart w:id="366" w:name="_Toc77341428"/>
      <w:bookmarkStart w:id="367" w:name="_Toc133122906"/>
      <w:bookmarkStart w:id="368" w:name="_Toc133123257"/>
      <w:r w:rsidRPr="00205065">
        <w:rPr>
          <w:rStyle w:val="Level1asHeadingtext"/>
          <w:rFonts w:ascii="Arial" w:hAnsi="Arial" w:cs="Arial"/>
        </w:rPr>
        <w:t>Counterparts</w:t>
      </w:r>
      <w:bookmarkEnd w:id="366"/>
    </w:p>
    <w:p w14:paraId="6965C08E" w14:textId="77777777" w:rsidR="00205065" w:rsidRPr="0004630A" w:rsidRDefault="00205065" w:rsidP="00B6380E">
      <w:pPr>
        <w:pStyle w:val="Body1Char"/>
        <w:tabs>
          <w:tab w:val="clear" w:pos="851"/>
        </w:tabs>
      </w:pPr>
      <w:r w:rsidRPr="0004630A">
        <w:t>This Contract may be executed in any number of counterparts or duplicates, each of which shall be an original, and such counterparts or duplicates shall together constitute one and the same agreement.</w:t>
      </w:r>
    </w:p>
    <w:p w14:paraId="7F98FBCC" w14:textId="517AEAFA" w:rsidR="00E368AA" w:rsidRPr="00A718D6" w:rsidRDefault="00E368AA" w:rsidP="005B53F1">
      <w:pPr>
        <w:pStyle w:val="Level1"/>
        <w:numPr>
          <w:ilvl w:val="0"/>
          <w:numId w:val="16"/>
        </w:numPr>
        <w:rPr>
          <w:rFonts w:ascii="Arial" w:hAnsi="Arial" w:cs="Arial"/>
        </w:rPr>
      </w:pPr>
      <w:bookmarkStart w:id="369" w:name="_Toc77341429"/>
      <w:r w:rsidRPr="007C1006">
        <w:rPr>
          <w:rStyle w:val="Level1asHeadingtext"/>
          <w:rFonts w:ascii="Arial" w:hAnsi="Arial" w:cs="Arial"/>
        </w:rPr>
        <w:t>Relationship of the Parties</w:t>
      </w:r>
      <w:bookmarkStart w:id="370" w:name="_NN358"/>
      <w:bookmarkEnd w:id="367"/>
      <w:bookmarkEnd w:id="368"/>
      <w:bookmarkEnd w:id="370"/>
      <w:bookmarkEnd w:id="369"/>
      <w:r w:rsidR="00827D7C" w:rsidRPr="00A718D6">
        <w:fldChar w:fldCharType="begin"/>
      </w:r>
      <w:r w:rsidRPr="00A718D6">
        <w:instrText xml:space="preserve"> TC "</w:instrText>
      </w:r>
      <w:r w:rsidR="00827D7C" w:rsidRPr="00A718D6">
        <w:fldChar w:fldCharType="begin"/>
      </w:r>
      <w:r w:rsidRPr="00A718D6">
        <w:instrText xml:space="preserve"> REF _NN358\r \h </w:instrText>
      </w:r>
      <w:r w:rsidR="00827D7C" w:rsidRPr="00A718D6">
        <w:fldChar w:fldCharType="separate"/>
      </w:r>
      <w:bookmarkStart w:id="371" w:name="_Toc133122739"/>
      <w:r w:rsidR="00257203">
        <w:instrText>39</w:instrText>
      </w:r>
      <w:r w:rsidR="00827D7C" w:rsidRPr="00A718D6">
        <w:fldChar w:fldCharType="end"/>
      </w:r>
      <w:r w:rsidRPr="00A718D6">
        <w:tab/>
        <w:instrText>Relationship of the Parties</w:instrText>
      </w:r>
      <w:bookmarkEnd w:id="371"/>
      <w:r w:rsidRPr="00A718D6">
        <w:instrText xml:space="preserve">" \l 1 </w:instrText>
      </w:r>
      <w:r w:rsidR="00827D7C" w:rsidRPr="00A718D6">
        <w:fldChar w:fldCharType="end"/>
      </w:r>
    </w:p>
    <w:p w14:paraId="2B00B6C0" w14:textId="77777777" w:rsidR="00E368AA" w:rsidRPr="007C1006" w:rsidRDefault="00E368AA" w:rsidP="00410ADE">
      <w:pPr>
        <w:pStyle w:val="Level2"/>
        <w:numPr>
          <w:ilvl w:val="0"/>
          <w:numId w:val="0"/>
        </w:numPr>
        <w:ind w:left="851"/>
        <w:rPr>
          <w:rFonts w:ascii="Arial" w:hAnsi="Arial" w:cs="Arial"/>
        </w:rPr>
      </w:pPr>
      <w:r w:rsidRPr="007C1006">
        <w:rPr>
          <w:rFonts w:ascii="Arial" w:hAnsi="Arial" w:cs="Arial"/>
        </w:rPr>
        <w:t>Nothing in the Contract constitutes, or shall be deemed to constitute, a partnership between the Parties. Except as expressly provided in the Contract, neither Party shall be deemed to be the agent of the other, nor shall either Party hold itself out as the agent of the other.</w:t>
      </w:r>
    </w:p>
    <w:p w14:paraId="556F9E1E" w14:textId="435A2604" w:rsidR="00E368AA" w:rsidRPr="00A718D6" w:rsidRDefault="00E368AA" w:rsidP="005B53F1">
      <w:pPr>
        <w:pStyle w:val="Level1"/>
        <w:keepNext/>
        <w:numPr>
          <w:ilvl w:val="0"/>
          <w:numId w:val="16"/>
        </w:numPr>
        <w:rPr>
          <w:rFonts w:ascii="Arial" w:hAnsi="Arial" w:cs="Arial"/>
        </w:rPr>
      </w:pPr>
      <w:bookmarkStart w:id="372" w:name="_Toc133122907"/>
      <w:bookmarkStart w:id="373" w:name="_Toc133123258"/>
      <w:bookmarkStart w:id="374" w:name="_Toc77341430"/>
      <w:r w:rsidRPr="00A718D6">
        <w:rPr>
          <w:rStyle w:val="Level1asHeadingtext"/>
          <w:rFonts w:ascii="Arial" w:hAnsi="Arial" w:cs="Arial"/>
        </w:rPr>
        <w:lastRenderedPageBreak/>
        <w:t>Further Assurance</w:t>
      </w:r>
      <w:bookmarkStart w:id="375" w:name="_NN359"/>
      <w:bookmarkEnd w:id="372"/>
      <w:bookmarkEnd w:id="373"/>
      <w:bookmarkEnd w:id="375"/>
      <w:bookmarkEnd w:id="374"/>
      <w:r w:rsidR="00827D7C" w:rsidRPr="00A718D6">
        <w:fldChar w:fldCharType="begin"/>
      </w:r>
      <w:r w:rsidRPr="00A718D6">
        <w:instrText xml:space="preserve"> TC "</w:instrText>
      </w:r>
      <w:r w:rsidR="00827D7C" w:rsidRPr="00A718D6">
        <w:fldChar w:fldCharType="begin"/>
      </w:r>
      <w:r w:rsidRPr="00A718D6">
        <w:instrText xml:space="preserve"> REF _NN359\r \h </w:instrText>
      </w:r>
      <w:r w:rsidR="00827D7C" w:rsidRPr="00A718D6">
        <w:fldChar w:fldCharType="separate"/>
      </w:r>
      <w:bookmarkStart w:id="376" w:name="_Toc133122740"/>
      <w:r w:rsidR="00257203">
        <w:instrText>40</w:instrText>
      </w:r>
      <w:r w:rsidR="00827D7C" w:rsidRPr="00A718D6">
        <w:fldChar w:fldCharType="end"/>
      </w:r>
      <w:r w:rsidRPr="00A718D6">
        <w:tab/>
        <w:instrText>Further Assurance</w:instrText>
      </w:r>
      <w:bookmarkEnd w:id="376"/>
      <w:r w:rsidRPr="00A718D6">
        <w:instrText xml:space="preserve">" \l 1 </w:instrText>
      </w:r>
      <w:r w:rsidR="00827D7C" w:rsidRPr="00A718D6">
        <w:fldChar w:fldCharType="end"/>
      </w:r>
    </w:p>
    <w:p w14:paraId="3611D1D8" w14:textId="77777777" w:rsidR="00E368AA" w:rsidRPr="007C1006" w:rsidRDefault="00E368AA" w:rsidP="00410ADE">
      <w:pPr>
        <w:pStyle w:val="Level2"/>
        <w:numPr>
          <w:ilvl w:val="0"/>
          <w:numId w:val="0"/>
        </w:numPr>
        <w:ind w:left="851"/>
        <w:rPr>
          <w:rFonts w:ascii="Arial" w:hAnsi="Arial" w:cs="Arial"/>
        </w:rPr>
      </w:pPr>
      <w:r w:rsidRPr="007C1006">
        <w:rPr>
          <w:rFonts w:ascii="Arial" w:hAnsi="Arial" w:cs="Arial"/>
        </w:rPr>
        <w:t>Each Party will do or procure the doing of all acts and things and execute or procure the execution of all such documents as the other Party reasonably considers necessary to give full effect to the provisions of the Contract.</w:t>
      </w:r>
    </w:p>
    <w:p w14:paraId="64AC295A" w14:textId="34D4CF18" w:rsidR="00E368AA" w:rsidRPr="00A718D6" w:rsidRDefault="00E368AA" w:rsidP="005B53F1">
      <w:pPr>
        <w:pStyle w:val="Level1"/>
        <w:numPr>
          <w:ilvl w:val="0"/>
          <w:numId w:val="16"/>
        </w:numPr>
        <w:rPr>
          <w:rFonts w:ascii="Arial" w:hAnsi="Arial" w:cs="Arial"/>
        </w:rPr>
      </w:pPr>
      <w:bookmarkStart w:id="377" w:name="_Toc133122908"/>
      <w:bookmarkStart w:id="378" w:name="_Toc133123259"/>
      <w:bookmarkStart w:id="379" w:name="_Toc77341431"/>
      <w:r w:rsidRPr="007C1006">
        <w:rPr>
          <w:rStyle w:val="Level1asHeadingtext"/>
          <w:rFonts w:ascii="Arial" w:hAnsi="Arial" w:cs="Arial"/>
        </w:rPr>
        <w:t>Governing Law</w:t>
      </w:r>
      <w:bookmarkStart w:id="380" w:name="_NN360"/>
      <w:bookmarkEnd w:id="377"/>
      <w:bookmarkEnd w:id="378"/>
      <w:bookmarkEnd w:id="380"/>
      <w:bookmarkEnd w:id="379"/>
      <w:r w:rsidR="00827D7C" w:rsidRPr="00A718D6">
        <w:fldChar w:fldCharType="begin"/>
      </w:r>
      <w:r w:rsidRPr="00A718D6">
        <w:instrText xml:space="preserve"> TC "</w:instrText>
      </w:r>
      <w:r w:rsidR="00827D7C" w:rsidRPr="00A718D6">
        <w:fldChar w:fldCharType="begin"/>
      </w:r>
      <w:r w:rsidRPr="00A718D6">
        <w:instrText xml:space="preserve"> REF _NN360\r \h </w:instrText>
      </w:r>
      <w:r w:rsidR="00827D7C" w:rsidRPr="00A718D6">
        <w:fldChar w:fldCharType="separate"/>
      </w:r>
      <w:bookmarkStart w:id="381" w:name="_Toc133122741"/>
      <w:r w:rsidR="00257203">
        <w:instrText>41</w:instrText>
      </w:r>
      <w:r w:rsidR="00827D7C" w:rsidRPr="00A718D6">
        <w:fldChar w:fldCharType="end"/>
      </w:r>
      <w:r w:rsidRPr="00A718D6">
        <w:tab/>
        <w:instrText>Governing Law</w:instrText>
      </w:r>
      <w:bookmarkEnd w:id="381"/>
      <w:r w:rsidRPr="00A718D6">
        <w:instrText xml:space="preserve">" \l 1 </w:instrText>
      </w:r>
      <w:r w:rsidR="00827D7C" w:rsidRPr="00A718D6">
        <w:fldChar w:fldCharType="end"/>
      </w:r>
    </w:p>
    <w:p w14:paraId="3BBB5263" w14:textId="77777777" w:rsidR="004878B3" w:rsidRDefault="00E368AA" w:rsidP="00BE0B05">
      <w:pPr>
        <w:pStyle w:val="Level2"/>
        <w:numPr>
          <w:ilvl w:val="0"/>
          <w:numId w:val="0"/>
        </w:numPr>
        <w:tabs>
          <w:tab w:val="left" w:pos="851"/>
        </w:tabs>
        <w:ind w:left="851"/>
        <w:rPr>
          <w:rFonts w:ascii="Arial" w:hAnsi="Arial"/>
        </w:rPr>
      </w:pPr>
      <w:r w:rsidRPr="00BE0B05">
        <w:rPr>
          <w:rFonts w:ascii="Arial" w:hAnsi="Arial"/>
        </w:rPr>
        <w:t>The Contract shall be governed by and construed in accordance with the law of England and Wales. Without prejudice to Clause 2</w:t>
      </w:r>
      <w:r w:rsidR="00BC0403">
        <w:rPr>
          <w:rFonts w:ascii="Arial" w:hAnsi="Arial"/>
        </w:rPr>
        <w:t>6</w:t>
      </w:r>
      <w:r w:rsidRPr="00BE0B05">
        <w:rPr>
          <w:rFonts w:ascii="Arial" w:hAnsi="Arial"/>
        </w:rPr>
        <w:t>, the courts of England will have exclusive jurisdiction to settle any dispute which may arise out of or in connection with the Contract provided that the Authority has the right in its absolute discretion to enforce a judgment and</w:t>
      </w:r>
      <w:r w:rsidR="00315FB3">
        <w:rPr>
          <w:rFonts w:ascii="Arial" w:hAnsi="Arial"/>
        </w:rPr>
        <w:t xml:space="preserve"> </w:t>
      </w:r>
      <w:r w:rsidRPr="00BE0B05">
        <w:rPr>
          <w:rFonts w:ascii="Arial" w:hAnsi="Arial"/>
        </w:rPr>
        <w:t>take proceedings in any other jurisdiction in which the Service Provider is incorporated or in which any assets of the Service Provider may be situated. The Parties agree irrevocably to submit to that jurisdiction.</w:t>
      </w:r>
    </w:p>
    <w:p w14:paraId="1C548100" w14:textId="77777777" w:rsidR="00AC07DD" w:rsidRDefault="00AC07DD" w:rsidP="00BE0B05">
      <w:pPr>
        <w:pStyle w:val="Level2"/>
        <w:numPr>
          <w:ilvl w:val="0"/>
          <w:numId w:val="0"/>
        </w:numPr>
        <w:tabs>
          <w:tab w:val="left" w:pos="851"/>
        </w:tabs>
        <w:ind w:left="851"/>
        <w:rPr>
          <w:rFonts w:ascii="Arial" w:hAnsi="Arial"/>
        </w:rPr>
      </w:pPr>
    </w:p>
    <w:p w14:paraId="70E59917" w14:textId="77777777" w:rsidR="00E368AA" w:rsidRPr="007C1006" w:rsidRDefault="001228BF" w:rsidP="001228BF">
      <w:pPr>
        <w:pStyle w:val="Level2"/>
        <w:numPr>
          <w:ilvl w:val="0"/>
          <w:numId w:val="0"/>
        </w:numPr>
        <w:tabs>
          <w:tab w:val="left" w:pos="851"/>
        </w:tabs>
        <w:rPr>
          <w:rFonts w:ascii="Arial" w:hAnsi="Arial" w:cs="Arial"/>
        </w:rPr>
      </w:pPr>
      <w:r>
        <w:rPr>
          <w:rFonts w:ascii="Arial" w:hAnsi="Arial"/>
        </w:rPr>
        <w:br w:type="page"/>
      </w:r>
      <w:r w:rsidR="00E368AA" w:rsidRPr="007C1006">
        <w:rPr>
          <w:rFonts w:ascii="Arial" w:hAnsi="Arial" w:cs="Arial"/>
          <w:b/>
        </w:rPr>
        <w:lastRenderedPageBreak/>
        <w:t>THE CONTRACT</w:t>
      </w:r>
      <w:r w:rsidR="00E368AA" w:rsidRPr="007C1006">
        <w:rPr>
          <w:rFonts w:ascii="Arial" w:hAnsi="Arial" w:cs="Arial"/>
        </w:rPr>
        <w:t xml:space="preserve"> has been signed for and on behalf of the Parties the day and year written above.</w:t>
      </w:r>
    </w:p>
    <w:p w14:paraId="332EFB1F" w14:textId="77777777" w:rsidR="00E368AA" w:rsidRPr="007C1006" w:rsidRDefault="00E368AA" w:rsidP="00E368AA">
      <w:pPr>
        <w:pStyle w:val="BodyText"/>
        <w:keepNext/>
        <w:tabs>
          <w:tab w:val="left" w:pos="2552"/>
        </w:tabs>
        <w:spacing w:before="0"/>
        <w:rPr>
          <w:rFonts w:ascii="Arial" w:hAnsi="Arial" w:cs="Arial"/>
        </w:rPr>
      </w:pPr>
      <w:r w:rsidRPr="007C1006">
        <w:rPr>
          <w:rFonts w:ascii="Arial" w:hAnsi="Arial" w:cs="Arial"/>
        </w:rPr>
        <w:t>Signed by</w:t>
      </w:r>
      <w:r w:rsidRPr="007C1006">
        <w:rPr>
          <w:rFonts w:ascii="Arial" w:hAnsi="Arial" w:cs="Arial"/>
        </w:rPr>
        <w:tab/>
      </w:r>
      <w:r w:rsidRPr="007C1006">
        <w:rPr>
          <w:rFonts w:ascii="Arial" w:hAnsi="Arial" w:cs="Arial"/>
        </w:rPr>
        <w:tab/>
      </w:r>
      <w:r w:rsidRPr="007C1006">
        <w:rPr>
          <w:rFonts w:ascii="Arial" w:hAnsi="Arial" w:cs="Arial"/>
        </w:rPr>
        <w:tab/>
        <w:t>)</w:t>
      </w:r>
    </w:p>
    <w:p w14:paraId="2C64A02A" w14:textId="77777777" w:rsidR="00E368AA" w:rsidRPr="007C1006" w:rsidRDefault="00E368AA" w:rsidP="00E368AA">
      <w:pPr>
        <w:pStyle w:val="BodyText"/>
        <w:tabs>
          <w:tab w:val="left" w:pos="2552"/>
        </w:tabs>
        <w:spacing w:before="0"/>
        <w:rPr>
          <w:rFonts w:ascii="Arial" w:hAnsi="Arial" w:cs="Arial"/>
        </w:rPr>
      </w:pPr>
      <w:r w:rsidRPr="007C1006">
        <w:rPr>
          <w:rFonts w:ascii="Arial" w:hAnsi="Arial" w:cs="Arial"/>
        </w:rPr>
        <w:t xml:space="preserve">for and on behalf </w:t>
      </w:r>
      <w:proofErr w:type="gramStart"/>
      <w:r w:rsidRPr="007C1006">
        <w:rPr>
          <w:rFonts w:ascii="Arial" w:hAnsi="Arial" w:cs="Arial"/>
        </w:rPr>
        <w:t xml:space="preserve">of  </w:t>
      </w:r>
      <w:r w:rsidRPr="007C1006">
        <w:rPr>
          <w:rFonts w:ascii="Arial" w:hAnsi="Arial" w:cs="Arial"/>
        </w:rPr>
        <w:tab/>
      </w:r>
      <w:proofErr w:type="gramEnd"/>
      <w:r w:rsidRPr="007C1006">
        <w:rPr>
          <w:rFonts w:ascii="Arial" w:hAnsi="Arial" w:cs="Arial"/>
        </w:rPr>
        <w:tab/>
      </w:r>
      <w:r w:rsidRPr="007C1006">
        <w:rPr>
          <w:rFonts w:ascii="Arial" w:hAnsi="Arial" w:cs="Arial"/>
        </w:rPr>
        <w:tab/>
        <w:t>)</w:t>
      </w:r>
    </w:p>
    <w:p w14:paraId="2B61452C" w14:textId="77777777" w:rsidR="00E368AA" w:rsidRPr="007C1006" w:rsidRDefault="00515C0F" w:rsidP="00E368AA">
      <w:pPr>
        <w:tabs>
          <w:tab w:val="left" w:pos="2552"/>
        </w:tabs>
        <w:rPr>
          <w:rFonts w:ascii="Arial" w:hAnsi="Arial" w:cs="Arial"/>
          <w:b/>
        </w:rPr>
      </w:pPr>
      <w:r>
        <w:rPr>
          <w:rFonts w:ascii="Arial" w:hAnsi="Arial" w:cs="Arial"/>
          <w:b/>
        </w:rPr>
        <w:t>t</w:t>
      </w:r>
      <w:r w:rsidRPr="007C1006">
        <w:rPr>
          <w:rFonts w:ascii="Arial" w:hAnsi="Arial" w:cs="Arial"/>
          <w:b/>
        </w:rPr>
        <w:t xml:space="preserve">he </w:t>
      </w:r>
      <w:r w:rsidR="00E368AA" w:rsidRPr="007C1006">
        <w:rPr>
          <w:rFonts w:ascii="Arial" w:hAnsi="Arial" w:cs="Arial"/>
          <w:b/>
        </w:rPr>
        <w:t>Authority</w:t>
      </w:r>
      <w:r w:rsidR="00E368AA" w:rsidRPr="007C1006">
        <w:rPr>
          <w:rFonts w:ascii="Arial" w:hAnsi="Arial" w:cs="Arial"/>
          <w:b/>
        </w:rPr>
        <w:tab/>
      </w:r>
      <w:r w:rsidR="00E368AA" w:rsidRPr="007C1006">
        <w:rPr>
          <w:rFonts w:ascii="Arial" w:hAnsi="Arial" w:cs="Arial"/>
          <w:b/>
        </w:rPr>
        <w:tab/>
      </w:r>
      <w:r w:rsidR="00E368AA" w:rsidRPr="007C1006">
        <w:rPr>
          <w:rFonts w:ascii="Arial" w:hAnsi="Arial" w:cs="Arial"/>
          <w:b/>
        </w:rPr>
        <w:tab/>
      </w:r>
      <w:r w:rsidR="00E368AA" w:rsidRPr="007C1006">
        <w:rPr>
          <w:rFonts w:ascii="Arial" w:hAnsi="Arial" w:cs="Arial"/>
        </w:rPr>
        <w:t>)</w:t>
      </w:r>
    </w:p>
    <w:p w14:paraId="4DA781A0" w14:textId="77777777" w:rsidR="004878B3" w:rsidRDefault="004878B3" w:rsidP="004878B3">
      <w:pPr>
        <w:tabs>
          <w:tab w:val="left" w:pos="720"/>
          <w:tab w:val="left" w:pos="1440"/>
          <w:tab w:val="left" w:pos="2160"/>
          <w:tab w:val="left" w:pos="3686"/>
          <w:tab w:val="left" w:pos="5670"/>
        </w:tabs>
        <w:suppressAutoHyphens/>
        <w:ind w:left="720" w:firstLine="1974"/>
        <w:rPr>
          <w:rFonts w:ascii="Arial" w:hAnsi="Arial" w:cs="Arial"/>
        </w:rPr>
      </w:pPr>
      <w:r>
        <w:rPr>
          <w:rFonts w:ascii="Arial" w:hAnsi="Arial" w:cs="Arial"/>
        </w:rPr>
        <w:tab/>
        <w:t>Signature</w:t>
      </w:r>
      <w:r>
        <w:rPr>
          <w:rFonts w:ascii="Arial" w:hAnsi="Arial" w:cs="Arial"/>
        </w:rPr>
        <w:tab/>
        <w:t xml:space="preserve">Print name and </w:t>
      </w:r>
      <w:r w:rsidR="00E368AA" w:rsidRPr="007C1006">
        <w:rPr>
          <w:rFonts w:ascii="Arial" w:hAnsi="Arial" w:cs="Arial"/>
        </w:rPr>
        <w:t>position</w:t>
      </w:r>
      <w:r w:rsidR="00E368AA" w:rsidRPr="007C1006">
        <w:rPr>
          <w:rFonts w:ascii="Arial" w:hAnsi="Arial" w:cs="Arial"/>
        </w:rPr>
        <w:tab/>
      </w:r>
      <w:r w:rsidR="00E368AA" w:rsidRPr="007C1006">
        <w:rPr>
          <w:rFonts w:ascii="Arial" w:hAnsi="Arial" w:cs="Arial"/>
        </w:rPr>
        <w:tab/>
      </w:r>
      <w:r w:rsidR="00E368AA" w:rsidRPr="007C1006">
        <w:rPr>
          <w:rFonts w:ascii="Arial" w:hAnsi="Arial" w:cs="Arial"/>
        </w:rPr>
        <w:tab/>
      </w:r>
      <w:r w:rsidR="00E368AA" w:rsidRPr="007C1006">
        <w:rPr>
          <w:rFonts w:ascii="Arial" w:hAnsi="Arial" w:cs="Arial"/>
        </w:rPr>
        <w:tab/>
      </w:r>
    </w:p>
    <w:p w14:paraId="2E24AC65" w14:textId="77777777" w:rsidR="00E368AA" w:rsidRPr="004878B3" w:rsidRDefault="004878B3" w:rsidP="004878B3">
      <w:pPr>
        <w:tabs>
          <w:tab w:val="left" w:pos="720"/>
          <w:tab w:val="left" w:pos="1440"/>
          <w:tab w:val="left" w:pos="2160"/>
          <w:tab w:val="left" w:pos="3686"/>
          <w:tab w:val="left" w:pos="5670"/>
        </w:tabs>
        <w:suppressAutoHyphens/>
        <w:ind w:left="720" w:firstLine="1974"/>
        <w:rPr>
          <w:rFonts w:ascii="Arial" w:hAnsi="Arial" w:cs="Arial"/>
        </w:rPr>
      </w:pPr>
      <w:r>
        <w:rPr>
          <w:rFonts w:ascii="Arial" w:hAnsi="Arial" w:cs="Arial"/>
        </w:rPr>
        <w:tab/>
      </w:r>
      <w:r>
        <w:rPr>
          <w:rFonts w:ascii="Arial" w:hAnsi="Arial" w:cs="Arial"/>
        </w:rPr>
        <w:tab/>
      </w:r>
      <w:r w:rsidR="00E368AA" w:rsidRPr="007C1006">
        <w:rPr>
          <w:rFonts w:ascii="Arial" w:hAnsi="Arial" w:cs="Arial"/>
        </w:rPr>
        <w:t>Date:</w:t>
      </w:r>
    </w:p>
    <w:p w14:paraId="4FF66D4A" w14:textId="77777777" w:rsidR="00E368AA" w:rsidRPr="007C1006" w:rsidRDefault="00E368AA" w:rsidP="00E368AA">
      <w:pPr>
        <w:tabs>
          <w:tab w:val="left" w:pos="720"/>
          <w:tab w:val="left" w:pos="1440"/>
          <w:tab w:val="left" w:pos="2160"/>
        </w:tabs>
        <w:suppressAutoHyphens/>
        <w:ind w:left="720" w:hanging="720"/>
        <w:rPr>
          <w:rFonts w:ascii="Arial" w:hAnsi="Arial" w:cs="Arial"/>
        </w:rPr>
      </w:pPr>
    </w:p>
    <w:p w14:paraId="3BCB9E7A" w14:textId="77777777" w:rsidR="00E368AA" w:rsidRDefault="00E368AA" w:rsidP="00E368AA">
      <w:pPr>
        <w:tabs>
          <w:tab w:val="left" w:pos="720"/>
          <w:tab w:val="left" w:pos="1440"/>
          <w:tab w:val="left" w:pos="2160"/>
        </w:tabs>
        <w:suppressAutoHyphens/>
        <w:ind w:left="720" w:hanging="720"/>
        <w:rPr>
          <w:rFonts w:ascii="Arial" w:hAnsi="Arial" w:cs="Arial"/>
        </w:rPr>
      </w:pPr>
    </w:p>
    <w:p w14:paraId="0D8B8C0F" w14:textId="77777777" w:rsidR="004878B3" w:rsidRDefault="004878B3" w:rsidP="00E368AA">
      <w:pPr>
        <w:tabs>
          <w:tab w:val="left" w:pos="720"/>
          <w:tab w:val="left" w:pos="1440"/>
          <w:tab w:val="left" w:pos="2160"/>
        </w:tabs>
        <w:suppressAutoHyphens/>
        <w:ind w:left="720" w:hanging="720"/>
        <w:rPr>
          <w:rFonts w:ascii="Arial" w:hAnsi="Arial" w:cs="Arial"/>
        </w:rPr>
      </w:pPr>
    </w:p>
    <w:p w14:paraId="3D88D7D8" w14:textId="77777777" w:rsidR="004878B3" w:rsidRDefault="004878B3" w:rsidP="00E368AA">
      <w:pPr>
        <w:tabs>
          <w:tab w:val="left" w:pos="720"/>
          <w:tab w:val="left" w:pos="1440"/>
          <w:tab w:val="left" w:pos="2160"/>
        </w:tabs>
        <w:suppressAutoHyphens/>
        <w:ind w:left="720" w:hanging="720"/>
        <w:rPr>
          <w:rFonts w:ascii="Arial" w:hAnsi="Arial" w:cs="Arial"/>
        </w:rPr>
      </w:pPr>
    </w:p>
    <w:p w14:paraId="45CD3C61" w14:textId="77777777" w:rsidR="004878B3" w:rsidRPr="007C1006" w:rsidRDefault="004878B3" w:rsidP="00E368AA">
      <w:pPr>
        <w:tabs>
          <w:tab w:val="left" w:pos="720"/>
          <w:tab w:val="left" w:pos="1440"/>
          <w:tab w:val="left" w:pos="2160"/>
        </w:tabs>
        <w:suppressAutoHyphens/>
        <w:ind w:left="720" w:hanging="720"/>
        <w:rPr>
          <w:rFonts w:ascii="Arial" w:hAnsi="Arial" w:cs="Arial"/>
        </w:rPr>
      </w:pPr>
    </w:p>
    <w:p w14:paraId="6D9236F1" w14:textId="77777777" w:rsidR="00E368AA" w:rsidRDefault="00E368AA" w:rsidP="00E368AA">
      <w:pPr>
        <w:tabs>
          <w:tab w:val="left" w:pos="2552"/>
        </w:tabs>
        <w:rPr>
          <w:rFonts w:ascii="Arial" w:hAnsi="Arial" w:cs="Arial"/>
        </w:rPr>
      </w:pPr>
    </w:p>
    <w:p w14:paraId="1D52B65C" w14:textId="77777777" w:rsidR="00E368AA" w:rsidRDefault="00E368AA" w:rsidP="00E368AA">
      <w:pPr>
        <w:tabs>
          <w:tab w:val="left" w:pos="2552"/>
        </w:tabs>
        <w:rPr>
          <w:rFonts w:ascii="Arial" w:hAnsi="Arial" w:cs="Arial"/>
        </w:rPr>
      </w:pPr>
    </w:p>
    <w:p w14:paraId="092AB62D" w14:textId="77777777" w:rsidR="00E368AA" w:rsidRPr="007C1006" w:rsidRDefault="00E368AA" w:rsidP="00E368AA">
      <w:pPr>
        <w:tabs>
          <w:tab w:val="left" w:pos="2552"/>
        </w:tabs>
        <w:rPr>
          <w:rFonts w:ascii="Arial" w:hAnsi="Arial" w:cs="Arial"/>
        </w:rPr>
      </w:pPr>
      <w:r w:rsidRPr="007C1006">
        <w:rPr>
          <w:rFonts w:ascii="Arial" w:hAnsi="Arial" w:cs="Arial"/>
        </w:rPr>
        <w:t>Signed by</w:t>
      </w:r>
      <w:r w:rsidRPr="007C1006">
        <w:rPr>
          <w:rFonts w:ascii="Arial" w:hAnsi="Arial" w:cs="Arial"/>
        </w:rPr>
        <w:tab/>
      </w:r>
      <w:r w:rsidRPr="007C1006">
        <w:rPr>
          <w:rFonts w:ascii="Arial" w:hAnsi="Arial" w:cs="Arial"/>
        </w:rPr>
        <w:tab/>
      </w:r>
      <w:r w:rsidRPr="007C1006">
        <w:rPr>
          <w:rFonts w:ascii="Arial" w:hAnsi="Arial" w:cs="Arial"/>
        </w:rPr>
        <w:tab/>
        <w:t>)</w:t>
      </w:r>
    </w:p>
    <w:p w14:paraId="469B8C27" w14:textId="77777777" w:rsidR="00E368AA" w:rsidRPr="007C1006" w:rsidRDefault="00E368AA" w:rsidP="00E368AA">
      <w:pPr>
        <w:tabs>
          <w:tab w:val="left" w:pos="2552"/>
        </w:tabs>
        <w:rPr>
          <w:rFonts w:ascii="Arial" w:hAnsi="Arial" w:cs="Arial"/>
        </w:rPr>
      </w:pPr>
      <w:r w:rsidRPr="007C1006">
        <w:rPr>
          <w:rFonts w:ascii="Arial" w:hAnsi="Arial" w:cs="Arial"/>
        </w:rPr>
        <w:t>for and on behalf of</w:t>
      </w:r>
      <w:r w:rsidRPr="007C1006">
        <w:rPr>
          <w:rFonts w:ascii="Arial" w:hAnsi="Arial" w:cs="Arial"/>
        </w:rPr>
        <w:tab/>
      </w:r>
      <w:r w:rsidRPr="007C1006">
        <w:rPr>
          <w:rFonts w:ascii="Arial" w:hAnsi="Arial" w:cs="Arial"/>
        </w:rPr>
        <w:tab/>
      </w:r>
      <w:r w:rsidRPr="007C1006">
        <w:rPr>
          <w:rFonts w:ascii="Arial" w:hAnsi="Arial" w:cs="Arial"/>
        </w:rPr>
        <w:tab/>
        <w:t>)</w:t>
      </w:r>
    </w:p>
    <w:p w14:paraId="585C89A9" w14:textId="77777777" w:rsidR="00E368AA" w:rsidRPr="007C1006" w:rsidRDefault="00E368AA" w:rsidP="00E368AA">
      <w:pPr>
        <w:tabs>
          <w:tab w:val="left" w:pos="2552"/>
        </w:tabs>
        <w:rPr>
          <w:rFonts w:ascii="Arial" w:hAnsi="Arial" w:cs="Arial"/>
        </w:rPr>
      </w:pPr>
      <w:r w:rsidRPr="007C1006">
        <w:rPr>
          <w:rFonts w:ascii="Arial" w:hAnsi="Arial" w:cs="Arial"/>
        </w:rPr>
        <w:t xml:space="preserve">the </w:t>
      </w:r>
      <w:r w:rsidRPr="007C1006">
        <w:rPr>
          <w:rFonts w:ascii="Arial" w:hAnsi="Arial" w:cs="Arial"/>
          <w:b/>
        </w:rPr>
        <w:t>Service Provider</w:t>
      </w:r>
      <w:r w:rsidRPr="007C1006">
        <w:rPr>
          <w:rFonts w:ascii="Arial" w:hAnsi="Arial" w:cs="Arial"/>
          <w:b/>
        </w:rPr>
        <w:tab/>
      </w:r>
      <w:r w:rsidRPr="007C1006">
        <w:rPr>
          <w:rFonts w:ascii="Arial" w:hAnsi="Arial" w:cs="Arial"/>
          <w:b/>
        </w:rPr>
        <w:tab/>
      </w:r>
      <w:r w:rsidRPr="007C1006">
        <w:rPr>
          <w:rFonts w:ascii="Arial" w:hAnsi="Arial" w:cs="Arial"/>
          <w:b/>
        </w:rPr>
        <w:tab/>
      </w:r>
      <w:r w:rsidRPr="007C1006">
        <w:rPr>
          <w:rFonts w:ascii="Arial" w:hAnsi="Arial" w:cs="Arial"/>
        </w:rPr>
        <w:t>)</w:t>
      </w:r>
    </w:p>
    <w:p w14:paraId="7119FBE6" w14:textId="77777777" w:rsidR="004878B3" w:rsidRDefault="00E368AA" w:rsidP="00E368AA">
      <w:pPr>
        <w:tabs>
          <w:tab w:val="left" w:pos="720"/>
          <w:tab w:val="left" w:pos="1440"/>
          <w:tab w:val="left" w:pos="2160"/>
        </w:tabs>
        <w:suppressAutoHyphens/>
        <w:ind w:left="720" w:firstLine="1974"/>
        <w:rPr>
          <w:rFonts w:ascii="Arial" w:hAnsi="Arial" w:cs="Arial"/>
        </w:rPr>
      </w:pPr>
      <w:r w:rsidRPr="007C1006">
        <w:rPr>
          <w:rFonts w:ascii="Arial" w:hAnsi="Arial" w:cs="Arial"/>
        </w:rPr>
        <w:tab/>
      </w:r>
      <w:r w:rsidRPr="007C1006">
        <w:rPr>
          <w:rFonts w:ascii="Arial" w:hAnsi="Arial" w:cs="Arial"/>
        </w:rPr>
        <w:tab/>
        <w:t>Signature</w:t>
      </w:r>
      <w:r w:rsidRPr="007C1006">
        <w:rPr>
          <w:rFonts w:ascii="Arial" w:hAnsi="Arial" w:cs="Arial"/>
        </w:rPr>
        <w:tab/>
      </w:r>
      <w:r w:rsidRPr="007C1006">
        <w:rPr>
          <w:rFonts w:ascii="Arial" w:hAnsi="Arial" w:cs="Arial"/>
        </w:rPr>
        <w:tab/>
        <w:t>Print name and position</w:t>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p>
    <w:p w14:paraId="0CE188CA" w14:textId="77777777" w:rsidR="00E368AA" w:rsidRPr="007C1006" w:rsidRDefault="004878B3" w:rsidP="00E368AA">
      <w:pPr>
        <w:tabs>
          <w:tab w:val="left" w:pos="720"/>
          <w:tab w:val="left" w:pos="1440"/>
          <w:tab w:val="left" w:pos="2160"/>
        </w:tabs>
        <w:suppressAutoHyphens/>
        <w:ind w:left="720" w:firstLine="1974"/>
        <w:rPr>
          <w:rFonts w:ascii="Arial" w:hAnsi="Arial" w:cs="Arial"/>
        </w:rPr>
        <w:sectPr w:rsidR="00E368AA" w:rsidRPr="007C1006" w:rsidSect="00D158B6">
          <w:type w:val="continuous"/>
          <w:pgSz w:w="11906" w:h="16838"/>
          <w:pgMar w:top="1440" w:right="1800" w:bottom="1440" w:left="1701" w:header="720" w:footer="283" w:gutter="0"/>
          <w:paperSrc w:first="261" w:other="261"/>
          <w:cols w:space="720"/>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368AA" w:rsidRPr="007C1006">
        <w:rPr>
          <w:rFonts w:ascii="Arial" w:hAnsi="Arial" w:cs="Arial"/>
        </w:rPr>
        <w:t>Date:</w:t>
      </w:r>
    </w:p>
    <w:p w14:paraId="434965F4" w14:textId="77777777" w:rsidR="00E368AA" w:rsidRPr="006618E2" w:rsidRDefault="002A0405" w:rsidP="00F645C9">
      <w:pPr>
        <w:pStyle w:val="Heading1"/>
        <w:rPr>
          <w:rStyle w:val="Level1asHeadingtext"/>
          <w:b/>
          <w:bCs/>
          <w:caps/>
          <w:kern w:val="0"/>
        </w:rPr>
      </w:pPr>
      <w:bookmarkStart w:id="382" w:name="_Ref86821409"/>
      <w:r>
        <w:rPr>
          <w:rStyle w:val="Level1asHeadingtext"/>
          <w:b/>
          <w:bCs/>
          <w:caps/>
        </w:rPr>
        <w:br w:type="page"/>
      </w:r>
      <w:bookmarkStart w:id="383" w:name="_Toc77341432"/>
      <w:r w:rsidR="00BE0B05" w:rsidRPr="006618E2">
        <w:rPr>
          <w:rStyle w:val="Level1asHeadingtext"/>
          <w:b/>
          <w:bCs/>
          <w:caps/>
        </w:rPr>
        <w:lastRenderedPageBreak/>
        <w:t>SCHEDULE 1 - KEY CONTRACT INFORMATION</w:t>
      </w:r>
      <w:bookmarkEnd w:id="383"/>
      <w:r w:rsidR="00827D7C" w:rsidRPr="006618E2">
        <w:rPr>
          <w:rStyle w:val="Level1asHeadingtext"/>
          <w:b/>
          <w:bCs/>
          <w:caps/>
          <w:kern w:val="0"/>
        </w:rPr>
        <w:fldChar w:fldCharType="begin"/>
      </w:r>
      <w:r w:rsidR="00E368AA" w:rsidRPr="006618E2">
        <w:rPr>
          <w:rStyle w:val="Level1asHeadingtext"/>
          <w:b/>
          <w:bCs/>
          <w:caps/>
          <w:kern w:val="0"/>
        </w:rPr>
        <w:instrText xml:space="preserve"> TC </w:instrText>
      </w:r>
      <w:bookmarkStart w:id="384" w:name="_Toc124607977"/>
      <w:bookmarkStart w:id="385" w:name="_Toc124608016"/>
      <w:bookmarkStart w:id="386" w:name="_Toc124855946"/>
      <w:bookmarkStart w:id="387" w:name="_Toc124856658"/>
      <w:bookmarkStart w:id="388" w:name="_Toc133122742"/>
      <w:r w:rsidR="006618E2" w:rsidRPr="006618E2">
        <w:rPr>
          <w:rStyle w:val="Level1asHeadingtext"/>
          <w:b/>
          <w:bCs/>
          <w:caps/>
        </w:rPr>
        <w:instrText>“</w:instrText>
      </w:r>
      <w:r w:rsidR="00E368AA" w:rsidRPr="006618E2">
        <w:rPr>
          <w:rStyle w:val="Level1asHeadingtext"/>
          <w:b/>
          <w:bCs/>
          <w:caps/>
          <w:kern w:val="0"/>
        </w:rPr>
        <w:instrText>Schedules</w:instrText>
      </w:r>
      <w:bookmarkEnd w:id="384"/>
      <w:bookmarkEnd w:id="385"/>
      <w:bookmarkEnd w:id="386"/>
      <w:bookmarkEnd w:id="387"/>
      <w:bookmarkEnd w:id="388"/>
      <w:r w:rsidR="006618E2" w:rsidRPr="006618E2">
        <w:rPr>
          <w:rStyle w:val="Level1asHeadingtext"/>
          <w:b/>
          <w:bCs/>
          <w:caps/>
        </w:rPr>
        <w:instrText>” \l 4</w:instrText>
      </w:r>
      <w:r w:rsidR="00E368AA" w:rsidRPr="006618E2">
        <w:rPr>
          <w:rStyle w:val="Level1asHeadingtext"/>
          <w:b/>
          <w:bCs/>
          <w:caps/>
          <w:kern w:val="0"/>
        </w:rPr>
        <w:instrText xml:space="preserve"> </w:instrText>
      </w:r>
      <w:r w:rsidR="00827D7C" w:rsidRPr="006618E2">
        <w:rPr>
          <w:rStyle w:val="Level1asHeadingtext"/>
          <w:b/>
          <w:bCs/>
          <w:caps/>
          <w:kern w:val="0"/>
        </w:rPr>
        <w:fldChar w:fldCharType="end"/>
      </w:r>
    </w:p>
    <w:bookmarkEnd w:id="382"/>
    <w:p w14:paraId="71D920CC" w14:textId="77777777" w:rsidR="00E368AA" w:rsidRPr="007C1006" w:rsidRDefault="00E368AA" w:rsidP="007257C7">
      <w:pPr>
        <w:numPr>
          <w:ilvl w:val="0"/>
          <w:numId w:val="3"/>
        </w:numPr>
        <w:jc w:val="both"/>
        <w:rPr>
          <w:rFonts w:ascii="Arial" w:hAnsi="Arial" w:cs="Arial"/>
        </w:rPr>
      </w:pPr>
      <w:r w:rsidRPr="007C1006">
        <w:rPr>
          <w:rFonts w:ascii="Arial" w:hAnsi="Arial" w:cs="Arial"/>
          <w:b/>
        </w:rPr>
        <w:t>Contract Reference Number:</w:t>
      </w:r>
      <w:r w:rsidRPr="007C1006">
        <w:rPr>
          <w:rFonts w:ascii="Arial" w:hAnsi="Arial" w:cs="Arial"/>
          <w:b/>
        </w:rPr>
        <w:tab/>
      </w:r>
    </w:p>
    <w:p w14:paraId="31CC262D" w14:textId="77777777" w:rsidR="00E368AA" w:rsidRPr="007C1006" w:rsidRDefault="00E368AA" w:rsidP="00E368AA">
      <w:pPr>
        <w:rPr>
          <w:rFonts w:ascii="Arial" w:hAnsi="Arial" w:cs="Arial"/>
        </w:rPr>
      </w:pPr>
    </w:p>
    <w:p w14:paraId="7FE14DC2" w14:textId="77777777" w:rsidR="00E368AA" w:rsidRPr="007C1006" w:rsidRDefault="00E368AA" w:rsidP="007257C7">
      <w:pPr>
        <w:numPr>
          <w:ilvl w:val="0"/>
          <w:numId w:val="3"/>
        </w:numPr>
        <w:jc w:val="both"/>
        <w:rPr>
          <w:rFonts w:ascii="Arial" w:hAnsi="Arial" w:cs="Arial"/>
        </w:rPr>
      </w:pPr>
      <w:r w:rsidRPr="007C1006">
        <w:rPr>
          <w:rFonts w:ascii="Arial" w:hAnsi="Arial" w:cs="Arial"/>
          <w:b/>
        </w:rPr>
        <w:t>Name of Service Provider:</w:t>
      </w:r>
      <w:r w:rsidRPr="007C1006">
        <w:rPr>
          <w:rFonts w:ascii="Arial" w:hAnsi="Arial" w:cs="Arial"/>
          <w:b/>
        </w:rPr>
        <w:tab/>
      </w:r>
    </w:p>
    <w:p w14:paraId="0170FB46" w14:textId="77777777" w:rsidR="00E368AA" w:rsidRPr="007C1006" w:rsidRDefault="00E368AA" w:rsidP="00E368AA">
      <w:pPr>
        <w:rPr>
          <w:rFonts w:ascii="Arial" w:hAnsi="Arial" w:cs="Arial"/>
        </w:rPr>
      </w:pPr>
    </w:p>
    <w:p w14:paraId="66646034" w14:textId="77777777" w:rsidR="00E368AA" w:rsidRPr="007C1006" w:rsidRDefault="00E368AA" w:rsidP="007257C7">
      <w:pPr>
        <w:numPr>
          <w:ilvl w:val="0"/>
          <w:numId w:val="3"/>
        </w:numPr>
        <w:jc w:val="both"/>
        <w:rPr>
          <w:rFonts w:ascii="Arial" w:hAnsi="Arial" w:cs="Arial"/>
        </w:rPr>
      </w:pPr>
      <w:r w:rsidRPr="007C1006">
        <w:rPr>
          <w:rFonts w:ascii="Arial" w:hAnsi="Arial" w:cs="Arial"/>
          <w:b/>
        </w:rPr>
        <w:t>Commencement:</w:t>
      </w:r>
    </w:p>
    <w:p w14:paraId="33CB9870" w14:textId="77777777" w:rsidR="00E368AA" w:rsidRPr="007C1006" w:rsidRDefault="00E368AA" w:rsidP="00E368AA">
      <w:pPr>
        <w:ind w:firstLine="720"/>
        <w:rPr>
          <w:rFonts w:ascii="Arial" w:hAnsi="Arial" w:cs="Arial"/>
          <w:b/>
        </w:rPr>
      </w:pPr>
    </w:p>
    <w:p w14:paraId="24A3D50F" w14:textId="77777777" w:rsidR="00E368AA" w:rsidRPr="007C1006" w:rsidRDefault="00E368AA" w:rsidP="00E368AA">
      <w:pPr>
        <w:ind w:firstLine="720"/>
        <w:rPr>
          <w:rFonts w:ascii="Arial" w:hAnsi="Arial" w:cs="Arial"/>
        </w:rPr>
      </w:pPr>
      <w:r w:rsidRPr="007C1006">
        <w:rPr>
          <w:rFonts w:ascii="Arial" w:hAnsi="Arial" w:cs="Arial"/>
          <w:b/>
        </w:rPr>
        <w:t>(a)</w:t>
      </w:r>
      <w:r w:rsidRPr="007C1006">
        <w:rPr>
          <w:rFonts w:ascii="Arial" w:hAnsi="Arial" w:cs="Arial"/>
          <w:b/>
        </w:rPr>
        <w:tab/>
        <w:t>Contract Commencement Date:</w:t>
      </w:r>
      <w:r w:rsidRPr="007C1006">
        <w:rPr>
          <w:rFonts w:ascii="Arial" w:hAnsi="Arial" w:cs="Arial"/>
          <w:b/>
        </w:rPr>
        <w:tab/>
      </w:r>
    </w:p>
    <w:p w14:paraId="3C316828" w14:textId="77777777" w:rsidR="00E368AA" w:rsidRPr="007C1006" w:rsidRDefault="00E368AA" w:rsidP="00E368AA">
      <w:pPr>
        <w:rPr>
          <w:rFonts w:ascii="Arial" w:hAnsi="Arial" w:cs="Arial"/>
        </w:rPr>
      </w:pPr>
    </w:p>
    <w:p w14:paraId="4E7599DA" w14:textId="77777777" w:rsidR="00E368AA" w:rsidRPr="007C1006" w:rsidRDefault="00E368AA" w:rsidP="00E368AA">
      <w:pPr>
        <w:ind w:firstLine="720"/>
        <w:rPr>
          <w:rFonts w:ascii="Arial" w:hAnsi="Arial" w:cs="Arial"/>
        </w:rPr>
      </w:pPr>
      <w:r w:rsidRPr="007C1006">
        <w:rPr>
          <w:rFonts w:ascii="Arial" w:hAnsi="Arial" w:cs="Arial"/>
          <w:b/>
        </w:rPr>
        <w:t>(b)</w:t>
      </w:r>
      <w:r w:rsidRPr="007C1006">
        <w:rPr>
          <w:rFonts w:ascii="Arial" w:hAnsi="Arial" w:cs="Arial"/>
          <w:b/>
        </w:rPr>
        <w:tab/>
        <w:t>Service Commencement Date:</w:t>
      </w:r>
    </w:p>
    <w:p w14:paraId="109C1970" w14:textId="77777777" w:rsidR="00E368AA" w:rsidRPr="007C1006" w:rsidRDefault="00E368AA" w:rsidP="00E368AA">
      <w:pPr>
        <w:rPr>
          <w:rFonts w:ascii="Arial" w:hAnsi="Arial" w:cs="Arial"/>
          <w:b/>
        </w:rPr>
      </w:pPr>
    </w:p>
    <w:p w14:paraId="4F889DFA" w14:textId="62B3D5F4" w:rsidR="00E368AA" w:rsidRPr="007C1006" w:rsidRDefault="00E368AA" w:rsidP="007257C7">
      <w:pPr>
        <w:numPr>
          <w:ilvl w:val="0"/>
          <w:numId w:val="3"/>
        </w:numPr>
        <w:jc w:val="both"/>
        <w:rPr>
          <w:rFonts w:ascii="Arial" w:hAnsi="Arial" w:cs="Arial"/>
        </w:rPr>
      </w:pPr>
      <w:r w:rsidRPr="007C1006">
        <w:rPr>
          <w:rFonts w:ascii="Arial" w:hAnsi="Arial" w:cs="Arial"/>
          <w:b/>
        </w:rPr>
        <w:t>Duration/Expiry Date:</w:t>
      </w:r>
      <w:r w:rsidRPr="007C1006">
        <w:rPr>
          <w:rFonts w:ascii="Arial" w:hAnsi="Arial" w:cs="Arial"/>
          <w:b/>
        </w:rPr>
        <w:tab/>
      </w:r>
      <w:r w:rsidR="00081EE3" w:rsidRPr="00081EE3">
        <w:rPr>
          <w:rFonts w:ascii="Arial" w:hAnsi="Arial" w:cs="Arial"/>
          <w:bCs/>
        </w:rPr>
        <w:t>three (</w:t>
      </w:r>
      <w:r w:rsidR="00D34F2E" w:rsidRPr="00081EE3">
        <w:rPr>
          <w:rFonts w:ascii="Arial" w:hAnsi="Arial" w:cs="Arial"/>
          <w:bCs/>
        </w:rPr>
        <w:t>3</w:t>
      </w:r>
      <w:r w:rsidR="00081EE3">
        <w:rPr>
          <w:rFonts w:ascii="Arial" w:hAnsi="Arial" w:cs="Arial"/>
        </w:rPr>
        <w:t>)</w:t>
      </w:r>
      <w:r w:rsidR="00D34F2E" w:rsidRPr="006A444B">
        <w:rPr>
          <w:rFonts w:ascii="Arial" w:hAnsi="Arial" w:cs="Arial"/>
        </w:rPr>
        <w:t xml:space="preserve"> years, with the option to extend for up to </w:t>
      </w:r>
      <w:r w:rsidR="00081EE3">
        <w:rPr>
          <w:rFonts w:ascii="Arial" w:hAnsi="Arial" w:cs="Arial"/>
        </w:rPr>
        <w:t>two (</w:t>
      </w:r>
      <w:r w:rsidR="00D34F2E">
        <w:rPr>
          <w:rFonts w:ascii="Arial" w:hAnsi="Arial" w:cs="Arial"/>
        </w:rPr>
        <w:t>2</w:t>
      </w:r>
      <w:r w:rsidR="00081EE3">
        <w:rPr>
          <w:rFonts w:ascii="Arial" w:hAnsi="Arial" w:cs="Arial"/>
        </w:rPr>
        <w:t>)</w:t>
      </w:r>
      <w:r w:rsidR="00D34F2E">
        <w:rPr>
          <w:rFonts w:ascii="Arial" w:hAnsi="Arial" w:cs="Arial"/>
        </w:rPr>
        <w:t xml:space="preserve"> </w:t>
      </w:r>
      <w:r w:rsidR="00D34F2E" w:rsidRPr="006A444B">
        <w:rPr>
          <w:rFonts w:ascii="Arial" w:hAnsi="Arial" w:cs="Arial"/>
        </w:rPr>
        <w:t>years, exercisable at the Authority’s full discretion</w:t>
      </w:r>
      <w:r w:rsidR="00D34F2E">
        <w:rPr>
          <w:rFonts w:ascii="Arial" w:hAnsi="Arial" w:cs="Arial"/>
        </w:rPr>
        <w:t xml:space="preserve"> in accordance with clause A2 of Schedule 2.</w:t>
      </w:r>
    </w:p>
    <w:p w14:paraId="472153D1" w14:textId="77777777" w:rsidR="00AD5C27" w:rsidRPr="007C1006" w:rsidRDefault="00AD5C27" w:rsidP="00E368AA">
      <w:pPr>
        <w:rPr>
          <w:rFonts w:ascii="Arial" w:hAnsi="Arial" w:cs="Arial"/>
          <w:b/>
        </w:rPr>
      </w:pPr>
    </w:p>
    <w:p w14:paraId="64994427" w14:textId="77777777" w:rsidR="00E368AA" w:rsidRPr="00410ADE" w:rsidRDefault="00E368AA" w:rsidP="007257C7">
      <w:pPr>
        <w:numPr>
          <w:ilvl w:val="0"/>
          <w:numId w:val="3"/>
        </w:numPr>
        <w:jc w:val="both"/>
        <w:rPr>
          <w:rFonts w:ascii="Arial" w:hAnsi="Arial" w:cs="Arial"/>
        </w:rPr>
      </w:pPr>
      <w:r w:rsidRPr="007C1006">
        <w:rPr>
          <w:rFonts w:ascii="Arial" w:hAnsi="Arial" w:cs="Arial"/>
          <w:b/>
        </w:rPr>
        <w:t>Payment (see Clause</w:t>
      </w:r>
      <w:r w:rsidR="005470B8">
        <w:rPr>
          <w:rFonts w:ascii="Arial" w:hAnsi="Arial" w:cs="Arial"/>
          <w:b/>
        </w:rPr>
        <w:t>s</w:t>
      </w:r>
      <w:r w:rsidRPr="007C1006">
        <w:rPr>
          <w:rFonts w:ascii="Arial" w:hAnsi="Arial" w:cs="Arial"/>
          <w:b/>
        </w:rPr>
        <w:t xml:space="preserve"> 5.1</w:t>
      </w:r>
      <w:r w:rsidR="00384B41">
        <w:rPr>
          <w:rFonts w:ascii="Arial" w:hAnsi="Arial" w:cs="Arial"/>
          <w:b/>
        </w:rPr>
        <w:t xml:space="preserve"> </w:t>
      </w:r>
      <w:r w:rsidR="005470B8">
        <w:rPr>
          <w:rFonts w:ascii="Arial" w:hAnsi="Arial" w:cs="Arial"/>
          <w:b/>
        </w:rPr>
        <w:t>and 5.4</w:t>
      </w:r>
      <w:r w:rsidRPr="007C1006">
        <w:rPr>
          <w:rFonts w:ascii="Arial" w:hAnsi="Arial" w:cs="Arial"/>
          <w:b/>
        </w:rPr>
        <w:t>)</w:t>
      </w:r>
      <w:r w:rsidR="00410ADE">
        <w:rPr>
          <w:rFonts w:ascii="Arial" w:hAnsi="Arial" w:cs="Arial"/>
          <w:b/>
        </w:rPr>
        <w:t>:</w:t>
      </w:r>
    </w:p>
    <w:p w14:paraId="66D87417" w14:textId="77777777" w:rsidR="005470B8" w:rsidRDefault="005470B8" w:rsidP="00410ADE">
      <w:pPr>
        <w:ind w:left="720"/>
        <w:jc w:val="both"/>
        <w:rPr>
          <w:rFonts w:ascii="Arial" w:hAnsi="Arial" w:cs="Arial"/>
        </w:rPr>
      </w:pPr>
    </w:p>
    <w:p w14:paraId="18EA9416" w14:textId="77777777" w:rsidR="005470B8" w:rsidRPr="005470B8" w:rsidRDefault="005470B8" w:rsidP="00410ADE">
      <w:pPr>
        <w:ind w:left="720"/>
        <w:jc w:val="both"/>
        <w:rPr>
          <w:rFonts w:ascii="Arial" w:hAnsi="Arial" w:cs="Arial"/>
          <w:b/>
        </w:rPr>
      </w:pPr>
      <w:r w:rsidRPr="005470B8">
        <w:rPr>
          <w:rFonts w:ascii="Arial" w:hAnsi="Arial" w:cs="Arial"/>
          <w:b/>
        </w:rPr>
        <w:t xml:space="preserve">Clause 5.1 </w:t>
      </w:r>
    </w:p>
    <w:p w14:paraId="7A3FE1E3" w14:textId="77777777" w:rsidR="005470B8" w:rsidRDefault="005470B8" w:rsidP="00410ADE">
      <w:pPr>
        <w:ind w:left="720"/>
        <w:jc w:val="both"/>
        <w:rPr>
          <w:rFonts w:ascii="Arial" w:hAnsi="Arial" w:cs="Arial"/>
        </w:rPr>
      </w:pPr>
    </w:p>
    <w:p w14:paraId="68CDD6D9" w14:textId="77777777" w:rsidR="00081EE3" w:rsidRDefault="00081EE3" w:rsidP="00081EE3">
      <w:pPr>
        <w:ind w:left="720"/>
        <w:jc w:val="both"/>
        <w:rPr>
          <w:rFonts w:ascii="Arial" w:hAnsi="Arial" w:cs="Arial"/>
        </w:rPr>
      </w:pPr>
      <w:r>
        <w:rPr>
          <w:rFonts w:ascii="Arial" w:hAnsi="Arial" w:cs="Arial"/>
        </w:rPr>
        <w:t>The payment period for the Charges set out in Schedule 4.</w:t>
      </w:r>
    </w:p>
    <w:p w14:paraId="0110FF59" w14:textId="77777777" w:rsidR="001A6097" w:rsidRDefault="001A6097" w:rsidP="00B94C4B">
      <w:pPr>
        <w:jc w:val="both"/>
        <w:rPr>
          <w:rFonts w:ascii="Arial" w:hAnsi="Arial" w:cs="Arial"/>
        </w:rPr>
      </w:pPr>
    </w:p>
    <w:p w14:paraId="04209B6E" w14:textId="77777777" w:rsidR="005470B8" w:rsidRDefault="005470B8" w:rsidP="00410ADE">
      <w:pPr>
        <w:ind w:left="720"/>
        <w:jc w:val="both"/>
        <w:rPr>
          <w:rFonts w:ascii="Arial" w:hAnsi="Arial" w:cs="Arial"/>
          <w:b/>
        </w:rPr>
      </w:pPr>
      <w:r w:rsidRPr="005470B8">
        <w:rPr>
          <w:rFonts w:ascii="Arial" w:hAnsi="Arial" w:cs="Arial"/>
          <w:b/>
        </w:rPr>
        <w:t>Clause 5.</w:t>
      </w:r>
      <w:r>
        <w:rPr>
          <w:rFonts w:ascii="Arial" w:hAnsi="Arial" w:cs="Arial"/>
          <w:b/>
        </w:rPr>
        <w:t>4</w:t>
      </w:r>
    </w:p>
    <w:p w14:paraId="71F770E0" w14:textId="77777777" w:rsidR="005470B8" w:rsidRDefault="005470B8" w:rsidP="00410ADE">
      <w:pPr>
        <w:ind w:left="720"/>
        <w:jc w:val="both"/>
        <w:rPr>
          <w:rFonts w:ascii="Arial" w:hAnsi="Arial" w:cs="Arial"/>
          <w:b/>
        </w:rPr>
      </w:pPr>
    </w:p>
    <w:p w14:paraId="6DC238C4" w14:textId="7180C8B5" w:rsidR="00081EE3" w:rsidRDefault="00081EE3" w:rsidP="00081EE3">
      <w:pPr>
        <w:ind w:left="720"/>
        <w:jc w:val="both"/>
        <w:rPr>
          <w:rFonts w:ascii="Arial" w:hAnsi="Arial" w:cs="Arial"/>
        </w:rPr>
      </w:pPr>
      <w:r>
        <w:rPr>
          <w:rFonts w:ascii="Arial" w:hAnsi="Arial" w:cs="Arial"/>
        </w:rPr>
        <w:t xml:space="preserve">Payment must be made within 30 days of receipt of invoices. </w:t>
      </w:r>
    </w:p>
    <w:p w14:paraId="247D5C85" w14:textId="77777777" w:rsidR="00C75A72" w:rsidRDefault="00C75A72" w:rsidP="00410ADE">
      <w:pPr>
        <w:ind w:left="720"/>
        <w:jc w:val="both"/>
        <w:rPr>
          <w:rFonts w:ascii="Arial" w:hAnsi="Arial" w:cs="Arial"/>
        </w:rPr>
      </w:pPr>
      <w:r>
        <w:rPr>
          <w:rFonts w:ascii="Arial" w:hAnsi="Arial" w:cs="Arial"/>
        </w:rPr>
        <w:t xml:space="preserve"> </w:t>
      </w:r>
    </w:p>
    <w:p w14:paraId="78530F70" w14:textId="77777777" w:rsidR="00373AB6" w:rsidRPr="00373AB6" w:rsidRDefault="00C226C1" w:rsidP="00B94C4B">
      <w:pPr>
        <w:ind w:left="720"/>
        <w:jc w:val="both"/>
        <w:rPr>
          <w:rFonts w:ascii="Arial" w:hAnsi="Arial" w:cs="Arial"/>
          <w:i/>
        </w:rPr>
      </w:pPr>
      <w:r w:rsidRPr="00C226C1">
        <w:rPr>
          <w:rFonts w:ascii="Arial" w:hAnsi="Arial" w:cs="Arial"/>
          <w:b/>
          <w:i/>
        </w:rPr>
        <w:t xml:space="preserve">* the period cannot exceed 30 days </w:t>
      </w:r>
    </w:p>
    <w:p w14:paraId="25843393" w14:textId="77777777" w:rsidR="00E368AA" w:rsidRPr="007C1006" w:rsidRDefault="00E368AA" w:rsidP="00E368AA">
      <w:pPr>
        <w:rPr>
          <w:rFonts w:ascii="Arial" w:hAnsi="Arial" w:cs="Arial"/>
        </w:rPr>
      </w:pPr>
    </w:p>
    <w:p w14:paraId="5BBB59DB" w14:textId="77777777" w:rsidR="00663E88" w:rsidRPr="00B94C4B" w:rsidRDefault="00087343" w:rsidP="007257C7">
      <w:pPr>
        <w:numPr>
          <w:ilvl w:val="0"/>
          <w:numId w:val="3"/>
        </w:numPr>
        <w:tabs>
          <w:tab w:val="left" w:pos="5640"/>
        </w:tabs>
        <w:jc w:val="both"/>
        <w:rPr>
          <w:rFonts w:ascii="Arial" w:hAnsi="Arial" w:cs="Arial"/>
        </w:rPr>
      </w:pPr>
      <w:r>
        <w:rPr>
          <w:rFonts w:ascii="Arial" w:hAnsi="Arial" w:cs="Arial"/>
          <w:b/>
        </w:rPr>
        <w:t>Email a</w:t>
      </w:r>
      <w:r w:rsidRPr="007C1006">
        <w:rPr>
          <w:rFonts w:ascii="Arial" w:hAnsi="Arial" w:cs="Arial"/>
          <w:b/>
        </w:rPr>
        <w:t xml:space="preserve">ddress </w:t>
      </w:r>
      <w:r w:rsidR="00E368AA" w:rsidRPr="007C1006">
        <w:rPr>
          <w:rFonts w:ascii="Arial" w:hAnsi="Arial" w:cs="Arial"/>
          <w:b/>
        </w:rPr>
        <w:t xml:space="preserve">where </w:t>
      </w:r>
      <w:r w:rsidR="009E137B">
        <w:rPr>
          <w:rFonts w:ascii="Arial" w:hAnsi="Arial" w:cs="Arial"/>
          <w:b/>
        </w:rPr>
        <w:t>PDF Invoices</w:t>
      </w:r>
      <w:r w:rsidR="00E368AA" w:rsidRPr="007C1006">
        <w:rPr>
          <w:rFonts w:ascii="Arial" w:hAnsi="Arial" w:cs="Arial"/>
          <w:b/>
        </w:rPr>
        <w:t xml:space="preserve"> shall be sent:</w:t>
      </w:r>
    </w:p>
    <w:p w14:paraId="3D72FD07" w14:textId="77777777" w:rsidR="00BA5FD8" w:rsidRDefault="00BA5FD8" w:rsidP="009F2DB4">
      <w:pPr>
        <w:tabs>
          <w:tab w:val="left" w:pos="5640"/>
        </w:tabs>
        <w:rPr>
          <w:rFonts w:ascii="Arial" w:hAnsi="Arial" w:cs="Arial"/>
        </w:rPr>
      </w:pPr>
    </w:p>
    <w:p w14:paraId="7F61C08B" w14:textId="6319ADA6" w:rsidR="00087343" w:rsidRPr="002C1C25" w:rsidRDefault="001B46E8" w:rsidP="002C1C25">
      <w:pPr>
        <w:tabs>
          <w:tab w:val="left" w:pos="5640"/>
        </w:tabs>
        <w:ind w:left="709"/>
        <w:rPr>
          <w:rFonts w:ascii="Arial" w:hAnsi="Arial" w:cs="Arial"/>
        </w:rPr>
      </w:pPr>
      <w:hyperlink r:id="rId24" w:history="1">
        <w:r w:rsidR="00087343" w:rsidRPr="00CF0D98">
          <w:rPr>
            <w:rStyle w:val="Hyperlink"/>
            <w:rFonts w:ascii="Arial" w:hAnsi="Arial" w:cs="Arial"/>
          </w:rPr>
          <w:t>invoices@tfl.gov.uk</w:t>
        </w:r>
      </w:hyperlink>
      <w:r w:rsidR="00087343">
        <w:rPr>
          <w:rFonts w:ascii="Arial" w:hAnsi="Arial" w:cs="Arial"/>
        </w:rPr>
        <w:t xml:space="preserve"> </w:t>
      </w:r>
    </w:p>
    <w:p w14:paraId="64248DE1" w14:textId="77777777" w:rsidR="00E368AA" w:rsidRPr="007C1006" w:rsidRDefault="00E368AA" w:rsidP="00E368AA">
      <w:pPr>
        <w:rPr>
          <w:rFonts w:ascii="Arial" w:hAnsi="Arial" w:cs="Arial"/>
        </w:rPr>
      </w:pPr>
    </w:p>
    <w:p w14:paraId="6963D477" w14:textId="77777777" w:rsidR="00373AB6" w:rsidRPr="00373AB6" w:rsidRDefault="00E368AA" w:rsidP="007257C7">
      <w:pPr>
        <w:numPr>
          <w:ilvl w:val="0"/>
          <w:numId w:val="3"/>
        </w:numPr>
        <w:jc w:val="both"/>
        <w:rPr>
          <w:rFonts w:ascii="Arial" w:hAnsi="Arial" w:cs="Arial"/>
        </w:rPr>
      </w:pPr>
      <w:r w:rsidRPr="007C1006">
        <w:rPr>
          <w:rFonts w:ascii="Arial" w:hAnsi="Arial" w:cs="Arial"/>
          <w:b/>
        </w:rPr>
        <w:t>T</w:t>
      </w:r>
      <w:r w:rsidR="00373AB6">
        <w:rPr>
          <w:rFonts w:ascii="Arial" w:hAnsi="Arial" w:cs="Arial"/>
          <w:b/>
        </w:rPr>
        <w:t>ime for payment where not 30 days (see Clause 5</w:t>
      </w:r>
      <w:r w:rsidR="00F06058">
        <w:rPr>
          <w:rFonts w:ascii="Arial" w:hAnsi="Arial" w:cs="Arial"/>
          <w:b/>
        </w:rPr>
        <w:t>.4</w:t>
      </w:r>
      <w:r w:rsidR="00373AB6">
        <w:rPr>
          <w:rFonts w:ascii="Arial" w:hAnsi="Arial" w:cs="Arial"/>
          <w:b/>
        </w:rPr>
        <w:t>)</w:t>
      </w:r>
      <w:r w:rsidRPr="007C1006">
        <w:rPr>
          <w:rFonts w:ascii="Arial" w:hAnsi="Arial" w:cs="Arial"/>
          <w:b/>
        </w:rPr>
        <w:t>:</w:t>
      </w:r>
    </w:p>
    <w:p w14:paraId="35DAD05E" w14:textId="77777777" w:rsidR="00E368AA" w:rsidRPr="007C1006" w:rsidRDefault="00E368AA" w:rsidP="00373AB6">
      <w:pPr>
        <w:ind w:left="720"/>
        <w:jc w:val="both"/>
        <w:rPr>
          <w:rFonts w:ascii="Arial" w:hAnsi="Arial" w:cs="Arial"/>
        </w:rPr>
      </w:pPr>
      <w:r w:rsidRPr="007C1006">
        <w:rPr>
          <w:rFonts w:ascii="Arial" w:hAnsi="Arial" w:cs="Arial"/>
          <w:b/>
        </w:rPr>
        <w:tab/>
      </w:r>
      <w:r w:rsidRPr="007C1006">
        <w:rPr>
          <w:rFonts w:ascii="Arial" w:hAnsi="Arial" w:cs="Arial"/>
          <w:b/>
        </w:rPr>
        <w:tab/>
      </w:r>
    </w:p>
    <w:p w14:paraId="267878A5" w14:textId="77777777" w:rsidR="00E368AA" w:rsidRPr="007C1006" w:rsidRDefault="00E368AA" w:rsidP="00E368AA">
      <w:pPr>
        <w:tabs>
          <w:tab w:val="num" w:pos="720"/>
        </w:tabs>
        <w:ind w:left="720" w:hanging="720"/>
        <w:rPr>
          <w:rFonts w:ascii="Arial" w:hAnsi="Arial" w:cs="Arial"/>
        </w:rPr>
      </w:pPr>
    </w:p>
    <w:p w14:paraId="76B92B41" w14:textId="77777777" w:rsidR="00E368AA" w:rsidRPr="007C1006" w:rsidRDefault="00E368AA" w:rsidP="007257C7">
      <w:pPr>
        <w:numPr>
          <w:ilvl w:val="0"/>
          <w:numId w:val="3"/>
        </w:numPr>
        <w:jc w:val="both"/>
        <w:rPr>
          <w:rFonts w:ascii="Arial" w:hAnsi="Arial" w:cs="Arial"/>
          <w:b/>
        </w:rPr>
      </w:pPr>
      <w:r w:rsidRPr="007C1006">
        <w:rPr>
          <w:rFonts w:ascii="Arial" w:hAnsi="Arial" w:cs="Arial"/>
          <w:b/>
          <w:snapToGrid w:val="0"/>
          <w:lang w:eastAsia="en-US"/>
        </w:rPr>
        <w:t xml:space="preserve">Details of </w:t>
      </w:r>
      <w:r w:rsidRPr="007C1006">
        <w:rPr>
          <w:rFonts w:ascii="Arial" w:hAnsi="Arial" w:cs="Arial"/>
          <w:b/>
        </w:rPr>
        <w:t>the Authority</w:t>
      </w:r>
      <w:r w:rsidRPr="007C1006">
        <w:rPr>
          <w:rFonts w:ascii="Arial" w:hAnsi="Arial" w:cs="Arial"/>
          <w:b/>
          <w:snapToGrid w:val="0"/>
          <w:lang w:eastAsia="en-US"/>
        </w:rPr>
        <w:t>’s</w:t>
      </w:r>
      <w:r w:rsidRPr="007C1006">
        <w:rPr>
          <w:rFonts w:ascii="Arial" w:hAnsi="Arial" w:cs="Arial"/>
          <w:b/>
        </w:rPr>
        <w:t xml:space="preserve"> Contract Manager</w:t>
      </w:r>
    </w:p>
    <w:p w14:paraId="38BD4A3C" w14:textId="77777777" w:rsidR="00E368AA" w:rsidRPr="007C1006" w:rsidRDefault="00E368AA" w:rsidP="00E368AA">
      <w:pPr>
        <w:tabs>
          <w:tab w:val="num" w:pos="720"/>
        </w:tabs>
        <w:spacing w:after="60"/>
        <w:ind w:left="720" w:hanging="720"/>
        <w:rPr>
          <w:rFonts w:ascii="Arial" w:hAnsi="Arial" w:cs="Arial"/>
          <w:b/>
        </w:rPr>
      </w:pPr>
    </w:p>
    <w:p w14:paraId="14A070D7" w14:textId="77777777" w:rsidR="00081EE3" w:rsidRPr="007C1006" w:rsidRDefault="00E368AA" w:rsidP="00081EE3">
      <w:pPr>
        <w:tabs>
          <w:tab w:val="num" w:pos="720"/>
        </w:tabs>
        <w:spacing w:after="60"/>
        <w:ind w:left="720" w:hanging="720"/>
        <w:rPr>
          <w:rFonts w:ascii="Arial" w:hAnsi="Arial" w:cs="Arial"/>
        </w:rPr>
      </w:pPr>
      <w:r w:rsidRPr="007C1006">
        <w:rPr>
          <w:rFonts w:ascii="Arial" w:hAnsi="Arial" w:cs="Arial"/>
          <w:b/>
        </w:rPr>
        <w:tab/>
      </w:r>
      <w:r w:rsidR="00081EE3" w:rsidRPr="007C1006">
        <w:rPr>
          <w:rFonts w:ascii="Arial" w:hAnsi="Arial" w:cs="Arial"/>
          <w:b/>
        </w:rPr>
        <w:t>Name:</w:t>
      </w:r>
      <w:r w:rsidR="00081EE3" w:rsidRPr="007C1006">
        <w:rPr>
          <w:rFonts w:ascii="Arial" w:hAnsi="Arial" w:cs="Arial"/>
          <w:b/>
        </w:rPr>
        <w:tab/>
      </w:r>
      <w:r w:rsidR="00081EE3">
        <w:rPr>
          <w:rFonts w:ascii="Arial" w:hAnsi="Arial" w:cs="Arial"/>
        </w:rPr>
        <w:t>Adam Campbell</w:t>
      </w:r>
    </w:p>
    <w:p w14:paraId="6A15AA1D" w14:textId="77777777" w:rsidR="00081EE3" w:rsidRPr="007C1006" w:rsidRDefault="00081EE3" w:rsidP="00081EE3">
      <w:pPr>
        <w:tabs>
          <w:tab w:val="num" w:pos="720"/>
        </w:tabs>
        <w:spacing w:after="60"/>
        <w:ind w:left="720" w:hanging="720"/>
        <w:rPr>
          <w:rFonts w:ascii="Arial" w:hAnsi="Arial" w:cs="Arial"/>
          <w:i/>
        </w:rPr>
      </w:pPr>
      <w:r w:rsidRPr="007C1006">
        <w:rPr>
          <w:rFonts w:ascii="Arial" w:hAnsi="Arial" w:cs="Arial"/>
          <w:b/>
        </w:rPr>
        <w:tab/>
        <w:t>Address:</w:t>
      </w:r>
      <w:r w:rsidRPr="007C1006">
        <w:rPr>
          <w:rFonts w:ascii="Arial" w:hAnsi="Arial" w:cs="Arial"/>
        </w:rPr>
        <w:tab/>
      </w:r>
      <w:r w:rsidRPr="00C31F26">
        <w:rPr>
          <w:rFonts w:ascii="Arial" w:hAnsi="Arial" w:cs="Arial"/>
        </w:rPr>
        <w:t>5 Endeavour Square</w:t>
      </w:r>
      <w:r>
        <w:rPr>
          <w:rFonts w:ascii="Arial" w:hAnsi="Arial" w:cs="Arial"/>
        </w:rPr>
        <w:t>, London, E20 1JN</w:t>
      </w:r>
      <w:r w:rsidRPr="00B8226A" w:rsidDel="00FB465A">
        <w:rPr>
          <w:rFonts w:ascii="Arial" w:hAnsi="Arial" w:cs="Arial"/>
        </w:rPr>
        <w:t xml:space="preserve"> </w:t>
      </w:r>
    </w:p>
    <w:p w14:paraId="5C2C1BB6" w14:textId="77777777" w:rsidR="00081EE3" w:rsidRPr="00EC5BB1" w:rsidRDefault="00081EE3" w:rsidP="00081EE3">
      <w:pPr>
        <w:tabs>
          <w:tab w:val="num" w:pos="720"/>
        </w:tabs>
        <w:spacing w:after="60"/>
        <w:ind w:left="720" w:hanging="720"/>
        <w:rPr>
          <w:rFonts w:ascii="Arial" w:hAnsi="Arial" w:cs="Arial"/>
          <w:lang w:val="fr-FR"/>
        </w:rPr>
      </w:pPr>
      <w:r w:rsidRPr="007C1006">
        <w:rPr>
          <w:rFonts w:ascii="Arial" w:hAnsi="Arial" w:cs="Arial"/>
          <w:b/>
        </w:rPr>
        <w:tab/>
      </w:r>
      <w:proofErr w:type="spellStart"/>
      <w:proofErr w:type="gramStart"/>
      <w:r w:rsidRPr="00EC5BB1">
        <w:rPr>
          <w:rFonts w:ascii="Arial" w:hAnsi="Arial" w:cs="Arial"/>
          <w:b/>
          <w:lang w:val="fr-FR"/>
        </w:rPr>
        <w:t>Tel</w:t>
      </w:r>
      <w:r>
        <w:rPr>
          <w:rFonts w:ascii="Arial" w:hAnsi="Arial" w:cs="Arial"/>
          <w:b/>
          <w:lang w:val="fr-FR"/>
        </w:rPr>
        <w:t>ephone</w:t>
      </w:r>
      <w:proofErr w:type="spellEnd"/>
      <w:r w:rsidRPr="00EC5BB1">
        <w:rPr>
          <w:rFonts w:ascii="Arial" w:hAnsi="Arial" w:cs="Arial"/>
          <w:b/>
          <w:lang w:val="fr-FR"/>
        </w:rPr>
        <w:t>:</w:t>
      </w:r>
      <w:proofErr w:type="gramEnd"/>
      <w:r w:rsidRPr="00EC5BB1">
        <w:rPr>
          <w:rFonts w:ascii="Arial" w:hAnsi="Arial" w:cs="Arial"/>
          <w:lang w:val="fr-FR"/>
        </w:rPr>
        <w:tab/>
      </w:r>
      <w:r w:rsidRPr="00C31F26">
        <w:rPr>
          <w:rFonts w:ascii="Arial" w:hAnsi="Arial" w:cs="Arial"/>
        </w:rPr>
        <w:t>020 3054 1242</w:t>
      </w:r>
    </w:p>
    <w:p w14:paraId="232FF4A7" w14:textId="77777777" w:rsidR="00081EE3" w:rsidRPr="00EC5BB1" w:rsidRDefault="00081EE3" w:rsidP="00081EE3">
      <w:pPr>
        <w:tabs>
          <w:tab w:val="num" w:pos="720"/>
        </w:tabs>
        <w:spacing w:after="60"/>
        <w:rPr>
          <w:rFonts w:ascii="Arial" w:hAnsi="Arial" w:cs="Arial"/>
          <w:lang w:val="fr-FR"/>
        </w:rPr>
      </w:pPr>
    </w:p>
    <w:p w14:paraId="01C974DA" w14:textId="77777777" w:rsidR="00081EE3" w:rsidRDefault="00081EE3" w:rsidP="00081EE3">
      <w:pPr>
        <w:ind w:left="720"/>
        <w:rPr>
          <w:rFonts w:ascii="Arial" w:hAnsi="Arial" w:cs="Arial"/>
          <w:b/>
        </w:rPr>
      </w:pPr>
      <w:r w:rsidRPr="007C1006">
        <w:rPr>
          <w:rFonts w:ascii="Arial" w:hAnsi="Arial" w:cs="Arial"/>
          <w:b/>
        </w:rPr>
        <w:t>Email:</w:t>
      </w:r>
      <w:r w:rsidRPr="007C1006">
        <w:rPr>
          <w:rFonts w:ascii="Arial" w:hAnsi="Arial" w:cs="Arial"/>
          <w:b/>
        </w:rPr>
        <w:tab/>
      </w:r>
      <w:r>
        <w:rPr>
          <w:rFonts w:ascii="Arial" w:hAnsi="Arial" w:cs="Arial"/>
        </w:rPr>
        <w:t>AdamCampbell</w:t>
      </w:r>
      <w:r w:rsidRPr="00FB465A">
        <w:rPr>
          <w:rFonts w:ascii="Arial" w:hAnsi="Arial" w:cs="Arial"/>
        </w:rPr>
        <w:t>@</w:t>
      </w:r>
      <w:r>
        <w:rPr>
          <w:rFonts w:ascii="Arial" w:hAnsi="Arial" w:cs="Arial"/>
        </w:rPr>
        <w:t>TfL</w:t>
      </w:r>
      <w:r w:rsidRPr="00C31F26">
        <w:rPr>
          <w:rFonts w:ascii="Arial" w:hAnsi="Arial" w:cs="Arial"/>
        </w:rPr>
        <w:t>.gov.uk</w:t>
      </w:r>
      <w:r w:rsidRPr="007C1006">
        <w:rPr>
          <w:rFonts w:ascii="Arial" w:hAnsi="Arial" w:cs="Arial"/>
          <w:b/>
        </w:rPr>
        <w:tab/>
      </w:r>
    </w:p>
    <w:p w14:paraId="629C0541" w14:textId="28947BEE" w:rsidR="0029531A" w:rsidRDefault="0029531A" w:rsidP="00081EE3">
      <w:pPr>
        <w:tabs>
          <w:tab w:val="num" w:pos="720"/>
        </w:tabs>
        <w:spacing w:after="60"/>
        <w:ind w:left="720" w:hanging="720"/>
        <w:rPr>
          <w:rFonts w:ascii="Arial" w:hAnsi="Arial" w:cs="Arial"/>
          <w:b/>
        </w:rPr>
      </w:pPr>
    </w:p>
    <w:p w14:paraId="168284EE" w14:textId="77777777" w:rsidR="00E368AA" w:rsidRPr="007C1006" w:rsidRDefault="00E368AA" w:rsidP="007257C7">
      <w:pPr>
        <w:numPr>
          <w:ilvl w:val="0"/>
          <w:numId w:val="3"/>
        </w:numPr>
        <w:rPr>
          <w:rFonts w:ascii="Arial" w:hAnsi="Arial" w:cs="Arial"/>
          <w:b/>
        </w:rPr>
      </w:pPr>
      <w:r w:rsidRPr="007C1006">
        <w:rPr>
          <w:rFonts w:ascii="Arial" w:hAnsi="Arial" w:cs="Arial"/>
          <w:b/>
        </w:rPr>
        <w:t>Details of the Authority’s Procurement Manager</w:t>
      </w:r>
    </w:p>
    <w:p w14:paraId="28324AAC" w14:textId="77777777" w:rsidR="00E368AA" w:rsidRPr="007C1006" w:rsidRDefault="00E368AA" w:rsidP="00E368AA">
      <w:pPr>
        <w:tabs>
          <w:tab w:val="num" w:pos="720"/>
        </w:tabs>
        <w:ind w:left="720" w:hanging="720"/>
        <w:rPr>
          <w:rFonts w:ascii="Arial" w:hAnsi="Arial" w:cs="Arial"/>
          <w:b/>
        </w:rPr>
      </w:pPr>
    </w:p>
    <w:p w14:paraId="35CF6C10" w14:textId="77777777" w:rsidR="00081EE3" w:rsidRPr="007C1006" w:rsidRDefault="00E368AA" w:rsidP="00081EE3">
      <w:pPr>
        <w:tabs>
          <w:tab w:val="num" w:pos="720"/>
        </w:tabs>
        <w:spacing w:after="60"/>
        <w:ind w:left="720" w:hanging="720"/>
        <w:rPr>
          <w:rFonts w:ascii="Arial" w:hAnsi="Arial" w:cs="Arial"/>
        </w:rPr>
      </w:pPr>
      <w:r w:rsidRPr="007C1006">
        <w:rPr>
          <w:rFonts w:ascii="Arial" w:hAnsi="Arial" w:cs="Arial"/>
          <w:b/>
        </w:rPr>
        <w:tab/>
      </w:r>
      <w:r w:rsidR="00081EE3" w:rsidRPr="007C1006">
        <w:rPr>
          <w:rFonts w:ascii="Arial" w:hAnsi="Arial" w:cs="Arial"/>
          <w:b/>
        </w:rPr>
        <w:t>Name:</w:t>
      </w:r>
      <w:r w:rsidR="00081EE3" w:rsidRPr="007C1006">
        <w:rPr>
          <w:rFonts w:ascii="Arial" w:hAnsi="Arial" w:cs="Arial"/>
          <w:b/>
        </w:rPr>
        <w:tab/>
      </w:r>
      <w:r w:rsidR="00081EE3">
        <w:rPr>
          <w:rFonts w:ascii="Arial" w:hAnsi="Arial" w:cs="Arial"/>
        </w:rPr>
        <w:t>Gary Phillips</w:t>
      </w:r>
      <w:r w:rsidR="00081EE3" w:rsidRPr="007C1006">
        <w:rPr>
          <w:rFonts w:ascii="Arial" w:hAnsi="Arial" w:cs="Arial"/>
          <w:b/>
        </w:rPr>
        <w:tab/>
      </w:r>
    </w:p>
    <w:p w14:paraId="7171811E" w14:textId="77777777" w:rsidR="00081EE3" w:rsidRPr="007C1006" w:rsidRDefault="00081EE3" w:rsidP="00081EE3">
      <w:pPr>
        <w:tabs>
          <w:tab w:val="num" w:pos="720"/>
        </w:tabs>
        <w:spacing w:after="60"/>
        <w:ind w:left="720" w:hanging="720"/>
        <w:rPr>
          <w:rFonts w:ascii="Arial" w:hAnsi="Arial" w:cs="Arial"/>
          <w:i/>
        </w:rPr>
      </w:pPr>
      <w:r w:rsidRPr="007C1006">
        <w:rPr>
          <w:rFonts w:ascii="Arial" w:hAnsi="Arial" w:cs="Arial"/>
          <w:b/>
        </w:rPr>
        <w:lastRenderedPageBreak/>
        <w:tab/>
        <w:t>Address:</w:t>
      </w:r>
      <w:r w:rsidRPr="007C1006">
        <w:rPr>
          <w:rFonts w:ascii="Arial" w:hAnsi="Arial" w:cs="Arial"/>
        </w:rPr>
        <w:tab/>
      </w:r>
      <w:r>
        <w:rPr>
          <w:rFonts w:ascii="Arial" w:hAnsi="Arial" w:cs="Arial"/>
        </w:rPr>
        <w:t>14 Pier Walk, London, SE10 0ES</w:t>
      </w:r>
    </w:p>
    <w:p w14:paraId="2A735DE7" w14:textId="77777777" w:rsidR="00081EE3" w:rsidRPr="00EC5BB1" w:rsidRDefault="00081EE3" w:rsidP="00081EE3">
      <w:pPr>
        <w:tabs>
          <w:tab w:val="num" w:pos="720"/>
        </w:tabs>
        <w:spacing w:after="60"/>
        <w:ind w:left="720" w:hanging="720"/>
        <w:rPr>
          <w:rFonts w:ascii="Arial" w:hAnsi="Arial" w:cs="Arial"/>
          <w:lang w:val="fr-FR"/>
        </w:rPr>
      </w:pPr>
      <w:r w:rsidRPr="007C1006">
        <w:rPr>
          <w:rFonts w:ascii="Arial" w:hAnsi="Arial" w:cs="Arial"/>
          <w:b/>
        </w:rPr>
        <w:tab/>
      </w:r>
      <w:proofErr w:type="spellStart"/>
      <w:proofErr w:type="gramStart"/>
      <w:r w:rsidRPr="00EC5BB1">
        <w:rPr>
          <w:rFonts w:ascii="Arial" w:hAnsi="Arial" w:cs="Arial"/>
          <w:b/>
          <w:lang w:val="fr-FR"/>
        </w:rPr>
        <w:t>Tel</w:t>
      </w:r>
      <w:r>
        <w:rPr>
          <w:rFonts w:ascii="Arial" w:hAnsi="Arial" w:cs="Arial"/>
          <w:b/>
          <w:lang w:val="fr-FR"/>
        </w:rPr>
        <w:t>ephone</w:t>
      </w:r>
      <w:proofErr w:type="spellEnd"/>
      <w:r w:rsidRPr="00EC5BB1">
        <w:rPr>
          <w:rFonts w:ascii="Arial" w:hAnsi="Arial" w:cs="Arial"/>
          <w:b/>
          <w:lang w:val="fr-FR"/>
        </w:rPr>
        <w:t>:</w:t>
      </w:r>
      <w:proofErr w:type="gramEnd"/>
      <w:r w:rsidRPr="00EC5BB1">
        <w:rPr>
          <w:rFonts w:ascii="Arial" w:hAnsi="Arial" w:cs="Arial"/>
          <w:lang w:val="fr-FR"/>
        </w:rPr>
        <w:tab/>
      </w:r>
      <w:r w:rsidRPr="006A444B">
        <w:rPr>
          <w:rFonts w:ascii="Arial" w:hAnsi="Arial" w:cs="Arial"/>
        </w:rPr>
        <w:t>0</w:t>
      </w:r>
      <w:r>
        <w:rPr>
          <w:rFonts w:ascii="Arial" w:hAnsi="Arial" w:cs="Arial"/>
        </w:rPr>
        <w:t>7787 114 781</w:t>
      </w:r>
      <w:r w:rsidRPr="006A444B">
        <w:rPr>
          <w:rFonts w:ascii="Arial" w:hAnsi="Arial" w:cs="Arial"/>
        </w:rPr>
        <w:t xml:space="preserve">  </w:t>
      </w:r>
    </w:p>
    <w:p w14:paraId="26E62017" w14:textId="77777777" w:rsidR="00081EE3" w:rsidRPr="00EC5BB1" w:rsidRDefault="00081EE3" w:rsidP="00081EE3">
      <w:pPr>
        <w:tabs>
          <w:tab w:val="num" w:pos="720"/>
        </w:tabs>
        <w:spacing w:after="60"/>
        <w:ind w:left="720" w:hanging="720"/>
        <w:rPr>
          <w:rFonts w:ascii="Arial" w:hAnsi="Arial" w:cs="Arial"/>
          <w:lang w:val="fr-FR"/>
        </w:rPr>
      </w:pPr>
      <w:r w:rsidRPr="00EC5BB1">
        <w:rPr>
          <w:rFonts w:ascii="Arial" w:hAnsi="Arial" w:cs="Arial"/>
          <w:b/>
          <w:lang w:val="fr-FR"/>
        </w:rPr>
        <w:tab/>
      </w:r>
    </w:p>
    <w:p w14:paraId="2A28F972" w14:textId="65AE6E32" w:rsidR="00E368AA" w:rsidRDefault="00081EE3" w:rsidP="00081EE3">
      <w:pPr>
        <w:tabs>
          <w:tab w:val="num" w:pos="720"/>
        </w:tabs>
        <w:spacing w:after="60"/>
        <w:ind w:left="720" w:hanging="720"/>
        <w:rPr>
          <w:rFonts w:ascii="Arial" w:hAnsi="Arial" w:cs="Arial"/>
          <w:b/>
        </w:rPr>
      </w:pPr>
      <w:r w:rsidRPr="00EC5BB1">
        <w:rPr>
          <w:rFonts w:ascii="Arial" w:hAnsi="Arial" w:cs="Arial"/>
          <w:b/>
          <w:lang w:val="fr-FR"/>
        </w:rPr>
        <w:tab/>
      </w:r>
      <w:r w:rsidRPr="007C1006">
        <w:rPr>
          <w:rFonts w:ascii="Arial" w:hAnsi="Arial" w:cs="Arial"/>
          <w:b/>
        </w:rPr>
        <w:t>Email:</w:t>
      </w:r>
      <w:r>
        <w:rPr>
          <w:rFonts w:ascii="Arial" w:hAnsi="Arial" w:cs="Arial"/>
          <w:b/>
        </w:rPr>
        <w:tab/>
      </w:r>
      <w:r>
        <w:rPr>
          <w:rFonts w:ascii="Arial" w:hAnsi="Arial" w:cs="Arial"/>
        </w:rPr>
        <w:t>GaryPhilips</w:t>
      </w:r>
      <w:r w:rsidRPr="00C31F26">
        <w:rPr>
          <w:rFonts w:ascii="Arial" w:hAnsi="Arial" w:cs="Arial"/>
        </w:rPr>
        <w:t>@TfL.gov.uk</w:t>
      </w:r>
      <w:r w:rsidRPr="007C1006">
        <w:rPr>
          <w:rFonts w:ascii="Arial" w:hAnsi="Arial" w:cs="Arial"/>
          <w:b/>
        </w:rPr>
        <w:tab/>
      </w:r>
    </w:p>
    <w:p w14:paraId="6FC66D65" w14:textId="77777777" w:rsidR="00081EE3" w:rsidRPr="007C1006" w:rsidRDefault="00081EE3" w:rsidP="00081EE3">
      <w:pPr>
        <w:tabs>
          <w:tab w:val="num" w:pos="720"/>
        </w:tabs>
        <w:spacing w:after="60"/>
        <w:ind w:left="720" w:hanging="720"/>
        <w:rPr>
          <w:rFonts w:ascii="Arial" w:hAnsi="Arial" w:cs="Arial"/>
          <w:b/>
          <w:color w:val="0000FF"/>
        </w:rPr>
      </w:pPr>
    </w:p>
    <w:p w14:paraId="00F64456" w14:textId="39C11896" w:rsidR="00E368AA" w:rsidRPr="007C1006" w:rsidRDefault="00E368AA" w:rsidP="007257C7">
      <w:pPr>
        <w:numPr>
          <w:ilvl w:val="0"/>
          <w:numId w:val="3"/>
        </w:numPr>
        <w:jc w:val="both"/>
        <w:rPr>
          <w:rFonts w:ascii="Arial" w:hAnsi="Arial" w:cs="Arial"/>
          <w:b/>
        </w:rPr>
      </w:pPr>
      <w:r w:rsidRPr="007C1006">
        <w:rPr>
          <w:rFonts w:ascii="Arial" w:hAnsi="Arial" w:cs="Arial"/>
          <w:b/>
        </w:rPr>
        <w:t>Service Provider’s Key Personnel:</w:t>
      </w:r>
    </w:p>
    <w:p w14:paraId="02A85A62" w14:textId="77777777" w:rsidR="00E368AA" w:rsidRPr="007C1006" w:rsidRDefault="00E368AA" w:rsidP="00E368AA">
      <w:pPr>
        <w:tabs>
          <w:tab w:val="num" w:pos="720"/>
        </w:tabs>
        <w:ind w:left="720" w:hanging="720"/>
        <w:rPr>
          <w:rFonts w:ascii="Arial" w:hAnsi="Arial" w:cs="Arial"/>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46"/>
        <w:gridCol w:w="3141"/>
        <w:gridCol w:w="2104"/>
      </w:tblGrid>
      <w:tr w:rsidR="00E368AA" w:rsidRPr="007C1006" w14:paraId="1D6F1953" w14:textId="77777777">
        <w:tc>
          <w:tcPr>
            <w:tcW w:w="2246" w:type="dxa"/>
          </w:tcPr>
          <w:p w14:paraId="0FA00B7E" w14:textId="77777777" w:rsidR="00E368AA" w:rsidRPr="007C1006" w:rsidRDefault="00E368AA" w:rsidP="00D158B6">
            <w:pPr>
              <w:pStyle w:val="TOC1"/>
              <w:tabs>
                <w:tab w:val="num" w:pos="720"/>
              </w:tabs>
              <w:jc w:val="left"/>
              <w:rPr>
                <w:rFonts w:cs="Arial"/>
              </w:rPr>
            </w:pPr>
            <w:r w:rsidRPr="007C1006">
              <w:rPr>
                <w:rFonts w:cs="Arial"/>
                <w:caps w:val="0"/>
              </w:rPr>
              <w:t>Name &amp;</w:t>
            </w:r>
          </w:p>
          <w:p w14:paraId="09E58DFE" w14:textId="77777777" w:rsidR="00E368AA" w:rsidRPr="007C1006" w:rsidRDefault="00E368AA" w:rsidP="00D158B6">
            <w:pPr>
              <w:pStyle w:val="TOC1"/>
              <w:tabs>
                <w:tab w:val="num" w:pos="720"/>
              </w:tabs>
              <w:jc w:val="left"/>
              <w:rPr>
                <w:rFonts w:cs="Arial"/>
              </w:rPr>
            </w:pPr>
            <w:r w:rsidRPr="007C1006">
              <w:rPr>
                <w:rFonts w:cs="Arial"/>
                <w:caps w:val="0"/>
              </w:rPr>
              <w:t>Position</w:t>
            </w:r>
          </w:p>
        </w:tc>
        <w:tc>
          <w:tcPr>
            <w:tcW w:w="3141" w:type="dxa"/>
          </w:tcPr>
          <w:p w14:paraId="468510B8" w14:textId="77777777" w:rsidR="00E368AA" w:rsidRPr="007C1006" w:rsidRDefault="00E368AA" w:rsidP="00D158B6">
            <w:pPr>
              <w:pStyle w:val="TOC1"/>
              <w:tabs>
                <w:tab w:val="num" w:pos="720"/>
              </w:tabs>
              <w:jc w:val="left"/>
              <w:rPr>
                <w:rFonts w:cs="Arial"/>
              </w:rPr>
            </w:pPr>
            <w:r w:rsidRPr="007C1006">
              <w:rPr>
                <w:rFonts w:cs="Arial"/>
                <w:caps w:val="0"/>
              </w:rPr>
              <w:t>Contact</w:t>
            </w:r>
          </w:p>
          <w:p w14:paraId="79DF30F4" w14:textId="77777777" w:rsidR="00E368AA" w:rsidRPr="007C1006" w:rsidRDefault="00E368AA" w:rsidP="00D158B6">
            <w:pPr>
              <w:pStyle w:val="TOC1"/>
              <w:tabs>
                <w:tab w:val="num" w:pos="720"/>
              </w:tabs>
              <w:jc w:val="left"/>
              <w:rPr>
                <w:rFonts w:cs="Arial"/>
              </w:rPr>
            </w:pPr>
            <w:r w:rsidRPr="007C1006">
              <w:rPr>
                <w:rFonts w:cs="Arial"/>
                <w:caps w:val="0"/>
              </w:rPr>
              <w:t>Details</w:t>
            </w:r>
          </w:p>
        </w:tc>
        <w:tc>
          <w:tcPr>
            <w:tcW w:w="2104" w:type="dxa"/>
          </w:tcPr>
          <w:p w14:paraId="0265FB87" w14:textId="77777777" w:rsidR="00E368AA" w:rsidRPr="007C1006" w:rsidRDefault="00E368AA" w:rsidP="00D158B6">
            <w:pPr>
              <w:tabs>
                <w:tab w:val="num" w:pos="720"/>
              </w:tabs>
              <w:rPr>
                <w:rFonts w:ascii="Arial" w:hAnsi="Arial" w:cs="Arial"/>
              </w:rPr>
            </w:pPr>
            <w:r w:rsidRPr="007C1006">
              <w:rPr>
                <w:rFonts w:ascii="Arial" w:hAnsi="Arial" w:cs="Arial"/>
              </w:rPr>
              <w:t xml:space="preserve">Area </w:t>
            </w:r>
            <w:r w:rsidR="00F06058">
              <w:rPr>
                <w:rFonts w:ascii="Arial" w:hAnsi="Arial" w:cs="Arial"/>
              </w:rPr>
              <w:t>o</w:t>
            </w:r>
            <w:r w:rsidRPr="007C1006">
              <w:rPr>
                <w:rFonts w:ascii="Arial" w:hAnsi="Arial" w:cs="Arial"/>
              </w:rPr>
              <w:t>f Responsibility</w:t>
            </w:r>
          </w:p>
        </w:tc>
      </w:tr>
      <w:tr w:rsidR="00E368AA" w:rsidRPr="007C1006" w14:paraId="082A5D1B" w14:textId="77777777">
        <w:tc>
          <w:tcPr>
            <w:tcW w:w="2246" w:type="dxa"/>
          </w:tcPr>
          <w:p w14:paraId="4A2B503C" w14:textId="77777777" w:rsidR="00E368AA" w:rsidRPr="007C1006" w:rsidRDefault="00E368AA" w:rsidP="00D158B6">
            <w:pPr>
              <w:tabs>
                <w:tab w:val="num" w:pos="720"/>
              </w:tabs>
              <w:rPr>
                <w:rFonts w:ascii="Arial" w:hAnsi="Arial" w:cs="Arial"/>
              </w:rPr>
            </w:pPr>
          </w:p>
          <w:p w14:paraId="7AB1D86C" w14:textId="77777777" w:rsidR="00E368AA" w:rsidRPr="007C1006" w:rsidRDefault="00E368AA" w:rsidP="00D158B6">
            <w:pPr>
              <w:tabs>
                <w:tab w:val="num" w:pos="720"/>
              </w:tabs>
              <w:rPr>
                <w:rFonts w:ascii="Arial" w:hAnsi="Arial" w:cs="Arial"/>
              </w:rPr>
            </w:pPr>
          </w:p>
          <w:p w14:paraId="13C8A425" w14:textId="77777777" w:rsidR="00E368AA" w:rsidRPr="007C1006" w:rsidRDefault="00E368AA" w:rsidP="00D158B6">
            <w:pPr>
              <w:tabs>
                <w:tab w:val="num" w:pos="720"/>
              </w:tabs>
              <w:rPr>
                <w:rFonts w:ascii="Arial" w:hAnsi="Arial" w:cs="Arial"/>
              </w:rPr>
            </w:pPr>
          </w:p>
          <w:p w14:paraId="134DCB21" w14:textId="77777777" w:rsidR="00E368AA" w:rsidRPr="007C1006" w:rsidRDefault="00E368AA" w:rsidP="00D158B6">
            <w:pPr>
              <w:tabs>
                <w:tab w:val="num" w:pos="720"/>
              </w:tabs>
              <w:rPr>
                <w:rFonts w:ascii="Arial" w:hAnsi="Arial" w:cs="Arial"/>
              </w:rPr>
            </w:pPr>
          </w:p>
        </w:tc>
        <w:tc>
          <w:tcPr>
            <w:tcW w:w="3141" w:type="dxa"/>
          </w:tcPr>
          <w:p w14:paraId="2A76607F" w14:textId="77777777" w:rsidR="00E368AA" w:rsidRPr="007C1006" w:rsidRDefault="00E368AA" w:rsidP="00D158B6">
            <w:pPr>
              <w:tabs>
                <w:tab w:val="num" w:pos="720"/>
              </w:tabs>
              <w:rPr>
                <w:rFonts w:ascii="Arial" w:hAnsi="Arial" w:cs="Arial"/>
              </w:rPr>
            </w:pPr>
          </w:p>
        </w:tc>
        <w:tc>
          <w:tcPr>
            <w:tcW w:w="2104" w:type="dxa"/>
          </w:tcPr>
          <w:p w14:paraId="1A60A1C2" w14:textId="57109A7C" w:rsidR="00E368AA" w:rsidRPr="007C1006" w:rsidRDefault="00081EE3" w:rsidP="00D158B6">
            <w:pPr>
              <w:tabs>
                <w:tab w:val="num" w:pos="720"/>
              </w:tabs>
              <w:rPr>
                <w:rFonts w:ascii="Arial" w:hAnsi="Arial" w:cs="Arial"/>
              </w:rPr>
            </w:pPr>
            <w:r>
              <w:rPr>
                <w:rFonts w:ascii="Arial" w:hAnsi="Arial" w:cs="Arial"/>
              </w:rPr>
              <w:t>Account Manager</w:t>
            </w:r>
          </w:p>
        </w:tc>
      </w:tr>
      <w:tr w:rsidR="00E368AA" w:rsidRPr="007C1006" w14:paraId="11A833CE" w14:textId="77777777">
        <w:tc>
          <w:tcPr>
            <w:tcW w:w="2246" w:type="dxa"/>
          </w:tcPr>
          <w:p w14:paraId="5C428F2D" w14:textId="77777777" w:rsidR="00E368AA" w:rsidRPr="007C1006" w:rsidRDefault="00E368AA" w:rsidP="00D158B6">
            <w:pPr>
              <w:tabs>
                <w:tab w:val="num" w:pos="720"/>
              </w:tabs>
              <w:rPr>
                <w:rFonts w:ascii="Arial" w:hAnsi="Arial" w:cs="Arial"/>
              </w:rPr>
            </w:pPr>
          </w:p>
          <w:p w14:paraId="007B9E4C" w14:textId="77777777" w:rsidR="00E368AA" w:rsidRPr="007C1006" w:rsidRDefault="00E368AA" w:rsidP="00D158B6">
            <w:pPr>
              <w:tabs>
                <w:tab w:val="num" w:pos="720"/>
              </w:tabs>
              <w:rPr>
                <w:rFonts w:ascii="Arial" w:hAnsi="Arial" w:cs="Arial"/>
              </w:rPr>
            </w:pPr>
          </w:p>
          <w:p w14:paraId="21748122" w14:textId="77777777" w:rsidR="00E368AA" w:rsidRPr="007C1006" w:rsidRDefault="00E368AA" w:rsidP="00D158B6">
            <w:pPr>
              <w:tabs>
                <w:tab w:val="num" w:pos="720"/>
              </w:tabs>
              <w:rPr>
                <w:rFonts w:ascii="Arial" w:hAnsi="Arial" w:cs="Arial"/>
              </w:rPr>
            </w:pPr>
          </w:p>
          <w:p w14:paraId="0D8ABFAF" w14:textId="77777777" w:rsidR="00E368AA" w:rsidRPr="007C1006" w:rsidRDefault="00E368AA" w:rsidP="00D158B6">
            <w:pPr>
              <w:tabs>
                <w:tab w:val="num" w:pos="720"/>
              </w:tabs>
              <w:rPr>
                <w:rFonts w:ascii="Arial" w:hAnsi="Arial" w:cs="Arial"/>
              </w:rPr>
            </w:pPr>
          </w:p>
        </w:tc>
        <w:tc>
          <w:tcPr>
            <w:tcW w:w="3141" w:type="dxa"/>
          </w:tcPr>
          <w:p w14:paraId="1EE862BF" w14:textId="77777777" w:rsidR="00E368AA" w:rsidRPr="007C1006" w:rsidRDefault="00E368AA" w:rsidP="00D158B6">
            <w:pPr>
              <w:tabs>
                <w:tab w:val="num" w:pos="720"/>
              </w:tabs>
              <w:rPr>
                <w:rFonts w:ascii="Arial" w:hAnsi="Arial" w:cs="Arial"/>
              </w:rPr>
            </w:pPr>
          </w:p>
        </w:tc>
        <w:tc>
          <w:tcPr>
            <w:tcW w:w="2104" w:type="dxa"/>
          </w:tcPr>
          <w:p w14:paraId="54210420" w14:textId="77777777" w:rsidR="00E368AA" w:rsidRPr="007C1006" w:rsidRDefault="00E368AA" w:rsidP="00D158B6">
            <w:pPr>
              <w:tabs>
                <w:tab w:val="num" w:pos="720"/>
              </w:tabs>
              <w:rPr>
                <w:rFonts w:ascii="Arial" w:hAnsi="Arial" w:cs="Arial"/>
              </w:rPr>
            </w:pPr>
          </w:p>
        </w:tc>
      </w:tr>
      <w:tr w:rsidR="00081EE3" w:rsidRPr="007C1006" w14:paraId="7CF21F81" w14:textId="77777777">
        <w:tc>
          <w:tcPr>
            <w:tcW w:w="2246" w:type="dxa"/>
          </w:tcPr>
          <w:p w14:paraId="3BE892B0" w14:textId="77777777" w:rsidR="00081EE3" w:rsidRDefault="00081EE3" w:rsidP="00D158B6">
            <w:pPr>
              <w:tabs>
                <w:tab w:val="num" w:pos="720"/>
              </w:tabs>
              <w:rPr>
                <w:rFonts w:ascii="Arial" w:hAnsi="Arial" w:cs="Arial"/>
              </w:rPr>
            </w:pPr>
          </w:p>
          <w:p w14:paraId="75F47E95" w14:textId="77777777" w:rsidR="00081EE3" w:rsidRDefault="00081EE3" w:rsidP="00D158B6">
            <w:pPr>
              <w:tabs>
                <w:tab w:val="num" w:pos="720"/>
              </w:tabs>
              <w:rPr>
                <w:rFonts w:ascii="Arial" w:hAnsi="Arial" w:cs="Arial"/>
              </w:rPr>
            </w:pPr>
          </w:p>
          <w:p w14:paraId="555E40E2" w14:textId="77777777" w:rsidR="00081EE3" w:rsidRDefault="00081EE3" w:rsidP="00D158B6">
            <w:pPr>
              <w:tabs>
                <w:tab w:val="num" w:pos="720"/>
              </w:tabs>
              <w:rPr>
                <w:rFonts w:ascii="Arial" w:hAnsi="Arial" w:cs="Arial"/>
              </w:rPr>
            </w:pPr>
          </w:p>
          <w:p w14:paraId="381E145E" w14:textId="3FA91A2F" w:rsidR="00081EE3" w:rsidRPr="007C1006" w:rsidRDefault="00081EE3" w:rsidP="00D158B6">
            <w:pPr>
              <w:tabs>
                <w:tab w:val="num" w:pos="720"/>
              </w:tabs>
              <w:rPr>
                <w:rFonts w:ascii="Arial" w:hAnsi="Arial" w:cs="Arial"/>
              </w:rPr>
            </w:pPr>
          </w:p>
        </w:tc>
        <w:tc>
          <w:tcPr>
            <w:tcW w:w="3141" w:type="dxa"/>
          </w:tcPr>
          <w:p w14:paraId="7500223A" w14:textId="77777777" w:rsidR="00081EE3" w:rsidRPr="007C1006" w:rsidRDefault="00081EE3" w:rsidP="00D158B6">
            <w:pPr>
              <w:tabs>
                <w:tab w:val="num" w:pos="720"/>
              </w:tabs>
              <w:rPr>
                <w:rFonts w:ascii="Arial" w:hAnsi="Arial" w:cs="Arial"/>
              </w:rPr>
            </w:pPr>
          </w:p>
        </w:tc>
        <w:tc>
          <w:tcPr>
            <w:tcW w:w="2104" w:type="dxa"/>
          </w:tcPr>
          <w:p w14:paraId="212E013C" w14:textId="77777777" w:rsidR="00081EE3" w:rsidRPr="007C1006" w:rsidRDefault="00081EE3" w:rsidP="00D158B6">
            <w:pPr>
              <w:tabs>
                <w:tab w:val="num" w:pos="720"/>
              </w:tabs>
              <w:rPr>
                <w:rFonts w:ascii="Arial" w:hAnsi="Arial" w:cs="Arial"/>
              </w:rPr>
            </w:pPr>
          </w:p>
        </w:tc>
      </w:tr>
    </w:tbl>
    <w:p w14:paraId="7CD81E7A" w14:textId="77777777" w:rsidR="00E368AA" w:rsidRPr="007C1006" w:rsidRDefault="00E368AA" w:rsidP="00E368AA">
      <w:pPr>
        <w:pStyle w:val="Heading2"/>
        <w:numPr>
          <w:ilvl w:val="0"/>
          <w:numId w:val="0"/>
        </w:numPr>
        <w:tabs>
          <w:tab w:val="left" w:pos="567"/>
          <w:tab w:val="num" w:pos="720"/>
        </w:tabs>
        <w:ind w:left="1440" w:hanging="1440"/>
        <w:rPr>
          <w:rFonts w:ascii="Arial" w:hAnsi="Arial" w:cs="Arial"/>
        </w:rPr>
      </w:pPr>
    </w:p>
    <w:p w14:paraId="0A163AD1" w14:textId="77777777" w:rsidR="00E368AA" w:rsidRPr="007C1006" w:rsidRDefault="00E368AA" w:rsidP="00E368AA">
      <w:pPr>
        <w:tabs>
          <w:tab w:val="num" w:pos="720"/>
        </w:tabs>
        <w:ind w:left="720" w:hanging="720"/>
        <w:rPr>
          <w:rFonts w:ascii="Arial" w:hAnsi="Arial" w:cs="Arial"/>
        </w:rPr>
      </w:pPr>
    </w:p>
    <w:p w14:paraId="11DB0738" w14:textId="77777777" w:rsidR="00E368AA" w:rsidRDefault="00E368AA" w:rsidP="007257C7">
      <w:pPr>
        <w:numPr>
          <w:ilvl w:val="0"/>
          <w:numId w:val="3"/>
        </w:numPr>
        <w:jc w:val="both"/>
        <w:rPr>
          <w:rFonts w:ascii="Arial" w:hAnsi="Arial" w:cs="Arial"/>
          <w:b/>
        </w:rPr>
      </w:pPr>
      <w:r w:rsidRPr="007C1006">
        <w:rPr>
          <w:rFonts w:ascii="Arial" w:hAnsi="Arial" w:cs="Arial"/>
          <w:b/>
        </w:rPr>
        <w:t>Notice period in accordance with Clause 2</w:t>
      </w:r>
      <w:r w:rsidR="008621EC">
        <w:rPr>
          <w:rFonts w:ascii="Arial" w:hAnsi="Arial" w:cs="Arial"/>
          <w:b/>
        </w:rPr>
        <w:t>7</w:t>
      </w:r>
      <w:r w:rsidRPr="007C1006">
        <w:rPr>
          <w:rFonts w:ascii="Arial" w:hAnsi="Arial" w:cs="Arial"/>
          <w:b/>
        </w:rPr>
        <w:t xml:space="preserve">.4 (termination without cause): </w:t>
      </w:r>
    </w:p>
    <w:p w14:paraId="08909F5E" w14:textId="7D3E64E3" w:rsidR="00373AB6" w:rsidRPr="00373AB6" w:rsidRDefault="00373AB6" w:rsidP="00081EE3">
      <w:pPr>
        <w:ind w:left="720"/>
        <w:jc w:val="both"/>
        <w:rPr>
          <w:rFonts w:ascii="Arial" w:hAnsi="Arial" w:cs="Arial"/>
        </w:rPr>
      </w:pPr>
      <w:r>
        <w:rPr>
          <w:rFonts w:ascii="Arial" w:hAnsi="Arial" w:cs="Arial"/>
        </w:rPr>
        <w:t xml:space="preserve">90 </w:t>
      </w:r>
      <w:r w:rsidR="00081EE3">
        <w:rPr>
          <w:rFonts w:ascii="Arial" w:hAnsi="Arial" w:cs="Arial"/>
        </w:rPr>
        <w:t xml:space="preserve">calendar </w:t>
      </w:r>
      <w:r>
        <w:rPr>
          <w:rFonts w:ascii="Arial" w:hAnsi="Arial" w:cs="Arial"/>
        </w:rPr>
        <w:t xml:space="preserve">days </w:t>
      </w:r>
    </w:p>
    <w:p w14:paraId="2F3E7CD1" w14:textId="77777777" w:rsidR="00E368AA" w:rsidRDefault="00E368AA" w:rsidP="00E368AA">
      <w:pPr>
        <w:tabs>
          <w:tab w:val="num" w:pos="720"/>
        </w:tabs>
        <w:ind w:left="720" w:hanging="720"/>
        <w:rPr>
          <w:rFonts w:ascii="Arial" w:hAnsi="Arial" w:cs="Arial"/>
          <w:b/>
        </w:rPr>
      </w:pPr>
    </w:p>
    <w:p w14:paraId="0B472317" w14:textId="77777777" w:rsidR="00A5299F" w:rsidRDefault="00A5299F" w:rsidP="00E368AA">
      <w:pPr>
        <w:tabs>
          <w:tab w:val="num" w:pos="720"/>
        </w:tabs>
        <w:ind w:left="720" w:hanging="720"/>
        <w:rPr>
          <w:rFonts w:ascii="Arial" w:hAnsi="Arial" w:cs="Arial"/>
          <w:b/>
        </w:rPr>
      </w:pPr>
    </w:p>
    <w:p w14:paraId="38366348" w14:textId="77777777" w:rsidR="00E368AA" w:rsidRPr="007C1006" w:rsidRDefault="00E368AA" w:rsidP="007257C7">
      <w:pPr>
        <w:numPr>
          <w:ilvl w:val="0"/>
          <w:numId w:val="3"/>
        </w:numPr>
        <w:jc w:val="both"/>
        <w:rPr>
          <w:rFonts w:ascii="Arial" w:hAnsi="Arial" w:cs="Arial"/>
        </w:rPr>
      </w:pPr>
      <w:r w:rsidRPr="007C1006">
        <w:rPr>
          <w:rFonts w:ascii="Arial" w:hAnsi="Arial" w:cs="Arial"/>
          <w:b/>
        </w:rPr>
        <w:t>Address for service of notices and other document</w:t>
      </w:r>
      <w:r w:rsidR="00373AB6">
        <w:rPr>
          <w:rFonts w:ascii="Arial" w:hAnsi="Arial" w:cs="Arial"/>
          <w:b/>
        </w:rPr>
        <w:t>s in accordance with Clause 3</w:t>
      </w:r>
      <w:r w:rsidR="008621EC">
        <w:rPr>
          <w:rFonts w:ascii="Arial" w:hAnsi="Arial" w:cs="Arial"/>
          <w:b/>
        </w:rPr>
        <w:t>6</w:t>
      </w:r>
      <w:r w:rsidRPr="007C1006">
        <w:rPr>
          <w:rFonts w:ascii="Arial" w:hAnsi="Arial" w:cs="Arial"/>
          <w:b/>
        </w:rPr>
        <w:t>:</w:t>
      </w:r>
    </w:p>
    <w:p w14:paraId="198B8FC2" w14:textId="77777777" w:rsidR="00E368AA" w:rsidRPr="007C1006" w:rsidRDefault="00E368AA" w:rsidP="00E368AA">
      <w:pPr>
        <w:keepNext/>
        <w:tabs>
          <w:tab w:val="num" w:pos="720"/>
        </w:tabs>
        <w:ind w:left="720" w:hanging="720"/>
        <w:rPr>
          <w:rFonts w:ascii="Arial" w:hAnsi="Arial" w:cs="Arial"/>
        </w:rPr>
      </w:pPr>
    </w:p>
    <w:p w14:paraId="15A159D1" w14:textId="2091499F" w:rsidR="00475060" w:rsidRPr="007C1006" w:rsidRDefault="00E368AA" w:rsidP="00475060">
      <w:pPr>
        <w:tabs>
          <w:tab w:val="num" w:pos="720"/>
        </w:tabs>
        <w:spacing w:after="60"/>
        <w:ind w:left="3600" w:hanging="3600"/>
        <w:rPr>
          <w:rFonts w:ascii="Arial" w:hAnsi="Arial" w:cs="Arial"/>
        </w:rPr>
      </w:pPr>
      <w:r w:rsidRPr="007C1006">
        <w:rPr>
          <w:rFonts w:ascii="Arial" w:hAnsi="Arial" w:cs="Arial"/>
          <w:b/>
        </w:rPr>
        <w:tab/>
        <w:t>For the Authority:</w:t>
      </w:r>
      <w:r w:rsidRPr="007C1006">
        <w:rPr>
          <w:rFonts w:ascii="Arial" w:hAnsi="Arial" w:cs="Arial"/>
          <w:b/>
        </w:rPr>
        <w:tab/>
      </w:r>
      <w:r w:rsidR="00475060" w:rsidRPr="00CE419B">
        <w:rPr>
          <w:rFonts w:ascii="Arial" w:hAnsi="Arial" w:cs="Arial"/>
        </w:rPr>
        <w:t>Transport Trading Limited,</w:t>
      </w:r>
      <w:r w:rsidR="00475060">
        <w:rPr>
          <w:rFonts w:ascii="Arial" w:hAnsi="Arial" w:cs="Arial"/>
          <w:b/>
        </w:rPr>
        <w:t xml:space="preserve"> </w:t>
      </w:r>
      <w:r w:rsidR="00475060">
        <w:rPr>
          <w:rFonts w:ascii="Arial" w:hAnsi="Arial" w:cs="Arial"/>
        </w:rPr>
        <w:t>3Y5 14 Pier Walk, London, SE10 0ES</w:t>
      </w:r>
    </w:p>
    <w:p w14:paraId="69FF5BBF" w14:textId="77777777" w:rsidR="00475060" w:rsidRPr="007C1006" w:rsidRDefault="00475060" w:rsidP="00475060">
      <w:pPr>
        <w:keepNext/>
        <w:tabs>
          <w:tab w:val="num"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1006">
        <w:rPr>
          <w:rFonts w:ascii="Arial" w:hAnsi="Arial" w:cs="Arial"/>
        </w:rPr>
        <w:t xml:space="preserve">For the attention </w:t>
      </w:r>
      <w:proofErr w:type="gramStart"/>
      <w:r w:rsidRPr="007C1006">
        <w:rPr>
          <w:rFonts w:ascii="Arial" w:hAnsi="Arial" w:cs="Arial"/>
        </w:rPr>
        <w:t>of:</w:t>
      </w:r>
      <w:proofErr w:type="gramEnd"/>
      <w:r w:rsidRPr="007C1006">
        <w:rPr>
          <w:rFonts w:ascii="Arial" w:hAnsi="Arial" w:cs="Arial"/>
        </w:rPr>
        <w:t xml:space="preserve"> </w:t>
      </w:r>
      <w:r>
        <w:rPr>
          <w:rFonts w:ascii="Arial" w:hAnsi="Arial" w:cs="Arial"/>
        </w:rPr>
        <w:t>Gary Phillips</w:t>
      </w:r>
    </w:p>
    <w:p w14:paraId="6921E343" w14:textId="046FB0C4" w:rsidR="00E368AA" w:rsidRPr="007C1006" w:rsidRDefault="00E368AA" w:rsidP="00475060">
      <w:pPr>
        <w:tabs>
          <w:tab w:val="num" w:pos="720"/>
        </w:tabs>
        <w:spacing w:after="60"/>
        <w:ind w:left="720" w:hanging="720"/>
        <w:rPr>
          <w:rFonts w:ascii="Arial" w:hAnsi="Arial" w:cs="Arial"/>
        </w:rPr>
      </w:pPr>
    </w:p>
    <w:p w14:paraId="54186FDC" w14:textId="77777777" w:rsidR="00E368AA" w:rsidRPr="007C1006" w:rsidRDefault="00E368AA" w:rsidP="00E368AA">
      <w:pPr>
        <w:tabs>
          <w:tab w:val="num" w:pos="720"/>
        </w:tabs>
        <w:ind w:left="567"/>
        <w:rPr>
          <w:rFonts w:ascii="Arial" w:hAnsi="Arial" w:cs="Arial"/>
        </w:rPr>
      </w:pPr>
      <w:r w:rsidRPr="007C1006">
        <w:rPr>
          <w:rFonts w:ascii="Arial" w:hAnsi="Arial" w:cs="Arial"/>
          <w:b/>
        </w:rPr>
        <w:tab/>
        <w:t>For the Service Provider:</w:t>
      </w:r>
      <w:r w:rsidRPr="007C1006">
        <w:rPr>
          <w:rFonts w:ascii="Arial" w:hAnsi="Arial" w:cs="Arial"/>
          <w:b/>
        </w:rPr>
        <w:tab/>
      </w:r>
      <w:r w:rsidRPr="007C1006">
        <w:rPr>
          <w:rFonts w:ascii="Arial" w:hAnsi="Arial" w:cs="Arial"/>
          <w:b/>
        </w:rPr>
        <w:tab/>
      </w:r>
    </w:p>
    <w:p w14:paraId="488821B0" w14:textId="77777777" w:rsidR="00E368AA" w:rsidRPr="007C1006" w:rsidRDefault="00E368AA" w:rsidP="00E368AA">
      <w:pPr>
        <w:tabs>
          <w:tab w:val="num" w:pos="720"/>
        </w:tabs>
        <w:rPr>
          <w:rFonts w:ascii="Arial" w:hAnsi="Arial" w:cs="Arial"/>
        </w:rPr>
      </w:pPr>
    </w:p>
    <w:p w14:paraId="298143D1" w14:textId="757E627E" w:rsidR="00E368AA" w:rsidRPr="00081EE3" w:rsidRDefault="00E368AA" w:rsidP="007257C7">
      <w:pPr>
        <w:numPr>
          <w:ilvl w:val="0"/>
          <w:numId w:val="3"/>
        </w:numPr>
        <w:jc w:val="both"/>
        <w:rPr>
          <w:rFonts w:ascii="Arial" w:hAnsi="Arial" w:cs="Arial"/>
        </w:rPr>
      </w:pPr>
      <w:r w:rsidRPr="007C1006">
        <w:rPr>
          <w:rFonts w:ascii="Arial" w:hAnsi="Arial" w:cs="Arial"/>
          <w:b/>
        </w:rPr>
        <w:t xml:space="preserve">Office facilities to be provided to the Service Provider in accordance with Clause </w:t>
      </w:r>
      <w:r w:rsidR="00F06058">
        <w:rPr>
          <w:rFonts w:ascii="Arial" w:hAnsi="Arial" w:cs="Arial"/>
          <w:b/>
        </w:rPr>
        <w:t>11.3</w:t>
      </w:r>
      <w:r w:rsidRPr="007C1006">
        <w:rPr>
          <w:rFonts w:ascii="Arial" w:hAnsi="Arial" w:cs="Arial"/>
          <w:b/>
        </w:rPr>
        <w:t xml:space="preserve">: </w:t>
      </w:r>
    </w:p>
    <w:p w14:paraId="0C956906" w14:textId="5F2387F6" w:rsidR="00081EE3" w:rsidRPr="00081EE3" w:rsidRDefault="00081EE3" w:rsidP="00081EE3">
      <w:pPr>
        <w:ind w:left="720"/>
        <w:jc w:val="both"/>
        <w:rPr>
          <w:rFonts w:ascii="Arial" w:hAnsi="Arial" w:cs="Arial"/>
          <w:bCs/>
        </w:rPr>
      </w:pPr>
      <w:r w:rsidRPr="00081EE3">
        <w:rPr>
          <w:rFonts w:ascii="Arial" w:hAnsi="Arial" w:cs="Arial"/>
          <w:bCs/>
        </w:rPr>
        <w:t>N/A</w:t>
      </w:r>
    </w:p>
    <w:p w14:paraId="5F136B76" w14:textId="77777777" w:rsidR="00E368AA" w:rsidRPr="007C1006" w:rsidRDefault="00E368AA" w:rsidP="00E368AA">
      <w:pPr>
        <w:tabs>
          <w:tab w:val="num" w:pos="720"/>
        </w:tabs>
        <w:rPr>
          <w:rFonts w:ascii="Arial" w:hAnsi="Arial" w:cs="Arial"/>
        </w:rPr>
      </w:pPr>
      <w:r w:rsidRPr="007C1006">
        <w:rPr>
          <w:rFonts w:ascii="Arial" w:hAnsi="Arial" w:cs="Arial"/>
        </w:rPr>
        <w:tab/>
      </w:r>
    </w:p>
    <w:p w14:paraId="070E7319" w14:textId="77777777" w:rsidR="00E368AA" w:rsidRPr="007C1006" w:rsidRDefault="00E368AA" w:rsidP="00E368AA">
      <w:pPr>
        <w:tabs>
          <w:tab w:val="num" w:pos="720"/>
        </w:tabs>
        <w:rPr>
          <w:rFonts w:ascii="Arial" w:hAnsi="Arial" w:cs="Arial"/>
        </w:rPr>
      </w:pPr>
    </w:p>
    <w:p w14:paraId="506248C4" w14:textId="77777777" w:rsidR="00E368AA" w:rsidRPr="007C1006" w:rsidRDefault="00E368AA" w:rsidP="007257C7">
      <w:pPr>
        <w:numPr>
          <w:ilvl w:val="0"/>
          <w:numId w:val="3"/>
        </w:numPr>
        <w:jc w:val="both"/>
        <w:rPr>
          <w:rFonts w:ascii="Arial" w:hAnsi="Arial" w:cs="Arial"/>
        </w:rPr>
      </w:pPr>
      <w:r w:rsidRPr="007C1006">
        <w:rPr>
          <w:rFonts w:ascii="Arial" w:hAnsi="Arial" w:cs="Arial"/>
          <w:b/>
        </w:rPr>
        <w:t xml:space="preserve">Training to be provided by the Service Provider in accordance with Clause </w:t>
      </w:r>
      <w:r w:rsidR="00FB1244">
        <w:rPr>
          <w:rFonts w:ascii="Arial" w:hAnsi="Arial" w:cs="Arial"/>
          <w:b/>
        </w:rPr>
        <w:t>8.8</w:t>
      </w:r>
      <w:r w:rsidRPr="007C1006">
        <w:rPr>
          <w:rFonts w:ascii="Arial" w:hAnsi="Arial" w:cs="Arial"/>
          <w:b/>
        </w:rPr>
        <w:t>:</w:t>
      </w:r>
    </w:p>
    <w:p w14:paraId="658E7A5E" w14:textId="556D69E1" w:rsidR="00E368AA" w:rsidRPr="007C1006" w:rsidRDefault="00081EE3" w:rsidP="00E368AA">
      <w:pPr>
        <w:tabs>
          <w:tab w:val="num" w:pos="720"/>
        </w:tabs>
        <w:rPr>
          <w:rFonts w:ascii="Arial" w:hAnsi="Arial" w:cs="Arial"/>
        </w:rPr>
      </w:pPr>
      <w:r>
        <w:rPr>
          <w:rFonts w:ascii="Arial" w:hAnsi="Arial" w:cs="Arial"/>
        </w:rPr>
        <w:tab/>
        <w:t>N/A</w:t>
      </w:r>
    </w:p>
    <w:p w14:paraId="25F948F5" w14:textId="3BF117DB" w:rsidR="00E368AA" w:rsidRDefault="00E368AA" w:rsidP="00E368AA">
      <w:pPr>
        <w:tabs>
          <w:tab w:val="num" w:pos="720"/>
        </w:tabs>
        <w:rPr>
          <w:rFonts w:ascii="Arial" w:hAnsi="Arial" w:cs="Arial"/>
          <w:b/>
        </w:rPr>
      </w:pPr>
    </w:p>
    <w:p w14:paraId="4DA0AD0E" w14:textId="3CBD3916" w:rsidR="00EC74D4" w:rsidRDefault="00EC74D4" w:rsidP="00EC74D4">
      <w:pPr>
        <w:numPr>
          <w:ilvl w:val="0"/>
          <w:numId w:val="3"/>
        </w:numPr>
        <w:rPr>
          <w:rFonts w:ascii="Arial" w:hAnsi="Arial" w:cs="Arial"/>
          <w:b/>
        </w:rPr>
      </w:pPr>
      <w:r w:rsidRPr="00EC74D4">
        <w:rPr>
          <w:rFonts w:ascii="Arial" w:hAnsi="Arial" w:cs="Arial"/>
          <w:b/>
        </w:rPr>
        <w:lastRenderedPageBreak/>
        <w:t>Service Provider</w:t>
      </w:r>
      <w:r w:rsidR="0038092D">
        <w:rPr>
          <w:rFonts w:ascii="Arial" w:hAnsi="Arial" w:cs="Arial"/>
          <w:b/>
        </w:rPr>
        <w:t xml:space="preserve"> Products</w:t>
      </w:r>
    </w:p>
    <w:p w14:paraId="7244F7B8" w14:textId="0DFD57D7" w:rsidR="00EC74D4" w:rsidRPr="007B6A2B" w:rsidRDefault="007B6A2B" w:rsidP="00EC74D4">
      <w:pPr>
        <w:ind w:left="720"/>
        <w:rPr>
          <w:rFonts w:ascii="Arial" w:hAnsi="Arial" w:cs="Arial"/>
          <w:bCs/>
        </w:rPr>
      </w:pPr>
      <w:r w:rsidRPr="007B6A2B">
        <w:rPr>
          <w:rFonts w:ascii="Arial" w:hAnsi="Arial" w:cs="Arial"/>
          <w:bCs/>
        </w:rPr>
        <w:t>TBA</w:t>
      </w:r>
    </w:p>
    <w:p w14:paraId="65B2670F" w14:textId="183F1BD7" w:rsidR="00EC74D4" w:rsidRDefault="00EC74D4" w:rsidP="00EC74D4">
      <w:pPr>
        <w:ind w:left="720"/>
        <w:rPr>
          <w:rFonts w:ascii="Arial" w:hAnsi="Arial" w:cs="Arial"/>
          <w:b/>
        </w:rPr>
      </w:pPr>
    </w:p>
    <w:p w14:paraId="57BB7B2E" w14:textId="77777777" w:rsidR="00EC74D4" w:rsidRPr="00EC74D4" w:rsidRDefault="00EC74D4" w:rsidP="00EC74D4">
      <w:pPr>
        <w:ind w:left="720"/>
        <w:rPr>
          <w:rFonts w:ascii="Arial" w:hAnsi="Arial" w:cs="Arial"/>
          <w:b/>
        </w:rPr>
      </w:pPr>
    </w:p>
    <w:p w14:paraId="2B2D13BD" w14:textId="4B1F8FCC" w:rsidR="00EC74D4" w:rsidRDefault="00EC74D4" w:rsidP="00EC74D4">
      <w:pPr>
        <w:numPr>
          <w:ilvl w:val="0"/>
          <w:numId w:val="3"/>
        </w:numPr>
        <w:rPr>
          <w:rFonts w:ascii="Arial" w:hAnsi="Arial" w:cs="Arial"/>
          <w:b/>
        </w:rPr>
      </w:pPr>
      <w:r w:rsidRPr="00EC74D4">
        <w:rPr>
          <w:rFonts w:ascii="Arial" w:hAnsi="Arial" w:cs="Arial"/>
          <w:b/>
        </w:rPr>
        <w:t xml:space="preserve">Third Party </w:t>
      </w:r>
      <w:r w:rsidR="0038092D">
        <w:rPr>
          <w:rFonts w:ascii="Arial" w:hAnsi="Arial" w:cs="Arial"/>
          <w:b/>
        </w:rPr>
        <w:t>Products</w:t>
      </w:r>
    </w:p>
    <w:p w14:paraId="49E3997C" w14:textId="27C91E97" w:rsidR="00A855B1" w:rsidRPr="007B6A2B" w:rsidRDefault="007B6A2B" w:rsidP="007B6A2B">
      <w:pPr>
        <w:tabs>
          <w:tab w:val="left" w:pos="720"/>
        </w:tabs>
        <w:rPr>
          <w:rFonts w:ascii="Arial" w:hAnsi="Arial" w:cs="Arial"/>
          <w:bCs/>
        </w:rPr>
      </w:pPr>
      <w:r>
        <w:rPr>
          <w:rFonts w:ascii="Arial" w:hAnsi="Arial" w:cs="Arial"/>
          <w:b/>
        </w:rPr>
        <w:tab/>
      </w:r>
      <w:r w:rsidRPr="007B6A2B">
        <w:rPr>
          <w:rFonts w:ascii="Arial" w:hAnsi="Arial" w:cs="Arial"/>
          <w:bCs/>
        </w:rPr>
        <w:t>TBA</w:t>
      </w:r>
    </w:p>
    <w:p w14:paraId="4AFD9AFF" w14:textId="22E39992" w:rsidR="00A855B1" w:rsidRDefault="00A855B1" w:rsidP="00A855B1">
      <w:pPr>
        <w:rPr>
          <w:rFonts w:ascii="Arial" w:hAnsi="Arial" w:cs="Arial"/>
          <w:b/>
        </w:rPr>
      </w:pPr>
    </w:p>
    <w:p w14:paraId="1087391A" w14:textId="35904C37" w:rsidR="00A855B1" w:rsidRDefault="00A855B1" w:rsidP="00A855B1">
      <w:pPr>
        <w:rPr>
          <w:rFonts w:ascii="Arial" w:hAnsi="Arial" w:cs="Arial"/>
          <w:b/>
        </w:rPr>
      </w:pPr>
    </w:p>
    <w:p w14:paraId="43504674" w14:textId="77777777" w:rsidR="00B80A40" w:rsidRDefault="00A855B1" w:rsidP="00242A44">
      <w:pPr>
        <w:numPr>
          <w:ilvl w:val="0"/>
          <w:numId w:val="3"/>
        </w:numPr>
        <w:rPr>
          <w:rFonts w:ascii="Arial" w:hAnsi="Arial" w:cs="Arial"/>
          <w:b/>
        </w:rPr>
      </w:pPr>
      <w:r>
        <w:rPr>
          <w:rFonts w:ascii="Arial" w:hAnsi="Arial" w:cs="Arial"/>
          <w:b/>
        </w:rPr>
        <w:t xml:space="preserve">Authority </w:t>
      </w:r>
      <w:r w:rsidR="00B6276B">
        <w:rPr>
          <w:rFonts w:ascii="Arial" w:hAnsi="Arial" w:cs="Arial"/>
          <w:b/>
        </w:rPr>
        <w:t>Product</w:t>
      </w:r>
      <w:r>
        <w:rPr>
          <w:rFonts w:ascii="Arial" w:hAnsi="Arial" w:cs="Arial"/>
          <w:b/>
        </w:rPr>
        <w:t>s</w:t>
      </w:r>
      <w:bookmarkStart w:id="389" w:name="_Ref90264789"/>
      <w:bookmarkStart w:id="390" w:name="_Ref90264790"/>
      <w:bookmarkStart w:id="391" w:name="_Ref86822073"/>
      <w:bookmarkStart w:id="392" w:name="_Ref86822074"/>
    </w:p>
    <w:p w14:paraId="4BAFFC51" w14:textId="567429AB" w:rsidR="00B80A40" w:rsidRPr="007B6A2B" w:rsidRDefault="007B6A2B" w:rsidP="00B80A40">
      <w:pPr>
        <w:ind w:left="720"/>
        <w:rPr>
          <w:rFonts w:ascii="Arial" w:hAnsi="Arial" w:cs="Arial"/>
          <w:bCs/>
        </w:rPr>
      </w:pPr>
      <w:bookmarkStart w:id="393" w:name="_GoBack"/>
      <w:r w:rsidRPr="007B6A2B">
        <w:rPr>
          <w:rFonts w:ascii="Arial" w:hAnsi="Arial" w:cs="Arial"/>
          <w:bCs/>
        </w:rPr>
        <w:t>TBA</w:t>
      </w:r>
    </w:p>
    <w:bookmarkEnd w:id="389"/>
    <w:bookmarkEnd w:id="390"/>
    <w:bookmarkEnd w:id="393"/>
    <w:p w14:paraId="0A9A997C" w14:textId="70C47B5B" w:rsidR="00D95C1D" w:rsidRDefault="00D95C1D" w:rsidP="00B80A40"/>
    <w:p w14:paraId="3820685E" w14:textId="77777777" w:rsidR="00D95C1D" w:rsidRDefault="00D95C1D" w:rsidP="00B80A40"/>
    <w:p w14:paraId="0A02CCAE" w14:textId="4E50BF2E" w:rsidR="00242A44" w:rsidRPr="00B80A40" w:rsidRDefault="00D95C1D" w:rsidP="00D95C1D">
      <w:pPr>
        <w:pStyle w:val="Heading1"/>
      </w:pPr>
      <w:r>
        <w:br w:type="page"/>
      </w:r>
      <w:bookmarkStart w:id="394" w:name="_Toc77341433"/>
      <w:r w:rsidR="00BE0B05" w:rsidRPr="00D95C1D">
        <w:rPr>
          <w:rStyle w:val="Level1asHeadingtext"/>
          <w:b/>
          <w:bCs/>
          <w:caps/>
        </w:rPr>
        <w:lastRenderedPageBreak/>
        <w:t>SCHEDULE 2 - SPECIAL CONDITIONS OF CONTRACT</w:t>
      </w:r>
      <w:bookmarkEnd w:id="394"/>
    </w:p>
    <w:p w14:paraId="4335EBCD" w14:textId="77777777" w:rsidR="00D95C1D" w:rsidRDefault="00D95C1D" w:rsidP="00257203">
      <w:pPr>
        <w:jc w:val="both"/>
        <w:rPr>
          <w:rFonts w:ascii="Arial" w:hAnsi="Arial" w:cs="Arial"/>
          <w:b/>
        </w:rPr>
      </w:pPr>
      <w:bookmarkStart w:id="395" w:name="_Toc34820562"/>
      <w:bookmarkStart w:id="396" w:name="_Ref90264818"/>
      <w:bookmarkStart w:id="397" w:name="_Ref90264819"/>
    </w:p>
    <w:p w14:paraId="5C260AB7" w14:textId="6372B927" w:rsidR="00242A44" w:rsidRPr="00257203" w:rsidRDefault="00242A44" w:rsidP="00257203">
      <w:pPr>
        <w:jc w:val="both"/>
        <w:rPr>
          <w:rFonts w:ascii="Arial" w:hAnsi="Arial" w:cs="Arial"/>
          <w:b/>
        </w:rPr>
      </w:pPr>
      <w:r w:rsidRPr="00257203">
        <w:rPr>
          <w:rFonts w:ascii="Arial" w:hAnsi="Arial" w:cs="Arial"/>
          <w:b/>
        </w:rPr>
        <w:t>A1 Privacy and Data Protection</w:t>
      </w:r>
      <w:bookmarkEnd w:id="395"/>
    </w:p>
    <w:p w14:paraId="3A7604B8" w14:textId="77777777" w:rsidR="00242A44" w:rsidRPr="00242A44" w:rsidRDefault="00242A44" w:rsidP="00242A44"/>
    <w:tbl>
      <w:tblPr>
        <w:tblW w:w="8220" w:type="dxa"/>
        <w:tblInd w:w="956" w:type="dxa"/>
        <w:tblLayout w:type="fixed"/>
        <w:tblCellMar>
          <w:left w:w="56" w:type="dxa"/>
          <w:right w:w="56" w:type="dxa"/>
        </w:tblCellMar>
        <w:tblLook w:val="0000" w:firstRow="0" w:lastRow="0" w:firstColumn="0" w:lastColumn="0" w:noHBand="0" w:noVBand="0"/>
      </w:tblPr>
      <w:tblGrid>
        <w:gridCol w:w="3296"/>
        <w:gridCol w:w="4924"/>
      </w:tblGrid>
      <w:tr w:rsidR="00242A44" w:rsidRPr="00242A44" w14:paraId="7A5943D1" w14:textId="77777777" w:rsidTr="00D5303A">
        <w:tc>
          <w:tcPr>
            <w:tcW w:w="8220" w:type="dxa"/>
            <w:gridSpan w:val="2"/>
            <w:shd w:val="clear" w:color="auto" w:fill="auto"/>
          </w:tcPr>
          <w:p w14:paraId="5C9FD272" w14:textId="7777777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sz w:val="24"/>
                <w:szCs w:val="24"/>
              </w:rPr>
              <w:t>For the purposes of this Clause A1, unless the context indicates otherwise, the following expressions shall have the following meanings:</w:t>
            </w:r>
          </w:p>
        </w:tc>
      </w:tr>
      <w:tr w:rsidR="00242A44" w:rsidRPr="00242A44" w14:paraId="5EB23CD5" w14:textId="77777777" w:rsidTr="00D5303A">
        <w:trPr>
          <w:trHeight w:val="961"/>
        </w:trPr>
        <w:tc>
          <w:tcPr>
            <w:tcW w:w="3296" w:type="dxa"/>
            <w:shd w:val="clear" w:color="auto" w:fill="auto"/>
          </w:tcPr>
          <w:p w14:paraId="4D8B920D" w14:textId="7777777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“Authority Personal Data”</w:t>
            </w:r>
          </w:p>
        </w:tc>
        <w:tc>
          <w:tcPr>
            <w:tcW w:w="4924" w:type="dxa"/>
            <w:shd w:val="clear" w:color="auto" w:fill="auto"/>
          </w:tcPr>
          <w:p w14:paraId="7E6ED090" w14:textId="77777777" w:rsidR="00242A44" w:rsidRPr="00242A44" w:rsidRDefault="00242A44" w:rsidP="00242A44">
            <w:pPr>
              <w:tabs>
                <w:tab w:val="left" w:pos="851"/>
              </w:tabs>
              <w:jc w:val="both"/>
              <w:rPr>
                <w:rFonts w:ascii="Arial" w:hAnsi="Arial" w:cs="Arial"/>
                <w:sz w:val="24"/>
                <w:szCs w:val="24"/>
              </w:rPr>
            </w:pPr>
            <w:r w:rsidRPr="00242A44">
              <w:rPr>
                <w:rFonts w:ascii="Arial" w:hAnsi="Arial" w:cs="Arial"/>
                <w:sz w:val="24"/>
                <w:szCs w:val="24"/>
              </w:rPr>
              <w:t>Personal Data and/or Sensitive Personal Data Processed by the Service Provider or any sub-contractor on behalf of the Authority, pursuant to or in connection with this Contract;</w:t>
            </w:r>
          </w:p>
          <w:p w14:paraId="7C442E54" w14:textId="77777777" w:rsidR="00242A44" w:rsidRPr="00242A44" w:rsidRDefault="00242A44" w:rsidP="00242A44">
            <w:pPr>
              <w:tabs>
                <w:tab w:val="left" w:pos="851"/>
              </w:tabs>
              <w:jc w:val="both"/>
              <w:rPr>
                <w:rFonts w:ascii="Arial" w:hAnsi="Arial" w:cs="Arial"/>
                <w:sz w:val="24"/>
                <w:szCs w:val="24"/>
              </w:rPr>
            </w:pPr>
            <w:r w:rsidRPr="00242A44">
              <w:rPr>
                <w:rFonts w:ascii="Arial" w:hAnsi="Arial" w:cs="Arial"/>
                <w:sz w:val="24"/>
                <w:szCs w:val="24"/>
              </w:rPr>
              <w:tab/>
            </w:r>
          </w:p>
        </w:tc>
      </w:tr>
      <w:tr w:rsidR="00242A44" w:rsidRPr="00242A44" w14:paraId="0A547A40" w14:textId="77777777" w:rsidTr="00D5303A">
        <w:tc>
          <w:tcPr>
            <w:tcW w:w="3296" w:type="dxa"/>
            <w:shd w:val="clear" w:color="auto" w:fill="auto"/>
          </w:tcPr>
          <w:p w14:paraId="76D49C01" w14:textId="7777777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“Data Controller”</w:t>
            </w:r>
          </w:p>
        </w:tc>
        <w:tc>
          <w:tcPr>
            <w:tcW w:w="4924" w:type="dxa"/>
            <w:shd w:val="clear" w:color="auto" w:fill="auto"/>
          </w:tcPr>
          <w:p w14:paraId="5571D064"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has the meaning given to it in Data Protection Legislation;</w:t>
            </w:r>
          </w:p>
        </w:tc>
      </w:tr>
      <w:tr w:rsidR="00242A44" w:rsidRPr="00242A44" w14:paraId="26F9C8C9" w14:textId="77777777" w:rsidTr="00D5303A">
        <w:tc>
          <w:tcPr>
            <w:tcW w:w="3296" w:type="dxa"/>
            <w:shd w:val="clear" w:color="auto" w:fill="auto"/>
          </w:tcPr>
          <w:p w14:paraId="65E2AEA2" w14:textId="7777777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“Data Processor”</w:t>
            </w:r>
          </w:p>
        </w:tc>
        <w:tc>
          <w:tcPr>
            <w:tcW w:w="4924" w:type="dxa"/>
            <w:shd w:val="clear" w:color="auto" w:fill="auto"/>
          </w:tcPr>
          <w:p w14:paraId="44525E55"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has the meaning given to it in Data Protection Legislation;</w:t>
            </w:r>
          </w:p>
        </w:tc>
      </w:tr>
      <w:tr w:rsidR="00242A44" w:rsidRPr="00242A44" w14:paraId="73241BD6" w14:textId="77777777" w:rsidTr="00D5303A">
        <w:tc>
          <w:tcPr>
            <w:tcW w:w="3296" w:type="dxa"/>
            <w:shd w:val="clear" w:color="auto" w:fill="auto"/>
          </w:tcPr>
          <w:p w14:paraId="57987BB1" w14:textId="7777777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“Data Protection Impact Assessment”</w:t>
            </w:r>
          </w:p>
        </w:tc>
        <w:tc>
          <w:tcPr>
            <w:tcW w:w="4924" w:type="dxa"/>
            <w:shd w:val="clear" w:color="auto" w:fill="auto"/>
          </w:tcPr>
          <w:p w14:paraId="0FCE29BE"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an assessment by the Data Controller of the impact of the envisaged Processing on the protection of Personal Data;</w:t>
            </w:r>
          </w:p>
        </w:tc>
      </w:tr>
      <w:tr w:rsidR="00242A44" w:rsidRPr="00242A44" w14:paraId="015DF63B" w14:textId="77777777" w:rsidTr="00D5303A">
        <w:tc>
          <w:tcPr>
            <w:tcW w:w="3296" w:type="dxa"/>
            <w:shd w:val="clear" w:color="auto" w:fill="auto"/>
          </w:tcPr>
          <w:p w14:paraId="4B4CDB53" w14:textId="77777777" w:rsidR="00242A44" w:rsidRPr="00242A44" w:rsidRDefault="00242A44" w:rsidP="00242A44">
            <w:pPr>
              <w:tabs>
                <w:tab w:val="left" w:pos="851"/>
                <w:tab w:val="left" w:pos="1701"/>
                <w:tab w:val="left" w:pos="2835"/>
                <w:tab w:val="left" w:pos="4253"/>
              </w:tabs>
              <w:spacing w:after="240"/>
              <w:rPr>
                <w:rFonts w:ascii="Arial" w:hAnsi="Arial" w:cs="Arial"/>
                <w:b/>
                <w:sz w:val="24"/>
                <w:szCs w:val="24"/>
              </w:rPr>
            </w:pPr>
            <w:r w:rsidRPr="00242A44">
              <w:rPr>
                <w:rFonts w:ascii="Arial" w:hAnsi="Arial" w:cs="Arial"/>
                <w:b/>
                <w:sz w:val="24"/>
                <w:szCs w:val="24"/>
              </w:rPr>
              <w:t>“Data Protection Legislation”</w:t>
            </w:r>
          </w:p>
        </w:tc>
        <w:tc>
          <w:tcPr>
            <w:tcW w:w="4924" w:type="dxa"/>
            <w:shd w:val="clear" w:color="auto" w:fill="auto"/>
          </w:tcPr>
          <w:p w14:paraId="5E86DF49"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means:</w:t>
            </w:r>
          </w:p>
          <w:p w14:paraId="7730CF14"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 xml:space="preserve">(a) the Regulation (EU) 2016/679 on the protection of natural persons </w:t>
            </w:r>
            <w:proofErr w:type="gramStart"/>
            <w:r w:rsidRPr="00242A44">
              <w:rPr>
                <w:rFonts w:ascii="Arial" w:hAnsi="Arial" w:cs="Arial"/>
                <w:sz w:val="24"/>
                <w:szCs w:val="24"/>
              </w:rPr>
              <w:t>with regard to</w:t>
            </w:r>
            <w:proofErr w:type="gramEnd"/>
            <w:r w:rsidRPr="00242A44">
              <w:rPr>
                <w:rFonts w:ascii="Arial" w:hAnsi="Arial" w:cs="Arial"/>
                <w:sz w:val="24"/>
                <w:szCs w:val="24"/>
              </w:rPr>
              <w:t xml:space="preserve"> the Processing of personal data and on the free movement of such data;</w:t>
            </w:r>
          </w:p>
          <w:p w14:paraId="2685311F"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 xml:space="preserve">(b) Directive (EU) 2016/680 (the Law Enforcement Directive); </w:t>
            </w:r>
          </w:p>
          <w:p w14:paraId="5EBA39AB"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 xml:space="preserve">(c) any legislation in force from time to time in the United Kingdom relating to privacy and/or the Processing of Personal Data, including but not limited to the Data Protection Act 2018; </w:t>
            </w:r>
          </w:p>
          <w:p w14:paraId="294332EF"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(d) any statutory codes of practice issued by the Information Commissioner in relation to such legislation; and</w:t>
            </w:r>
          </w:p>
          <w:p w14:paraId="1205BE30" w14:textId="77777777" w:rsidR="00242A44" w:rsidRPr="00242A44" w:rsidRDefault="00242A44" w:rsidP="00242A44">
            <w:pPr>
              <w:tabs>
                <w:tab w:val="left" w:pos="851"/>
                <w:tab w:val="left" w:pos="1701"/>
                <w:tab w:val="left" w:pos="2835"/>
                <w:tab w:val="left" w:pos="4253"/>
              </w:tabs>
              <w:spacing w:after="240"/>
              <w:jc w:val="both"/>
              <w:rPr>
                <w:rFonts w:ascii="Arial" w:hAnsi="Arial" w:cs="Arial"/>
                <w:iCs/>
                <w:sz w:val="24"/>
                <w:szCs w:val="24"/>
              </w:rPr>
            </w:pPr>
            <w:r w:rsidRPr="00242A44">
              <w:rPr>
                <w:rFonts w:ascii="Arial" w:hAnsi="Arial" w:cs="Arial"/>
                <w:sz w:val="24"/>
                <w:szCs w:val="24"/>
              </w:rPr>
              <w:t>(e) the Privacy and Electronic Communications (EC Directive) Regulations 2003;</w:t>
            </w:r>
          </w:p>
        </w:tc>
      </w:tr>
      <w:tr w:rsidR="00242A44" w:rsidRPr="00242A44" w14:paraId="456AFC4A" w14:textId="77777777" w:rsidTr="00D5303A">
        <w:tc>
          <w:tcPr>
            <w:tcW w:w="3296" w:type="dxa"/>
            <w:shd w:val="clear" w:color="auto" w:fill="auto"/>
          </w:tcPr>
          <w:p w14:paraId="0CBBF128" w14:textId="7777777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“Data Subject”</w:t>
            </w:r>
          </w:p>
        </w:tc>
        <w:tc>
          <w:tcPr>
            <w:tcW w:w="4924" w:type="dxa"/>
            <w:shd w:val="clear" w:color="auto" w:fill="auto"/>
          </w:tcPr>
          <w:p w14:paraId="211F3618"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has the meaning given to it in Data Protection Legislation;</w:t>
            </w:r>
          </w:p>
        </w:tc>
      </w:tr>
      <w:tr w:rsidR="00DC0FF1" w:rsidRPr="00242A44" w14:paraId="507B5EB8" w14:textId="77777777" w:rsidTr="00D5303A">
        <w:tc>
          <w:tcPr>
            <w:tcW w:w="3296" w:type="dxa"/>
            <w:shd w:val="clear" w:color="auto" w:fill="auto"/>
          </w:tcPr>
          <w:p w14:paraId="73F03771" w14:textId="47388060" w:rsidR="00DC0FF1" w:rsidRPr="00242A44" w:rsidRDefault="00DC0FF1" w:rsidP="00DC0FF1">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lastRenderedPageBreak/>
              <w:t>“Fulfilment”</w:t>
            </w:r>
          </w:p>
        </w:tc>
        <w:tc>
          <w:tcPr>
            <w:tcW w:w="4924" w:type="dxa"/>
            <w:shd w:val="clear" w:color="auto" w:fill="auto"/>
          </w:tcPr>
          <w:p w14:paraId="618BEFCC" w14:textId="2C06C1D6" w:rsidR="00DC0FF1" w:rsidRPr="00242A44" w:rsidRDefault="00DC0FF1" w:rsidP="00DC0FF1">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the Service Provider fulfilling a</w:t>
            </w:r>
            <w:r>
              <w:rPr>
                <w:rFonts w:ascii="Arial" w:hAnsi="Arial" w:cs="Arial"/>
                <w:szCs w:val="24"/>
              </w:rPr>
              <w:t>n</w:t>
            </w:r>
            <w:r w:rsidRPr="00242A44">
              <w:rPr>
                <w:rFonts w:ascii="Arial" w:hAnsi="Arial" w:cs="Arial"/>
                <w:sz w:val="24"/>
                <w:szCs w:val="24"/>
              </w:rPr>
              <w:t xml:space="preserve"> Order by sending </w:t>
            </w:r>
            <w:r>
              <w:rPr>
                <w:rFonts w:ascii="Arial" w:hAnsi="Arial" w:cs="Arial"/>
                <w:sz w:val="24"/>
                <w:szCs w:val="24"/>
              </w:rPr>
              <w:t>t</w:t>
            </w:r>
            <w:r w:rsidRPr="00242A44">
              <w:rPr>
                <w:rFonts w:ascii="Arial" w:hAnsi="Arial" w:cs="Arial"/>
                <w:sz w:val="24"/>
                <w:szCs w:val="24"/>
              </w:rPr>
              <w:t>ickets to the Customer in accordance with (</w:t>
            </w:r>
            <w:proofErr w:type="spellStart"/>
            <w:r w:rsidRPr="00242A44">
              <w:rPr>
                <w:rFonts w:ascii="Arial" w:hAnsi="Arial" w:cs="Arial"/>
                <w:sz w:val="24"/>
                <w:szCs w:val="24"/>
              </w:rPr>
              <w:t>i</w:t>
            </w:r>
            <w:proofErr w:type="spellEnd"/>
            <w:r w:rsidRPr="00242A44">
              <w:rPr>
                <w:rFonts w:ascii="Arial" w:hAnsi="Arial" w:cs="Arial"/>
                <w:sz w:val="24"/>
                <w:szCs w:val="24"/>
              </w:rPr>
              <w:t xml:space="preserve">) the applicable Order and (ii) the terms and conditions of this Contract, </w:t>
            </w:r>
          </w:p>
        </w:tc>
      </w:tr>
      <w:tr w:rsidR="00DC0FF1" w:rsidRPr="00242A44" w14:paraId="0DDDEAF7" w14:textId="77777777" w:rsidTr="00D5303A">
        <w:tc>
          <w:tcPr>
            <w:tcW w:w="3296" w:type="dxa"/>
            <w:shd w:val="clear" w:color="auto" w:fill="auto"/>
          </w:tcPr>
          <w:p w14:paraId="3CC8B74F" w14:textId="77777777" w:rsidR="00DC0FF1" w:rsidRPr="00242A44" w:rsidRDefault="00DC0FF1" w:rsidP="00DC0FF1">
            <w:pPr>
              <w:tabs>
                <w:tab w:val="left" w:pos="851"/>
                <w:tab w:val="left" w:pos="1701"/>
                <w:tab w:val="left" w:pos="2835"/>
                <w:tab w:val="left" w:pos="4253"/>
              </w:tabs>
              <w:spacing w:after="240"/>
              <w:rPr>
                <w:rFonts w:ascii="Arial" w:hAnsi="Arial" w:cs="Arial"/>
                <w:b/>
                <w:sz w:val="24"/>
                <w:szCs w:val="24"/>
              </w:rPr>
            </w:pPr>
            <w:r w:rsidRPr="00242A44">
              <w:rPr>
                <w:rFonts w:ascii="Arial" w:hAnsi="Arial" w:cs="Arial"/>
                <w:b/>
                <w:sz w:val="24"/>
                <w:szCs w:val="24"/>
              </w:rPr>
              <w:t>“Personal Data”</w:t>
            </w:r>
          </w:p>
        </w:tc>
        <w:tc>
          <w:tcPr>
            <w:tcW w:w="4924" w:type="dxa"/>
            <w:shd w:val="clear" w:color="auto" w:fill="auto"/>
          </w:tcPr>
          <w:p w14:paraId="7B2D247E" w14:textId="77777777" w:rsidR="00DC0FF1" w:rsidRPr="00242A44" w:rsidRDefault="00DC0FF1" w:rsidP="00DC0FF1">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sz w:val="24"/>
                <w:szCs w:val="24"/>
              </w:rPr>
              <w:t>has the meaning given to it in Data Protection Legislation</w:t>
            </w:r>
            <w:r w:rsidRPr="00242A44">
              <w:rPr>
                <w:rFonts w:ascii="Arial" w:hAnsi="Arial" w:cs="Arial"/>
                <w:iCs/>
                <w:sz w:val="24"/>
                <w:szCs w:val="24"/>
              </w:rPr>
              <w:t>;</w:t>
            </w:r>
          </w:p>
        </w:tc>
      </w:tr>
      <w:tr w:rsidR="00DC0FF1" w:rsidRPr="00242A44" w14:paraId="13EA4BAE" w14:textId="77777777" w:rsidTr="00D5303A">
        <w:tc>
          <w:tcPr>
            <w:tcW w:w="3296" w:type="dxa"/>
            <w:shd w:val="clear" w:color="auto" w:fill="auto"/>
          </w:tcPr>
          <w:p w14:paraId="158BBC82" w14:textId="77777777" w:rsidR="00DC0FF1" w:rsidRPr="00242A44" w:rsidRDefault="00DC0FF1" w:rsidP="00DC0FF1">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“Processing”</w:t>
            </w:r>
          </w:p>
        </w:tc>
        <w:tc>
          <w:tcPr>
            <w:tcW w:w="4924" w:type="dxa"/>
            <w:shd w:val="clear" w:color="auto" w:fill="auto"/>
          </w:tcPr>
          <w:p w14:paraId="2CCB723D" w14:textId="77777777" w:rsidR="00DC0FF1" w:rsidRPr="00242A44" w:rsidRDefault="00DC0FF1" w:rsidP="00DC0FF1">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has the meaning given to it in Data Protection Legislation and “</w:t>
            </w:r>
            <w:r w:rsidRPr="00242A44">
              <w:rPr>
                <w:rFonts w:ascii="Arial" w:hAnsi="Arial" w:cs="Arial"/>
                <w:b/>
                <w:sz w:val="24"/>
                <w:szCs w:val="24"/>
              </w:rPr>
              <w:t>Process</w:t>
            </w:r>
            <w:r w:rsidRPr="00242A44">
              <w:rPr>
                <w:rFonts w:ascii="Arial" w:hAnsi="Arial" w:cs="Arial"/>
                <w:sz w:val="24"/>
                <w:szCs w:val="24"/>
              </w:rPr>
              <w:t>” and “</w:t>
            </w:r>
            <w:r w:rsidRPr="00242A44">
              <w:rPr>
                <w:rFonts w:ascii="Arial" w:hAnsi="Arial" w:cs="Arial"/>
                <w:b/>
                <w:sz w:val="24"/>
                <w:szCs w:val="24"/>
              </w:rPr>
              <w:t>Processed</w:t>
            </w:r>
            <w:r w:rsidRPr="00242A44">
              <w:rPr>
                <w:rFonts w:ascii="Arial" w:hAnsi="Arial" w:cs="Arial"/>
                <w:sz w:val="24"/>
                <w:szCs w:val="24"/>
              </w:rPr>
              <w:t xml:space="preserve">” will be construed accordingly; </w:t>
            </w:r>
          </w:p>
        </w:tc>
      </w:tr>
      <w:tr w:rsidR="00DC0FF1" w:rsidRPr="00242A44" w14:paraId="3452D6F5" w14:textId="77777777" w:rsidTr="00D5303A">
        <w:tc>
          <w:tcPr>
            <w:tcW w:w="3296" w:type="dxa"/>
            <w:shd w:val="clear" w:color="auto" w:fill="auto"/>
          </w:tcPr>
          <w:p w14:paraId="1E660A8F" w14:textId="77777777" w:rsidR="00DC0FF1" w:rsidRPr="00242A44" w:rsidRDefault="00DC0FF1" w:rsidP="00DC0FF1">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“Restricted Countries”</w:t>
            </w:r>
          </w:p>
        </w:tc>
        <w:tc>
          <w:tcPr>
            <w:tcW w:w="4924" w:type="dxa"/>
            <w:shd w:val="clear" w:color="auto" w:fill="auto"/>
          </w:tcPr>
          <w:p w14:paraId="4BAFDA34" w14:textId="77777777" w:rsidR="00DC0FF1" w:rsidRPr="00242A44" w:rsidRDefault="00DC0FF1" w:rsidP="00DC0FF1">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 xml:space="preserve">any country outside the European Economic Area other than the UK following withdrawal from the European Union; </w:t>
            </w:r>
          </w:p>
        </w:tc>
      </w:tr>
      <w:tr w:rsidR="00DC0FF1" w:rsidRPr="00242A44" w14:paraId="5D9375DC" w14:textId="77777777" w:rsidTr="00D5303A">
        <w:tc>
          <w:tcPr>
            <w:tcW w:w="3296" w:type="dxa"/>
            <w:shd w:val="clear" w:color="auto" w:fill="auto"/>
          </w:tcPr>
          <w:p w14:paraId="690D3537" w14:textId="77777777" w:rsidR="00DC0FF1" w:rsidRPr="00242A44" w:rsidRDefault="00DC0FF1" w:rsidP="00DC0FF1">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“Sensitive Personal Data”</w:t>
            </w:r>
          </w:p>
        </w:tc>
        <w:tc>
          <w:tcPr>
            <w:tcW w:w="4924" w:type="dxa"/>
            <w:shd w:val="clear" w:color="auto" w:fill="auto"/>
          </w:tcPr>
          <w:p w14:paraId="3ABF725F" w14:textId="77777777" w:rsidR="00DC0FF1" w:rsidRPr="00242A44" w:rsidRDefault="00DC0FF1" w:rsidP="00DC0FF1">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sensitive or special categories of Personal Data (as defined in Data Protection Legislation) which is Processed pursuant to or in connection with this Contract; and</w:t>
            </w:r>
          </w:p>
        </w:tc>
      </w:tr>
      <w:tr w:rsidR="00DC0FF1" w:rsidRPr="00242A44" w14:paraId="1AC7310C" w14:textId="77777777" w:rsidTr="00D5303A">
        <w:tc>
          <w:tcPr>
            <w:tcW w:w="3296" w:type="dxa"/>
            <w:shd w:val="clear" w:color="auto" w:fill="auto"/>
          </w:tcPr>
          <w:p w14:paraId="7D1D6078" w14:textId="77777777" w:rsidR="00DC0FF1" w:rsidRPr="00242A44" w:rsidRDefault="00DC0FF1" w:rsidP="00DC0FF1">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“Subject Request”</w:t>
            </w:r>
          </w:p>
        </w:tc>
        <w:tc>
          <w:tcPr>
            <w:tcW w:w="4924" w:type="dxa"/>
            <w:shd w:val="clear" w:color="auto" w:fill="auto"/>
          </w:tcPr>
          <w:p w14:paraId="6B0ADCD8" w14:textId="77777777" w:rsidR="00DC0FF1" w:rsidRPr="00242A44" w:rsidRDefault="00DC0FF1" w:rsidP="00DC0FF1">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a request made by or on behalf of a Data Subject in accordance with rights granted pursuant to the Data Protection Legislation  including the right (</w:t>
            </w:r>
            <w:proofErr w:type="spellStart"/>
            <w:r w:rsidRPr="00242A44">
              <w:rPr>
                <w:rFonts w:ascii="Arial" w:hAnsi="Arial" w:cs="Arial"/>
                <w:sz w:val="24"/>
                <w:szCs w:val="24"/>
              </w:rPr>
              <w:t>i</w:t>
            </w:r>
            <w:proofErr w:type="spellEnd"/>
            <w:r w:rsidRPr="00242A44">
              <w:rPr>
                <w:rFonts w:ascii="Arial" w:hAnsi="Arial" w:cs="Arial"/>
                <w:sz w:val="24"/>
                <w:szCs w:val="24"/>
              </w:rPr>
              <w:t>) to be informed, (ii) of access, (iii) to rectification, (iv) to erasure, (v) to restrict processing, (vi) to data portability, (vii) to object and (viii) to automated decision making including profiling.</w:t>
            </w:r>
          </w:p>
        </w:tc>
      </w:tr>
    </w:tbl>
    <w:p w14:paraId="66B16675" w14:textId="77777777" w:rsidR="00242A44" w:rsidRPr="00242A44" w:rsidRDefault="00242A44" w:rsidP="00242A44">
      <w:pPr>
        <w:spacing w:after="240"/>
        <w:ind w:left="902" w:hanging="902"/>
        <w:jc w:val="both"/>
        <w:rPr>
          <w:rFonts w:ascii="Arial" w:hAnsi="Arial" w:cs="Arial"/>
          <w:sz w:val="24"/>
          <w:szCs w:val="24"/>
        </w:rPr>
      </w:pPr>
      <w:r w:rsidRPr="00242A44">
        <w:rPr>
          <w:rFonts w:ascii="Arial" w:hAnsi="Arial" w:cs="Arial"/>
          <w:sz w:val="24"/>
          <w:szCs w:val="24"/>
        </w:rPr>
        <w:t>A1.1</w:t>
      </w:r>
      <w:r w:rsidRPr="00242A44">
        <w:rPr>
          <w:rFonts w:ascii="Arial" w:hAnsi="Arial" w:cs="Arial"/>
          <w:sz w:val="24"/>
          <w:szCs w:val="24"/>
        </w:rPr>
        <w:tab/>
        <w:t>With respect to the Parties' rights and obligations under the Contract, the Parties acknowledge that the Authority is a Data Controller solely responsible for determining the purposes and manner in which Authority Personal Data is to be Processed, and that the Service Provider is a Data Processor.</w:t>
      </w:r>
    </w:p>
    <w:p w14:paraId="3EB4932F" w14:textId="77777777" w:rsidR="00242A44" w:rsidRPr="00242A44" w:rsidRDefault="00242A44" w:rsidP="00242A44">
      <w:pPr>
        <w:spacing w:after="240"/>
        <w:ind w:left="902" w:hanging="902"/>
        <w:jc w:val="both"/>
        <w:rPr>
          <w:rFonts w:ascii="Arial" w:hAnsi="Arial" w:cs="Arial"/>
          <w:sz w:val="24"/>
          <w:szCs w:val="24"/>
        </w:rPr>
      </w:pPr>
      <w:r w:rsidRPr="00242A44">
        <w:rPr>
          <w:rFonts w:ascii="Arial" w:hAnsi="Arial" w:cs="Arial"/>
          <w:sz w:val="24"/>
          <w:szCs w:val="24"/>
        </w:rPr>
        <w:t>A1.2</w:t>
      </w:r>
      <w:r w:rsidRPr="00242A44">
        <w:rPr>
          <w:rFonts w:ascii="Arial" w:hAnsi="Arial" w:cs="Arial"/>
          <w:sz w:val="24"/>
          <w:szCs w:val="24"/>
        </w:rPr>
        <w:tab/>
        <w:t>Details of the Authority Personal Data to be Processed by the Service Provider and the purposes of such Processing are as follows:</w:t>
      </w:r>
    </w:p>
    <w:p w14:paraId="307F5581" w14:textId="620C714B"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A1.2.1</w:t>
      </w:r>
      <w:r w:rsidRPr="00242A44">
        <w:rPr>
          <w:rFonts w:ascii="Arial" w:hAnsi="Arial" w:cs="Arial"/>
          <w:sz w:val="24"/>
          <w:szCs w:val="24"/>
        </w:rPr>
        <w:tab/>
        <w:t>The Authority Personal Data to be Processed by the Service Provider (if any) concerns the following categories of Data Subject:</w:t>
      </w:r>
    </w:p>
    <w:p w14:paraId="20001121" w14:textId="3060A1FA" w:rsidR="00242A44" w:rsidRPr="00242A44" w:rsidRDefault="00242A44" w:rsidP="00DC0FF1">
      <w:pPr>
        <w:numPr>
          <w:ilvl w:val="0"/>
          <w:numId w:val="19"/>
        </w:numPr>
        <w:spacing w:after="240"/>
        <w:jc w:val="both"/>
        <w:rPr>
          <w:rFonts w:ascii="Arial" w:hAnsi="Arial" w:cs="Arial"/>
          <w:sz w:val="24"/>
          <w:szCs w:val="24"/>
        </w:rPr>
      </w:pPr>
      <w:r w:rsidRPr="00242A44">
        <w:rPr>
          <w:rFonts w:ascii="Arial" w:hAnsi="Arial" w:cs="Arial"/>
          <w:sz w:val="24"/>
          <w:szCs w:val="24"/>
        </w:rPr>
        <w:t xml:space="preserve">Staff (employees of the Service Provider and of organisations communicated with as part of delivery of the Contract, including but not limited to </w:t>
      </w:r>
      <w:r w:rsidR="00F05141">
        <w:rPr>
          <w:rFonts w:ascii="Arial" w:hAnsi="Arial" w:cs="Arial"/>
          <w:sz w:val="24"/>
          <w:szCs w:val="24"/>
        </w:rPr>
        <w:t>t</w:t>
      </w:r>
      <w:r w:rsidRPr="00242A44">
        <w:rPr>
          <w:rFonts w:ascii="Arial" w:hAnsi="Arial" w:cs="Arial"/>
          <w:sz w:val="24"/>
          <w:szCs w:val="24"/>
        </w:rPr>
        <w:t xml:space="preserve">rade </w:t>
      </w:r>
      <w:r w:rsidR="00F05141">
        <w:rPr>
          <w:rFonts w:ascii="Arial" w:hAnsi="Arial" w:cs="Arial"/>
          <w:sz w:val="24"/>
          <w:szCs w:val="24"/>
        </w:rPr>
        <w:t>p</w:t>
      </w:r>
      <w:r w:rsidRPr="00242A44">
        <w:rPr>
          <w:rFonts w:ascii="Arial" w:hAnsi="Arial" w:cs="Arial"/>
          <w:sz w:val="24"/>
          <w:szCs w:val="24"/>
        </w:rPr>
        <w:t>artners)</w:t>
      </w:r>
    </w:p>
    <w:p w14:paraId="3D9DDB9B" w14:textId="77777777" w:rsidR="00242A44" w:rsidRPr="00242A44" w:rsidRDefault="00242A44" w:rsidP="00DC0FF1">
      <w:pPr>
        <w:numPr>
          <w:ilvl w:val="0"/>
          <w:numId w:val="19"/>
        </w:numPr>
        <w:spacing w:after="240"/>
        <w:ind w:left="2161" w:hanging="1"/>
        <w:jc w:val="both"/>
        <w:rPr>
          <w:rFonts w:ascii="Arial" w:hAnsi="Arial" w:cs="Arial"/>
          <w:sz w:val="24"/>
          <w:szCs w:val="24"/>
        </w:rPr>
      </w:pPr>
      <w:r w:rsidRPr="00242A44">
        <w:rPr>
          <w:rFonts w:ascii="Arial" w:hAnsi="Arial" w:cs="Arial"/>
          <w:sz w:val="24"/>
          <w:szCs w:val="24"/>
        </w:rPr>
        <w:t>Customers</w:t>
      </w:r>
    </w:p>
    <w:p w14:paraId="6BFEA11F" w14:textId="77777777" w:rsidR="00242A44" w:rsidRPr="00242A44" w:rsidRDefault="00242A44" w:rsidP="00DC0FF1">
      <w:pPr>
        <w:numPr>
          <w:ilvl w:val="0"/>
          <w:numId w:val="19"/>
        </w:numPr>
        <w:spacing w:after="240"/>
        <w:ind w:left="2161" w:hanging="1"/>
        <w:jc w:val="both"/>
        <w:rPr>
          <w:rFonts w:ascii="Arial" w:hAnsi="Arial" w:cs="Arial"/>
          <w:sz w:val="24"/>
          <w:szCs w:val="24"/>
        </w:rPr>
      </w:pPr>
      <w:r w:rsidRPr="00242A44">
        <w:rPr>
          <w:rFonts w:ascii="Arial" w:hAnsi="Arial" w:cs="Arial"/>
          <w:sz w:val="24"/>
          <w:szCs w:val="24"/>
        </w:rPr>
        <w:t>Members of the public</w:t>
      </w:r>
    </w:p>
    <w:p w14:paraId="22781DF8"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lastRenderedPageBreak/>
        <w:t>A1.2.2</w:t>
      </w:r>
      <w:r w:rsidRPr="00242A44">
        <w:rPr>
          <w:rFonts w:ascii="Arial" w:hAnsi="Arial" w:cs="Arial"/>
          <w:sz w:val="24"/>
          <w:szCs w:val="24"/>
        </w:rPr>
        <w:tab/>
        <w:t>The Authority Personal Data to be Processed includes the following types of Personal Data and/or Sensitive Personal Data:</w:t>
      </w:r>
    </w:p>
    <w:p w14:paraId="752288BC" w14:textId="77777777" w:rsidR="00242A44" w:rsidRPr="00242A44" w:rsidRDefault="00242A44" w:rsidP="00DC0FF1">
      <w:pPr>
        <w:numPr>
          <w:ilvl w:val="0"/>
          <w:numId w:val="20"/>
        </w:numPr>
        <w:jc w:val="both"/>
        <w:rPr>
          <w:rFonts w:ascii="Arial" w:hAnsi="Arial"/>
          <w:sz w:val="24"/>
          <w:szCs w:val="24"/>
        </w:rPr>
      </w:pPr>
      <w:r w:rsidRPr="00242A44">
        <w:rPr>
          <w:rFonts w:ascii="Arial" w:hAnsi="Arial"/>
          <w:sz w:val="24"/>
          <w:szCs w:val="24"/>
        </w:rPr>
        <w:t xml:space="preserve">Full name; </w:t>
      </w:r>
    </w:p>
    <w:p w14:paraId="48E485BD" w14:textId="77777777" w:rsidR="00242A44" w:rsidRPr="00242A44" w:rsidRDefault="00242A44" w:rsidP="00DC0FF1">
      <w:pPr>
        <w:numPr>
          <w:ilvl w:val="0"/>
          <w:numId w:val="20"/>
        </w:numPr>
        <w:jc w:val="both"/>
        <w:rPr>
          <w:rFonts w:ascii="Arial" w:hAnsi="Arial"/>
          <w:sz w:val="24"/>
          <w:szCs w:val="24"/>
        </w:rPr>
      </w:pPr>
      <w:r w:rsidRPr="00242A44">
        <w:rPr>
          <w:rFonts w:ascii="Arial" w:hAnsi="Arial"/>
          <w:sz w:val="24"/>
          <w:szCs w:val="24"/>
        </w:rPr>
        <w:t xml:space="preserve">Full postal address; </w:t>
      </w:r>
    </w:p>
    <w:p w14:paraId="01EB7DCE" w14:textId="77777777" w:rsidR="00242A44" w:rsidRPr="00242A44" w:rsidRDefault="00242A44" w:rsidP="00DC0FF1">
      <w:pPr>
        <w:numPr>
          <w:ilvl w:val="0"/>
          <w:numId w:val="20"/>
        </w:numPr>
        <w:jc w:val="both"/>
        <w:rPr>
          <w:rFonts w:ascii="Arial" w:hAnsi="Arial"/>
          <w:sz w:val="24"/>
          <w:szCs w:val="24"/>
        </w:rPr>
      </w:pPr>
      <w:r w:rsidRPr="00242A44">
        <w:rPr>
          <w:rFonts w:ascii="Arial" w:hAnsi="Arial"/>
          <w:sz w:val="24"/>
          <w:szCs w:val="24"/>
        </w:rPr>
        <w:t>Email address;</w:t>
      </w:r>
    </w:p>
    <w:p w14:paraId="4245E8A8" w14:textId="77777777" w:rsidR="00242A44" w:rsidRPr="00242A44" w:rsidRDefault="00242A44" w:rsidP="00DC0FF1">
      <w:pPr>
        <w:numPr>
          <w:ilvl w:val="0"/>
          <w:numId w:val="20"/>
        </w:numPr>
        <w:jc w:val="both"/>
        <w:rPr>
          <w:rFonts w:ascii="Arial" w:hAnsi="Arial"/>
          <w:sz w:val="24"/>
          <w:szCs w:val="24"/>
        </w:rPr>
      </w:pPr>
      <w:r w:rsidRPr="00242A44">
        <w:rPr>
          <w:rFonts w:ascii="Arial" w:hAnsi="Arial"/>
          <w:sz w:val="24"/>
          <w:szCs w:val="24"/>
        </w:rPr>
        <w:t>Date of birth;</w:t>
      </w:r>
    </w:p>
    <w:p w14:paraId="0EFB3DF1" w14:textId="77777777" w:rsidR="00242A44" w:rsidRPr="00242A44" w:rsidRDefault="00242A44" w:rsidP="00DC0FF1">
      <w:pPr>
        <w:numPr>
          <w:ilvl w:val="0"/>
          <w:numId w:val="20"/>
        </w:numPr>
        <w:jc w:val="both"/>
        <w:rPr>
          <w:rFonts w:ascii="Arial" w:hAnsi="Arial"/>
          <w:sz w:val="24"/>
          <w:szCs w:val="24"/>
        </w:rPr>
      </w:pPr>
      <w:r w:rsidRPr="00242A44">
        <w:rPr>
          <w:rFonts w:ascii="Arial" w:hAnsi="Arial"/>
          <w:sz w:val="24"/>
          <w:szCs w:val="24"/>
        </w:rPr>
        <w:t xml:space="preserve">Payment details; </w:t>
      </w:r>
    </w:p>
    <w:p w14:paraId="578406EA" w14:textId="77777777" w:rsidR="00242A44" w:rsidRPr="00242A44" w:rsidRDefault="00242A44" w:rsidP="00DC0FF1">
      <w:pPr>
        <w:numPr>
          <w:ilvl w:val="0"/>
          <w:numId w:val="20"/>
        </w:numPr>
        <w:jc w:val="both"/>
        <w:rPr>
          <w:rFonts w:ascii="Arial" w:hAnsi="Arial"/>
          <w:sz w:val="24"/>
          <w:szCs w:val="24"/>
        </w:rPr>
      </w:pPr>
      <w:r w:rsidRPr="00242A44">
        <w:rPr>
          <w:rFonts w:ascii="Arial" w:hAnsi="Arial"/>
          <w:sz w:val="24"/>
          <w:szCs w:val="24"/>
        </w:rPr>
        <w:t>Telephone numbers;</w:t>
      </w:r>
    </w:p>
    <w:p w14:paraId="7F0A19F8" w14:textId="77777777" w:rsidR="00242A44" w:rsidRPr="00242A44" w:rsidRDefault="00242A44" w:rsidP="00DC0FF1">
      <w:pPr>
        <w:numPr>
          <w:ilvl w:val="0"/>
          <w:numId w:val="20"/>
        </w:numPr>
        <w:jc w:val="both"/>
        <w:rPr>
          <w:rFonts w:ascii="Arial" w:hAnsi="Arial"/>
          <w:sz w:val="24"/>
          <w:szCs w:val="24"/>
        </w:rPr>
      </w:pPr>
      <w:r w:rsidRPr="00242A44">
        <w:rPr>
          <w:rFonts w:ascii="Arial" w:hAnsi="Arial"/>
          <w:sz w:val="24"/>
          <w:szCs w:val="24"/>
        </w:rPr>
        <w:t>Any other details (including any other unique identifiers) relating to purchases made by members of the public</w:t>
      </w:r>
    </w:p>
    <w:p w14:paraId="41932C90" w14:textId="77777777" w:rsidR="00242A44" w:rsidRPr="00242A44" w:rsidRDefault="00242A44" w:rsidP="00242A44">
      <w:pPr>
        <w:spacing w:after="240"/>
        <w:ind w:left="2161"/>
        <w:jc w:val="both"/>
        <w:rPr>
          <w:rFonts w:ascii="Arial" w:hAnsi="Arial" w:cs="Arial"/>
          <w:b/>
          <w:sz w:val="24"/>
          <w:szCs w:val="24"/>
        </w:rPr>
      </w:pPr>
    </w:p>
    <w:p w14:paraId="462178B0"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A1.2.3</w:t>
      </w:r>
      <w:r w:rsidRPr="00242A44">
        <w:rPr>
          <w:rFonts w:ascii="Arial" w:hAnsi="Arial" w:cs="Arial"/>
          <w:sz w:val="24"/>
          <w:szCs w:val="24"/>
        </w:rPr>
        <w:tab/>
        <w:t>The Authority Personal Data is to be Processed for the following purpose(s):</w:t>
      </w:r>
    </w:p>
    <w:p w14:paraId="0D1FD2C1" w14:textId="7F9DFBA7" w:rsidR="00242A44" w:rsidRDefault="00242A44" w:rsidP="00242A44">
      <w:pPr>
        <w:spacing w:after="240"/>
        <w:ind w:left="2161"/>
        <w:jc w:val="both"/>
        <w:rPr>
          <w:rFonts w:ascii="Arial" w:hAnsi="Arial" w:cs="Arial"/>
          <w:b/>
          <w:sz w:val="24"/>
          <w:szCs w:val="24"/>
        </w:rPr>
      </w:pPr>
      <w:r w:rsidRPr="00242A44">
        <w:rPr>
          <w:rFonts w:ascii="Arial" w:hAnsi="Arial" w:cs="Arial"/>
          <w:sz w:val="24"/>
          <w:szCs w:val="24"/>
        </w:rPr>
        <w:t xml:space="preserve">All activities relating to the Service provision as detailed in the Specification. </w:t>
      </w:r>
      <w:r w:rsidRPr="00242A44">
        <w:rPr>
          <w:rFonts w:ascii="Arial" w:hAnsi="Arial" w:cs="Arial"/>
          <w:b/>
          <w:sz w:val="24"/>
          <w:szCs w:val="24"/>
        </w:rPr>
        <w:t xml:space="preserve"> </w:t>
      </w:r>
    </w:p>
    <w:p w14:paraId="0F818040" w14:textId="4F6B49EF" w:rsidR="001A1DB4" w:rsidRDefault="001A1DB4" w:rsidP="001A1DB4">
      <w:pPr>
        <w:pStyle w:val="Body1Char"/>
        <w:tabs>
          <w:tab w:val="clear" w:pos="851"/>
        </w:tabs>
        <w:ind w:left="2161" w:hanging="1259"/>
        <w:rPr>
          <w:rFonts w:cs="Arial"/>
        </w:rPr>
      </w:pPr>
      <w:r>
        <w:t>A1.2.4</w:t>
      </w:r>
      <w:r>
        <w:tab/>
      </w:r>
      <w:r w:rsidRPr="003841D8">
        <w:t>The</w:t>
      </w:r>
      <w:r w:rsidRPr="00A45693">
        <w:rPr>
          <w:rFonts w:cs="Arial"/>
        </w:rPr>
        <w:t xml:space="preserve"> </w:t>
      </w:r>
      <w:r>
        <w:rPr>
          <w:rFonts w:cs="Arial"/>
        </w:rPr>
        <w:t xml:space="preserve">Authority </w:t>
      </w:r>
      <w:r w:rsidRPr="00A45693">
        <w:rPr>
          <w:rFonts w:cs="Arial"/>
        </w:rPr>
        <w:t xml:space="preserve">Personal Data is to be Processed in the following </w:t>
      </w:r>
      <w:r>
        <w:rPr>
          <w:rFonts w:cs="Arial"/>
        </w:rPr>
        <w:t>Restricted Countries</w:t>
      </w:r>
      <w:r w:rsidRPr="00A45693">
        <w:rPr>
          <w:rFonts w:cs="Arial"/>
        </w:rPr>
        <w:t>:</w:t>
      </w:r>
    </w:p>
    <w:p w14:paraId="7621C122" w14:textId="77777777" w:rsidR="001A1DB4" w:rsidRPr="00FD78A7" w:rsidRDefault="001A1DB4" w:rsidP="001A1DB4">
      <w:pPr>
        <w:pStyle w:val="Body1Char"/>
        <w:tabs>
          <w:tab w:val="clear" w:pos="851"/>
        </w:tabs>
        <w:ind w:left="2161" w:hanging="1"/>
        <w:rPr>
          <w:rFonts w:cs="Arial"/>
          <w:b/>
          <w:i/>
        </w:rPr>
      </w:pPr>
      <w:r w:rsidRPr="00C37ADE">
        <w:rPr>
          <w:rFonts w:cs="Arial"/>
          <w:b/>
        </w:rPr>
        <w:t>[</w:t>
      </w:r>
      <w:r w:rsidRPr="00FD78A7">
        <w:rPr>
          <w:rFonts w:cs="Arial"/>
          <w:b/>
          <w:i/>
        </w:rPr>
        <w:t xml:space="preserve">Delete A1.2.4 where the Authority Personal Data will not be Processed in any Restricted Countries. </w:t>
      </w:r>
    </w:p>
    <w:p w14:paraId="07FB23CD" w14:textId="0A116CDD" w:rsidR="001A1DB4" w:rsidRDefault="001A1DB4" w:rsidP="001A1DB4">
      <w:pPr>
        <w:pStyle w:val="Body1Char"/>
        <w:tabs>
          <w:tab w:val="clear" w:pos="851"/>
        </w:tabs>
        <w:ind w:left="2161" w:hanging="1"/>
        <w:rPr>
          <w:rFonts w:cs="Arial"/>
        </w:rPr>
      </w:pPr>
      <w:r w:rsidRPr="00FD78A7">
        <w:rPr>
          <w:rFonts w:cs="Arial"/>
          <w:b/>
          <w:i/>
        </w:rPr>
        <w:t xml:space="preserve">Where A1.2.4 does apply, list the relevant </w:t>
      </w:r>
      <w:r w:rsidRPr="004F729F">
        <w:rPr>
          <w:rFonts w:cs="Arial"/>
          <w:b/>
          <w:i/>
        </w:rPr>
        <w:t>countries</w:t>
      </w:r>
      <w:r w:rsidRPr="00FD78A7">
        <w:rPr>
          <w:rFonts w:cs="Arial"/>
          <w:b/>
          <w:i/>
        </w:rPr>
        <w:t xml:space="preserve"> outside the European Economic Area (which includes all EU member states plus Norway, Iceland and Liechtenstein).</w:t>
      </w:r>
      <w:r>
        <w:rPr>
          <w:rFonts w:cs="Arial"/>
          <w:b/>
          <w:i/>
        </w:rPr>
        <w:t xml:space="preserve"> For the avoidance of doubt the UK will not be a Restricted Country on withdrawal from the European Union.</w:t>
      </w:r>
      <w:r w:rsidRPr="00FD78A7">
        <w:rPr>
          <w:rFonts w:cs="Arial"/>
          <w:b/>
          <w:i/>
        </w:rPr>
        <w:t xml:space="preserve"> For advice/guidance contact </w:t>
      </w:r>
      <w:hyperlink r:id="rId25" w:history="1">
        <w:r w:rsidRPr="00045AD8">
          <w:rPr>
            <w:rStyle w:val="Hyperlink"/>
            <w:b/>
            <w:i/>
          </w:rPr>
          <w:t>DPO@tfl.gov.uk</w:t>
        </w:r>
      </w:hyperlink>
      <w:r w:rsidRPr="00C37ADE">
        <w:rPr>
          <w:rFonts w:cs="Arial"/>
          <w:b/>
        </w:rPr>
        <w:t>]</w:t>
      </w:r>
    </w:p>
    <w:p w14:paraId="6ACC2AB4" w14:textId="77777777" w:rsidR="001A1DB4" w:rsidRPr="00242A44" w:rsidRDefault="001A1DB4" w:rsidP="00242A44">
      <w:pPr>
        <w:spacing w:after="240"/>
        <w:ind w:left="2161"/>
        <w:jc w:val="both"/>
        <w:rPr>
          <w:rFonts w:ascii="Arial" w:hAnsi="Arial" w:cs="Arial"/>
          <w:sz w:val="24"/>
          <w:szCs w:val="24"/>
        </w:rPr>
      </w:pPr>
    </w:p>
    <w:p w14:paraId="18E4EF49"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A1.2.4</w:t>
      </w:r>
      <w:r w:rsidRPr="00242A44">
        <w:rPr>
          <w:rFonts w:ascii="Arial" w:hAnsi="Arial" w:cs="Arial"/>
          <w:sz w:val="24"/>
          <w:szCs w:val="24"/>
        </w:rPr>
        <w:tab/>
        <w:t>The subject matter of the Authority Personal Data to be Processed is:</w:t>
      </w:r>
    </w:p>
    <w:p w14:paraId="21BC8DB3" w14:textId="25CB7A92" w:rsidR="00242A44" w:rsidRPr="00242A44" w:rsidRDefault="00242A44" w:rsidP="00242A44">
      <w:pPr>
        <w:spacing w:after="240"/>
        <w:ind w:left="2161"/>
        <w:jc w:val="both"/>
        <w:rPr>
          <w:rFonts w:ascii="Arial" w:hAnsi="Arial" w:cs="Arial"/>
          <w:sz w:val="24"/>
          <w:szCs w:val="24"/>
        </w:rPr>
      </w:pPr>
      <w:r w:rsidRPr="00242A44">
        <w:rPr>
          <w:rFonts w:ascii="Arial" w:hAnsi="Arial" w:cs="Arial"/>
          <w:sz w:val="24"/>
          <w:szCs w:val="24"/>
        </w:rPr>
        <w:t>The Processing is necessary to ensure that the Service Provider can effectively deliver the Contract to provide Services as detailed in the Specification</w:t>
      </w:r>
      <w:r w:rsidRPr="00242A44">
        <w:rPr>
          <w:rFonts w:ascii="Arial" w:hAnsi="Arial" w:cs="Arial"/>
          <w:b/>
          <w:sz w:val="24"/>
          <w:szCs w:val="24"/>
        </w:rPr>
        <w:t xml:space="preserve">. </w:t>
      </w:r>
    </w:p>
    <w:p w14:paraId="5994DF1F"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A1.2.5</w:t>
      </w:r>
      <w:r w:rsidRPr="00242A44">
        <w:rPr>
          <w:rFonts w:ascii="Arial" w:hAnsi="Arial" w:cs="Arial"/>
          <w:sz w:val="24"/>
          <w:szCs w:val="24"/>
        </w:rPr>
        <w:tab/>
        <w:t>The duration of the Processing shall be:</w:t>
      </w:r>
    </w:p>
    <w:p w14:paraId="3F4092F6" w14:textId="3BC482E9" w:rsidR="00242A44" w:rsidRPr="00242A44" w:rsidRDefault="00242A44" w:rsidP="00242A44">
      <w:pPr>
        <w:spacing w:after="240"/>
        <w:ind w:left="2127"/>
        <w:jc w:val="both"/>
        <w:rPr>
          <w:rFonts w:ascii="Arial" w:hAnsi="Arial" w:cs="Arial"/>
          <w:sz w:val="24"/>
          <w:szCs w:val="24"/>
        </w:rPr>
      </w:pPr>
      <w:r w:rsidRPr="00242A44">
        <w:rPr>
          <w:rFonts w:ascii="Arial" w:hAnsi="Arial" w:cs="Arial"/>
          <w:sz w:val="24"/>
          <w:szCs w:val="24"/>
        </w:rPr>
        <w:t xml:space="preserve">The Service Provider may process Personal Data up until the Expiry Date, provided always that the Service Provider may process Personal Data after the Expiry Data to the extent necessary for the Fulfilment of any outstanding Orders.  </w:t>
      </w:r>
    </w:p>
    <w:p w14:paraId="2B52B405"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lastRenderedPageBreak/>
        <w:t>A1.2.6</w:t>
      </w:r>
      <w:r w:rsidRPr="00242A44">
        <w:rPr>
          <w:rFonts w:ascii="Arial" w:hAnsi="Arial" w:cs="Arial"/>
          <w:sz w:val="24"/>
          <w:szCs w:val="24"/>
        </w:rPr>
        <w:tab/>
        <w:t xml:space="preserve">The nature of the Processing is: </w:t>
      </w:r>
    </w:p>
    <w:p w14:paraId="1ED0F6B0" w14:textId="07688601" w:rsidR="00242A44" w:rsidRPr="00242A44" w:rsidRDefault="00242A44" w:rsidP="00242A44">
      <w:pPr>
        <w:spacing w:after="240"/>
        <w:ind w:left="2127"/>
        <w:jc w:val="both"/>
        <w:rPr>
          <w:rFonts w:ascii="Arial" w:hAnsi="Arial" w:cs="Arial"/>
          <w:sz w:val="24"/>
          <w:szCs w:val="24"/>
        </w:rPr>
      </w:pPr>
      <w:r w:rsidRPr="00242A44">
        <w:rPr>
          <w:rFonts w:ascii="Arial" w:hAnsi="Arial" w:cs="Arial"/>
          <w:sz w:val="24"/>
          <w:szCs w:val="24"/>
        </w:rPr>
        <w:t>The nature of the Processing may include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or any other Processing carried out in delivery of the Services as detailed in the Specification.</w:t>
      </w:r>
      <w:r w:rsidRPr="00242A44" w:rsidDel="00C2477B">
        <w:rPr>
          <w:rFonts w:ascii="Arial" w:hAnsi="Arial" w:cs="Arial"/>
          <w:sz w:val="24"/>
          <w:szCs w:val="24"/>
        </w:rPr>
        <w:t xml:space="preserve"> </w:t>
      </w:r>
    </w:p>
    <w:p w14:paraId="519493BB" w14:textId="77777777" w:rsidR="00242A44" w:rsidRPr="00242A44" w:rsidRDefault="00242A44" w:rsidP="00242A44">
      <w:pPr>
        <w:spacing w:after="240"/>
        <w:ind w:left="902" w:hanging="902"/>
        <w:jc w:val="both"/>
        <w:rPr>
          <w:rFonts w:ascii="Arial" w:hAnsi="Arial" w:cs="Arial"/>
          <w:sz w:val="24"/>
          <w:szCs w:val="24"/>
        </w:rPr>
      </w:pPr>
      <w:r w:rsidRPr="00242A44">
        <w:rPr>
          <w:rFonts w:ascii="Arial" w:hAnsi="Arial" w:cs="Arial"/>
          <w:sz w:val="24"/>
          <w:szCs w:val="24"/>
        </w:rPr>
        <w:t>A1.3</w:t>
      </w:r>
      <w:r w:rsidRPr="00242A44">
        <w:rPr>
          <w:rFonts w:ascii="Arial" w:hAnsi="Arial" w:cs="Arial"/>
          <w:sz w:val="24"/>
          <w:szCs w:val="24"/>
        </w:rPr>
        <w:tab/>
        <w:t>Without prejudice to the generality of Clause 23, the Service Provider shall:</w:t>
      </w:r>
    </w:p>
    <w:p w14:paraId="4BF445F3"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A1.3.1</w:t>
      </w:r>
      <w:r w:rsidRPr="00242A44">
        <w:rPr>
          <w:rFonts w:ascii="Arial" w:hAnsi="Arial" w:cs="Arial"/>
          <w:sz w:val="24"/>
          <w:szCs w:val="24"/>
        </w:rPr>
        <w:tab/>
        <w:t>process the Authority Personal Data only in accordance with written instructions from the Authority to perform its obligations under the Contract;</w:t>
      </w:r>
    </w:p>
    <w:p w14:paraId="752C4D05"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A1.3.2</w:t>
      </w:r>
      <w:r w:rsidRPr="00242A44">
        <w:rPr>
          <w:rFonts w:ascii="Arial" w:hAnsi="Arial" w:cs="Arial"/>
          <w:sz w:val="24"/>
          <w:szCs w:val="24"/>
        </w:rPr>
        <w:tab/>
        <w:t>use its reasonable endeavours to assist the Authority in complying with any obligations under Data Protection Legislation and shall not perform its obligations under this Contract in such a way as to cause the Authority to breach any of its obligations under Data Protection Legislation to the extent the Service Provider is aware, or ought reasonably to have been aware, that the same would be a breach of such obligations;</w:t>
      </w:r>
    </w:p>
    <w:p w14:paraId="3F93BF8A"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A1.3.3</w:t>
      </w:r>
      <w:r w:rsidRPr="00242A44">
        <w:rPr>
          <w:rFonts w:ascii="Arial" w:hAnsi="Arial" w:cs="Arial"/>
          <w:sz w:val="24"/>
          <w:szCs w:val="24"/>
        </w:rPr>
        <w:tab/>
        <w:t>notify the Authority without undue delay if it determines or is notified that an instruction to Process Personal Data issued to it by the Authority is incompatible with any obligations under Data Protection Legislation to the extent the Service Provider is aware, or ought reasonably to have been aware, that the same would be a breach of such obligations;</w:t>
      </w:r>
    </w:p>
    <w:p w14:paraId="2227DB64"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A1.3.4</w:t>
      </w:r>
      <w:r w:rsidRPr="00242A44">
        <w:rPr>
          <w:rFonts w:ascii="Arial" w:hAnsi="Arial" w:cs="Arial"/>
          <w:sz w:val="24"/>
          <w:szCs w:val="24"/>
        </w:rPr>
        <w:tab/>
        <w:t xml:space="preserve">maintain, and make available to the Authority on its request, documentation which describes the Processing operations for which it is responsible under this Contract including: </w:t>
      </w:r>
    </w:p>
    <w:p w14:paraId="6E183F07" w14:textId="77777777" w:rsidR="00242A44" w:rsidRPr="00242A44" w:rsidRDefault="00242A44" w:rsidP="00242A44">
      <w:pPr>
        <w:ind w:left="3544" w:hanging="1384"/>
        <w:jc w:val="both"/>
        <w:rPr>
          <w:rFonts w:ascii="Arial" w:hAnsi="Arial" w:cs="Arial"/>
          <w:sz w:val="24"/>
          <w:szCs w:val="24"/>
        </w:rPr>
      </w:pPr>
      <w:r w:rsidRPr="00242A44">
        <w:rPr>
          <w:rFonts w:ascii="Arial" w:hAnsi="Arial" w:cs="Arial"/>
          <w:sz w:val="24"/>
          <w:szCs w:val="24"/>
        </w:rPr>
        <w:t>A1.3.4.1</w:t>
      </w:r>
      <w:r w:rsidRPr="00242A44">
        <w:rPr>
          <w:rFonts w:ascii="Arial" w:hAnsi="Arial" w:cs="Arial"/>
          <w:sz w:val="24"/>
          <w:szCs w:val="24"/>
        </w:rPr>
        <w:tab/>
        <w:t xml:space="preserve">the purposes for which Authority Personal Data is Processed; </w:t>
      </w:r>
    </w:p>
    <w:p w14:paraId="3336D61F" w14:textId="77777777" w:rsidR="00242A44" w:rsidRPr="00242A44" w:rsidRDefault="00242A44" w:rsidP="00242A44">
      <w:pPr>
        <w:ind w:left="1440" w:firstLine="720"/>
        <w:jc w:val="both"/>
        <w:rPr>
          <w:rFonts w:ascii="Arial" w:hAnsi="Arial" w:cs="Arial"/>
          <w:sz w:val="24"/>
          <w:szCs w:val="24"/>
        </w:rPr>
      </w:pPr>
    </w:p>
    <w:p w14:paraId="59C1305D" w14:textId="77777777" w:rsidR="00242A44" w:rsidRPr="00242A44" w:rsidRDefault="00242A44" w:rsidP="00242A44">
      <w:pPr>
        <w:ind w:left="3544" w:hanging="1384"/>
        <w:jc w:val="both"/>
        <w:rPr>
          <w:rFonts w:ascii="Arial" w:hAnsi="Arial" w:cs="Arial"/>
          <w:sz w:val="24"/>
          <w:szCs w:val="24"/>
        </w:rPr>
      </w:pPr>
      <w:r w:rsidRPr="00242A44">
        <w:rPr>
          <w:rFonts w:ascii="Arial" w:hAnsi="Arial" w:cs="Arial"/>
          <w:sz w:val="24"/>
          <w:szCs w:val="24"/>
        </w:rPr>
        <w:t>A1.3.4.2</w:t>
      </w:r>
      <w:r w:rsidRPr="00242A44">
        <w:rPr>
          <w:rFonts w:ascii="Arial" w:hAnsi="Arial" w:cs="Arial"/>
          <w:sz w:val="24"/>
          <w:szCs w:val="24"/>
        </w:rPr>
        <w:tab/>
        <w:t xml:space="preserve">the types of Personal Data and categories of Data Subject involved; </w:t>
      </w:r>
    </w:p>
    <w:p w14:paraId="6369361A" w14:textId="77777777" w:rsidR="00242A44" w:rsidRPr="00242A44" w:rsidRDefault="00242A44" w:rsidP="00242A44">
      <w:pPr>
        <w:ind w:left="3544" w:hanging="1384"/>
        <w:jc w:val="both"/>
        <w:rPr>
          <w:rFonts w:ascii="Arial" w:hAnsi="Arial" w:cs="Arial"/>
          <w:sz w:val="24"/>
          <w:szCs w:val="24"/>
        </w:rPr>
      </w:pPr>
    </w:p>
    <w:p w14:paraId="564D66E0" w14:textId="77777777" w:rsidR="00242A44" w:rsidRPr="00242A44" w:rsidRDefault="00242A44" w:rsidP="00242A44">
      <w:pPr>
        <w:ind w:left="3544" w:hanging="1384"/>
        <w:jc w:val="both"/>
        <w:rPr>
          <w:rFonts w:ascii="Arial" w:hAnsi="Arial" w:cs="Arial"/>
          <w:sz w:val="24"/>
          <w:szCs w:val="24"/>
        </w:rPr>
      </w:pPr>
      <w:r w:rsidRPr="00242A44">
        <w:rPr>
          <w:rFonts w:ascii="Arial" w:hAnsi="Arial" w:cs="Arial"/>
          <w:sz w:val="24"/>
          <w:szCs w:val="24"/>
        </w:rPr>
        <w:t>A1.3.4.3</w:t>
      </w:r>
      <w:r w:rsidRPr="00242A44">
        <w:rPr>
          <w:rFonts w:ascii="Arial" w:hAnsi="Arial" w:cs="Arial"/>
          <w:sz w:val="24"/>
          <w:szCs w:val="24"/>
        </w:rPr>
        <w:tab/>
        <w:t xml:space="preserve">the source(s) of the Personal Data; </w:t>
      </w:r>
    </w:p>
    <w:p w14:paraId="72707AA3" w14:textId="77777777" w:rsidR="00242A44" w:rsidRPr="00242A44" w:rsidRDefault="00242A44" w:rsidP="00242A44">
      <w:pPr>
        <w:ind w:left="3544" w:hanging="1384"/>
        <w:jc w:val="both"/>
        <w:rPr>
          <w:rFonts w:ascii="Arial" w:hAnsi="Arial" w:cs="Arial"/>
          <w:sz w:val="24"/>
          <w:szCs w:val="24"/>
        </w:rPr>
      </w:pPr>
    </w:p>
    <w:p w14:paraId="601DA232" w14:textId="77777777" w:rsidR="00242A44" w:rsidRPr="00242A44" w:rsidRDefault="00242A44" w:rsidP="00242A44">
      <w:pPr>
        <w:ind w:left="3544" w:hanging="1384"/>
        <w:jc w:val="both"/>
        <w:rPr>
          <w:rFonts w:ascii="Arial" w:hAnsi="Arial" w:cs="Arial"/>
          <w:sz w:val="24"/>
          <w:szCs w:val="24"/>
        </w:rPr>
      </w:pPr>
      <w:r w:rsidRPr="00242A44">
        <w:rPr>
          <w:rFonts w:ascii="Arial" w:hAnsi="Arial" w:cs="Arial"/>
          <w:sz w:val="24"/>
          <w:szCs w:val="24"/>
        </w:rPr>
        <w:t>A1.3.4.4</w:t>
      </w:r>
      <w:r w:rsidRPr="00242A44">
        <w:rPr>
          <w:rFonts w:ascii="Arial" w:hAnsi="Arial" w:cs="Arial"/>
          <w:sz w:val="24"/>
          <w:szCs w:val="24"/>
        </w:rPr>
        <w:tab/>
        <w:t xml:space="preserve">any recipients of the Personal Data; </w:t>
      </w:r>
    </w:p>
    <w:p w14:paraId="6BE4300D" w14:textId="77777777" w:rsidR="00242A44" w:rsidRPr="00242A44" w:rsidRDefault="00242A44" w:rsidP="00242A44">
      <w:pPr>
        <w:ind w:left="3544" w:hanging="1384"/>
        <w:jc w:val="both"/>
        <w:rPr>
          <w:rFonts w:ascii="Arial" w:hAnsi="Arial" w:cs="Arial"/>
          <w:sz w:val="24"/>
          <w:szCs w:val="24"/>
        </w:rPr>
      </w:pPr>
    </w:p>
    <w:p w14:paraId="2C146566" w14:textId="77777777" w:rsidR="00242A44" w:rsidRPr="00242A44" w:rsidRDefault="00242A44" w:rsidP="00242A44">
      <w:pPr>
        <w:ind w:left="3544" w:hanging="1384"/>
        <w:jc w:val="both"/>
        <w:rPr>
          <w:rFonts w:ascii="Arial" w:hAnsi="Arial" w:cs="Arial"/>
          <w:sz w:val="24"/>
          <w:szCs w:val="24"/>
        </w:rPr>
      </w:pPr>
      <w:r w:rsidRPr="00242A44">
        <w:rPr>
          <w:rFonts w:ascii="Arial" w:hAnsi="Arial" w:cs="Arial"/>
          <w:sz w:val="24"/>
          <w:szCs w:val="24"/>
        </w:rPr>
        <w:lastRenderedPageBreak/>
        <w:t>A1.3.4.5</w:t>
      </w:r>
      <w:r w:rsidRPr="00242A44">
        <w:rPr>
          <w:rFonts w:ascii="Arial" w:hAnsi="Arial" w:cs="Arial"/>
          <w:sz w:val="24"/>
          <w:szCs w:val="24"/>
        </w:rPr>
        <w:tab/>
        <w:t>the location(s) of any overseas Processing of Authority Personal Data;</w:t>
      </w:r>
    </w:p>
    <w:p w14:paraId="2582CB81" w14:textId="77777777" w:rsidR="00242A44" w:rsidRPr="00242A44" w:rsidRDefault="00242A44" w:rsidP="00242A44">
      <w:pPr>
        <w:ind w:left="3544" w:hanging="1384"/>
        <w:jc w:val="both"/>
        <w:rPr>
          <w:rFonts w:ascii="Arial" w:hAnsi="Arial" w:cs="Arial"/>
          <w:sz w:val="24"/>
          <w:szCs w:val="24"/>
        </w:rPr>
      </w:pPr>
    </w:p>
    <w:p w14:paraId="25C5D85A" w14:textId="77777777" w:rsidR="00242A44" w:rsidRPr="00242A44" w:rsidRDefault="00242A44" w:rsidP="00242A44">
      <w:pPr>
        <w:ind w:left="3544" w:hanging="1384"/>
        <w:jc w:val="both"/>
        <w:rPr>
          <w:rFonts w:ascii="Arial" w:hAnsi="Arial" w:cs="Arial"/>
          <w:sz w:val="24"/>
          <w:szCs w:val="24"/>
        </w:rPr>
      </w:pPr>
      <w:r w:rsidRPr="00242A44">
        <w:rPr>
          <w:rFonts w:ascii="Arial" w:hAnsi="Arial" w:cs="Arial"/>
          <w:sz w:val="24"/>
          <w:szCs w:val="24"/>
        </w:rPr>
        <w:t>A1.3.4.6</w:t>
      </w:r>
      <w:r w:rsidRPr="00242A44">
        <w:rPr>
          <w:rFonts w:ascii="Arial" w:hAnsi="Arial" w:cs="Arial"/>
          <w:sz w:val="24"/>
          <w:szCs w:val="24"/>
        </w:rPr>
        <w:tab/>
        <w:t>retention periods for different types of Authority Personal Data; and</w:t>
      </w:r>
    </w:p>
    <w:p w14:paraId="3209A8EC" w14:textId="77777777" w:rsidR="00242A44" w:rsidRPr="00242A44" w:rsidRDefault="00242A44" w:rsidP="00242A44">
      <w:pPr>
        <w:ind w:left="3544" w:hanging="1384"/>
        <w:jc w:val="both"/>
        <w:rPr>
          <w:rFonts w:ascii="Arial" w:hAnsi="Arial" w:cs="Arial"/>
          <w:sz w:val="24"/>
          <w:szCs w:val="24"/>
        </w:rPr>
      </w:pPr>
    </w:p>
    <w:p w14:paraId="37A2305D" w14:textId="77777777" w:rsidR="00242A44" w:rsidRPr="00242A44" w:rsidRDefault="00242A44" w:rsidP="00242A44">
      <w:pPr>
        <w:ind w:left="3544" w:hanging="1384"/>
        <w:jc w:val="both"/>
        <w:rPr>
          <w:rFonts w:ascii="Arial" w:hAnsi="Arial" w:cs="Arial"/>
          <w:sz w:val="24"/>
          <w:szCs w:val="24"/>
        </w:rPr>
      </w:pPr>
      <w:r w:rsidRPr="00242A44">
        <w:rPr>
          <w:rFonts w:ascii="Arial" w:hAnsi="Arial" w:cs="Arial"/>
          <w:sz w:val="24"/>
          <w:szCs w:val="24"/>
        </w:rPr>
        <w:t>A1.3.4.7</w:t>
      </w:r>
      <w:r w:rsidRPr="00242A44">
        <w:rPr>
          <w:rFonts w:ascii="Arial" w:hAnsi="Arial" w:cs="Arial"/>
          <w:sz w:val="24"/>
          <w:szCs w:val="24"/>
        </w:rPr>
        <w:tab/>
        <w:t>where possible a general description of the security measures in place to protect Authority Personal Data;</w:t>
      </w:r>
    </w:p>
    <w:p w14:paraId="64263653" w14:textId="77777777" w:rsidR="00242A44" w:rsidRPr="00242A44" w:rsidRDefault="00242A44" w:rsidP="00242A44">
      <w:pPr>
        <w:ind w:left="3544" w:hanging="1384"/>
        <w:jc w:val="both"/>
        <w:rPr>
          <w:rFonts w:ascii="Arial" w:hAnsi="Arial" w:cs="Arial"/>
          <w:sz w:val="24"/>
          <w:szCs w:val="24"/>
        </w:rPr>
      </w:pPr>
    </w:p>
    <w:p w14:paraId="28FF067D"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A1.3.5</w:t>
      </w:r>
      <w:r w:rsidRPr="00242A44">
        <w:rPr>
          <w:rFonts w:ascii="Arial" w:hAnsi="Arial" w:cs="Arial"/>
          <w:sz w:val="24"/>
          <w:szCs w:val="24"/>
        </w:rPr>
        <w:tab/>
        <w:t>where requested to do so by the Authority, assist the Authority in carrying out a Data Protection Impact Assessment in accordance with guidance issued from time to time by the Information Commissioner (and any relevant requirements detailed in Data Protection Legislation);</w:t>
      </w:r>
    </w:p>
    <w:p w14:paraId="5AA8B84F"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A1.3.6</w:t>
      </w:r>
      <w:r w:rsidRPr="00242A44">
        <w:rPr>
          <w:rFonts w:ascii="Arial" w:hAnsi="Arial" w:cs="Arial"/>
          <w:sz w:val="24"/>
          <w:szCs w:val="24"/>
        </w:rPr>
        <w:tab/>
        <w:t xml:space="preserve">without prejudice to any cyber security and/or payment card industry data security standard obligations in this Contract, take appropriate technical and organisational security measures which are appropriate to protect against unauthorised or unlawful Processing of </w:t>
      </w:r>
      <w:r w:rsidRPr="00242A44">
        <w:rPr>
          <w:rFonts w:ascii="Arial" w:hAnsi="Arial" w:cs="Arial"/>
          <w:snapToGrid w:val="0"/>
          <w:sz w:val="24"/>
          <w:szCs w:val="24"/>
          <w:lang w:eastAsia="en-US"/>
        </w:rPr>
        <w:t>Authority</w:t>
      </w:r>
      <w:r w:rsidRPr="00242A44">
        <w:rPr>
          <w:rFonts w:ascii="Arial" w:hAnsi="Arial" w:cs="Arial"/>
          <w:sz w:val="24"/>
          <w:szCs w:val="24"/>
        </w:rPr>
        <w:t xml:space="preserve"> Personal Data and against accidental loss, destruction of, or damage to such Authority Personal Data which the Authority may reasonably reject (but failure to reject shall not amount to approval by the Authority of the adequacy of the measures);</w:t>
      </w:r>
    </w:p>
    <w:p w14:paraId="15B392CE" w14:textId="77777777" w:rsidR="00242A44" w:rsidRPr="00242A44" w:rsidRDefault="00242A44" w:rsidP="00242A44">
      <w:pPr>
        <w:spacing w:after="240"/>
        <w:ind w:left="2160" w:hanging="1258"/>
        <w:jc w:val="both"/>
        <w:rPr>
          <w:rFonts w:ascii="Arial" w:hAnsi="Arial" w:cs="Arial"/>
          <w:b/>
          <w:i/>
          <w:sz w:val="24"/>
          <w:szCs w:val="24"/>
        </w:rPr>
      </w:pPr>
      <w:r w:rsidRPr="00242A44">
        <w:rPr>
          <w:rFonts w:ascii="Arial" w:hAnsi="Arial" w:cs="Arial"/>
          <w:sz w:val="24"/>
          <w:szCs w:val="24"/>
        </w:rPr>
        <w:t>A1.3.7</w:t>
      </w:r>
      <w:r w:rsidRPr="00242A44">
        <w:rPr>
          <w:rFonts w:ascii="Arial" w:hAnsi="Arial" w:cs="Arial"/>
          <w:sz w:val="24"/>
          <w:szCs w:val="24"/>
        </w:rPr>
        <w:tab/>
        <w:t>without prejudice to any cyber security and/or payment card industry data security standard obligations in this Contract, provide the Authority with such information as the Authority may from time to time require to satisfy itself of compliance by the Service Provider (and/or any authorised sub-contractor) with Clauses A1.3.6 and A1.3.8, including, protocols, procedures, guidance, training and manuals. For the avoidance of doubt, this shall include a full report recording the results of any privacy or security audit carried out at the request of the Service Provider itself or the Authority;</w:t>
      </w:r>
    </w:p>
    <w:p w14:paraId="2513B617"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A1.3.8</w:t>
      </w:r>
      <w:r w:rsidRPr="00242A44">
        <w:rPr>
          <w:rFonts w:ascii="Arial" w:hAnsi="Arial" w:cs="Arial"/>
          <w:sz w:val="24"/>
          <w:szCs w:val="24"/>
        </w:rPr>
        <w:tab/>
        <w:t>notify the Authority without undue delay and in any event within 24 hours by written notice with all relevant details reasonably available of any actual or suspected breach of this Clause A1, including the unauthorised or unlawful Processing of Authority Personal Data, or its accidental loss, destruction or damage;</w:t>
      </w:r>
    </w:p>
    <w:p w14:paraId="003D4E40"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A1.3.9</w:t>
      </w:r>
      <w:r w:rsidRPr="00242A44">
        <w:rPr>
          <w:rFonts w:ascii="Arial" w:hAnsi="Arial" w:cs="Arial"/>
          <w:sz w:val="24"/>
          <w:szCs w:val="24"/>
        </w:rPr>
        <w:tab/>
        <w:t>having notified the Authority of a breach in accordance with Clause A1.3.8, keep the Authority properly and regularly informed in writing until the breach has been resolved to the satisfaction of the Authority;</w:t>
      </w:r>
    </w:p>
    <w:p w14:paraId="4AEFA213"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lastRenderedPageBreak/>
        <w:t>A1.3.10</w:t>
      </w:r>
      <w:r w:rsidRPr="00242A44">
        <w:rPr>
          <w:rFonts w:ascii="Arial" w:hAnsi="Arial" w:cs="Arial"/>
          <w:sz w:val="24"/>
          <w:szCs w:val="24"/>
        </w:rPr>
        <w:tab/>
        <w:t>fully cooperate as the Authority requires with any investigation or audit in relation to Authority Personal Data and/or its Processing including allowing access to premises, computers and other information systems, records, documents and agreements as may be reasonably necessary (whether in relation to Processing pursuant to the Contract, in relation to compliance with Data Protection Legislation or in relation to any actual or suspected breach), whether by the Authority (or any agent acting on its behalf), any relevant regulatory body, including the Information Commissioner, the police and any other statutory law enforcement agency, and shall do so both during the Contract and after its termination or expiry (for so long as the Party concerned retains and/or Processes Authority Personal Data);</w:t>
      </w:r>
    </w:p>
    <w:p w14:paraId="66298EEA"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A1.3.11</w:t>
      </w:r>
      <w:r w:rsidRPr="00242A44">
        <w:rPr>
          <w:rFonts w:ascii="Arial" w:hAnsi="Arial" w:cs="Arial"/>
          <w:sz w:val="24"/>
          <w:szCs w:val="24"/>
        </w:rPr>
        <w:tab/>
        <w:t>notify the Authority within two (2) Business Days if it, or any sub-contractor, receives:</w:t>
      </w:r>
    </w:p>
    <w:p w14:paraId="635C9154"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A1.3.11.1</w:t>
      </w:r>
      <w:r w:rsidRPr="00242A44">
        <w:rPr>
          <w:rFonts w:ascii="Arial" w:hAnsi="Arial" w:cs="Arial"/>
          <w:sz w:val="24"/>
          <w:szCs w:val="24"/>
        </w:rPr>
        <w:tab/>
        <w:t>from a Data Subject (or third party on their behalf):</w:t>
      </w:r>
    </w:p>
    <w:p w14:paraId="71403A0D" w14:textId="77777777" w:rsidR="00242A44" w:rsidRPr="00242A44" w:rsidRDefault="00242A44" w:rsidP="00242A44">
      <w:pPr>
        <w:jc w:val="both"/>
        <w:rPr>
          <w:rFonts w:ascii="Arial" w:hAnsi="Arial" w:cs="Arial"/>
          <w:sz w:val="24"/>
          <w:szCs w:val="24"/>
        </w:rPr>
      </w:pPr>
      <w:r w:rsidRPr="00242A44">
        <w:rPr>
          <w:rFonts w:ascii="Arial" w:hAnsi="Arial" w:cs="Arial"/>
          <w:sz w:val="24"/>
          <w:szCs w:val="24"/>
        </w:rPr>
        <w:tab/>
      </w:r>
    </w:p>
    <w:p w14:paraId="47FFEC33" w14:textId="77777777" w:rsidR="00242A44" w:rsidRPr="00242A44" w:rsidRDefault="00242A44" w:rsidP="00242A44">
      <w:pPr>
        <w:ind w:left="5040" w:hanging="1440"/>
        <w:jc w:val="both"/>
        <w:rPr>
          <w:rFonts w:ascii="Arial" w:hAnsi="Arial" w:cs="Arial"/>
          <w:sz w:val="24"/>
          <w:szCs w:val="24"/>
        </w:rPr>
      </w:pPr>
      <w:r w:rsidRPr="00242A44">
        <w:rPr>
          <w:rFonts w:ascii="Arial" w:hAnsi="Arial" w:cs="Arial"/>
          <w:sz w:val="24"/>
          <w:szCs w:val="24"/>
        </w:rPr>
        <w:t>A1.3.11.1.1</w:t>
      </w:r>
      <w:r w:rsidRPr="00242A44">
        <w:rPr>
          <w:rFonts w:ascii="Arial" w:hAnsi="Arial" w:cs="Arial"/>
          <w:sz w:val="24"/>
          <w:szCs w:val="24"/>
        </w:rPr>
        <w:tab/>
        <w:t>a Subject Request (or purported Subject Request); or</w:t>
      </w:r>
    </w:p>
    <w:p w14:paraId="40153486" w14:textId="77777777" w:rsidR="00242A44" w:rsidRPr="00242A44" w:rsidRDefault="00242A44" w:rsidP="00242A44">
      <w:pPr>
        <w:ind w:left="5040" w:hanging="1440"/>
        <w:jc w:val="both"/>
        <w:rPr>
          <w:rFonts w:ascii="Arial" w:hAnsi="Arial" w:cs="Arial"/>
          <w:sz w:val="24"/>
          <w:szCs w:val="24"/>
        </w:rPr>
      </w:pPr>
    </w:p>
    <w:p w14:paraId="088CC3E9" w14:textId="77777777" w:rsidR="00242A44" w:rsidRPr="00242A44" w:rsidRDefault="00242A44" w:rsidP="00242A44">
      <w:pPr>
        <w:ind w:left="5040" w:hanging="1440"/>
        <w:jc w:val="both"/>
        <w:rPr>
          <w:rFonts w:ascii="Arial" w:hAnsi="Arial" w:cs="Arial"/>
          <w:sz w:val="24"/>
          <w:szCs w:val="24"/>
        </w:rPr>
      </w:pPr>
      <w:r w:rsidRPr="00242A44">
        <w:rPr>
          <w:rFonts w:ascii="Arial" w:hAnsi="Arial" w:cs="Arial"/>
          <w:sz w:val="24"/>
          <w:szCs w:val="24"/>
        </w:rPr>
        <w:t>A1.3.11.1.2</w:t>
      </w:r>
      <w:r w:rsidRPr="00242A44">
        <w:rPr>
          <w:rFonts w:ascii="Arial" w:hAnsi="Arial" w:cs="Arial"/>
          <w:sz w:val="24"/>
          <w:szCs w:val="24"/>
        </w:rPr>
        <w:tab/>
        <w:t>any other request, complaint or communication relating to the Authority’s obligations under Data Protection Legislation;</w:t>
      </w:r>
    </w:p>
    <w:p w14:paraId="1B448336" w14:textId="77777777" w:rsidR="00242A44" w:rsidRPr="00242A44" w:rsidRDefault="00242A44" w:rsidP="00242A44">
      <w:pPr>
        <w:ind w:left="5040" w:hanging="1440"/>
        <w:jc w:val="both"/>
        <w:rPr>
          <w:rFonts w:ascii="Arial" w:hAnsi="Arial" w:cs="Arial"/>
          <w:sz w:val="24"/>
          <w:szCs w:val="24"/>
        </w:rPr>
      </w:pPr>
    </w:p>
    <w:p w14:paraId="2E6A5F9F"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A1.3.11.2</w:t>
      </w:r>
      <w:r w:rsidRPr="00242A44">
        <w:rPr>
          <w:rFonts w:ascii="Arial" w:hAnsi="Arial" w:cs="Arial"/>
          <w:sz w:val="24"/>
          <w:szCs w:val="24"/>
        </w:rPr>
        <w:tab/>
        <w:t>any communication from the Information Commissioner or any other regulatory authority in connection with Authority Personal Data; or</w:t>
      </w:r>
    </w:p>
    <w:p w14:paraId="41E328A9" w14:textId="77777777" w:rsidR="00242A44" w:rsidRPr="00242A44" w:rsidRDefault="00242A44" w:rsidP="00242A44">
      <w:pPr>
        <w:ind w:left="3600" w:hanging="1440"/>
        <w:jc w:val="both"/>
        <w:rPr>
          <w:rFonts w:ascii="Arial" w:hAnsi="Arial" w:cs="Arial"/>
          <w:sz w:val="24"/>
          <w:szCs w:val="24"/>
        </w:rPr>
      </w:pPr>
    </w:p>
    <w:p w14:paraId="429BA353"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A1.3.11.3</w:t>
      </w:r>
      <w:r w:rsidRPr="00242A44">
        <w:rPr>
          <w:rFonts w:ascii="Arial" w:hAnsi="Arial" w:cs="Arial"/>
          <w:sz w:val="24"/>
          <w:szCs w:val="24"/>
        </w:rPr>
        <w:tab/>
        <w:t>a request from any third party for disclosure of Authority Personal Data where compliance with such request is required or purported to be required by law;</w:t>
      </w:r>
    </w:p>
    <w:p w14:paraId="67D58F60" w14:textId="77777777" w:rsidR="00242A44" w:rsidRPr="00242A44" w:rsidRDefault="00242A44" w:rsidP="00242A44">
      <w:pPr>
        <w:ind w:left="5040" w:hanging="1440"/>
        <w:jc w:val="both"/>
        <w:rPr>
          <w:rFonts w:ascii="Arial" w:hAnsi="Arial" w:cs="Arial"/>
          <w:sz w:val="24"/>
          <w:szCs w:val="24"/>
        </w:rPr>
      </w:pPr>
    </w:p>
    <w:p w14:paraId="06EA491E"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A1.3.12</w:t>
      </w:r>
      <w:r w:rsidRPr="00242A44">
        <w:rPr>
          <w:rFonts w:ascii="Arial" w:hAnsi="Arial" w:cs="Arial"/>
          <w:sz w:val="24"/>
          <w:szCs w:val="24"/>
        </w:rPr>
        <w:tab/>
        <w:t>provide the Authority with full cooperation and assistance (within the timescales reasonably required by the Authority) in relation to any complaint, communication or request made as referred to in Clause A1.3.11, including by promptly providing:</w:t>
      </w:r>
    </w:p>
    <w:p w14:paraId="6503C54F" w14:textId="77777777" w:rsidR="00242A44" w:rsidRPr="00242A44" w:rsidRDefault="00242A44" w:rsidP="00242A44">
      <w:pPr>
        <w:ind w:left="3600" w:hanging="1440"/>
        <w:jc w:val="both"/>
        <w:rPr>
          <w:rFonts w:ascii="Arial" w:hAnsi="Arial" w:cs="Arial"/>
          <w:sz w:val="24"/>
          <w:szCs w:val="24"/>
        </w:rPr>
      </w:pPr>
    </w:p>
    <w:p w14:paraId="5CB5577E"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A1.3.12.1</w:t>
      </w:r>
      <w:r w:rsidRPr="00242A44">
        <w:rPr>
          <w:rFonts w:ascii="Arial" w:hAnsi="Arial" w:cs="Arial"/>
          <w:sz w:val="24"/>
          <w:szCs w:val="24"/>
        </w:rPr>
        <w:tab/>
        <w:t>the Authority with full details and copies of the complaint, communication or request; and</w:t>
      </w:r>
    </w:p>
    <w:p w14:paraId="33EA56EA" w14:textId="77777777" w:rsidR="00242A44" w:rsidRPr="00242A44" w:rsidRDefault="00242A44" w:rsidP="00242A44">
      <w:pPr>
        <w:ind w:left="5040" w:hanging="1440"/>
        <w:jc w:val="both"/>
        <w:rPr>
          <w:rFonts w:ascii="Arial" w:hAnsi="Arial" w:cs="Arial"/>
          <w:sz w:val="24"/>
          <w:szCs w:val="24"/>
        </w:rPr>
      </w:pPr>
    </w:p>
    <w:p w14:paraId="40151631"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A1.3.12.2</w:t>
      </w:r>
      <w:r w:rsidRPr="00242A44">
        <w:rPr>
          <w:rFonts w:ascii="Arial" w:hAnsi="Arial" w:cs="Arial"/>
          <w:sz w:val="24"/>
          <w:szCs w:val="24"/>
        </w:rPr>
        <w:tab/>
        <w:t xml:space="preserve">where applicable, such assistance as is reasonably requested by the Authority to enable it to comply with the Subject Request within the relevant timescales set out in Data Protection Legislation; </w:t>
      </w:r>
    </w:p>
    <w:p w14:paraId="04011EB6" w14:textId="77777777" w:rsidR="00242A44" w:rsidRPr="00242A44" w:rsidRDefault="00242A44" w:rsidP="00242A44">
      <w:pPr>
        <w:ind w:left="3600" w:hanging="1440"/>
        <w:jc w:val="both"/>
        <w:rPr>
          <w:rFonts w:ascii="Arial" w:hAnsi="Arial" w:cs="Arial"/>
          <w:sz w:val="24"/>
          <w:szCs w:val="24"/>
        </w:rPr>
      </w:pPr>
    </w:p>
    <w:p w14:paraId="3A03D57A" w14:textId="77777777" w:rsidR="00242A44" w:rsidRPr="00242A44" w:rsidRDefault="00242A44" w:rsidP="00242A44">
      <w:pPr>
        <w:spacing w:after="240"/>
        <w:ind w:left="2160" w:hanging="1258"/>
        <w:jc w:val="both"/>
        <w:rPr>
          <w:rFonts w:ascii="Arial" w:hAnsi="Arial" w:cs="Arial"/>
          <w:b/>
          <w:i/>
          <w:sz w:val="24"/>
          <w:szCs w:val="24"/>
        </w:rPr>
      </w:pPr>
      <w:r w:rsidRPr="00242A44">
        <w:rPr>
          <w:rFonts w:ascii="Arial" w:hAnsi="Arial" w:cs="Arial"/>
          <w:sz w:val="24"/>
          <w:szCs w:val="24"/>
        </w:rPr>
        <w:t>A1.3.13</w:t>
      </w:r>
      <w:r w:rsidRPr="00242A44">
        <w:rPr>
          <w:rFonts w:ascii="Arial" w:hAnsi="Arial" w:cs="Arial"/>
          <w:sz w:val="24"/>
          <w:szCs w:val="24"/>
        </w:rPr>
        <w:tab/>
        <w:t>when notified in writing by the Authority, supply a copy of, or information about, any Authority Personal Data. The Service Provider shall supply such information or data to the Authority within such time and in such form as specified in the request (such time to be reasonable) or if no period of time is specified in the request, then within two (2) Business Days from the date of the request;</w:t>
      </w:r>
    </w:p>
    <w:p w14:paraId="40218D5A"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A1.3.14</w:t>
      </w:r>
      <w:r w:rsidRPr="00242A44">
        <w:rPr>
          <w:rFonts w:ascii="Arial" w:hAnsi="Arial" w:cs="Arial"/>
          <w:sz w:val="24"/>
          <w:szCs w:val="24"/>
        </w:rPr>
        <w:tab/>
        <w:t>when notified in writing by the Authority, comply with any agreement between the Authority and any Data Subject in relation to any Processing which causes or is likely to cause substantial and unwarranted damage or distress to such Data Subject, or any court order requiring the rectification, blocking, erasure or destruction of any Authority Personal Data; and</w:t>
      </w:r>
    </w:p>
    <w:p w14:paraId="62387BFA"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A1.3.15</w:t>
      </w:r>
      <w:r w:rsidRPr="00242A44">
        <w:rPr>
          <w:rFonts w:ascii="Arial" w:hAnsi="Arial" w:cs="Arial"/>
          <w:sz w:val="24"/>
          <w:szCs w:val="24"/>
        </w:rPr>
        <w:tab/>
        <w:t>if required to do so by Data Protection Legislation, appoint a designated Data Protection Officer.</w:t>
      </w:r>
    </w:p>
    <w:p w14:paraId="2BF90E32" w14:textId="77777777" w:rsidR="00242A44" w:rsidRPr="00242A44" w:rsidRDefault="00242A44" w:rsidP="00242A44">
      <w:pPr>
        <w:spacing w:after="240"/>
        <w:ind w:left="902" w:hanging="902"/>
        <w:jc w:val="both"/>
        <w:rPr>
          <w:rFonts w:ascii="Arial" w:hAnsi="Arial" w:cs="Arial"/>
          <w:sz w:val="24"/>
          <w:szCs w:val="24"/>
        </w:rPr>
      </w:pPr>
      <w:r w:rsidRPr="00242A44">
        <w:rPr>
          <w:rFonts w:ascii="Arial" w:hAnsi="Arial" w:cs="Arial"/>
          <w:sz w:val="24"/>
          <w:szCs w:val="24"/>
        </w:rPr>
        <w:t>A1.4</w:t>
      </w:r>
      <w:r w:rsidRPr="00242A44">
        <w:rPr>
          <w:rFonts w:ascii="Arial" w:hAnsi="Arial" w:cs="Arial"/>
          <w:sz w:val="24"/>
          <w:szCs w:val="24"/>
        </w:rPr>
        <w:tab/>
        <w:t>The Service Provider shall not share Authority Personal Data with any sub-contractor without prior written consent from the Authority. The Service Provider shall provide the Authority with such information regarding the proposed sub-contractor as the Authority may reasonably require. The Service Provider shall only share Authority Personal Data with a sub-contractor where there is a written contract in place between the Service Provider and the sub-contractor which requires the sub-contractor to:</w:t>
      </w:r>
    </w:p>
    <w:p w14:paraId="0CA26EFB"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A1.4.1</w:t>
      </w:r>
      <w:r w:rsidRPr="00242A44">
        <w:rPr>
          <w:rFonts w:ascii="Arial" w:hAnsi="Arial" w:cs="Arial"/>
          <w:sz w:val="24"/>
          <w:szCs w:val="24"/>
        </w:rPr>
        <w:tab/>
        <w:t>only Process Authority Personal Data in accordance with the Authority’s written instructions to the Service Provider; and</w:t>
      </w:r>
    </w:p>
    <w:p w14:paraId="4E884C5A"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A1.4.2</w:t>
      </w:r>
      <w:r w:rsidRPr="00242A44">
        <w:rPr>
          <w:rFonts w:ascii="Arial" w:hAnsi="Arial" w:cs="Arial"/>
          <w:sz w:val="24"/>
          <w:szCs w:val="24"/>
        </w:rPr>
        <w:tab/>
        <w:t xml:space="preserve">comply with the same obligations which the Service Provider is required to comply with under this Clause A1 (and </w:t>
      </w:r>
      <w:proofErr w:type="gramStart"/>
      <w:r w:rsidRPr="00242A44">
        <w:rPr>
          <w:rFonts w:ascii="Arial" w:hAnsi="Arial" w:cs="Arial"/>
          <w:sz w:val="24"/>
          <w:szCs w:val="24"/>
        </w:rPr>
        <w:t>in particular Clauses</w:t>
      </w:r>
      <w:proofErr w:type="gramEnd"/>
      <w:r w:rsidRPr="00242A44">
        <w:rPr>
          <w:rFonts w:ascii="Arial" w:hAnsi="Arial" w:cs="Arial"/>
          <w:sz w:val="24"/>
          <w:szCs w:val="24"/>
        </w:rPr>
        <w:t xml:space="preserve"> 12.1, 17.1, 17.2, 19.1, 21.2, 23 and 24).</w:t>
      </w:r>
    </w:p>
    <w:p w14:paraId="5DE6093C" w14:textId="77777777" w:rsidR="00242A44" w:rsidRPr="00242A44" w:rsidRDefault="00242A44" w:rsidP="00242A44">
      <w:pPr>
        <w:tabs>
          <w:tab w:val="left" w:pos="851"/>
        </w:tabs>
        <w:spacing w:after="240"/>
        <w:ind w:left="851"/>
        <w:jc w:val="both"/>
        <w:rPr>
          <w:rFonts w:ascii="Arial" w:hAnsi="Arial" w:cs="Arial"/>
          <w:b/>
          <w:sz w:val="24"/>
          <w:szCs w:val="24"/>
        </w:rPr>
      </w:pPr>
      <w:bookmarkStart w:id="398" w:name="_Toc205801507"/>
      <w:r w:rsidRPr="00242A44">
        <w:rPr>
          <w:rFonts w:ascii="Arial" w:hAnsi="Arial" w:cs="Arial"/>
          <w:sz w:val="24"/>
          <w:szCs w:val="24"/>
        </w:rPr>
        <w:t>A1.5</w:t>
      </w:r>
      <w:r w:rsidRPr="00242A44">
        <w:rPr>
          <w:rFonts w:ascii="Arial" w:hAnsi="Arial" w:cs="Arial"/>
          <w:sz w:val="24"/>
          <w:szCs w:val="24"/>
        </w:rPr>
        <w:tab/>
        <w:t>The Service Provider shall, and shall procure that any sub-contractor shall:</w:t>
      </w:r>
      <w:bookmarkEnd w:id="398"/>
      <w:r w:rsidRPr="00242A44">
        <w:rPr>
          <w:rFonts w:ascii="Arial" w:hAnsi="Arial" w:cs="Arial"/>
          <w:sz w:val="24"/>
          <w:szCs w:val="24"/>
        </w:rPr>
        <w:t xml:space="preserve"> </w:t>
      </w:r>
    </w:p>
    <w:p w14:paraId="5CFD3C41" w14:textId="77777777" w:rsidR="00242A44" w:rsidRPr="00242A44" w:rsidRDefault="00242A44" w:rsidP="00242A44">
      <w:pPr>
        <w:spacing w:after="240"/>
        <w:ind w:left="2160" w:hanging="1258"/>
        <w:jc w:val="both"/>
        <w:rPr>
          <w:rFonts w:ascii="Arial" w:hAnsi="Arial" w:cs="Arial"/>
          <w:sz w:val="24"/>
          <w:szCs w:val="24"/>
        </w:rPr>
      </w:pPr>
      <w:bookmarkStart w:id="399" w:name="_Toc205801508"/>
      <w:r w:rsidRPr="00242A44">
        <w:rPr>
          <w:rFonts w:ascii="Arial" w:hAnsi="Arial" w:cs="Arial"/>
          <w:sz w:val="24"/>
          <w:szCs w:val="24"/>
        </w:rPr>
        <w:t>A1.5.1</w:t>
      </w:r>
      <w:r w:rsidRPr="00242A44">
        <w:rPr>
          <w:rFonts w:ascii="Arial" w:hAnsi="Arial" w:cs="Arial"/>
          <w:sz w:val="24"/>
          <w:szCs w:val="24"/>
        </w:rPr>
        <w:tab/>
        <w:t>only Process Authority Personal Data in accordance with the Authority’s written instructions to the Service Provider</w:t>
      </w:r>
      <w:bookmarkStart w:id="400" w:name="_Toc205801509"/>
      <w:bookmarkEnd w:id="399"/>
      <w:r w:rsidRPr="00242A44">
        <w:rPr>
          <w:rFonts w:ascii="Arial" w:hAnsi="Arial" w:cs="Arial"/>
          <w:sz w:val="24"/>
          <w:szCs w:val="24"/>
        </w:rPr>
        <w:t xml:space="preserve"> and as reasonably necessary to perform the Contract in accordance with its terms;</w:t>
      </w:r>
      <w:bookmarkEnd w:id="400"/>
    </w:p>
    <w:p w14:paraId="79FD744F" w14:textId="77777777" w:rsidR="00242A44" w:rsidRPr="00242A44" w:rsidRDefault="00242A44" w:rsidP="00242A44">
      <w:pPr>
        <w:spacing w:after="240"/>
        <w:ind w:left="2160" w:hanging="1258"/>
        <w:jc w:val="both"/>
        <w:rPr>
          <w:rFonts w:ascii="Arial" w:hAnsi="Arial" w:cs="Arial"/>
          <w:sz w:val="24"/>
          <w:szCs w:val="24"/>
        </w:rPr>
      </w:pPr>
      <w:bookmarkStart w:id="401" w:name="_Toc205801510"/>
      <w:r w:rsidRPr="00242A44">
        <w:rPr>
          <w:rFonts w:ascii="Arial" w:hAnsi="Arial" w:cs="Arial"/>
          <w:sz w:val="24"/>
          <w:szCs w:val="24"/>
        </w:rPr>
        <w:lastRenderedPageBreak/>
        <w:t>A1.5.2</w:t>
      </w:r>
      <w:r w:rsidRPr="00242A44">
        <w:rPr>
          <w:rFonts w:ascii="Arial" w:hAnsi="Arial" w:cs="Arial"/>
          <w:sz w:val="24"/>
          <w:szCs w:val="24"/>
        </w:rPr>
        <w:tab/>
        <w:t xml:space="preserve">not Process Authority Personal Data for any other purposes (in whole or part) and specifically, but without limitation, reproduce or refer to it in training materials, training courses, commercial discussions and negotiations with third parties or in relation to proposals or tenders with the Authority; </w:t>
      </w:r>
    </w:p>
    <w:p w14:paraId="0B63EDB8"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A1.5.3</w:t>
      </w:r>
      <w:r w:rsidRPr="00242A44">
        <w:rPr>
          <w:rFonts w:ascii="Arial" w:hAnsi="Arial" w:cs="Arial"/>
          <w:sz w:val="24"/>
          <w:szCs w:val="24"/>
        </w:rPr>
        <w:tab/>
      </w:r>
      <w:bookmarkEnd w:id="401"/>
      <w:r w:rsidRPr="00242A44">
        <w:rPr>
          <w:rFonts w:ascii="Arial" w:hAnsi="Arial" w:cs="Arial"/>
          <w:sz w:val="24"/>
          <w:szCs w:val="24"/>
        </w:rPr>
        <w:t xml:space="preserve">not Process Authority Personal Data in such a way as to: </w:t>
      </w:r>
    </w:p>
    <w:p w14:paraId="13A3586E"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A1.5.3.1</w:t>
      </w:r>
      <w:r w:rsidRPr="00242A44">
        <w:rPr>
          <w:rFonts w:ascii="Arial" w:hAnsi="Arial" w:cs="Arial"/>
          <w:sz w:val="24"/>
          <w:szCs w:val="24"/>
        </w:rPr>
        <w:tab/>
      </w:r>
      <w:bookmarkStart w:id="402" w:name="_Toc205801511"/>
      <w:r w:rsidRPr="00242A44">
        <w:rPr>
          <w:rFonts w:ascii="Arial" w:hAnsi="Arial" w:cs="Arial"/>
          <w:sz w:val="24"/>
          <w:szCs w:val="24"/>
        </w:rPr>
        <w:t>place the Authority in breach of Data Protection Legislation;</w:t>
      </w:r>
    </w:p>
    <w:p w14:paraId="7C842A5B" w14:textId="77777777" w:rsidR="00242A44" w:rsidRPr="00242A44" w:rsidRDefault="00242A44" w:rsidP="00242A44">
      <w:pPr>
        <w:ind w:left="3600" w:hanging="1440"/>
        <w:jc w:val="both"/>
        <w:rPr>
          <w:rFonts w:ascii="Arial" w:hAnsi="Arial" w:cs="Arial"/>
          <w:sz w:val="24"/>
          <w:szCs w:val="24"/>
        </w:rPr>
      </w:pPr>
    </w:p>
    <w:p w14:paraId="7559E050"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A1.5.3.2</w:t>
      </w:r>
      <w:r w:rsidRPr="00242A44">
        <w:rPr>
          <w:rFonts w:ascii="Arial" w:hAnsi="Arial" w:cs="Arial"/>
          <w:sz w:val="24"/>
          <w:szCs w:val="24"/>
        </w:rPr>
        <w:tab/>
        <w:t>expose the Authority to the risk of actual or potential liability to the Information Commissioner or Data Subjects;</w:t>
      </w:r>
    </w:p>
    <w:p w14:paraId="13FF55A0" w14:textId="77777777" w:rsidR="00242A44" w:rsidRPr="00242A44" w:rsidRDefault="00242A44" w:rsidP="00242A44">
      <w:pPr>
        <w:jc w:val="both"/>
        <w:rPr>
          <w:rFonts w:ascii="Arial" w:hAnsi="Arial" w:cs="Arial"/>
          <w:sz w:val="24"/>
          <w:szCs w:val="24"/>
        </w:rPr>
      </w:pPr>
    </w:p>
    <w:p w14:paraId="458498A4"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A1.5.3.3</w:t>
      </w:r>
      <w:r w:rsidRPr="00242A44">
        <w:rPr>
          <w:rFonts w:ascii="Arial" w:hAnsi="Arial" w:cs="Arial"/>
          <w:sz w:val="24"/>
          <w:szCs w:val="24"/>
        </w:rPr>
        <w:tab/>
        <w:t>expose the Authority to reputational damage including adverse publicity;</w:t>
      </w:r>
    </w:p>
    <w:p w14:paraId="0AE0AA4B" w14:textId="77777777" w:rsidR="00242A44" w:rsidRPr="00242A44" w:rsidRDefault="00242A44" w:rsidP="00242A44">
      <w:pPr>
        <w:ind w:left="3600" w:hanging="1440"/>
        <w:jc w:val="both"/>
        <w:rPr>
          <w:rFonts w:ascii="Arial" w:hAnsi="Arial" w:cs="Arial"/>
          <w:sz w:val="24"/>
          <w:szCs w:val="24"/>
        </w:rPr>
      </w:pPr>
    </w:p>
    <w:p w14:paraId="67F1A322"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A1.5.4</w:t>
      </w:r>
      <w:r w:rsidRPr="00242A44">
        <w:rPr>
          <w:rFonts w:ascii="Arial" w:hAnsi="Arial" w:cs="Arial"/>
          <w:sz w:val="24"/>
          <w:szCs w:val="24"/>
        </w:rPr>
        <w:tab/>
        <w:t>not allow Service Provider’s Personnel to access Authority Personal Data unless such access is necessary in connection with the provision of the Services;</w:t>
      </w:r>
    </w:p>
    <w:p w14:paraId="3C0C4FC7"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A1.5.5</w:t>
      </w:r>
      <w:r w:rsidRPr="00242A44">
        <w:rPr>
          <w:rFonts w:ascii="Arial" w:hAnsi="Arial" w:cs="Arial"/>
          <w:sz w:val="24"/>
          <w:szCs w:val="24"/>
        </w:rPr>
        <w:tab/>
        <w:t>take all reasonable steps to ensure the reliability and integrity of all Service Provider’s Personnel who can access Authority Personal Data;</w:t>
      </w:r>
    </w:p>
    <w:p w14:paraId="3F5D6BDF"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A1.5.6</w:t>
      </w:r>
      <w:r w:rsidRPr="00242A44">
        <w:rPr>
          <w:rFonts w:ascii="Arial" w:hAnsi="Arial" w:cs="Arial"/>
          <w:sz w:val="24"/>
          <w:szCs w:val="24"/>
        </w:rPr>
        <w:tab/>
        <w:t>ensure that all Service Provider’s Personnel who can access Authority Personal Data:</w:t>
      </w:r>
    </w:p>
    <w:p w14:paraId="7E001709"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A1.5.6.1</w:t>
      </w:r>
      <w:r w:rsidRPr="00242A44">
        <w:rPr>
          <w:rFonts w:ascii="Arial" w:hAnsi="Arial" w:cs="Arial"/>
          <w:sz w:val="24"/>
          <w:szCs w:val="24"/>
        </w:rPr>
        <w:tab/>
        <w:t>are informed of its confidential nature;</w:t>
      </w:r>
    </w:p>
    <w:p w14:paraId="6480A9FB" w14:textId="77777777" w:rsidR="00242A44" w:rsidRPr="00242A44" w:rsidRDefault="00242A44" w:rsidP="00242A44">
      <w:pPr>
        <w:ind w:left="3600" w:hanging="1440"/>
        <w:jc w:val="both"/>
        <w:rPr>
          <w:rFonts w:ascii="Arial" w:hAnsi="Arial" w:cs="Arial"/>
          <w:sz w:val="24"/>
          <w:szCs w:val="24"/>
        </w:rPr>
      </w:pPr>
    </w:p>
    <w:p w14:paraId="3705E9CF"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A1.5.6.2</w:t>
      </w:r>
      <w:r w:rsidRPr="00242A44">
        <w:rPr>
          <w:rFonts w:ascii="Arial" w:hAnsi="Arial" w:cs="Arial"/>
          <w:sz w:val="24"/>
          <w:szCs w:val="24"/>
        </w:rPr>
        <w:tab/>
        <w:t xml:space="preserve">are made subject to an explicit duty of confidence; </w:t>
      </w:r>
    </w:p>
    <w:p w14:paraId="78E78C0D" w14:textId="77777777" w:rsidR="00242A44" w:rsidRPr="00242A44" w:rsidRDefault="00242A44" w:rsidP="00242A44">
      <w:pPr>
        <w:ind w:left="3600" w:hanging="1440"/>
        <w:jc w:val="both"/>
        <w:rPr>
          <w:rFonts w:ascii="Arial" w:hAnsi="Arial" w:cs="Arial"/>
          <w:sz w:val="24"/>
          <w:szCs w:val="24"/>
        </w:rPr>
      </w:pPr>
    </w:p>
    <w:p w14:paraId="65F4D777"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A1.5.6.3</w:t>
      </w:r>
      <w:r w:rsidRPr="00242A44">
        <w:rPr>
          <w:rFonts w:ascii="Arial" w:hAnsi="Arial" w:cs="Arial"/>
          <w:sz w:val="24"/>
          <w:szCs w:val="24"/>
        </w:rPr>
        <w:tab/>
        <w:t>understand and comply with any relevant obligations created by either this Contract or Data Protection Legislation; and</w:t>
      </w:r>
    </w:p>
    <w:p w14:paraId="7CFADD19" w14:textId="77777777" w:rsidR="00242A44" w:rsidRPr="00242A44" w:rsidRDefault="00242A44" w:rsidP="00242A44">
      <w:pPr>
        <w:ind w:left="3600" w:hanging="1440"/>
        <w:jc w:val="both"/>
        <w:rPr>
          <w:rFonts w:ascii="Arial" w:hAnsi="Arial" w:cs="Arial"/>
          <w:sz w:val="24"/>
          <w:szCs w:val="24"/>
        </w:rPr>
      </w:pPr>
    </w:p>
    <w:p w14:paraId="3F01055D"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A1.5.6.4</w:t>
      </w:r>
      <w:r w:rsidRPr="00242A44">
        <w:rPr>
          <w:rFonts w:ascii="Arial" w:hAnsi="Arial" w:cs="Arial"/>
          <w:sz w:val="24"/>
          <w:szCs w:val="24"/>
        </w:rPr>
        <w:tab/>
        <w:t>receive adequate training in relation to the use, care, protection and handling of Personal Data on an annual basis.</w:t>
      </w:r>
    </w:p>
    <w:p w14:paraId="25378F3D" w14:textId="77777777" w:rsidR="00242A44" w:rsidRPr="00242A44" w:rsidRDefault="00242A44" w:rsidP="00242A44">
      <w:pPr>
        <w:ind w:left="3600" w:hanging="1440"/>
        <w:jc w:val="both"/>
        <w:rPr>
          <w:rFonts w:ascii="Arial" w:hAnsi="Arial" w:cs="Arial"/>
          <w:sz w:val="24"/>
          <w:szCs w:val="24"/>
        </w:rPr>
      </w:pPr>
    </w:p>
    <w:p w14:paraId="5F7ED174"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A1.5.7</w:t>
      </w:r>
      <w:r w:rsidRPr="00242A44">
        <w:rPr>
          <w:rFonts w:ascii="Arial" w:hAnsi="Arial" w:cs="Arial"/>
          <w:sz w:val="24"/>
          <w:szCs w:val="24"/>
        </w:rPr>
        <w:tab/>
        <w:t xml:space="preserve">not disclose or transfer Authority Personal Data to any third party without the Service Provider having obtained the prior written consent of the Authority (save where such disclosure or transfer is specifically authorised under this Contract); </w:t>
      </w:r>
    </w:p>
    <w:p w14:paraId="1F36351F"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A1.5.8</w:t>
      </w:r>
      <w:r w:rsidRPr="00242A44">
        <w:rPr>
          <w:rFonts w:ascii="Arial" w:hAnsi="Arial" w:cs="Arial"/>
          <w:sz w:val="24"/>
          <w:szCs w:val="24"/>
        </w:rPr>
        <w:tab/>
        <w:t xml:space="preserve">without prejudice to Clause A1.3.6, wherever the Service Provider uses any mobile or portable device for the </w:t>
      </w:r>
      <w:r w:rsidRPr="00242A44">
        <w:rPr>
          <w:rFonts w:ascii="Arial" w:hAnsi="Arial" w:cs="Arial"/>
          <w:sz w:val="24"/>
          <w:szCs w:val="24"/>
        </w:rPr>
        <w:lastRenderedPageBreak/>
        <w:t>transmission or storage of Authority Personal Data, ensure that each such device encrypts Authority Personal Data; and</w:t>
      </w:r>
    </w:p>
    <w:p w14:paraId="7DA0A1E7" w14:textId="77777777" w:rsidR="00242A44" w:rsidRPr="00242A44" w:rsidRDefault="00242A44" w:rsidP="00242A44">
      <w:pPr>
        <w:spacing w:after="240"/>
        <w:ind w:left="2160" w:hanging="1258"/>
        <w:jc w:val="both"/>
        <w:rPr>
          <w:rFonts w:ascii="Arial" w:hAnsi="Arial" w:cs="Arial"/>
          <w:sz w:val="24"/>
          <w:szCs w:val="24"/>
        </w:rPr>
      </w:pPr>
      <w:r w:rsidRPr="00242A44">
        <w:rPr>
          <w:rFonts w:ascii="Arial" w:hAnsi="Arial" w:cs="Arial"/>
          <w:sz w:val="24"/>
          <w:szCs w:val="24"/>
        </w:rPr>
        <w:t>A1.5.9</w:t>
      </w:r>
      <w:r w:rsidRPr="00242A44">
        <w:rPr>
          <w:rFonts w:ascii="Arial" w:hAnsi="Arial" w:cs="Arial"/>
          <w:sz w:val="24"/>
          <w:szCs w:val="24"/>
        </w:rPr>
        <w:tab/>
        <w:t xml:space="preserve">comply </w:t>
      </w:r>
      <w:proofErr w:type="gramStart"/>
      <w:r w:rsidRPr="00242A44">
        <w:rPr>
          <w:rFonts w:ascii="Arial" w:hAnsi="Arial" w:cs="Arial"/>
          <w:sz w:val="24"/>
          <w:szCs w:val="24"/>
        </w:rPr>
        <w:t>during the course of</w:t>
      </w:r>
      <w:proofErr w:type="gramEnd"/>
      <w:r w:rsidRPr="00242A44">
        <w:rPr>
          <w:rFonts w:ascii="Arial" w:hAnsi="Arial" w:cs="Arial"/>
          <w:sz w:val="24"/>
          <w:szCs w:val="24"/>
        </w:rPr>
        <w:t xml:space="preserve"> the Contract with any written retention and/or deletion policy or schedule provided by the Authority to the Service Provider from time to time.</w:t>
      </w:r>
    </w:p>
    <w:bookmarkEnd w:id="402"/>
    <w:p w14:paraId="16700B3D" w14:textId="77777777" w:rsidR="00242A44" w:rsidRPr="00242A44" w:rsidRDefault="00242A44" w:rsidP="00242A44">
      <w:pPr>
        <w:ind w:left="902" w:hanging="902"/>
        <w:jc w:val="both"/>
        <w:rPr>
          <w:rFonts w:ascii="Arial" w:hAnsi="Arial" w:cs="Arial"/>
          <w:b/>
          <w:i/>
          <w:sz w:val="24"/>
          <w:szCs w:val="24"/>
        </w:rPr>
      </w:pPr>
      <w:r w:rsidRPr="00242A44">
        <w:rPr>
          <w:rFonts w:ascii="Arial" w:hAnsi="Arial" w:cs="Arial"/>
          <w:sz w:val="24"/>
          <w:szCs w:val="24"/>
        </w:rPr>
        <w:t>A1.6</w:t>
      </w:r>
      <w:r w:rsidRPr="00242A44">
        <w:rPr>
          <w:rFonts w:ascii="Arial" w:hAnsi="Arial" w:cs="Arial"/>
          <w:sz w:val="24"/>
          <w:szCs w:val="24"/>
        </w:rPr>
        <w:tab/>
        <w:t>The Service Provider shall not, and shall procure that any sub-contractor shall not, Process or otherwise transfer any Authority Personal Data in or to any Restricted Countries without prior written consent from the Authority (which consent may be subject to additional conditions imposed by the Authority)</w:t>
      </w:r>
      <w:r w:rsidRPr="00242A44">
        <w:rPr>
          <w:rFonts w:ascii="Arial" w:hAnsi="Arial" w:cs="Arial"/>
          <w:b/>
          <w:sz w:val="24"/>
          <w:szCs w:val="24"/>
        </w:rPr>
        <w:t>.</w:t>
      </w:r>
    </w:p>
    <w:p w14:paraId="636BE16C" w14:textId="77777777" w:rsidR="00242A44" w:rsidRPr="00242A44" w:rsidRDefault="00242A44" w:rsidP="00242A44">
      <w:pPr>
        <w:ind w:left="902" w:hanging="902"/>
        <w:jc w:val="both"/>
        <w:rPr>
          <w:rFonts w:ascii="Arial" w:hAnsi="Arial" w:cs="Arial"/>
          <w:sz w:val="24"/>
          <w:szCs w:val="24"/>
        </w:rPr>
      </w:pPr>
    </w:p>
    <w:p w14:paraId="3CB3EA44"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A1.7</w:t>
      </w:r>
      <w:r w:rsidRPr="00242A44">
        <w:rPr>
          <w:rFonts w:ascii="Arial" w:hAnsi="Arial" w:cs="Arial"/>
          <w:sz w:val="24"/>
          <w:szCs w:val="24"/>
        </w:rPr>
        <w:tab/>
        <w:t>If, after the Service Commencement Date, the Service Provider or any sub-contractor wishes to Process and/or transfer any Authority Personal Data in or to any Restricted Countries, the following provisions shall apply:</w:t>
      </w:r>
    </w:p>
    <w:p w14:paraId="5D2EFA1C" w14:textId="77777777" w:rsidR="00242A44" w:rsidRPr="00242A44" w:rsidRDefault="00242A44" w:rsidP="00242A44">
      <w:pPr>
        <w:ind w:left="902" w:hanging="902"/>
        <w:jc w:val="both"/>
        <w:rPr>
          <w:rFonts w:ascii="Arial" w:hAnsi="Arial" w:cs="Arial"/>
          <w:sz w:val="24"/>
          <w:szCs w:val="24"/>
        </w:rPr>
      </w:pPr>
    </w:p>
    <w:p w14:paraId="6E3DE1FB" w14:textId="77777777" w:rsidR="00242A44" w:rsidRPr="00242A44" w:rsidRDefault="00242A44" w:rsidP="00242A44">
      <w:pPr>
        <w:ind w:left="2160" w:hanging="1258"/>
        <w:jc w:val="both"/>
        <w:rPr>
          <w:rFonts w:ascii="Arial" w:hAnsi="Arial" w:cs="Arial"/>
          <w:sz w:val="24"/>
          <w:szCs w:val="24"/>
        </w:rPr>
      </w:pPr>
      <w:r w:rsidRPr="00242A44">
        <w:rPr>
          <w:rFonts w:ascii="Arial" w:hAnsi="Arial" w:cs="Arial"/>
          <w:sz w:val="24"/>
          <w:szCs w:val="24"/>
        </w:rPr>
        <w:t>A1.7.1</w:t>
      </w:r>
      <w:r w:rsidRPr="00242A44">
        <w:rPr>
          <w:rFonts w:ascii="Arial" w:hAnsi="Arial" w:cs="Arial"/>
          <w:sz w:val="24"/>
          <w:szCs w:val="24"/>
        </w:rPr>
        <w:tab/>
        <w:t>the Service Provider shall submit a written request to the Authority setting out details of the following:</w:t>
      </w:r>
    </w:p>
    <w:p w14:paraId="571343E8" w14:textId="77777777" w:rsidR="00242A44" w:rsidRPr="00242A44" w:rsidRDefault="00242A44" w:rsidP="00242A44">
      <w:pPr>
        <w:ind w:left="2160" w:hanging="1258"/>
        <w:jc w:val="both"/>
        <w:rPr>
          <w:rFonts w:ascii="Arial" w:hAnsi="Arial" w:cs="Arial"/>
          <w:sz w:val="24"/>
          <w:szCs w:val="24"/>
        </w:rPr>
      </w:pPr>
    </w:p>
    <w:p w14:paraId="19210083"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A1.7.1.1</w:t>
      </w:r>
      <w:r w:rsidRPr="00242A44">
        <w:rPr>
          <w:rFonts w:ascii="Arial" w:hAnsi="Arial" w:cs="Arial"/>
          <w:sz w:val="24"/>
          <w:szCs w:val="24"/>
        </w:rPr>
        <w:tab/>
        <w:t xml:space="preserve">the Authority Personal Data which will be transferred to and/or Processed in any Restricted Countries; </w:t>
      </w:r>
    </w:p>
    <w:p w14:paraId="221D6447" w14:textId="77777777" w:rsidR="00242A44" w:rsidRPr="00242A44" w:rsidRDefault="00242A44" w:rsidP="00242A44">
      <w:pPr>
        <w:ind w:left="3600" w:hanging="1440"/>
        <w:jc w:val="both"/>
        <w:rPr>
          <w:rFonts w:ascii="Arial" w:hAnsi="Arial" w:cs="Arial"/>
          <w:sz w:val="24"/>
          <w:szCs w:val="24"/>
        </w:rPr>
      </w:pPr>
    </w:p>
    <w:p w14:paraId="5C9CC498"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A1.7.1.2</w:t>
      </w:r>
      <w:r w:rsidRPr="00242A44">
        <w:rPr>
          <w:rFonts w:ascii="Arial" w:hAnsi="Arial" w:cs="Arial"/>
          <w:sz w:val="24"/>
          <w:szCs w:val="24"/>
        </w:rPr>
        <w:tab/>
        <w:t>the Restricted Countries which the Authority Personal Data will be transferred to and/or Processed in;</w:t>
      </w:r>
    </w:p>
    <w:p w14:paraId="052EDC08" w14:textId="77777777" w:rsidR="00242A44" w:rsidRPr="00242A44" w:rsidRDefault="00242A44" w:rsidP="00242A44">
      <w:pPr>
        <w:ind w:left="1440" w:firstLine="720"/>
        <w:jc w:val="both"/>
        <w:rPr>
          <w:rFonts w:ascii="Arial" w:hAnsi="Arial" w:cs="Arial"/>
          <w:sz w:val="24"/>
          <w:szCs w:val="24"/>
        </w:rPr>
      </w:pPr>
    </w:p>
    <w:p w14:paraId="71BBC617"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A1.7.1.3</w:t>
      </w:r>
      <w:r w:rsidRPr="00242A44">
        <w:rPr>
          <w:rFonts w:ascii="Arial" w:hAnsi="Arial" w:cs="Arial"/>
          <w:sz w:val="24"/>
          <w:szCs w:val="24"/>
        </w:rPr>
        <w:tab/>
        <w:t xml:space="preserve">any sub-contractors or other third parties who will be Processing and/or receiving Authority Personal Data in Restricted Countries; </w:t>
      </w:r>
    </w:p>
    <w:p w14:paraId="4BAB607C" w14:textId="77777777" w:rsidR="00242A44" w:rsidRPr="00242A44" w:rsidRDefault="00242A44" w:rsidP="00242A44">
      <w:pPr>
        <w:ind w:left="902" w:hanging="902"/>
        <w:jc w:val="both"/>
        <w:rPr>
          <w:rFonts w:ascii="Arial" w:hAnsi="Arial" w:cs="Arial"/>
          <w:sz w:val="24"/>
          <w:szCs w:val="24"/>
        </w:rPr>
      </w:pPr>
    </w:p>
    <w:p w14:paraId="08A13FE7"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A1.7.1.4</w:t>
      </w:r>
      <w:r w:rsidRPr="00242A44">
        <w:rPr>
          <w:rFonts w:ascii="Arial" w:hAnsi="Arial" w:cs="Arial"/>
          <w:sz w:val="24"/>
          <w:szCs w:val="24"/>
        </w:rPr>
        <w:tab/>
        <w:t>how the Service Provider shall ensure an adequate level of protection and adequate safeguards in respect of the Authority Personal Data that will be Processed in and/or transferred to Restricted Countries so as to ensure the Authority’s compliance with Data Protection Legislation;</w:t>
      </w:r>
    </w:p>
    <w:p w14:paraId="2D1D4601" w14:textId="77777777" w:rsidR="00242A44" w:rsidRPr="00242A44" w:rsidRDefault="00242A44" w:rsidP="00242A44">
      <w:pPr>
        <w:ind w:left="902" w:hanging="902"/>
        <w:jc w:val="both"/>
        <w:rPr>
          <w:rFonts w:ascii="Arial" w:hAnsi="Arial" w:cs="Arial"/>
          <w:sz w:val="24"/>
          <w:szCs w:val="24"/>
        </w:rPr>
      </w:pPr>
    </w:p>
    <w:p w14:paraId="571359F8" w14:textId="77777777" w:rsidR="00242A44" w:rsidRPr="00242A44" w:rsidRDefault="00242A44" w:rsidP="00242A44">
      <w:pPr>
        <w:ind w:left="2160" w:hanging="1258"/>
        <w:jc w:val="both"/>
        <w:rPr>
          <w:rFonts w:ascii="Arial" w:hAnsi="Arial" w:cs="Arial"/>
          <w:sz w:val="24"/>
          <w:szCs w:val="24"/>
        </w:rPr>
      </w:pPr>
      <w:r w:rsidRPr="00242A44">
        <w:rPr>
          <w:rFonts w:ascii="Arial" w:hAnsi="Arial" w:cs="Arial"/>
          <w:sz w:val="24"/>
          <w:szCs w:val="24"/>
        </w:rPr>
        <w:t>A1.7.2</w:t>
      </w:r>
      <w:r w:rsidRPr="00242A44">
        <w:rPr>
          <w:rFonts w:ascii="Arial" w:hAnsi="Arial" w:cs="Arial"/>
          <w:sz w:val="24"/>
          <w:szCs w:val="24"/>
        </w:rPr>
        <w:tab/>
        <w:t>in preparing and evaluating such a request, the Parties shall refer to and comply with applicable policies, procedures, guidance and codes of practice produced by the Parties and/or the Information Commissioner in connection with the Processing of Personal Data in (and/or transfer of Personal Data to) any Restricted Countries;</w:t>
      </w:r>
    </w:p>
    <w:p w14:paraId="1C6F757C" w14:textId="77777777" w:rsidR="00242A44" w:rsidRPr="00242A44" w:rsidRDefault="00242A44" w:rsidP="00242A44">
      <w:pPr>
        <w:ind w:left="902" w:hanging="902"/>
        <w:jc w:val="both"/>
        <w:rPr>
          <w:rFonts w:ascii="Arial" w:hAnsi="Arial" w:cs="Arial"/>
          <w:sz w:val="24"/>
          <w:szCs w:val="24"/>
        </w:rPr>
      </w:pPr>
    </w:p>
    <w:p w14:paraId="7AFAC938" w14:textId="77777777" w:rsidR="00242A44" w:rsidRPr="00242A44" w:rsidRDefault="00242A44" w:rsidP="00242A44">
      <w:pPr>
        <w:ind w:left="2160" w:hanging="1258"/>
        <w:jc w:val="both"/>
        <w:rPr>
          <w:rFonts w:ascii="Arial" w:hAnsi="Arial" w:cs="Arial"/>
          <w:sz w:val="24"/>
          <w:szCs w:val="24"/>
        </w:rPr>
      </w:pPr>
      <w:r w:rsidRPr="00242A44">
        <w:rPr>
          <w:rFonts w:ascii="Arial" w:hAnsi="Arial" w:cs="Arial"/>
          <w:sz w:val="24"/>
          <w:szCs w:val="24"/>
        </w:rPr>
        <w:lastRenderedPageBreak/>
        <w:t>A1.7.3</w:t>
      </w:r>
      <w:r w:rsidRPr="00242A44">
        <w:rPr>
          <w:rFonts w:ascii="Arial" w:hAnsi="Arial" w:cs="Arial"/>
          <w:sz w:val="24"/>
          <w:szCs w:val="24"/>
        </w:rPr>
        <w:tab/>
        <w:t xml:space="preserve">the Service Provider shall comply with any written instructions and shall carry out such actions as the Authority may notify in writing when providing its consent to such Processing or transfers, including: </w:t>
      </w:r>
    </w:p>
    <w:p w14:paraId="02066BDF" w14:textId="77777777" w:rsidR="00242A44" w:rsidRPr="00242A44" w:rsidRDefault="00242A44" w:rsidP="00242A44">
      <w:pPr>
        <w:ind w:left="902" w:hanging="902"/>
        <w:jc w:val="both"/>
        <w:rPr>
          <w:rFonts w:ascii="Arial" w:hAnsi="Arial" w:cs="Arial"/>
          <w:sz w:val="24"/>
          <w:szCs w:val="24"/>
        </w:rPr>
      </w:pPr>
    </w:p>
    <w:p w14:paraId="4B650DAC"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A1.7.3.1</w:t>
      </w:r>
      <w:r w:rsidRPr="00242A44">
        <w:rPr>
          <w:rFonts w:ascii="Arial" w:hAnsi="Arial" w:cs="Arial"/>
          <w:sz w:val="24"/>
          <w:szCs w:val="24"/>
        </w:rPr>
        <w:tab/>
        <w:t>incorporating standard and/or model clauses (which are approved by the European Commission as offering adequate safeguards under the Data Protection Legislation) into this Contract or a separate data processing agreement between the Parties; and</w:t>
      </w:r>
    </w:p>
    <w:p w14:paraId="7ECA5A25" w14:textId="77777777" w:rsidR="00242A44" w:rsidRPr="00242A44" w:rsidRDefault="00242A44" w:rsidP="00242A44">
      <w:pPr>
        <w:ind w:left="902" w:hanging="902"/>
        <w:jc w:val="both"/>
        <w:rPr>
          <w:rFonts w:ascii="Arial" w:hAnsi="Arial" w:cs="Arial"/>
          <w:sz w:val="24"/>
          <w:szCs w:val="24"/>
        </w:rPr>
      </w:pPr>
    </w:p>
    <w:p w14:paraId="33F14C68" w14:textId="77777777" w:rsidR="00242A44" w:rsidRPr="00242A44" w:rsidRDefault="00242A44" w:rsidP="00242A44">
      <w:pPr>
        <w:ind w:left="3600" w:hanging="1440"/>
        <w:jc w:val="both"/>
        <w:rPr>
          <w:rFonts w:ascii="Arial" w:hAnsi="Arial" w:cs="Arial"/>
          <w:sz w:val="24"/>
          <w:szCs w:val="24"/>
        </w:rPr>
      </w:pPr>
      <w:r w:rsidRPr="00242A44">
        <w:rPr>
          <w:rFonts w:ascii="Arial" w:hAnsi="Arial" w:cs="Arial"/>
          <w:sz w:val="24"/>
          <w:szCs w:val="24"/>
        </w:rPr>
        <w:t>A1.7.3.2</w:t>
      </w:r>
      <w:r w:rsidRPr="00242A44">
        <w:rPr>
          <w:rFonts w:ascii="Arial" w:hAnsi="Arial" w:cs="Arial"/>
          <w:sz w:val="24"/>
          <w:szCs w:val="24"/>
        </w:rPr>
        <w:tab/>
        <w:t>procuring that any sub-contractor or other third party who will be Processing and/or receiving or accessing the Authority Personal Data in any Restricted Countries enters into a data processing agreement with the Service Provider on terms which are equivalent to those agreed between the Authority and the Service Provider in connection with the Processing of Authority Personal Data in (and/or transfer of Authority Personal Data to) any Restricted Countries, and which may include the incorporation of the clauses referred to in A1.7.3.1.</w:t>
      </w:r>
    </w:p>
    <w:p w14:paraId="4B0CFB23" w14:textId="77777777" w:rsidR="00242A44" w:rsidRPr="00242A44" w:rsidRDefault="00242A44" w:rsidP="00242A44">
      <w:pPr>
        <w:ind w:left="902" w:hanging="902"/>
        <w:jc w:val="both"/>
        <w:rPr>
          <w:rFonts w:ascii="Arial" w:hAnsi="Arial" w:cs="Arial"/>
          <w:sz w:val="24"/>
          <w:szCs w:val="24"/>
        </w:rPr>
      </w:pPr>
    </w:p>
    <w:p w14:paraId="4C0B40E3" w14:textId="77777777" w:rsidR="00242A44" w:rsidRPr="00242A44" w:rsidRDefault="00242A44" w:rsidP="00242A44">
      <w:pPr>
        <w:ind w:left="902" w:hanging="902"/>
        <w:jc w:val="both"/>
        <w:rPr>
          <w:rFonts w:ascii="Arial" w:hAnsi="Arial" w:cs="Arial"/>
          <w:b/>
          <w:sz w:val="24"/>
          <w:szCs w:val="24"/>
        </w:rPr>
      </w:pPr>
      <w:r w:rsidRPr="00242A44">
        <w:rPr>
          <w:rFonts w:ascii="Arial" w:hAnsi="Arial" w:cs="Arial"/>
          <w:sz w:val="24"/>
          <w:szCs w:val="24"/>
        </w:rPr>
        <w:t>A1.8</w:t>
      </w:r>
      <w:r w:rsidRPr="00242A44">
        <w:rPr>
          <w:rFonts w:ascii="Arial" w:hAnsi="Arial" w:cs="Arial"/>
          <w:sz w:val="24"/>
          <w:szCs w:val="24"/>
        </w:rPr>
        <w:tab/>
        <w:t>The Service Provider and any sub-contractor (if any), acknowledge:</w:t>
      </w:r>
    </w:p>
    <w:p w14:paraId="66C50FC4" w14:textId="77777777" w:rsidR="00242A44" w:rsidRPr="00242A44" w:rsidRDefault="00242A44" w:rsidP="00242A44">
      <w:pPr>
        <w:ind w:left="2160" w:hanging="1440"/>
        <w:jc w:val="both"/>
        <w:rPr>
          <w:rFonts w:ascii="Arial" w:hAnsi="Arial" w:cs="Arial"/>
          <w:sz w:val="24"/>
          <w:szCs w:val="24"/>
        </w:rPr>
      </w:pPr>
    </w:p>
    <w:p w14:paraId="30FAC119" w14:textId="77777777" w:rsidR="00242A44" w:rsidRPr="00242A44" w:rsidRDefault="00242A44" w:rsidP="00242A44">
      <w:pPr>
        <w:ind w:left="2161" w:hanging="1259"/>
        <w:jc w:val="both"/>
        <w:rPr>
          <w:rFonts w:ascii="Arial" w:hAnsi="Arial" w:cs="Arial"/>
          <w:sz w:val="24"/>
          <w:szCs w:val="24"/>
        </w:rPr>
      </w:pPr>
      <w:r w:rsidRPr="00242A44">
        <w:rPr>
          <w:rFonts w:ascii="Arial" w:hAnsi="Arial" w:cs="Arial"/>
          <w:sz w:val="24"/>
          <w:szCs w:val="24"/>
        </w:rPr>
        <w:t>A1.8.1</w:t>
      </w:r>
      <w:r w:rsidRPr="00242A44">
        <w:rPr>
          <w:rFonts w:ascii="Arial" w:hAnsi="Arial" w:cs="Arial"/>
          <w:sz w:val="24"/>
          <w:szCs w:val="24"/>
        </w:rPr>
        <w:tab/>
        <w:t>the importance to Data Subjects and the Authority of safeguarding Authority Personal Data and Processing it only in accordance with the Authority’s written instructions and the Contract;</w:t>
      </w:r>
    </w:p>
    <w:p w14:paraId="1ECEAF54" w14:textId="77777777" w:rsidR="00242A44" w:rsidRPr="00242A44" w:rsidRDefault="00242A44" w:rsidP="00242A44">
      <w:pPr>
        <w:ind w:left="2160" w:hanging="1440"/>
        <w:jc w:val="both"/>
        <w:rPr>
          <w:rFonts w:ascii="Arial" w:hAnsi="Arial" w:cs="Arial"/>
          <w:sz w:val="24"/>
          <w:szCs w:val="24"/>
        </w:rPr>
      </w:pPr>
    </w:p>
    <w:p w14:paraId="7A28FBC9" w14:textId="77777777" w:rsidR="00242A44" w:rsidRPr="00242A44" w:rsidRDefault="00242A44" w:rsidP="00242A44">
      <w:pPr>
        <w:ind w:left="2161" w:hanging="1259"/>
        <w:jc w:val="both"/>
        <w:rPr>
          <w:rFonts w:ascii="Arial" w:hAnsi="Arial" w:cs="Arial"/>
          <w:sz w:val="24"/>
          <w:szCs w:val="24"/>
        </w:rPr>
      </w:pPr>
      <w:r w:rsidRPr="00242A44">
        <w:rPr>
          <w:rFonts w:ascii="Arial" w:hAnsi="Arial" w:cs="Arial"/>
          <w:sz w:val="24"/>
          <w:szCs w:val="24"/>
        </w:rPr>
        <w:t>A1.8.2</w:t>
      </w:r>
      <w:r w:rsidRPr="00242A44">
        <w:rPr>
          <w:rFonts w:ascii="Arial" w:hAnsi="Arial" w:cs="Arial"/>
          <w:sz w:val="24"/>
          <w:szCs w:val="24"/>
        </w:rPr>
        <w:tab/>
        <w:t>the loss and damage the Authority is likely to suffer in the event of a breach of the Contract or negligence in relation to Authority Personal Data;</w:t>
      </w:r>
    </w:p>
    <w:p w14:paraId="115038CC" w14:textId="77777777" w:rsidR="00242A44" w:rsidRPr="00242A44" w:rsidRDefault="00242A44" w:rsidP="00242A44">
      <w:pPr>
        <w:ind w:left="2160" w:hanging="1440"/>
        <w:jc w:val="both"/>
        <w:rPr>
          <w:rFonts w:ascii="Arial" w:hAnsi="Arial" w:cs="Arial"/>
          <w:sz w:val="24"/>
          <w:szCs w:val="24"/>
        </w:rPr>
      </w:pPr>
    </w:p>
    <w:p w14:paraId="4D9F9771" w14:textId="77777777" w:rsidR="00242A44" w:rsidRPr="00242A44" w:rsidRDefault="00242A44" w:rsidP="00242A44">
      <w:pPr>
        <w:ind w:left="2161" w:hanging="1259"/>
        <w:jc w:val="both"/>
        <w:rPr>
          <w:rFonts w:ascii="Arial" w:hAnsi="Arial" w:cs="Arial"/>
          <w:sz w:val="24"/>
          <w:szCs w:val="24"/>
        </w:rPr>
      </w:pPr>
      <w:r w:rsidRPr="00242A44">
        <w:rPr>
          <w:rFonts w:ascii="Arial" w:hAnsi="Arial" w:cs="Arial"/>
          <w:sz w:val="24"/>
          <w:szCs w:val="24"/>
        </w:rPr>
        <w:t>A1.8.3</w:t>
      </w:r>
      <w:r w:rsidRPr="00242A44">
        <w:rPr>
          <w:rFonts w:ascii="Arial" w:hAnsi="Arial" w:cs="Arial"/>
          <w:sz w:val="24"/>
          <w:szCs w:val="24"/>
        </w:rPr>
        <w:tab/>
        <w:t>any breach of any obligation in relation to Authority Personal Data and/or negligence in relation to performance or non-performance of such obligation shall be deemed a material breach of Contract;</w:t>
      </w:r>
    </w:p>
    <w:p w14:paraId="7E819FC4" w14:textId="77777777" w:rsidR="00242A44" w:rsidRPr="00242A44" w:rsidRDefault="00242A44" w:rsidP="00242A44">
      <w:pPr>
        <w:ind w:left="2160" w:hanging="1440"/>
        <w:jc w:val="both"/>
        <w:rPr>
          <w:rFonts w:ascii="Arial" w:hAnsi="Arial" w:cs="Arial"/>
          <w:sz w:val="24"/>
          <w:szCs w:val="24"/>
        </w:rPr>
      </w:pPr>
    </w:p>
    <w:p w14:paraId="4DDB1A9D" w14:textId="77777777" w:rsidR="00242A44" w:rsidRPr="00242A44" w:rsidRDefault="00242A44" w:rsidP="00242A44">
      <w:pPr>
        <w:ind w:left="2161" w:hanging="1259"/>
        <w:jc w:val="both"/>
        <w:rPr>
          <w:rFonts w:ascii="Arial" w:hAnsi="Arial" w:cs="Arial"/>
          <w:sz w:val="24"/>
          <w:szCs w:val="24"/>
        </w:rPr>
      </w:pPr>
      <w:r w:rsidRPr="00242A44">
        <w:rPr>
          <w:rFonts w:ascii="Arial" w:hAnsi="Arial" w:cs="Arial"/>
          <w:sz w:val="24"/>
          <w:szCs w:val="24"/>
        </w:rPr>
        <w:t>A1.8.4</w:t>
      </w:r>
      <w:r w:rsidRPr="00242A44">
        <w:rPr>
          <w:rFonts w:ascii="Arial" w:hAnsi="Arial" w:cs="Arial"/>
          <w:sz w:val="24"/>
          <w:szCs w:val="24"/>
        </w:rPr>
        <w:tab/>
        <w:t>notwithstanding Clause 27.1.1, if the Service Provider has committed a material breach under Clause A1.8.3 on two or more separate occasions, the Authority may at its option:</w:t>
      </w:r>
    </w:p>
    <w:p w14:paraId="6998CEFA" w14:textId="77777777" w:rsidR="00242A44" w:rsidRPr="00242A44" w:rsidRDefault="00242A44" w:rsidP="00242A44">
      <w:pPr>
        <w:ind w:left="2160" w:hanging="1440"/>
        <w:jc w:val="both"/>
        <w:rPr>
          <w:rFonts w:ascii="Arial" w:hAnsi="Arial" w:cs="Arial"/>
          <w:sz w:val="24"/>
          <w:szCs w:val="24"/>
        </w:rPr>
      </w:pPr>
    </w:p>
    <w:p w14:paraId="264933C6" w14:textId="77777777" w:rsidR="00242A44" w:rsidRPr="00242A44" w:rsidRDefault="00242A44" w:rsidP="00242A44">
      <w:pPr>
        <w:ind w:left="3419" w:hanging="1259"/>
        <w:jc w:val="both"/>
        <w:rPr>
          <w:rFonts w:ascii="Arial" w:hAnsi="Arial" w:cs="Arial"/>
          <w:sz w:val="24"/>
          <w:szCs w:val="24"/>
        </w:rPr>
      </w:pPr>
      <w:r w:rsidRPr="00242A44">
        <w:rPr>
          <w:rFonts w:ascii="Arial" w:hAnsi="Arial" w:cs="Arial"/>
          <w:sz w:val="24"/>
          <w:szCs w:val="24"/>
        </w:rPr>
        <w:t>A1.8.4.1</w:t>
      </w:r>
      <w:r w:rsidRPr="00242A44">
        <w:rPr>
          <w:rFonts w:ascii="Arial" w:hAnsi="Arial" w:cs="Arial"/>
          <w:sz w:val="24"/>
          <w:szCs w:val="24"/>
        </w:rPr>
        <w:tab/>
        <w:t xml:space="preserve">exercise its </w:t>
      </w:r>
      <w:proofErr w:type="gramStart"/>
      <w:r w:rsidRPr="00242A44">
        <w:rPr>
          <w:rFonts w:ascii="Arial" w:hAnsi="Arial" w:cs="Arial"/>
          <w:sz w:val="24"/>
          <w:szCs w:val="24"/>
        </w:rPr>
        <w:t>step in</w:t>
      </w:r>
      <w:proofErr w:type="gramEnd"/>
      <w:r w:rsidRPr="00242A44">
        <w:rPr>
          <w:rFonts w:ascii="Arial" w:hAnsi="Arial" w:cs="Arial"/>
          <w:sz w:val="24"/>
          <w:szCs w:val="24"/>
        </w:rPr>
        <w:t xml:space="preserve"> rights pursuant to Clause A16;</w:t>
      </w:r>
    </w:p>
    <w:p w14:paraId="6153FC6F" w14:textId="77777777" w:rsidR="00242A44" w:rsidRPr="00242A44" w:rsidRDefault="00242A44" w:rsidP="00242A44">
      <w:pPr>
        <w:ind w:left="2160" w:hanging="1440"/>
        <w:jc w:val="both"/>
        <w:rPr>
          <w:rFonts w:ascii="Arial" w:hAnsi="Arial" w:cs="Arial"/>
          <w:sz w:val="24"/>
          <w:szCs w:val="24"/>
        </w:rPr>
      </w:pPr>
    </w:p>
    <w:p w14:paraId="6E080F6E" w14:textId="77777777" w:rsidR="00242A44" w:rsidRPr="00242A44" w:rsidRDefault="00242A44" w:rsidP="00242A44">
      <w:pPr>
        <w:ind w:left="3419" w:hanging="1259"/>
        <w:jc w:val="both"/>
        <w:rPr>
          <w:rFonts w:ascii="Arial" w:hAnsi="Arial" w:cs="Arial"/>
          <w:sz w:val="24"/>
          <w:szCs w:val="24"/>
        </w:rPr>
      </w:pPr>
      <w:r w:rsidRPr="00242A44">
        <w:rPr>
          <w:rFonts w:ascii="Arial" w:hAnsi="Arial" w:cs="Arial"/>
          <w:sz w:val="24"/>
          <w:szCs w:val="24"/>
        </w:rPr>
        <w:t>A1.8.4.1</w:t>
      </w:r>
      <w:r w:rsidRPr="00242A44">
        <w:rPr>
          <w:rFonts w:ascii="Arial" w:hAnsi="Arial" w:cs="Arial"/>
          <w:sz w:val="24"/>
          <w:szCs w:val="24"/>
        </w:rPr>
        <w:tab/>
        <w:t>withdraw authorisation for Processing by a specific sub-contractor by immediate written notice; or</w:t>
      </w:r>
    </w:p>
    <w:p w14:paraId="4644D863" w14:textId="77777777" w:rsidR="00242A44" w:rsidRPr="00242A44" w:rsidRDefault="00242A44" w:rsidP="00242A44">
      <w:pPr>
        <w:ind w:left="2160" w:hanging="1440"/>
        <w:jc w:val="both"/>
        <w:rPr>
          <w:rFonts w:ascii="Arial" w:hAnsi="Arial" w:cs="Arial"/>
          <w:sz w:val="24"/>
          <w:szCs w:val="24"/>
        </w:rPr>
      </w:pPr>
    </w:p>
    <w:p w14:paraId="5A2E1752" w14:textId="77777777" w:rsidR="00242A44" w:rsidRPr="00242A44" w:rsidRDefault="00242A44" w:rsidP="00242A44">
      <w:pPr>
        <w:ind w:left="3419" w:hanging="1259"/>
        <w:jc w:val="both"/>
        <w:rPr>
          <w:rFonts w:ascii="Arial" w:hAnsi="Arial" w:cs="Arial"/>
          <w:sz w:val="24"/>
          <w:szCs w:val="24"/>
        </w:rPr>
      </w:pPr>
      <w:r w:rsidRPr="00242A44">
        <w:rPr>
          <w:rFonts w:ascii="Arial" w:hAnsi="Arial" w:cs="Arial"/>
          <w:sz w:val="24"/>
          <w:szCs w:val="24"/>
        </w:rPr>
        <w:t>A1.8.4.2</w:t>
      </w:r>
      <w:r w:rsidRPr="00242A44">
        <w:rPr>
          <w:rFonts w:ascii="Arial" w:hAnsi="Arial" w:cs="Arial"/>
          <w:sz w:val="24"/>
          <w:szCs w:val="24"/>
        </w:rPr>
        <w:tab/>
        <w:t>terminate the Contract in whole or part with immediate written notice to the Service Provider.</w:t>
      </w:r>
    </w:p>
    <w:p w14:paraId="354177F6" w14:textId="77777777" w:rsidR="00242A44" w:rsidRPr="00242A44" w:rsidRDefault="00242A44" w:rsidP="00242A44">
      <w:pPr>
        <w:ind w:left="720" w:hanging="720"/>
        <w:jc w:val="both"/>
        <w:rPr>
          <w:rFonts w:ascii="Arial" w:hAnsi="Arial" w:cs="Arial"/>
          <w:sz w:val="24"/>
          <w:szCs w:val="24"/>
        </w:rPr>
      </w:pPr>
    </w:p>
    <w:p w14:paraId="2BA3E3AC"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A1.9</w:t>
      </w:r>
      <w:r w:rsidRPr="00242A44">
        <w:rPr>
          <w:rFonts w:ascii="Arial" w:hAnsi="Arial" w:cs="Arial"/>
          <w:sz w:val="24"/>
          <w:szCs w:val="24"/>
        </w:rPr>
        <w:tab/>
        <w:t xml:space="preserve">Compliance by the Service Provider with this Clause A1 shall be without additional charge to the Authority. </w:t>
      </w:r>
    </w:p>
    <w:p w14:paraId="49620604" w14:textId="77777777" w:rsidR="00242A44" w:rsidRPr="00242A44" w:rsidRDefault="00242A44" w:rsidP="00242A44">
      <w:pPr>
        <w:ind w:left="902" w:hanging="902"/>
        <w:jc w:val="both"/>
        <w:rPr>
          <w:rFonts w:ascii="Arial" w:hAnsi="Arial" w:cs="Arial"/>
          <w:sz w:val="24"/>
          <w:szCs w:val="24"/>
        </w:rPr>
      </w:pPr>
    </w:p>
    <w:p w14:paraId="508D9AB3"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A1.10</w:t>
      </w:r>
      <w:r w:rsidRPr="00242A44">
        <w:rPr>
          <w:rFonts w:ascii="Arial" w:hAnsi="Arial" w:cs="Arial"/>
          <w:sz w:val="24"/>
          <w:szCs w:val="24"/>
        </w:rPr>
        <w:tab/>
        <w:t xml:space="preserve">The Service Provider shall remain fully liable for all acts or omissions of any sub-contractor. </w:t>
      </w:r>
    </w:p>
    <w:p w14:paraId="6374974C" w14:textId="77777777" w:rsidR="00242A44" w:rsidRPr="00242A44" w:rsidRDefault="00242A44" w:rsidP="00242A44">
      <w:pPr>
        <w:ind w:left="902" w:hanging="902"/>
        <w:jc w:val="both"/>
        <w:rPr>
          <w:rFonts w:ascii="Arial" w:hAnsi="Arial" w:cs="Arial"/>
          <w:sz w:val="24"/>
          <w:szCs w:val="24"/>
        </w:rPr>
      </w:pPr>
    </w:p>
    <w:p w14:paraId="0ADD2963"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A1.11</w:t>
      </w:r>
      <w:r w:rsidRPr="00242A44">
        <w:rPr>
          <w:rFonts w:ascii="Arial" w:hAnsi="Arial" w:cs="Arial"/>
          <w:sz w:val="24"/>
          <w:szCs w:val="24"/>
        </w:rPr>
        <w:tab/>
        <w:t xml:space="preserve">Following termination or expiry of this Contract, howsoever arising, the Service Provider: </w:t>
      </w:r>
    </w:p>
    <w:p w14:paraId="61896838" w14:textId="77777777" w:rsidR="00242A44" w:rsidRPr="00242A44" w:rsidRDefault="00242A44" w:rsidP="00242A44">
      <w:pPr>
        <w:ind w:left="902" w:hanging="902"/>
        <w:jc w:val="both"/>
        <w:rPr>
          <w:rFonts w:ascii="Arial" w:hAnsi="Arial" w:cs="Arial"/>
          <w:sz w:val="24"/>
          <w:szCs w:val="24"/>
        </w:rPr>
      </w:pPr>
    </w:p>
    <w:p w14:paraId="6F702174" w14:textId="77777777" w:rsidR="00242A44" w:rsidRPr="00242A44" w:rsidRDefault="00242A44" w:rsidP="00242A44">
      <w:pPr>
        <w:ind w:left="2160" w:hanging="1258"/>
        <w:jc w:val="both"/>
        <w:rPr>
          <w:rFonts w:ascii="Arial" w:hAnsi="Arial" w:cs="Arial"/>
          <w:sz w:val="24"/>
          <w:szCs w:val="24"/>
        </w:rPr>
      </w:pPr>
      <w:r w:rsidRPr="00242A44">
        <w:rPr>
          <w:rFonts w:ascii="Arial" w:hAnsi="Arial" w:cs="Arial"/>
          <w:sz w:val="24"/>
          <w:szCs w:val="24"/>
        </w:rPr>
        <w:t>A1.11.1</w:t>
      </w:r>
      <w:r w:rsidRPr="00242A44">
        <w:rPr>
          <w:rFonts w:ascii="Arial" w:hAnsi="Arial" w:cs="Arial"/>
          <w:sz w:val="24"/>
          <w:szCs w:val="24"/>
        </w:rPr>
        <w:tab/>
        <w:t>may Process the Authority Personal Data only for so long and to the extent as is necessary to properly comply with its non-contractual obligations arising under law and will then comply with Clause A1.11.3;</w:t>
      </w:r>
    </w:p>
    <w:p w14:paraId="3BC05BAC" w14:textId="77777777" w:rsidR="00242A44" w:rsidRPr="00242A44" w:rsidRDefault="00242A44" w:rsidP="00242A44">
      <w:pPr>
        <w:jc w:val="both"/>
        <w:rPr>
          <w:rFonts w:ascii="Arial" w:hAnsi="Arial" w:cs="Arial"/>
          <w:sz w:val="24"/>
          <w:szCs w:val="24"/>
        </w:rPr>
      </w:pPr>
    </w:p>
    <w:p w14:paraId="5D89AB20" w14:textId="77777777" w:rsidR="00242A44" w:rsidRPr="00242A44" w:rsidRDefault="00242A44" w:rsidP="00242A44">
      <w:pPr>
        <w:ind w:left="2160" w:hanging="1258"/>
        <w:jc w:val="both"/>
        <w:rPr>
          <w:rFonts w:ascii="Arial" w:hAnsi="Arial" w:cs="Arial"/>
          <w:sz w:val="24"/>
          <w:szCs w:val="24"/>
        </w:rPr>
      </w:pPr>
      <w:r w:rsidRPr="00242A44">
        <w:rPr>
          <w:rFonts w:ascii="Arial" w:hAnsi="Arial" w:cs="Arial"/>
          <w:sz w:val="24"/>
          <w:szCs w:val="24"/>
        </w:rPr>
        <w:t>A1.11.2</w:t>
      </w:r>
      <w:r w:rsidRPr="00242A44">
        <w:rPr>
          <w:rFonts w:ascii="Arial" w:hAnsi="Arial" w:cs="Arial"/>
          <w:sz w:val="24"/>
          <w:szCs w:val="24"/>
        </w:rPr>
        <w:tab/>
        <w:t>where Clause A1.11.1 does not apply, may Process the Authority Personal Data only for such duration as agreed in Clause A1.2.6 above and following this will then comply with Clauses A1.11.3 and A1.11.4;</w:t>
      </w:r>
    </w:p>
    <w:p w14:paraId="0576DC12" w14:textId="77777777" w:rsidR="00242A44" w:rsidRPr="00242A44" w:rsidRDefault="00242A44" w:rsidP="00242A44">
      <w:pPr>
        <w:ind w:left="2160" w:hanging="1258"/>
        <w:jc w:val="both"/>
        <w:rPr>
          <w:rFonts w:ascii="Arial" w:hAnsi="Arial" w:cs="Arial"/>
          <w:sz w:val="24"/>
          <w:szCs w:val="24"/>
        </w:rPr>
      </w:pPr>
    </w:p>
    <w:p w14:paraId="3BE5522A" w14:textId="77777777" w:rsidR="00242A44" w:rsidRPr="00242A44" w:rsidRDefault="00242A44" w:rsidP="00242A44">
      <w:pPr>
        <w:ind w:left="2127" w:hanging="1276"/>
        <w:jc w:val="both"/>
        <w:rPr>
          <w:rFonts w:ascii="Arial" w:hAnsi="Arial" w:cs="Arial"/>
          <w:sz w:val="24"/>
          <w:szCs w:val="24"/>
        </w:rPr>
      </w:pPr>
      <w:r w:rsidRPr="00242A44">
        <w:rPr>
          <w:rFonts w:ascii="Arial" w:hAnsi="Arial" w:cs="Arial"/>
          <w:sz w:val="24"/>
          <w:szCs w:val="24"/>
        </w:rPr>
        <w:t>A1.11.3</w:t>
      </w:r>
      <w:r w:rsidRPr="00242A44">
        <w:rPr>
          <w:rFonts w:ascii="Arial" w:hAnsi="Arial" w:cs="Arial"/>
          <w:sz w:val="24"/>
          <w:szCs w:val="24"/>
        </w:rPr>
        <w:tab/>
        <w:t>subject to Clause A1.11.1, shall on written instructions from the Authority either securely destroy or securely and promptly return to the Authority or a recipient nominated by the Authority (in such usable format as and to the extent the Authority may reasonably require) the Authority Personal Data; or</w:t>
      </w:r>
    </w:p>
    <w:p w14:paraId="678DF4DD" w14:textId="77777777" w:rsidR="00242A44" w:rsidRPr="00242A44" w:rsidRDefault="00242A44" w:rsidP="00242A44">
      <w:pPr>
        <w:jc w:val="both"/>
        <w:rPr>
          <w:rFonts w:ascii="Arial" w:hAnsi="Arial" w:cs="Arial"/>
          <w:sz w:val="24"/>
          <w:szCs w:val="24"/>
        </w:rPr>
      </w:pPr>
      <w:r w:rsidRPr="00242A44">
        <w:rPr>
          <w:rFonts w:ascii="Arial" w:hAnsi="Arial" w:cs="Arial"/>
          <w:sz w:val="24"/>
          <w:szCs w:val="24"/>
        </w:rPr>
        <w:t xml:space="preserve"> </w:t>
      </w:r>
    </w:p>
    <w:p w14:paraId="4BF7B9CC" w14:textId="77777777" w:rsidR="00242A44" w:rsidRPr="00242A44" w:rsidRDefault="00242A44" w:rsidP="00242A44">
      <w:pPr>
        <w:ind w:left="2160" w:hanging="1258"/>
        <w:jc w:val="both"/>
        <w:rPr>
          <w:rFonts w:ascii="Arial" w:hAnsi="Arial" w:cs="Arial"/>
          <w:sz w:val="24"/>
          <w:szCs w:val="24"/>
        </w:rPr>
      </w:pPr>
      <w:r w:rsidRPr="00242A44">
        <w:rPr>
          <w:rFonts w:ascii="Arial" w:hAnsi="Arial" w:cs="Arial"/>
          <w:sz w:val="24"/>
          <w:szCs w:val="24"/>
        </w:rPr>
        <w:t>A.1.11.4</w:t>
      </w:r>
      <w:r w:rsidRPr="00242A44">
        <w:rPr>
          <w:rFonts w:ascii="Arial" w:hAnsi="Arial" w:cs="Arial"/>
          <w:sz w:val="24"/>
          <w:szCs w:val="24"/>
        </w:rPr>
        <w:tab/>
        <w:t xml:space="preserve">in the absence of instructions from the Authority after 12 months from the expiry or termination of the Contract securely destroy the Authority Personal Data. </w:t>
      </w:r>
    </w:p>
    <w:p w14:paraId="799F9615" w14:textId="77777777" w:rsidR="00242A44" w:rsidRPr="00242A44" w:rsidRDefault="00242A44" w:rsidP="00242A44">
      <w:pPr>
        <w:ind w:left="2160" w:hanging="1258"/>
        <w:jc w:val="both"/>
        <w:rPr>
          <w:rFonts w:ascii="Arial" w:hAnsi="Arial" w:cs="Arial"/>
          <w:sz w:val="24"/>
          <w:szCs w:val="24"/>
        </w:rPr>
      </w:pPr>
    </w:p>
    <w:p w14:paraId="7A4D8EB3"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A1.12</w:t>
      </w:r>
      <w:r w:rsidRPr="00242A44">
        <w:rPr>
          <w:rFonts w:ascii="Arial" w:hAnsi="Arial" w:cs="Arial"/>
          <w:sz w:val="24"/>
          <w:szCs w:val="24"/>
        </w:rPr>
        <w:tab/>
        <w:t>Authority Personal Data may not be Processed following termination or expiry of the Contract save as permitted by Clause A1.11.</w:t>
      </w:r>
    </w:p>
    <w:p w14:paraId="0C685899" w14:textId="77777777" w:rsidR="00242A44" w:rsidRPr="00242A44" w:rsidRDefault="00242A44" w:rsidP="00242A44">
      <w:pPr>
        <w:ind w:left="902" w:hanging="902"/>
        <w:jc w:val="both"/>
        <w:rPr>
          <w:rFonts w:ascii="Arial" w:hAnsi="Arial" w:cs="Arial"/>
          <w:sz w:val="24"/>
          <w:szCs w:val="24"/>
        </w:rPr>
      </w:pPr>
    </w:p>
    <w:p w14:paraId="1A1BAAE5" w14:textId="77777777" w:rsidR="00242A44" w:rsidRPr="00242A44" w:rsidRDefault="00242A44" w:rsidP="00242A44">
      <w:pPr>
        <w:ind w:left="902" w:hanging="902"/>
        <w:jc w:val="both"/>
        <w:rPr>
          <w:rFonts w:ascii="Arial" w:hAnsi="Arial" w:cs="Arial"/>
          <w:b/>
          <w:sz w:val="24"/>
          <w:szCs w:val="24"/>
        </w:rPr>
      </w:pPr>
      <w:r w:rsidRPr="00242A44">
        <w:rPr>
          <w:rFonts w:ascii="Arial" w:hAnsi="Arial" w:cs="Arial"/>
          <w:sz w:val="24"/>
          <w:szCs w:val="24"/>
        </w:rPr>
        <w:t>A1.13</w:t>
      </w:r>
      <w:r w:rsidRPr="00242A44">
        <w:rPr>
          <w:rFonts w:ascii="Arial" w:hAnsi="Arial" w:cs="Arial"/>
          <w:sz w:val="24"/>
          <w:szCs w:val="24"/>
        </w:rPr>
        <w:tab/>
        <w:t xml:space="preserve">For the avoidance of doubt, and without prejudice to Clause A1.11, the obligations in this Clause A1 shall apply following termination or expiry of the Contract to the extent the Party concerned retains or Processes Authority Personal Data. </w:t>
      </w:r>
    </w:p>
    <w:p w14:paraId="3277C758" w14:textId="77777777" w:rsidR="00242A44" w:rsidRPr="00242A44" w:rsidRDefault="00242A44" w:rsidP="00242A44">
      <w:pPr>
        <w:ind w:left="902" w:hanging="902"/>
        <w:jc w:val="both"/>
        <w:rPr>
          <w:rFonts w:ascii="Arial" w:hAnsi="Arial" w:cs="Arial"/>
          <w:sz w:val="24"/>
          <w:szCs w:val="24"/>
        </w:rPr>
      </w:pPr>
    </w:p>
    <w:p w14:paraId="38273EA1"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 xml:space="preserve">A1.14 </w:t>
      </w:r>
      <w:r w:rsidRPr="00242A44">
        <w:rPr>
          <w:rFonts w:ascii="Arial" w:hAnsi="Arial" w:cs="Arial"/>
          <w:sz w:val="24"/>
          <w:szCs w:val="24"/>
        </w:rPr>
        <w:tab/>
        <w:t>The indemnity in Clause 19 shall apply to any breach of Clause A1 and shall survive termination or expiry of the Contract.</w:t>
      </w:r>
    </w:p>
    <w:p w14:paraId="48B987A1" w14:textId="77777777" w:rsidR="00242A44" w:rsidRDefault="00242A44" w:rsidP="00242A44">
      <w:pPr>
        <w:ind w:left="902" w:hanging="902"/>
        <w:jc w:val="both"/>
        <w:rPr>
          <w:rFonts w:ascii="Arial" w:hAnsi="Arial" w:cs="Arial"/>
          <w:sz w:val="24"/>
          <w:szCs w:val="24"/>
        </w:rPr>
      </w:pPr>
    </w:p>
    <w:p w14:paraId="549A8127" w14:textId="6E1A8235"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lastRenderedPageBreak/>
        <w:t>A1.15</w:t>
      </w:r>
      <w:r>
        <w:rPr>
          <w:rFonts w:ascii="Arial" w:hAnsi="Arial" w:cs="Arial"/>
          <w:sz w:val="24"/>
          <w:szCs w:val="24"/>
        </w:rPr>
        <w:tab/>
      </w:r>
      <w:r w:rsidRPr="00242A44">
        <w:rPr>
          <w:rFonts w:ascii="Arial" w:hAnsi="Arial" w:cs="Arial"/>
          <w:sz w:val="24"/>
          <w:szCs w:val="24"/>
        </w:rPr>
        <w:t>The Parties’ liability in respect of any breach of Clause 23.1 and this Clause A1 insofar as they relate to fines, court awards, settlements and legal costs shall be unlimited.</w:t>
      </w:r>
    </w:p>
    <w:p w14:paraId="465986C4" w14:textId="722D07E4" w:rsidR="00242A44" w:rsidRPr="00242A44" w:rsidRDefault="00242A44" w:rsidP="00257203">
      <w:pPr>
        <w:jc w:val="both"/>
        <w:rPr>
          <w:rFonts w:ascii="Arial" w:hAnsi="Arial" w:cs="Arial"/>
          <w:b/>
          <w:sz w:val="24"/>
          <w:szCs w:val="24"/>
        </w:rPr>
      </w:pPr>
      <w:r w:rsidRPr="00242A44">
        <w:br w:type="page"/>
      </w:r>
      <w:bookmarkStart w:id="403" w:name="_Toc468955111"/>
      <w:bookmarkStart w:id="404" w:name="_Toc468955391"/>
      <w:bookmarkStart w:id="405" w:name="_Toc24462510"/>
      <w:bookmarkStart w:id="406" w:name="_Toc34820563"/>
      <w:r w:rsidRPr="00257203">
        <w:rPr>
          <w:rFonts w:ascii="Arial" w:hAnsi="Arial" w:cs="Arial"/>
          <w:b/>
        </w:rPr>
        <w:lastRenderedPageBreak/>
        <w:t xml:space="preserve">A2 </w:t>
      </w:r>
      <w:r w:rsidRPr="00257203">
        <w:rPr>
          <w:rFonts w:ascii="Arial" w:hAnsi="Arial" w:cs="Arial"/>
          <w:b/>
        </w:rPr>
        <w:tab/>
        <w:t>Option to Extend Duration</w:t>
      </w:r>
      <w:bookmarkEnd w:id="403"/>
      <w:bookmarkEnd w:id="404"/>
      <w:bookmarkEnd w:id="405"/>
      <w:bookmarkEnd w:id="406"/>
    </w:p>
    <w:p w14:paraId="7393DF9F" w14:textId="77777777" w:rsidR="00242A44" w:rsidRPr="00242A44" w:rsidRDefault="00242A44" w:rsidP="00242A44"/>
    <w:p w14:paraId="0AF6CF7A" w14:textId="77777777" w:rsidR="00242A44" w:rsidRPr="00242A44" w:rsidRDefault="00242A44" w:rsidP="00242A44">
      <w:pPr>
        <w:spacing w:after="240"/>
        <w:ind w:left="902" w:hanging="902"/>
        <w:jc w:val="both"/>
        <w:rPr>
          <w:rFonts w:ascii="Arial" w:hAnsi="Arial"/>
          <w:sz w:val="24"/>
          <w:szCs w:val="24"/>
        </w:rPr>
      </w:pPr>
      <w:r w:rsidRPr="00242A44">
        <w:rPr>
          <w:rFonts w:ascii="Arial" w:hAnsi="Arial"/>
          <w:sz w:val="24"/>
          <w:szCs w:val="24"/>
        </w:rPr>
        <w:t>A2.1</w:t>
      </w:r>
      <w:r w:rsidRPr="00242A44">
        <w:rPr>
          <w:rFonts w:ascii="Arial" w:hAnsi="Arial"/>
          <w:sz w:val="24"/>
          <w:szCs w:val="24"/>
        </w:rPr>
        <w:tab/>
        <w:t>The Authority has an option, exercisable at its sole discretion, to extend the duration of the Contract for a further period or periods up to a total of two years by notice in writing to the Service Provider provided that such notice is served at least one month prior to the expiry of the initial duration of the Contract or the expiry of any previous extension, if later.</w:t>
      </w:r>
    </w:p>
    <w:p w14:paraId="39822069" w14:textId="77777777" w:rsidR="00242A44" w:rsidRPr="00257203" w:rsidRDefault="00242A44" w:rsidP="00257203">
      <w:pPr>
        <w:jc w:val="both"/>
        <w:rPr>
          <w:rFonts w:ascii="Arial" w:hAnsi="Arial" w:cs="Arial"/>
          <w:b/>
        </w:rPr>
      </w:pPr>
      <w:bookmarkStart w:id="407" w:name="_Toc34820564"/>
      <w:r w:rsidRPr="00257203">
        <w:rPr>
          <w:rFonts w:ascii="Arial" w:hAnsi="Arial" w:cs="Arial"/>
          <w:b/>
        </w:rPr>
        <w:t>A4</w:t>
      </w:r>
      <w:r w:rsidRPr="00257203">
        <w:rPr>
          <w:rFonts w:ascii="Arial" w:hAnsi="Arial" w:cs="Arial"/>
          <w:b/>
        </w:rPr>
        <w:tab/>
      </w:r>
      <w:bookmarkEnd w:id="407"/>
      <w:r w:rsidRPr="00257203">
        <w:rPr>
          <w:rFonts w:ascii="Arial" w:hAnsi="Arial" w:cs="Arial"/>
          <w:b/>
        </w:rPr>
        <w:t xml:space="preserve">Payment Card Industry Data Security Standard </w:t>
      </w:r>
    </w:p>
    <w:p w14:paraId="5022329C" w14:textId="77777777" w:rsidR="00242A44" w:rsidRPr="00242A44" w:rsidRDefault="00242A44" w:rsidP="00242A44">
      <w:pPr>
        <w:ind w:left="902" w:hanging="902"/>
        <w:jc w:val="both"/>
        <w:rPr>
          <w:rFonts w:ascii="Arial" w:hAnsi="Arial" w:cs="Arial"/>
          <w:sz w:val="24"/>
          <w:szCs w:val="24"/>
        </w:rPr>
      </w:pPr>
    </w:p>
    <w:p w14:paraId="4AFC7C0A"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 xml:space="preserve">A4.1 </w:t>
      </w:r>
      <w:r w:rsidRPr="00242A44">
        <w:rPr>
          <w:rFonts w:ascii="Arial" w:hAnsi="Arial" w:cs="Arial"/>
          <w:sz w:val="24"/>
          <w:szCs w:val="24"/>
        </w:rPr>
        <w:tab/>
        <w:t>For the purposes of this Clause A4, unless the context indicates otherwise, the following expressions shall have the following meanings:</w:t>
      </w:r>
    </w:p>
    <w:p w14:paraId="532F5EA7" w14:textId="77777777" w:rsidR="00242A44" w:rsidRPr="00242A44" w:rsidRDefault="00242A44" w:rsidP="00242A44">
      <w:pPr>
        <w:ind w:left="902" w:hanging="902"/>
        <w:jc w:val="both"/>
        <w:rPr>
          <w:rFonts w:ascii="Arial" w:hAnsi="Arial" w:cs="Arial"/>
          <w:sz w:val="24"/>
          <w:szCs w:val="24"/>
        </w:rPr>
      </w:pPr>
    </w:p>
    <w:tbl>
      <w:tblPr>
        <w:tblW w:w="4497" w:type="pct"/>
        <w:tblInd w:w="907" w:type="dxa"/>
        <w:tblCellMar>
          <w:left w:w="56" w:type="dxa"/>
          <w:right w:w="56" w:type="dxa"/>
        </w:tblCellMar>
        <w:tblLook w:val="0000" w:firstRow="0" w:lastRow="0" w:firstColumn="0" w:lastColumn="0" w:noHBand="0" w:noVBand="0"/>
      </w:tblPr>
      <w:tblGrid>
        <w:gridCol w:w="1560"/>
        <w:gridCol w:w="6100"/>
      </w:tblGrid>
      <w:tr w:rsidR="00242A44" w:rsidRPr="00242A44" w14:paraId="1FFB3C84" w14:textId="77777777" w:rsidTr="00242A44">
        <w:tc>
          <w:tcPr>
            <w:tcW w:w="1018" w:type="pct"/>
            <w:shd w:val="clear" w:color="auto" w:fill="auto"/>
          </w:tcPr>
          <w:p w14:paraId="5B4F1065" w14:textId="0A02190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“PCI DSS</w:t>
            </w:r>
          </w:p>
        </w:tc>
        <w:tc>
          <w:tcPr>
            <w:tcW w:w="3982" w:type="pct"/>
            <w:shd w:val="clear" w:color="auto" w:fill="auto"/>
          </w:tcPr>
          <w:p w14:paraId="0334E9D5"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 xml:space="preserve">has the meaning given to it in Clause A4.2; </w:t>
            </w:r>
          </w:p>
        </w:tc>
      </w:tr>
      <w:tr w:rsidR="00242A44" w:rsidRPr="00242A44" w14:paraId="34D56B4E" w14:textId="77777777" w:rsidTr="00242A44">
        <w:tc>
          <w:tcPr>
            <w:tcW w:w="1018" w:type="pct"/>
            <w:shd w:val="clear" w:color="auto" w:fill="auto"/>
          </w:tcPr>
          <w:p w14:paraId="044D46E9" w14:textId="77777777" w:rsidR="00242A44" w:rsidRPr="00242A44" w:rsidRDefault="00242A44" w:rsidP="00242A44">
            <w:pPr>
              <w:tabs>
                <w:tab w:val="left" w:pos="851"/>
                <w:tab w:val="left" w:pos="1701"/>
                <w:tab w:val="left" w:pos="2835"/>
                <w:tab w:val="left" w:pos="4253"/>
              </w:tabs>
              <w:spacing w:after="240"/>
              <w:jc w:val="both"/>
              <w:rPr>
                <w:rFonts w:ascii="Arial" w:hAnsi="Arial" w:cs="Arial"/>
                <w:b/>
                <w:sz w:val="24"/>
                <w:szCs w:val="24"/>
              </w:rPr>
            </w:pPr>
            <w:r w:rsidRPr="00242A44">
              <w:rPr>
                <w:rFonts w:ascii="Arial" w:hAnsi="Arial" w:cs="Arial"/>
                <w:b/>
                <w:sz w:val="24"/>
                <w:szCs w:val="24"/>
              </w:rPr>
              <w:t>“QSA”</w:t>
            </w:r>
          </w:p>
        </w:tc>
        <w:tc>
          <w:tcPr>
            <w:tcW w:w="3982" w:type="pct"/>
            <w:shd w:val="clear" w:color="auto" w:fill="auto"/>
          </w:tcPr>
          <w:p w14:paraId="23A6108B" w14:textId="77777777" w:rsidR="00242A44" w:rsidRPr="00242A44" w:rsidRDefault="00242A44" w:rsidP="00242A44">
            <w:pPr>
              <w:tabs>
                <w:tab w:val="left" w:pos="851"/>
                <w:tab w:val="left" w:pos="1701"/>
                <w:tab w:val="left" w:pos="2835"/>
                <w:tab w:val="left" w:pos="4253"/>
              </w:tabs>
              <w:spacing w:after="240"/>
              <w:jc w:val="both"/>
              <w:rPr>
                <w:rFonts w:ascii="Arial" w:hAnsi="Arial" w:cs="Arial"/>
                <w:sz w:val="24"/>
                <w:szCs w:val="24"/>
              </w:rPr>
            </w:pPr>
            <w:r w:rsidRPr="00242A44">
              <w:rPr>
                <w:rFonts w:ascii="Arial" w:hAnsi="Arial" w:cs="Arial"/>
                <w:sz w:val="24"/>
                <w:szCs w:val="24"/>
              </w:rPr>
              <w:t>has the meaning given to it in Clause A4.</w:t>
            </w:r>
            <w:proofErr w:type="gramStart"/>
            <w:r w:rsidRPr="00242A44">
              <w:rPr>
                <w:rFonts w:ascii="Arial" w:hAnsi="Arial" w:cs="Arial"/>
                <w:sz w:val="24"/>
                <w:szCs w:val="24"/>
              </w:rPr>
              <w:t>2.1.</w:t>
            </w:r>
            <w:proofErr w:type="gramEnd"/>
          </w:p>
        </w:tc>
      </w:tr>
    </w:tbl>
    <w:p w14:paraId="7A825BC2" w14:textId="77777777" w:rsidR="00242A44" w:rsidRPr="00242A44" w:rsidRDefault="00242A44" w:rsidP="00242A44">
      <w:pPr>
        <w:ind w:left="902" w:hanging="902"/>
        <w:jc w:val="both"/>
        <w:rPr>
          <w:rFonts w:ascii="Arial" w:hAnsi="Arial" w:cs="Arial"/>
          <w:sz w:val="24"/>
          <w:szCs w:val="24"/>
        </w:rPr>
      </w:pPr>
      <w:r w:rsidRPr="00242A44">
        <w:rPr>
          <w:rFonts w:ascii="Arial" w:hAnsi="Arial" w:cs="Arial"/>
          <w:sz w:val="24"/>
          <w:szCs w:val="24"/>
        </w:rPr>
        <w:t>A4.2</w:t>
      </w:r>
      <w:r w:rsidRPr="00242A44">
        <w:rPr>
          <w:rFonts w:ascii="Arial" w:hAnsi="Arial" w:cs="Arial"/>
          <w:sz w:val="24"/>
          <w:szCs w:val="24"/>
        </w:rPr>
        <w:tab/>
        <w:t>If the Service Provider Processes payment card data under the Contract, it shall ensure that it is and that its internal processes and procedures, information technology systems and any equipment that it provides or is provided on its behalf pursuant to this Contract are compliant with the Payment Card Industry Data Security Standard as updated from time to time (“</w:t>
      </w:r>
      <w:r w:rsidRPr="00242A44">
        <w:rPr>
          <w:rFonts w:ascii="Arial" w:hAnsi="Arial" w:cs="Arial"/>
          <w:b/>
          <w:sz w:val="24"/>
          <w:szCs w:val="24"/>
        </w:rPr>
        <w:t>PCI DSS</w:t>
      </w:r>
      <w:r w:rsidRPr="00242A44">
        <w:rPr>
          <w:rFonts w:ascii="Arial" w:hAnsi="Arial" w:cs="Arial"/>
          <w:sz w:val="24"/>
          <w:szCs w:val="24"/>
        </w:rPr>
        <w:t xml:space="preserve">”). In addition, the Service Provider shall: </w:t>
      </w:r>
    </w:p>
    <w:p w14:paraId="76072C2A" w14:textId="77777777" w:rsidR="00242A44" w:rsidRPr="00242A44" w:rsidRDefault="00242A44" w:rsidP="00242A44">
      <w:pPr>
        <w:ind w:left="902" w:hanging="902"/>
        <w:jc w:val="both"/>
        <w:rPr>
          <w:rFonts w:ascii="Arial" w:hAnsi="Arial" w:cs="Arial"/>
          <w:sz w:val="24"/>
          <w:szCs w:val="24"/>
        </w:rPr>
      </w:pPr>
    </w:p>
    <w:p w14:paraId="0C364FDB" w14:textId="77777777" w:rsidR="00242A44" w:rsidRPr="00242A44" w:rsidRDefault="00242A44" w:rsidP="00242A44">
      <w:pPr>
        <w:ind w:left="2161" w:hanging="1259"/>
        <w:jc w:val="both"/>
        <w:rPr>
          <w:rFonts w:ascii="Arial" w:hAnsi="Arial" w:cs="Arial"/>
          <w:sz w:val="24"/>
          <w:szCs w:val="24"/>
        </w:rPr>
      </w:pPr>
      <w:r w:rsidRPr="00242A44">
        <w:rPr>
          <w:rFonts w:ascii="Arial" w:hAnsi="Arial" w:cs="Arial"/>
          <w:sz w:val="24"/>
          <w:szCs w:val="24"/>
        </w:rPr>
        <w:t>A4.2.1</w:t>
      </w:r>
      <w:r w:rsidRPr="00242A44">
        <w:rPr>
          <w:rFonts w:ascii="Arial" w:hAnsi="Arial" w:cs="Arial"/>
          <w:sz w:val="24"/>
          <w:szCs w:val="24"/>
        </w:rPr>
        <w:tab/>
        <w:t>at least once every 12 months appoint a PCI DSS Qualified Security Assessor (“</w:t>
      </w:r>
      <w:r w:rsidRPr="00242A44">
        <w:rPr>
          <w:rFonts w:ascii="Arial" w:hAnsi="Arial" w:cs="Arial"/>
          <w:b/>
          <w:sz w:val="24"/>
          <w:szCs w:val="24"/>
        </w:rPr>
        <w:t>QSA</w:t>
      </w:r>
      <w:r w:rsidRPr="00242A44">
        <w:rPr>
          <w:rFonts w:ascii="Arial" w:hAnsi="Arial" w:cs="Arial"/>
          <w:sz w:val="24"/>
          <w:szCs w:val="24"/>
        </w:rPr>
        <w:t>”) to validate that the Service Provider is compliant with (including as set out above) PCI DSS when providing the Services;</w:t>
      </w:r>
    </w:p>
    <w:p w14:paraId="1AA23D22" w14:textId="77777777" w:rsidR="00242A44" w:rsidRPr="00242A44" w:rsidRDefault="00242A44" w:rsidP="00242A44">
      <w:pPr>
        <w:ind w:left="2161" w:hanging="1259"/>
        <w:jc w:val="both"/>
        <w:rPr>
          <w:rFonts w:ascii="Arial" w:hAnsi="Arial" w:cs="Arial"/>
          <w:sz w:val="24"/>
          <w:szCs w:val="24"/>
        </w:rPr>
      </w:pPr>
    </w:p>
    <w:p w14:paraId="5D0FFA25" w14:textId="77777777" w:rsidR="00242A44" w:rsidRPr="00242A44" w:rsidRDefault="00242A44" w:rsidP="00242A44">
      <w:pPr>
        <w:ind w:left="2161" w:hanging="1259"/>
        <w:jc w:val="both"/>
        <w:rPr>
          <w:rFonts w:ascii="Arial" w:hAnsi="Arial" w:cs="Arial"/>
          <w:sz w:val="24"/>
          <w:szCs w:val="24"/>
        </w:rPr>
      </w:pPr>
      <w:r w:rsidRPr="00242A44">
        <w:rPr>
          <w:rFonts w:ascii="Arial" w:hAnsi="Arial" w:cs="Arial"/>
          <w:sz w:val="24"/>
          <w:szCs w:val="24"/>
        </w:rPr>
        <w:t>A4.2.2</w:t>
      </w:r>
      <w:r w:rsidRPr="00242A44">
        <w:rPr>
          <w:rFonts w:ascii="Arial" w:hAnsi="Arial" w:cs="Arial"/>
          <w:sz w:val="24"/>
          <w:szCs w:val="24"/>
        </w:rPr>
        <w:tab/>
        <w:t>without prejudice to any other audit and inspection rights that the Authority has under this Contract, provide the Authority with copies of any reports and other documents provided by or to the QSA in respect of each such validation; and</w:t>
      </w:r>
    </w:p>
    <w:p w14:paraId="48FC5181" w14:textId="77777777" w:rsidR="00242A44" w:rsidRPr="00242A44" w:rsidRDefault="00242A44" w:rsidP="00242A44">
      <w:pPr>
        <w:ind w:left="2161" w:hanging="1259"/>
        <w:jc w:val="both"/>
        <w:rPr>
          <w:rFonts w:ascii="Arial" w:hAnsi="Arial" w:cs="Arial"/>
          <w:sz w:val="24"/>
          <w:szCs w:val="24"/>
        </w:rPr>
      </w:pPr>
    </w:p>
    <w:p w14:paraId="12CFA991" w14:textId="77777777" w:rsidR="00242A44" w:rsidRPr="00242A44" w:rsidRDefault="00242A44" w:rsidP="00242A44">
      <w:pPr>
        <w:ind w:left="2161" w:hanging="1259"/>
        <w:jc w:val="both"/>
        <w:rPr>
          <w:rFonts w:ascii="Arial" w:hAnsi="Arial" w:cs="Arial"/>
          <w:sz w:val="24"/>
          <w:szCs w:val="24"/>
        </w:rPr>
      </w:pPr>
      <w:r w:rsidRPr="00242A44">
        <w:rPr>
          <w:rFonts w:ascii="Arial" w:hAnsi="Arial" w:cs="Arial"/>
          <w:sz w:val="24"/>
          <w:szCs w:val="24"/>
        </w:rPr>
        <w:t>A4.2.3</w:t>
      </w:r>
      <w:r w:rsidRPr="00242A44">
        <w:rPr>
          <w:rFonts w:ascii="Arial" w:hAnsi="Arial" w:cs="Arial"/>
          <w:sz w:val="24"/>
          <w:szCs w:val="24"/>
        </w:rPr>
        <w:tab/>
        <w:t>where the QSA recommends that certain steps should be taken by the Service Provider, promptly take those steps and demonstrate to the Authority that those steps have been taken without charge to the Authority.</w:t>
      </w:r>
    </w:p>
    <w:p w14:paraId="43A8E223" w14:textId="77777777" w:rsidR="00242A44" w:rsidRPr="00242A44" w:rsidRDefault="00242A44" w:rsidP="00242A44">
      <w:pPr>
        <w:spacing w:after="240"/>
        <w:ind w:left="902" w:hanging="902"/>
        <w:jc w:val="both"/>
        <w:rPr>
          <w:rFonts w:ascii="Arial" w:hAnsi="Arial"/>
          <w:sz w:val="24"/>
          <w:szCs w:val="24"/>
        </w:rPr>
      </w:pPr>
    </w:p>
    <w:p w14:paraId="40F836FA" w14:textId="77777777" w:rsidR="00242A44" w:rsidRPr="00242A44" w:rsidRDefault="00242A44" w:rsidP="00242A44">
      <w:pPr>
        <w:ind w:left="2161" w:hanging="1259"/>
        <w:jc w:val="both"/>
        <w:rPr>
          <w:rFonts w:ascii="Arial" w:hAnsi="Arial" w:cs="Arial"/>
          <w:sz w:val="24"/>
          <w:szCs w:val="24"/>
        </w:rPr>
      </w:pPr>
    </w:p>
    <w:p w14:paraId="0D61DBA2" w14:textId="77777777" w:rsidR="00242A44" w:rsidRPr="00242A44" w:rsidRDefault="00242A44" w:rsidP="00257203">
      <w:pPr>
        <w:jc w:val="both"/>
        <w:rPr>
          <w:rFonts w:ascii="Arial" w:hAnsi="Arial" w:cs="Arial"/>
          <w:b/>
          <w:kern w:val="28"/>
          <w:sz w:val="24"/>
          <w:szCs w:val="24"/>
        </w:rPr>
      </w:pPr>
      <w:r w:rsidRPr="00242A44">
        <w:rPr>
          <w:rFonts w:ascii="Arial" w:hAnsi="Arial" w:cs="Arial"/>
          <w:b/>
          <w:kern w:val="28"/>
          <w:sz w:val="24"/>
          <w:szCs w:val="24"/>
        </w:rPr>
        <w:br w:type="page"/>
      </w:r>
      <w:bookmarkStart w:id="408" w:name="_Toc468955117"/>
      <w:bookmarkStart w:id="409" w:name="_Toc468955397"/>
      <w:bookmarkStart w:id="410" w:name="_Toc24462516"/>
      <w:r w:rsidRPr="00257203">
        <w:rPr>
          <w:rFonts w:ascii="Arial" w:hAnsi="Arial" w:cs="Arial"/>
          <w:b/>
        </w:rPr>
        <w:lastRenderedPageBreak/>
        <w:t>A18</w:t>
      </w:r>
      <w:r w:rsidRPr="00257203">
        <w:rPr>
          <w:rFonts w:ascii="Arial" w:hAnsi="Arial" w:cs="Arial"/>
          <w:b/>
        </w:rPr>
        <w:tab/>
        <w:t>Transfer of Employees to Service Provider</w:t>
      </w:r>
      <w:bookmarkEnd w:id="408"/>
      <w:bookmarkEnd w:id="409"/>
      <w:bookmarkEnd w:id="410"/>
    </w:p>
    <w:p w14:paraId="7E337BE9" w14:textId="77777777" w:rsidR="00242A44" w:rsidRPr="00242A44" w:rsidRDefault="00242A44" w:rsidP="00242A44"/>
    <w:p w14:paraId="1825A457" w14:textId="77777777" w:rsidR="00242A44" w:rsidRPr="00242A44" w:rsidRDefault="00242A44" w:rsidP="00242A44">
      <w:pPr>
        <w:spacing w:after="240"/>
        <w:ind w:left="902" w:hanging="902"/>
        <w:jc w:val="both"/>
        <w:rPr>
          <w:rFonts w:ascii="Arial" w:hAnsi="Arial"/>
          <w:sz w:val="24"/>
          <w:szCs w:val="24"/>
        </w:rPr>
      </w:pPr>
      <w:r w:rsidRPr="00242A44">
        <w:rPr>
          <w:rFonts w:ascii="Arial" w:hAnsi="Arial"/>
          <w:sz w:val="24"/>
          <w:szCs w:val="24"/>
        </w:rPr>
        <w:t>A18.1</w:t>
      </w:r>
      <w:r w:rsidRPr="00242A44">
        <w:rPr>
          <w:rFonts w:ascii="Arial" w:hAnsi="Arial"/>
          <w:sz w:val="24"/>
          <w:szCs w:val="24"/>
        </w:rPr>
        <w:tab/>
        <w:t>Clause 8.1 shall be deleted and replaced with the following.</w:t>
      </w:r>
    </w:p>
    <w:p w14:paraId="771E5978" w14:textId="77777777" w:rsidR="00242A44" w:rsidRPr="00242A44" w:rsidRDefault="00242A44" w:rsidP="00242A44">
      <w:pPr>
        <w:spacing w:after="240"/>
        <w:ind w:left="902" w:hanging="902"/>
        <w:jc w:val="both"/>
        <w:rPr>
          <w:rFonts w:ascii="Arial" w:hAnsi="Arial"/>
          <w:sz w:val="24"/>
          <w:szCs w:val="24"/>
        </w:rPr>
      </w:pPr>
      <w:r w:rsidRPr="00242A44">
        <w:rPr>
          <w:rFonts w:ascii="Arial" w:hAnsi="Arial"/>
          <w:sz w:val="24"/>
          <w:szCs w:val="24"/>
        </w:rPr>
        <w:t>A18.2</w:t>
      </w:r>
      <w:r w:rsidRPr="00242A44">
        <w:rPr>
          <w:rFonts w:ascii="Arial" w:hAnsi="Arial"/>
          <w:sz w:val="24"/>
          <w:szCs w:val="24"/>
        </w:rPr>
        <w:tab/>
        <w:t xml:space="preserve">For the purposes of this Clause A18 and Clause A19, unless the context indicates otherwise, the following expressions shall have the following meanings: </w:t>
      </w:r>
    </w:p>
    <w:p w14:paraId="625B55D1" w14:textId="77777777" w:rsidR="00242A44" w:rsidRPr="00242A44" w:rsidRDefault="00242A44" w:rsidP="00242A44">
      <w:pPr>
        <w:ind w:left="2161" w:hanging="1259"/>
        <w:jc w:val="both"/>
        <w:rPr>
          <w:rFonts w:ascii="Arial" w:hAnsi="Arial"/>
          <w:sz w:val="24"/>
          <w:szCs w:val="24"/>
        </w:rPr>
      </w:pPr>
      <w:r w:rsidRPr="00242A44">
        <w:rPr>
          <w:rFonts w:ascii="Arial" w:hAnsi="Arial"/>
          <w:sz w:val="24"/>
          <w:szCs w:val="24"/>
        </w:rPr>
        <w:t>A18.2.1</w:t>
      </w:r>
      <w:r w:rsidRPr="00242A44">
        <w:rPr>
          <w:rFonts w:ascii="Arial" w:hAnsi="Arial"/>
          <w:sz w:val="24"/>
          <w:szCs w:val="24"/>
        </w:rPr>
        <w:tab/>
        <w:t>“</w:t>
      </w:r>
      <w:r w:rsidRPr="00242A44">
        <w:rPr>
          <w:rFonts w:ascii="Arial" w:hAnsi="Arial"/>
          <w:b/>
          <w:sz w:val="24"/>
          <w:szCs w:val="24"/>
        </w:rPr>
        <w:t>Current Service Provider(s)</w:t>
      </w:r>
      <w:r w:rsidRPr="00242A44">
        <w:rPr>
          <w:rFonts w:ascii="Arial" w:hAnsi="Arial"/>
          <w:sz w:val="24"/>
          <w:szCs w:val="24"/>
        </w:rPr>
        <w:t xml:space="preserve">” means the provider or providers of services substantially </w:t>
      </w:r>
      <w:proofErr w:type="gramStart"/>
      <w:r w:rsidRPr="00242A44">
        <w:rPr>
          <w:rFonts w:ascii="Arial" w:hAnsi="Arial"/>
          <w:sz w:val="24"/>
          <w:szCs w:val="24"/>
        </w:rPr>
        <w:t>similar to</w:t>
      </w:r>
      <w:proofErr w:type="gramEnd"/>
      <w:r w:rsidRPr="00242A44">
        <w:rPr>
          <w:rFonts w:ascii="Arial" w:hAnsi="Arial"/>
          <w:sz w:val="24"/>
          <w:szCs w:val="24"/>
        </w:rPr>
        <w:t xml:space="preserve"> the Services immediately before the Service Commencement Date;</w:t>
      </w:r>
    </w:p>
    <w:p w14:paraId="64F80B44" w14:textId="77777777" w:rsidR="00242A44" w:rsidRPr="00242A44" w:rsidRDefault="00242A44" w:rsidP="00242A44">
      <w:pPr>
        <w:ind w:left="2161"/>
        <w:jc w:val="both"/>
        <w:rPr>
          <w:rFonts w:ascii="Arial" w:hAnsi="Arial"/>
          <w:sz w:val="24"/>
          <w:szCs w:val="24"/>
        </w:rPr>
      </w:pPr>
    </w:p>
    <w:p w14:paraId="1AD50F77" w14:textId="77777777" w:rsidR="00242A44" w:rsidRPr="00242A44" w:rsidRDefault="00242A44" w:rsidP="00242A44">
      <w:pPr>
        <w:ind w:left="2161" w:hanging="1259"/>
        <w:jc w:val="both"/>
        <w:rPr>
          <w:rFonts w:ascii="Arial" w:hAnsi="Arial"/>
          <w:sz w:val="24"/>
          <w:szCs w:val="24"/>
        </w:rPr>
      </w:pPr>
      <w:r w:rsidRPr="00242A44">
        <w:rPr>
          <w:rFonts w:ascii="Arial" w:hAnsi="Arial" w:cs="Arial"/>
          <w:sz w:val="24"/>
          <w:szCs w:val="24"/>
        </w:rPr>
        <w:t>A18</w:t>
      </w:r>
      <w:r w:rsidRPr="00242A44">
        <w:rPr>
          <w:rFonts w:ascii="Arial" w:hAnsi="Arial"/>
          <w:sz w:val="24"/>
          <w:szCs w:val="24"/>
        </w:rPr>
        <w:t>.2.2</w:t>
      </w:r>
      <w:r w:rsidRPr="00242A44">
        <w:rPr>
          <w:rFonts w:ascii="Arial" w:hAnsi="Arial"/>
          <w:sz w:val="24"/>
          <w:szCs w:val="24"/>
        </w:rPr>
        <w:tab/>
        <w:t>“</w:t>
      </w:r>
      <w:r w:rsidRPr="00242A44">
        <w:rPr>
          <w:rFonts w:ascii="Arial" w:hAnsi="Arial"/>
          <w:b/>
          <w:sz w:val="24"/>
          <w:szCs w:val="24"/>
        </w:rPr>
        <w:t>Employment Costs</w:t>
      </w:r>
      <w:r w:rsidRPr="00242A44">
        <w:rPr>
          <w:rFonts w:ascii="Arial" w:hAnsi="Arial"/>
          <w:sz w:val="24"/>
          <w:szCs w:val="24"/>
        </w:rPr>
        <w:t xml:space="preserve">” means </w:t>
      </w:r>
      <w:r w:rsidRPr="00242A44">
        <w:rPr>
          <w:rFonts w:ascii="Arial" w:hAnsi="Arial" w:cs="Arial"/>
          <w:sz w:val="24"/>
          <w:szCs w:val="24"/>
        </w:rPr>
        <w:t>all salaries, wages, commissions, bonuses, holiday pay (including payment for accrued but untaken holiday), sick pay, national insurance contributions, pension contributions made to or on behalf of an employee or worker, taxation (including all income tax deductible under PAYE) and all other emoluments)</w:t>
      </w:r>
      <w:r w:rsidRPr="00242A44">
        <w:rPr>
          <w:rFonts w:ascii="Arial" w:hAnsi="Arial"/>
          <w:sz w:val="24"/>
          <w:szCs w:val="24"/>
        </w:rPr>
        <w:t>;</w:t>
      </w:r>
    </w:p>
    <w:p w14:paraId="7ABF00F3" w14:textId="77777777" w:rsidR="00242A44" w:rsidRPr="00242A44" w:rsidRDefault="00242A44" w:rsidP="00242A44">
      <w:pPr>
        <w:ind w:left="2161"/>
        <w:jc w:val="both"/>
        <w:rPr>
          <w:rFonts w:ascii="Arial" w:hAnsi="Arial"/>
          <w:sz w:val="24"/>
          <w:szCs w:val="24"/>
        </w:rPr>
      </w:pPr>
    </w:p>
    <w:p w14:paraId="0C945760" w14:textId="77777777" w:rsidR="00242A44" w:rsidRPr="00242A44" w:rsidRDefault="00242A44" w:rsidP="00242A44">
      <w:pPr>
        <w:ind w:left="2161" w:hanging="1259"/>
        <w:jc w:val="both"/>
        <w:rPr>
          <w:rFonts w:ascii="Arial" w:hAnsi="Arial"/>
          <w:sz w:val="24"/>
          <w:szCs w:val="24"/>
        </w:rPr>
      </w:pPr>
      <w:r w:rsidRPr="00242A44">
        <w:rPr>
          <w:rFonts w:ascii="Arial" w:hAnsi="Arial" w:cs="Arial"/>
          <w:sz w:val="24"/>
          <w:szCs w:val="24"/>
        </w:rPr>
        <w:t>A18</w:t>
      </w:r>
      <w:r w:rsidRPr="00242A44">
        <w:rPr>
          <w:rFonts w:ascii="Arial" w:hAnsi="Arial"/>
          <w:sz w:val="24"/>
          <w:szCs w:val="24"/>
        </w:rPr>
        <w:t>.2.3</w:t>
      </w:r>
      <w:r w:rsidRPr="00242A44">
        <w:rPr>
          <w:rFonts w:ascii="Arial" w:hAnsi="Arial"/>
          <w:sz w:val="24"/>
          <w:szCs w:val="24"/>
        </w:rPr>
        <w:tab/>
        <w:t>“</w:t>
      </w:r>
      <w:r w:rsidRPr="00242A44">
        <w:rPr>
          <w:rFonts w:ascii="Arial" w:hAnsi="Arial"/>
          <w:b/>
          <w:sz w:val="24"/>
          <w:szCs w:val="24"/>
        </w:rPr>
        <w:t>Employment Liabilities</w:t>
      </w:r>
      <w:r w:rsidRPr="00242A44">
        <w:rPr>
          <w:rFonts w:ascii="Arial" w:hAnsi="Arial"/>
          <w:sz w:val="24"/>
          <w:szCs w:val="24"/>
        </w:rPr>
        <w:t>” means all costs (including the costs of enforcement), expenses, liabilities (including any tax liability), injuries, damages, awards, compensation, claims, demands, proceedings and legal costs (on a full indemnity basis);</w:t>
      </w:r>
    </w:p>
    <w:p w14:paraId="31E8C356" w14:textId="77777777" w:rsidR="00242A44" w:rsidRPr="00242A44" w:rsidRDefault="00242A44" w:rsidP="00242A44">
      <w:pPr>
        <w:tabs>
          <w:tab w:val="left" w:pos="1974"/>
        </w:tabs>
        <w:ind w:left="1988"/>
        <w:jc w:val="both"/>
        <w:rPr>
          <w:rFonts w:ascii="Arial" w:hAnsi="Arial"/>
          <w:sz w:val="24"/>
          <w:szCs w:val="24"/>
        </w:rPr>
      </w:pPr>
    </w:p>
    <w:p w14:paraId="499A7C54" w14:textId="47320B76" w:rsidR="00242A44" w:rsidRPr="00242A44" w:rsidRDefault="00242A44" w:rsidP="00242A44">
      <w:pPr>
        <w:ind w:left="2161" w:hanging="1259"/>
        <w:jc w:val="both"/>
        <w:rPr>
          <w:rFonts w:ascii="Arial" w:hAnsi="Arial"/>
          <w:sz w:val="24"/>
          <w:szCs w:val="24"/>
        </w:rPr>
      </w:pPr>
      <w:r w:rsidRPr="00242A44">
        <w:rPr>
          <w:rFonts w:ascii="Arial" w:hAnsi="Arial" w:cs="Arial"/>
          <w:sz w:val="24"/>
          <w:szCs w:val="24"/>
        </w:rPr>
        <w:t>A18</w:t>
      </w:r>
      <w:r w:rsidRPr="00242A44">
        <w:rPr>
          <w:rFonts w:ascii="Arial" w:hAnsi="Arial"/>
          <w:sz w:val="24"/>
          <w:szCs w:val="24"/>
        </w:rPr>
        <w:t>.2.4</w:t>
      </w:r>
      <w:r w:rsidRPr="00242A44">
        <w:rPr>
          <w:rFonts w:ascii="Arial" w:hAnsi="Arial"/>
          <w:sz w:val="24"/>
          <w:szCs w:val="24"/>
        </w:rPr>
        <w:tab/>
        <w:t>“</w:t>
      </w:r>
      <w:r w:rsidRPr="00242A44">
        <w:rPr>
          <w:rFonts w:ascii="Arial" w:hAnsi="Arial"/>
          <w:b/>
          <w:sz w:val="24"/>
          <w:szCs w:val="24"/>
        </w:rPr>
        <w:t>Final Staff List</w:t>
      </w:r>
      <w:r w:rsidRPr="00242A44">
        <w:rPr>
          <w:rFonts w:ascii="Arial" w:hAnsi="Arial"/>
          <w:sz w:val="24"/>
          <w:szCs w:val="24"/>
        </w:rPr>
        <w:t>” has the meaning set</w:t>
      </w:r>
      <w:r>
        <w:rPr>
          <w:rFonts w:ascii="Arial" w:hAnsi="Arial"/>
          <w:sz w:val="24"/>
          <w:szCs w:val="24"/>
        </w:rPr>
        <w:t xml:space="preserve"> </w:t>
      </w:r>
      <w:r w:rsidRPr="00242A44">
        <w:rPr>
          <w:rFonts w:ascii="Arial" w:hAnsi="Arial"/>
          <w:sz w:val="24"/>
          <w:szCs w:val="24"/>
        </w:rPr>
        <w:t>out in Clause A19.4;</w:t>
      </w:r>
    </w:p>
    <w:p w14:paraId="46A0844C" w14:textId="77777777" w:rsidR="00242A44" w:rsidRPr="00242A44" w:rsidRDefault="00242A44" w:rsidP="00242A44">
      <w:pPr>
        <w:tabs>
          <w:tab w:val="left" w:pos="1974"/>
        </w:tabs>
        <w:ind w:left="1988"/>
        <w:jc w:val="both"/>
        <w:rPr>
          <w:rFonts w:ascii="Arial" w:hAnsi="Arial"/>
          <w:sz w:val="24"/>
          <w:szCs w:val="24"/>
        </w:rPr>
      </w:pPr>
    </w:p>
    <w:p w14:paraId="17003306" w14:textId="77777777" w:rsidR="00242A44" w:rsidRPr="00242A44" w:rsidRDefault="00242A44" w:rsidP="00242A44">
      <w:pPr>
        <w:ind w:left="2161" w:hanging="1259"/>
        <w:jc w:val="both"/>
        <w:rPr>
          <w:rFonts w:ascii="Arial" w:hAnsi="Arial"/>
          <w:sz w:val="24"/>
          <w:szCs w:val="24"/>
        </w:rPr>
      </w:pPr>
      <w:r w:rsidRPr="00242A44">
        <w:rPr>
          <w:rFonts w:ascii="Arial" w:hAnsi="Arial" w:cs="Arial"/>
          <w:sz w:val="24"/>
          <w:szCs w:val="24"/>
        </w:rPr>
        <w:t>A18</w:t>
      </w:r>
      <w:r w:rsidRPr="00242A44">
        <w:rPr>
          <w:rFonts w:ascii="Arial" w:hAnsi="Arial"/>
          <w:sz w:val="24"/>
          <w:szCs w:val="24"/>
        </w:rPr>
        <w:t>.2.5</w:t>
      </w:r>
      <w:r w:rsidRPr="00242A44">
        <w:rPr>
          <w:rFonts w:ascii="Arial" w:hAnsi="Arial"/>
          <w:sz w:val="24"/>
          <w:szCs w:val="24"/>
        </w:rPr>
        <w:tab/>
        <w:t>“</w:t>
      </w:r>
      <w:r w:rsidRPr="00242A44">
        <w:rPr>
          <w:rFonts w:ascii="Arial" w:hAnsi="Arial"/>
          <w:b/>
          <w:sz w:val="24"/>
          <w:szCs w:val="24"/>
        </w:rPr>
        <w:t>Further Transfer Date</w:t>
      </w:r>
      <w:r w:rsidRPr="00242A44">
        <w:rPr>
          <w:rFonts w:ascii="Arial" w:hAnsi="Arial"/>
          <w:sz w:val="24"/>
          <w:szCs w:val="24"/>
        </w:rPr>
        <w:t xml:space="preserve">” means </w:t>
      </w:r>
      <w:r w:rsidRPr="00242A44">
        <w:rPr>
          <w:rFonts w:ascii="Arial" w:hAnsi="Arial" w:cs="Arial"/>
          <w:sz w:val="24"/>
          <w:szCs w:val="24"/>
        </w:rPr>
        <w:t>the date on which the Services (or any part of them) cease to be provided by the Service Provider and start to be performed by the Authority or any Replacement Service Provider when (assuming that TUPE applies) the transfer of employment of the Re-Transferring Personnel from the Service Provider to the Authority or any Replacement Service Provider occurs</w:t>
      </w:r>
      <w:r w:rsidRPr="00242A44">
        <w:rPr>
          <w:rFonts w:ascii="Arial" w:hAnsi="Arial"/>
          <w:sz w:val="24"/>
          <w:szCs w:val="24"/>
        </w:rPr>
        <w:t>;</w:t>
      </w:r>
    </w:p>
    <w:p w14:paraId="7DB237BB" w14:textId="77777777" w:rsidR="00242A44" w:rsidRPr="00242A44" w:rsidRDefault="00242A44" w:rsidP="00242A44">
      <w:pPr>
        <w:tabs>
          <w:tab w:val="left" w:pos="1974"/>
        </w:tabs>
        <w:ind w:left="1988"/>
        <w:jc w:val="both"/>
        <w:rPr>
          <w:rFonts w:ascii="Arial" w:hAnsi="Arial"/>
          <w:sz w:val="24"/>
          <w:szCs w:val="24"/>
        </w:rPr>
      </w:pPr>
    </w:p>
    <w:p w14:paraId="3910F6DF" w14:textId="0AB34219" w:rsidR="00242A44" w:rsidRPr="00242A44" w:rsidRDefault="00242A44" w:rsidP="00242A44">
      <w:pPr>
        <w:ind w:left="2161" w:hanging="1259"/>
        <w:jc w:val="both"/>
        <w:rPr>
          <w:rFonts w:ascii="Arial" w:hAnsi="Arial"/>
          <w:sz w:val="24"/>
          <w:szCs w:val="24"/>
        </w:rPr>
      </w:pPr>
      <w:r w:rsidRPr="00242A44">
        <w:rPr>
          <w:rFonts w:ascii="Arial" w:hAnsi="Arial"/>
          <w:sz w:val="24"/>
          <w:szCs w:val="24"/>
        </w:rPr>
        <w:t>A18.2.6</w:t>
      </w:r>
      <w:r w:rsidRPr="00242A44">
        <w:rPr>
          <w:rFonts w:ascii="Arial" w:hAnsi="Arial"/>
          <w:sz w:val="24"/>
          <w:szCs w:val="24"/>
        </w:rPr>
        <w:tab/>
        <w:t>“</w:t>
      </w:r>
      <w:r w:rsidRPr="00242A44">
        <w:rPr>
          <w:rFonts w:ascii="Arial" w:hAnsi="Arial"/>
          <w:b/>
          <w:sz w:val="24"/>
          <w:szCs w:val="24"/>
        </w:rPr>
        <w:t>Relevant Period</w:t>
      </w:r>
      <w:r w:rsidRPr="00242A44">
        <w:rPr>
          <w:rFonts w:ascii="Arial" w:hAnsi="Arial"/>
          <w:sz w:val="24"/>
          <w:szCs w:val="24"/>
        </w:rPr>
        <w:t>” means the period starting on the earlier of:</w:t>
      </w:r>
    </w:p>
    <w:p w14:paraId="5ADB9F41" w14:textId="77777777" w:rsidR="00242A44" w:rsidRPr="00242A44" w:rsidRDefault="00242A44" w:rsidP="00242A44">
      <w:pPr>
        <w:tabs>
          <w:tab w:val="left" w:pos="960"/>
        </w:tabs>
        <w:jc w:val="both"/>
        <w:outlineLvl w:val="1"/>
        <w:rPr>
          <w:sz w:val="24"/>
        </w:rPr>
      </w:pPr>
    </w:p>
    <w:p w14:paraId="36795D13" w14:textId="77777777" w:rsidR="00242A44" w:rsidRPr="00242A44" w:rsidRDefault="00242A44" w:rsidP="00242A44">
      <w:pPr>
        <w:numPr>
          <w:ilvl w:val="4"/>
          <w:numId w:val="4"/>
        </w:numPr>
        <w:tabs>
          <w:tab w:val="left" w:pos="3420"/>
        </w:tabs>
        <w:ind w:left="3419" w:hanging="1259"/>
        <w:jc w:val="both"/>
        <w:outlineLvl w:val="4"/>
        <w:rPr>
          <w:rFonts w:ascii="Arial" w:hAnsi="Arial" w:cs="Arial"/>
          <w:sz w:val="24"/>
        </w:rPr>
      </w:pPr>
      <w:r w:rsidRPr="00242A44">
        <w:rPr>
          <w:rFonts w:ascii="Arial" w:hAnsi="Arial" w:cs="Arial"/>
          <w:sz w:val="24"/>
        </w:rPr>
        <w:t>the date falling 6 calendar months before the date of expiry of the Contract; or</w:t>
      </w:r>
    </w:p>
    <w:p w14:paraId="68F48149" w14:textId="77777777" w:rsidR="00242A44" w:rsidRPr="00242A44" w:rsidRDefault="00242A44" w:rsidP="00242A44">
      <w:pPr>
        <w:tabs>
          <w:tab w:val="left" w:pos="3420"/>
        </w:tabs>
        <w:ind w:left="3419"/>
        <w:jc w:val="both"/>
        <w:outlineLvl w:val="4"/>
        <w:rPr>
          <w:rFonts w:ascii="Arial" w:hAnsi="Arial" w:cs="Arial"/>
          <w:sz w:val="24"/>
        </w:rPr>
      </w:pPr>
    </w:p>
    <w:p w14:paraId="0710B021" w14:textId="77777777" w:rsidR="00242A44" w:rsidRPr="00242A44" w:rsidRDefault="00242A44" w:rsidP="00242A44">
      <w:pPr>
        <w:numPr>
          <w:ilvl w:val="4"/>
          <w:numId w:val="4"/>
        </w:numPr>
        <w:tabs>
          <w:tab w:val="left" w:pos="3420"/>
        </w:tabs>
        <w:ind w:left="3419" w:hanging="1259"/>
        <w:jc w:val="both"/>
        <w:outlineLvl w:val="4"/>
        <w:rPr>
          <w:rFonts w:ascii="Arial" w:hAnsi="Arial" w:cs="Arial"/>
          <w:sz w:val="24"/>
        </w:rPr>
      </w:pPr>
      <w:r w:rsidRPr="00242A44">
        <w:rPr>
          <w:rFonts w:ascii="Arial" w:hAnsi="Arial" w:cs="Arial"/>
          <w:sz w:val="24"/>
        </w:rPr>
        <w:t xml:space="preserve">if the Contract is terminated by either Party in accordance with Clause 27.3 or by the Authority in accordance with Clause 27.1, 27.2, 27.4 or 27.5, the date of the relevant termination notice; </w:t>
      </w:r>
    </w:p>
    <w:p w14:paraId="264196F7" w14:textId="77777777" w:rsidR="00242A44" w:rsidRPr="00242A44" w:rsidRDefault="00242A44" w:rsidP="00242A44">
      <w:pPr>
        <w:ind w:left="2161"/>
        <w:jc w:val="both"/>
        <w:rPr>
          <w:rFonts w:ascii="Arial" w:hAnsi="Arial" w:cs="Arial"/>
          <w:sz w:val="24"/>
          <w:szCs w:val="24"/>
        </w:rPr>
      </w:pPr>
    </w:p>
    <w:p w14:paraId="3D494551" w14:textId="77777777" w:rsidR="00242A44" w:rsidRPr="00242A44" w:rsidRDefault="00242A44" w:rsidP="00242A44">
      <w:pPr>
        <w:ind w:left="3419"/>
        <w:jc w:val="both"/>
        <w:rPr>
          <w:rFonts w:ascii="Arial" w:hAnsi="Arial" w:cs="Arial"/>
          <w:sz w:val="24"/>
          <w:szCs w:val="24"/>
        </w:rPr>
      </w:pPr>
      <w:r w:rsidRPr="00242A44">
        <w:rPr>
          <w:rFonts w:ascii="Arial" w:hAnsi="Arial" w:cs="Arial"/>
          <w:sz w:val="24"/>
          <w:szCs w:val="24"/>
        </w:rPr>
        <w:t>and ending on the Further Transfer Date;</w:t>
      </w:r>
    </w:p>
    <w:p w14:paraId="3EF5081F" w14:textId="77777777" w:rsidR="00242A44" w:rsidRPr="00242A44" w:rsidRDefault="00242A44" w:rsidP="00242A44">
      <w:pPr>
        <w:ind w:left="2161"/>
        <w:jc w:val="both"/>
        <w:rPr>
          <w:rFonts w:ascii="Arial" w:hAnsi="Arial" w:cs="Arial"/>
          <w:sz w:val="24"/>
          <w:szCs w:val="24"/>
        </w:rPr>
      </w:pPr>
    </w:p>
    <w:p w14:paraId="594562FA" w14:textId="77777777" w:rsidR="00242A44" w:rsidRPr="00242A44" w:rsidRDefault="00242A44" w:rsidP="00242A44">
      <w:pPr>
        <w:ind w:left="2161" w:hanging="1259"/>
        <w:jc w:val="both"/>
        <w:rPr>
          <w:rFonts w:ascii="Arial" w:hAnsi="Arial"/>
          <w:sz w:val="24"/>
          <w:szCs w:val="24"/>
        </w:rPr>
      </w:pPr>
      <w:r w:rsidRPr="00242A44">
        <w:rPr>
          <w:rFonts w:ascii="Arial" w:hAnsi="Arial" w:cs="Arial"/>
          <w:sz w:val="24"/>
          <w:szCs w:val="24"/>
        </w:rPr>
        <w:t xml:space="preserve">A18.2.7 </w:t>
      </w:r>
      <w:r w:rsidRPr="00242A44">
        <w:rPr>
          <w:rFonts w:ascii="Arial" w:hAnsi="Arial" w:cs="Arial"/>
          <w:sz w:val="24"/>
          <w:szCs w:val="24"/>
        </w:rPr>
        <w:tab/>
        <w:t>“</w:t>
      </w:r>
      <w:r w:rsidRPr="00242A44">
        <w:rPr>
          <w:rFonts w:ascii="Arial" w:hAnsi="Arial" w:cs="Arial"/>
          <w:b/>
          <w:sz w:val="24"/>
          <w:szCs w:val="24"/>
        </w:rPr>
        <w:t>Replacement Service Provider</w:t>
      </w:r>
      <w:r w:rsidRPr="00242A44">
        <w:rPr>
          <w:rFonts w:ascii="Arial" w:hAnsi="Arial" w:cs="Arial"/>
          <w:sz w:val="24"/>
          <w:szCs w:val="24"/>
        </w:rPr>
        <w:t>” means any replacement supplier or provider to the Authority of the Services (</w:t>
      </w:r>
      <w:r w:rsidRPr="00242A44">
        <w:rPr>
          <w:rFonts w:ascii="Arial" w:hAnsi="Arial"/>
          <w:sz w:val="24"/>
          <w:szCs w:val="24"/>
        </w:rPr>
        <w:t>or any part of the Services) and any Sub-Contractor to such replacement supplier or provider;</w:t>
      </w:r>
    </w:p>
    <w:p w14:paraId="55F3093B" w14:textId="77777777" w:rsidR="00242A44" w:rsidRPr="00242A44" w:rsidRDefault="00242A44" w:rsidP="00242A44">
      <w:pPr>
        <w:tabs>
          <w:tab w:val="left" w:pos="1974"/>
        </w:tabs>
        <w:ind w:left="1988"/>
        <w:jc w:val="both"/>
        <w:rPr>
          <w:rFonts w:ascii="Arial" w:hAnsi="Arial"/>
          <w:sz w:val="24"/>
          <w:szCs w:val="24"/>
        </w:rPr>
      </w:pPr>
    </w:p>
    <w:p w14:paraId="67B5F24D" w14:textId="77777777" w:rsidR="00242A44" w:rsidRPr="00242A44" w:rsidRDefault="00242A44" w:rsidP="00242A44">
      <w:pPr>
        <w:ind w:left="2161" w:hanging="1259"/>
        <w:jc w:val="both"/>
        <w:rPr>
          <w:rFonts w:ascii="Arial" w:hAnsi="Arial"/>
          <w:sz w:val="24"/>
          <w:szCs w:val="24"/>
        </w:rPr>
      </w:pPr>
      <w:r w:rsidRPr="00242A44">
        <w:rPr>
          <w:rFonts w:ascii="Arial" w:hAnsi="Arial"/>
          <w:sz w:val="24"/>
          <w:szCs w:val="24"/>
        </w:rPr>
        <w:t>A18.2.8</w:t>
      </w:r>
      <w:r w:rsidRPr="00242A44">
        <w:rPr>
          <w:rFonts w:ascii="Arial" w:hAnsi="Arial"/>
          <w:sz w:val="24"/>
          <w:szCs w:val="24"/>
        </w:rPr>
        <w:tab/>
        <w:t>“</w:t>
      </w:r>
      <w:r w:rsidRPr="00242A44">
        <w:rPr>
          <w:rFonts w:ascii="Arial" w:hAnsi="Arial"/>
          <w:b/>
          <w:sz w:val="24"/>
          <w:szCs w:val="24"/>
        </w:rPr>
        <w:t>Re-Transferring Personnel</w:t>
      </w:r>
      <w:r w:rsidRPr="00242A44">
        <w:rPr>
          <w:rFonts w:ascii="Arial" w:hAnsi="Arial"/>
          <w:sz w:val="24"/>
          <w:szCs w:val="24"/>
        </w:rPr>
        <w:t>” means any Service Provider’s Personnel who</w:t>
      </w:r>
      <w:r w:rsidRPr="00242A44">
        <w:rPr>
          <w:rFonts w:ascii="Arial" w:hAnsi="Arial" w:cs="Arial"/>
          <w:sz w:val="24"/>
          <w:szCs w:val="24"/>
        </w:rPr>
        <w:t xml:space="preserve"> are assigned (for the purposes of TUPE) to the relevant Services (or any part of them) immediately before the Further Transfer Date and whose employment contract or engagement will transfer to the Authority or the Replacement Service Provider pursuant to TUPE with effect from the Further Transfer Date</w:t>
      </w:r>
      <w:r w:rsidRPr="00242A44">
        <w:rPr>
          <w:rFonts w:ascii="Arial" w:hAnsi="Arial"/>
          <w:sz w:val="24"/>
          <w:szCs w:val="24"/>
        </w:rPr>
        <w:t>;</w:t>
      </w:r>
    </w:p>
    <w:p w14:paraId="4A1D53F5" w14:textId="77777777" w:rsidR="00242A44" w:rsidRPr="00242A44" w:rsidRDefault="00242A44" w:rsidP="00242A44">
      <w:pPr>
        <w:tabs>
          <w:tab w:val="left" w:pos="1974"/>
        </w:tabs>
        <w:ind w:left="1991"/>
        <w:jc w:val="both"/>
        <w:rPr>
          <w:rFonts w:ascii="Arial" w:hAnsi="Arial"/>
          <w:sz w:val="24"/>
          <w:szCs w:val="24"/>
        </w:rPr>
      </w:pPr>
    </w:p>
    <w:p w14:paraId="622AABA1" w14:textId="77777777" w:rsidR="00242A44" w:rsidRPr="00242A44" w:rsidRDefault="00242A44" w:rsidP="00242A44">
      <w:pPr>
        <w:ind w:left="2161" w:hanging="1259"/>
        <w:jc w:val="both"/>
        <w:rPr>
          <w:rFonts w:ascii="Arial" w:hAnsi="Arial"/>
          <w:sz w:val="24"/>
          <w:szCs w:val="24"/>
        </w:rPr>
      </w:pPr>
      <w:r w:rsidRPr="00242A44">
        <w:rPr>
          <w:rFonts w:ascii="Arial" w:hAnsi="Arial"/>
          <w:sz w:val="24"/>
          <w:szCs w:val="24"/>
        </w:rPr>
        <w:t>A18.2.9</w:t>
      </w:r>
      <w:r w:rsidRPr="00242A44">
        <w:rPr>
          <w:rFonts w:ascii="Arial" w:hAnsi="Arial"/>
          <w:sz w:val="24"/>
          <w:szCs w:val="24"/>
        </w:rPr>
        <w:tab/>
        <w:t>“</w:t>
      </w:r>
      <w:r w:rsidRPr="00242A44">
        <w:rPr>
          <w:rFonts w:ascii="Arial" w:hAnsi="Arial"/>
          <w:b/>
          <w:sz w:val="24"/>
          <w:szCs w:val="24"/>
        </w:rPr>
        <w:t>Staff List</w:t>
      </w:r>
      <w:r w:rsidRPr="00242A44">
        <w:rPr>
          <w:rFonts w:ascii="Arial" w:hAnsi="Arial"/>
          <w:sz w:val="24"/>
          <w:szCs w:val="24"/>
        </w:rPr>
        <w:t>” has the meaning set out in Clause A19.1;</w:t>
      </w:r>
    </w:p>
    <w:p w14:paraId="1A072039" w14:textId="77777777" w:rsidR="00242A44" w:rsidRPr="00242A44" w:rsidRDefault="00242A44" w:rsidP="00242A44">
      <w:pPr>
        <w:ind w:left="2161"/>
        <w:jc w:val="both"/>
        <w:rPr>
          <w:rFonts w:ascii="Arial" w:hAnsi="Arial"/>
          <w:sz w:val="24"/>
          <w:szCs w:val="24"/>
        </w:rPr>
      </w:pPr>
    </w:p>
    <w:p w14:paraId="1E6BF14B" w14:textId="77777777" w:rsidR="00242A44" w:rsidRPr="00242A44" w:rsidRDefault="00242A44" w:rsidP="00242A44">
      <w:pPr>
        <w:ind w:left="2161" w:hanging="1259"/>
        <w:jc w:val="both"/>
        <w:rPr>
          <w:rFonts w:ascii="Arial" w:hAnsi="Arial"/>
          <w:sz w:val="24"/>
          <w:szCs w:val="24"/>
        </w:rPr>
      </w:pPr>
      <w:r w:rsidRPr="00242A44">
        <w:rPr>
          <w:rFonts w:ascii="Arial" w:hAnsi="Arial"/>
          <w:sz w:val="24"/>
          <w:szCs w:val="24"/>
        </w:rPr>
        <w:t>A18.2.10</w:t>
      </w:r>
      <w:r w:rsidRPr="00242A44">
        <w:rPr>
          <w:rFonts w:ascii="Arial" w:hAnsi="Arial"/>
          <w:sz w:val="24"/>
          <w:szCs w:val="24"/>
        </w:rPr>
        <w:tab/>
        <w:t>“</w:t>
      </w:r>
      <w:r w:rsidRPr="00242A44">
        <w:rPr>
          <w:rFonts w:ascii="Arial" w:hAnsi="Arial"/>
          <w:b/>
          <w:sz w:val="24"/>
          <w:szCs w:val="24"/>
        </w:rPr>
        <w:t>Staffing Information</w:t>
      </w:r>
      <w:r w:rsidRPr="00242A44">
        <w:rPr>
          <w:rFonts w:ascii="Arial" w:hAnsi="Arial"/>
          <w:sz w:val="24"/>
          <w:szCs w:val="24"/>
        </w:rPr>
        <w:t>” has the meaning set out in Clause A19.1;</w:t>
      </w:r>
    </w:p>
    <w:p w14:paraId="2E1481C5" w14:textId="77777777" w:rsidR="00242A44" w:rsidRPr="00242A44" w:rsidRDefault="00242A44" w:rsidP="00242A44">
      <w:pPr>
        <w:ind w:left="2161"/>
        <w:jc w:val="both"/>
        <w:rPr>
          <w:rFonts w:ascii="Arial" w:hAnsi="Arial"/>
          <w:sz w:val="24"/>
          <w:szCs w:val="24"/>
        </w:rPr>
      </w:pPr>
    </w:p>
    <w:p w14:paraId="63C32CE5" w14:textId="77777777" w:rsidR="00242A44" w:rsidRPr="00242A44" w:rsidRDefault="00242A44" w:rsidP="00242A44">
      <w:pPr>
        <w:ind w:left="2161" w:hanging="1259"/>
        <w:jc w:val="both"/>
        <w:rPr>
          <w:rFonts w:ascii="Arial" w:hAnsi="Arial"/>
          <w:sz w:val="24"/>
          <w:szCs w:val="24"/>
        </w:rPr>
      </w:pPr>
      <w:r w:rsidRPr="00242A44">
        <w:rPr>
          <w:rFonts w:ascii="Arial" w:hAnsi="Arial"/>
          <w:bCs/>
          <w:sz w:val="24"/>
          <w:szCs w:val="24"/>
        </w:rPr>
        <w:t>A18.2.11</w:t>
      </w:r>
      <w:r w:rsidRPr="00242A44">
        <w:rPr>
          <w:rFonts w:ascii="Arial" w:hAnsi="Arial"/>
          <w:bCs/>
          <w:sz w:val="24"/>
          <w:szCs w:val="24"/>
        </w:rPr>
        <w:tab/>
        <w:t>”</w:t>
      </w:r>
      <w:r w:rsidRPr="00242A44">
        <w:rPr>
          <w:rFonts w:ascii="Arial" w:hAnsi="Arial"/>
          <w:b/>
          <w:bCs/>
          <w:sz w:val="24"/>
          <w:szCs w:val="24"/>
        </w:rPr>
        <w:t xml:space="preserve">Sub-Contractor” </w:t>
      </w:r>
      <w:r w:rsidRPr="00242A44">
        <w:rPr>
          <w:rFonts w:ascii="Arial" w:hAnsi="Arial"/>
          <w:bCs/>
          <w:sz w:val="24"/>
          <w:szCs w:val="24"/>
        </w:rPr>
        <w:t>means any subcontractor to the Current Service Provider(s), the Service Provider or the Replacement Service Provider as the context dictates which is engaged in the provision of the Services or any part of them (or services substantially similar to the Services or any part of them) and includes the sub-contractor of any such sub-contractor;</w:t>
      </w:r>
    </w:p>
    <w:p w14:paraId="519E2E39" w14:textId="77777777" w:rsidR="00242A44" w:rsidRPr="00242A44" w:rsidRDefault="00242A44" w:rsidP="00242A44">
      <w:pPr>
        <w:tabs>
          <w:tab w:val="left" w:pos="1974"/>
        </w:tabs>
        <w:ind w:left="1988"/>
        <w:jc w:val="both"/>
        <w:rPr>
          <w:rFonts w:ascii="Arial" w:hAnsi="Arial"/>
          <w:sz w:val="24"/>
          <w:szCs w:val="24"/>
        </w:rPr>
      </w:pPr>
    </w:p>
    <w:p w14:paraId="3C60232A" w14:textId="77777777" w:rsidR="00242A44" w:rsidRPr="00242A44" w:rsidRDefault="00242A44" w:rsidP="00242A44">
      <w:pPr>
        <w:ind w:left="2161" w:hanging="1259"/>
        <w:jc w:val="both"/>
        <w:rPr>
          <w:rFonts w:ascii="Arial" w:hAnsi="Arial"/>
          <w:sz w:val="24"/>
          <w:szCs w:val="24"/>
        </w:rPr>
      </w:pPr>
      <w:r w:rsidRPr="00242A44">
        <w:rPr>
          <w:rFonts w:ascii="Arial" w:hAnsi="Arial"/>
          <w:sz w:val="24"/>
          <w:szCs w:val="24"/>
        </w:rPr>
        <w:t>A18.2.12</w:t>
      </w:r>
      <w:r w:rsidRPr="00242A44">
        <w:rPr>
          <w:rFonts w:ascii="Arial" w:hAnsi="Arial"/>
          <w:sz w:val="24"/>
          <w:szCs w:val="24"/>
        </w:rPr>
        <w:tab/>
        <w:t>“</w:t>
      </w:r>
      <w:r w:rsidRPr="00242A44">
        <w:rPr>
          <w:rFonts w:ascii="Arial" w:hAnsi="Arial"/>
          <w:b/>
          <w:sz w:val="24"/>
          <w:szCs w:val="24"/>
        </w:rPr>
        <w:t>Transfer of Services</w:t>
      </w:r>
      <w:r w:rsidRPr="00242A44">
        <w:rPr>
          <w:rFonts w:ascii="Arial" w:hAnsi="Arial"/>
          <w:sz w:val="24"/>
          <w:szCs w:val="24"/>
        </w:rPr>
        <w:t>” means the transfer of the provision of the Services from the Current Service Provider and any Sub-Contractor to the Service Provider and any Sub-Contractor;</w:t>
      </w:r>
    </w:p>
    <w:p w14:paraId="4F31CFA8" w14:textId="77777777" w:rsidR="00242A44" w:rsidRPr="00242A44" w:rsidRDefault="00242A44" w:rsidP="00242A44">
      <w:pPr>
        <w:tabs>
          <w:tab w:val="left" w:pos="1974"/>
        </w:tabs>
        <w:ind w:left="1988"/>
        <w:jc w:val="both"/>
        <w:rPr>
          <w:rFonts w:ascii="Arial" w:hAnsi="Arial"/>
          <w:sz w:val="24"/>
          <w:szCs w:val="24"/>
        </w:rPr>
      </w:pPr>
    </w:p>
    <w:p w14:paraId="44F85239" w14:textId="77777777" w:rsidR="00242A44" w:rsidRPr="00242A44" w:rsidRDefault="00242A44" w:rsidP="00242A44">
      <w:pPr>
        <w:ind w:left="2161" w:hanging="1259"/>
        <w:jc w:val="both"/>
        <w:rPr>
          <w:rFonts w:ascii="Arial" w:hAnsi="Arial"/>
          <w:sz w:val="24"/>
          <w:szCs w:val="24"/>
        </w:rPr>
      </w:pPr>
      <w:r w:rsidRPr="00242A44">
        <w:rPr>
          <w:rFonts w:ascii="Arial" w:hAnsi="Arial"/>
          <w:sz w:val="24"/>
          <w:szCs w:val="24"/>
        </w:rPr>
        <w:t>A18.2.13</w:t>
      </w:r>
      <w:r w:rsidRPr="00242A44">
        <w:rPr>
          <w:rFonts w:ascii="Arial" w:hAnsi="Arial"/>
          <w:sz w:val="24"/>
          <w:szCs w:val="24"/>
        </w:rPr>
        <w:tab/>
        <w:t>“</w:t>
      </w:r>
      <w:r w:rsidRPr="00242A44">
        <w:rPr>
          <w:rFonts w:ascii="Arial" w:hAnsi="Arial"/>
          <w:b/>
          <w:bCs/>
          <w:sz w:val="24"/>
          <w:szCs w:val="24"/>
        </w:rPr>
        <w:t>Transferring Staff</w:t>
      </w:r>
      <w:r w:rsidRPr="00242A44">
        <w:rPr>
          <w:rFonts w:ascii="Arial" w:hAnsi="Arial"/>
          <w:sz w:val="24"/>
          <w:szCs w:val="24"/>
        </w:rPr>
        <w:t xml:space="preserve">” means </w:t>
      </w:r>
      <w:r w:rsidRPr="00242A44">
        <w:rPr>
          <w:rFonts w:ascii="Arial" w:hAnsi="Arial" w:cs="Arial"/>
          <w:sz w:val="24"/>
          <w:szCs w:val="24"/>
        </w:rPr>
        <w:t>such employees and workers of the Current Service Provider(s) (and its Sub-Contractors) as are assigned (for the purposes of TUPE) to the Services the identities of whom as at the date of this Contract are listed in Appendix 1 to this Clause A18</w:t>
      </w:r>
      <w:r w:rsidRPr="00242A44">
        <w:rPr>
          <w:rFonts w:ascii="Arial" w:hAnsi="Arial"/>
          <w:sz w:val="24"/>
          <w:szCs w:val="24"/>
        </w:rPr>
        <w:t>; and</w:t>
      </w:r>
    </w:p>
    <w:p w14:paraId="057727A8" w14:textId="77777777" w:rsidR="00242A44" w:rsidRPr="00242A44" w:rsidRDefault="00242A44" w:rsidP="00242A44">
      <w:pPr>
        <w:ind w:left="2161"/>
        <w:jc w:val="both"/>
        <w:rPr>
          <w:rFonts w:ascii="Arial" w:hAnsi="Arial"/>
          <w:sz w:val="24"/>
          <w:szCs w:val="24"/>
        </w:rPr>
      </w:pPr>
    </w:p>
    <w:p w14:paraId="47390E6E" w14:textId="77777777" w:rsidR="00242A44" w:rsidRPr="00242A44" w:rsidRDefault="00242A44" w:rsidP="00242A44">
      <w:pPr>
        <w:ind w:left="2161" w:hanging="1259"/>
        <w:jc w:val="both"/>
        <w:rPr>
          <w:rFonts w:ascii="Arial" w:hAnsi="Arial"/>
          <w:spacing w:val="-3"/>
          <w:sz w:val="24"/>
          <w:szCs w:val="24"/>
        </w:rPr>
      </w:pPr>
      <w:r w:rsidRPr="00242A44">
        <w:rPr>
          <w:rFonts w:ascii="Arial" w:hAnsi="Arial"/>
          <w:sz w:val="24"/>
          <w:szCs w:val="24"/>
        </w:rPr>
        <w:t>A18.2.14</w:t>
      </w:r>
      <w:r w:rsidRPr="00242A44">
        <w:rPr>
          <w:rFonts w:ascii="Arial" w:hAnsi="Arial"/>
          <w:sz w:val="24"/>
          <w:szCs w:val="24"/>
        </w:rPr>
        <w:tab/>
        <w:t>“</w:t>
      </w:r>
      <w:r w:rsidRPr="00242A44">
        <w:rPr>
          <w:rFonts w:ascii="Arial" w:hAnsi="Arial"/>
          <w:b/>
          <w:bCs/>
          <w:sz w:val="24"/>
          <w:szCs w:val="24"/>
        </w:rPr>
        <w:t>TUPE</w:t>
      </w:r>
      <w:r w:rsidRPr="00242A44">
        <w:rPr>
          <w:rFonts w:ascii="Arial" w:hAnsi="Arial"/>
          <w:sz w:val="24"/>
          <w:szCs w:val="24"/>
        </w:rPr>
        <w:t xml:space="preserve">” means the </w:t>
      </w:r>
      <w:r w:rsidRPr="00242A44">
        <w:rPr>
          <w:rFonts w:ascii="Arial" w:hAnsi="Arial"/>
          <w:spacing w:val="-3"/>
          <w:sz w:val="24"/>
          <w:szCs w:val="24"/>
        </w:rPr>
        <w:t>Transfer of Undertakings (Protection of Employment) Regulations 2006.</w:t>
      </w:r>
    </w:p>
    <w:p w14:paraId="72EB66DA" w14:textId="77777777" w:rsidR="00242A44" w:rsidRPr="00242A44" w:rsidRDefault="00242A44" w:rsidP="00242A44">
      <w:pPr>
        <w:tabs>
          <w:tab w:val="left" w:pos="1974"/>
        </w:tabs>
        <w:jc w:val="both"/>
        <w:rPr>
          <w:rFonts w:ascii="Arial" w:hAnsi="Arial"/>
          <w:sz w:val="24"/>
          <w:szCs w:val="24"/>
        </w:rPr>
      </w:pPr>
    </w:p>
    <w:p w14:paraId="4BD5B1AE" w14:textId="77777777" w:rsidR="00242A44" w:rsidRPr="00242A44" w:rsidRDefault="00242A44" w:rsidP="00242A44">
      <w:pPr>
        <w:ind w:left="902" w:hanging="902"/>
        <w:jc w:val="both"/>
        <w:outlineLvl w:val="1"/>
        <w:rPr>
          <w:rFonts w:ascii="Arial" w:hAnsi="Arial"/>
          <w:sz w:val="24"/>
          <w:szCs w:val="24"/>
        </w:rPr>
      </w:pPr>
      <w:bookmarkStart w:id="411" w:name="_Toc468955118"/>
      <w:bookmarkStart w:id="412" w:name="_Toc468955398"/>
      <w:r w:rsidRPr="00242A44">
        <w:rPr>
          <w:rFonts w:ascii="Arial" w:hAnsi="Arial" w:cs="Arial"/>
          <w:sz w:val="24"/>
        </w:rPr>
        <w:t>A18.3</w:t>
      </w:r>
      <w:r w:rsidRPr="00242A44">
        <w:rPr>
          <w:sz w:val="24"/>
        </w:rPr>
        <w:tab/>
      </w:r>
      <w:r w:rsidRPr="00242A44">
        <w:rPr>
          <w:rFonts w:ascii="Arial" w:hAnsi="Arial"/>
          <w:sz w:val="24"/>
          <w:szCs w:val="24"/>
        </w:rPr>
        <w:t>It is understood and acknowledged by the Parties that if TUPE applies to the Transfer of Service then accordingly, pursuant to TUPE, the contracts of employment or engagement between the Current Service Provider and any Sub-Contractor and the Transferring Staff will have effect from the Contract Commencement Date as if originally made between the Service Provider (or its Sub-Contractor(s)) and the Transferring Staff (except in relation to occupational pension scheme benefits excluded under Regulation 10 of TUPE which will be subject to the provisions of Clause A18.4).</w:t>
      </w:r>
      <w:bookmarkEnd w:id="411"/>
      <w:bookmarkEnd w:id="412"/>
    </w:p>
    <w:p w14:paraId="600E3D0C" w14:textId="77777777" w:rsidR="00242A44" w:rsidRPr="00242A44" w:rsidRDefault="00242A44" w:rsidP="00242A44">
      <w:pPr>
        <w:ind w:left="960" w:hanging="960"/>
        <w:jc w:val="both"/>
        <w:outlineLvl w:val="1"/>
        <w:rPr>
          <w:rFonts w:ascii="Arial" w:hAnsi="Arial"/>
          <w:sz w:val="24"/>
        </w:rPr>
      </w:pPr>
    </w:p>
    <w:p w14:paraId="4C720DF7" w14:textId="77777777" w:rsidR="00242A44" w:rsidRPr="00242A44" w:rsidRDefault="00242A44" w:rsidP="00242A44">
      <w:pPr>
        <w:ind w:left="902" w:hanging="902"/>
        <w:jc w:val="both"/>
        <w:outlineLvl w:val="1"/>
        <w:rPr>
          <w:rFonts w:ascii="Arial" w:hAnsi="Arial" w:cs="Arial"/>
          <w:sz w:val="24"/>
        </w:rPr>
      </w:pPr>
      <w:bookmarkStart w:id="413" w:name="_Toc468955120"/>
      <w:bookmarkStart w:id="414" w:name="_Toc468955400"/>
      <w:r w:rsidRPr="00242A44">
        <w:rPr>
          <w:rFonts w:ascii="Arial" w:hAnsi="Arial" w:cs="Arial"/>
          <w:sz w:val="24"/>
        </w:rPr>
        <w:t>A18.4</w:t>
      </w:r>
      <w:r w:rsidRPr="00242A44">
        <w:rPr>
          <w:rFonts w:ascii="Arial" w:hAnsi="Arial" w:cs="Arial"/>
          <w:sz w:val="24"/>
          <w:szCs w:val="24"/>
        </w:rPr>
        <w:tab/>
      </w:r>
      <w:bookmarkStart w:id="415" w:name="_DV_M21"/>
      <w:bookmarkEnd w:id="415"/>
      <w:r w:rsidRPr="00242A44">
        <w:rPr>
          <w:rFonts w:ascii="Arial" w:hAnsi="Arial"/>
          <w:sz w:val="24"/>
          <w:szCs w:val="24"/>
        </w:rPr>
        <w:t xml:space="preserve">The Service Provider will provide the Transferring Staff with access to a pension scheme in accordance with the Pensions Act 2004 and the Transfer of Employment (Pension Protection) Regulations 2005 and </w:t>
      </w:r>
      <w:r w:rsidRPr="00242A44">
        <w:rPr>
          <w:rFonts w:ascii="Arial" w:hAnsi="Arial" w:cs="Arial"/>
          <w:sz w:val="24"/>
          <w:szCs w:val="24"/>
        </w:rPr>
        <w:t>TUPE with effect from the Contract Commencement Date</w:t>
      </w:r>
      <w:bookmarkStart w:id="416" w:name="_DV_C8"/>
      <w:r w:rsidRPr="00242A44">
        <w:rPr>
          <w:rFonts w:ascii="Arial" w:hAnsi="Arial" w:cs="Arial"/>
          <w:sz w:val="24"/>
          <w:szCs w:val="24"/>
        </w:rPr>
        <w:t>.</w:t>
      </w:r>
      <w:r w:rsidRPr="00242A44">
        <w:rPr>
          <w:rFonts w:ascii="Arial" w:hAnsi="Arial" w:cs="Arial"/>
          <w:color w:val="0000FF"/>
          <w:sz w:val="24"/>
          <w:u w:val="double"/>
        </w:rPr>
        <w:t xml:space="preserve"> </w:t>
      </w:r>
      <w:bookmarkStart w:id="417" w:name="_DV_M22"/>
      <w:bookmarkEnd w:id="413"/>
      <w:bookmarkEnd w:id="414"/>
      <w:bookmarkEnd w:id="416"/>
      <w:bookmarkEnd w:id="417"/>
    </w:p>
    <w:p w14:paraId="4E8E9512" w14:textId="77777777" w:rsidR="00242A44" w:rsidRPr="00242A44" w:rsidRDefault="00242A44" w:rsidP="00242A44">
      <w:pPr>
        <w:ind w:left="960" w:hanging="960"/>
        <w:jc w:val="both"/>
        <w:outlineLvl w:val="1"/>
        <w:rPr>
          <w:rFonts w:ascii="Arial" w:hAnsi="Arial" w:cs="Arial"/>
          <w:sz w:val="24"/>
        </w:rPr>
      </w:pPr>
    </w:p>
    <w:p w14:paraId="4EF9B34C" w14:textId="77777777" w:rsidR="00242A44" w:rsidRPr="00242A44" w:rsidRDefault="00242A44" w:rsidP="00242A44">
      <w:pPr>
        <w:ind w:left="902" w:hanging="902"/>
        <w:jc w:val="both"/>
        <w:outlineLvl w:val="1"/>
        <w:rPr>
          <w:rFonts w:ascii="Arial" w:hAnsi="Arial" w:cs="Arial"/>
          <w:sz w:val="24"/>
        </w:rPr>
      </w:pPr>
      <w:bookmarkStart w:id="418" w:name="_Toc468955121"/>
      <w:bookmarkStart w:id="419" w:name="_Toc468955401"/>
      <w:r w:rsidRPr="00242A44">
        <w:rPr>
          <w:rFonts w:ascii="Arial" w:hAnsi="Arial" w:cs="Arial"/>
          <w:sz w:val="24"/>
        </w:rPr>
        <w:t>A18.5</w:t>
      </w:r>
      <w:r w:rsidRPr="00242A44">
        <w:rPr>
          <w:rFonts w:ascii="Arial" w:hAnsi="Arial" w:cs="Arial"/>
          <w:sz w:val="24"/>
        </w:rPr>
        <w:tab/>
        <w:t>The Parties agree that all Employment Costs in respect of the Transferring Staff will be allocated as follows:</w:t>
      </w:r>
      <w:bookmarkEnd w:id="418"/>
      <w:bookmarkEnd w:id="419"/>
    </w:p>
    <w:p w14:paraId="5C6049B1" w14:textId="77777777" w:rsidR="00242A44" w:rsidRPr="00242A44" w:rsidRDefault="00242A44" w:rsidP="00242A44">
      <w:pPr>
        <w:tabs>
          <w:tab w:val="left" w:pos="840"/>
        </w:tabs>
        <w:jc w:val="both"/>
        <w:outlineLvl w:val="1"/>
        <w:rPr>
          <w:rFonts w:ascii="Arial" w:hAnsi="Arial" w:cs="Arial"/>
          <w:sz w:val="24"/>
        </w:rPr>
      </w:pPr>
    </w:p>
    <w:p w14:paraId="74F7F865" w14:textId="77777777" w:rsidR="00242A44" w:rsidRPr="00242A44" w:rsidRDefault="00242A44" w:rsidP="00242A44">
      <w:pPr>
        <w:ind w:left="2161" w:hanging="1259"/>
        <w:jc w:val="both"/>
        <w:outlineLvl w:val="2"/>
        <w:rPr>
          <w:rFonts w:ascii="Arial" w:hAnsi="Arial" w:cs="Arial"/>
          <w:sz w:val="24"/>
        </w:rPr>
      </w:pPr>
      <w:bookmarkStart w:id="420" w:name="_Toc468955122"/>
      <w:bookmarkStart w:id="421" w:name="_Toc468955402"/>
      <w:r w:rsidRPr="00242A44">
        <w:rPr>
          <w:rFonts w:ascii="Arial" w:hAnsi="Arial" w:cs="Arial"/>
          <w:sz w:val="24"/>
        </w:rPr>
        <w:t>A18.5.1</w:t>
      </w:r>
      <w:r w:rsidRPr="00242A44">
        <w:rPr>
          <w:rFonts w:ascii="Arial" w:hAnsi="Arial" w:cs="Arial"/>
          <w:sz w:val="24"/>
        </w:rPr>
        <w:tab/>
        <w:t>the Current Service Provider(s) will be responsible for any Employment Costs relating to the period up to the Contract Commencement Date; and</w:t>
      </w:r>
      <w:bookmarkEnd w:id="420"/>
      <w:bookmarkEnd w:id="421"/>
    </w:p>
    <w:p w14:paraId="68012683" w14:textId="77777777" w:rsidR="00242A44" w:rsidRPr="00242A44" w:rsidRDefault="00242A44" w:rsidP="00242A44">
      <w:pPr>
        <w:tabs>
          <w:tab w:val="left" w:pos="960"/>
        </w:tabs>
        <w:ind w:left="2160" w:hanging="1309"/>
        <w:jc w:val="both"/>
        <w:outlineLvl w:val="2"/>
        <w:rPr>
          <w:rFonts w:ascii="Arial" w:hAnsi="Arial" w:cs="Arial"/>
          <w:sz w:val="24"/>
        </w:rPr>
      </w:pPr>
    </w:p>
    <w:p w14:paraId="0F2F581E" w14:textId="77777777" w:rsidR="00242A44" w:rsidRPr="00242A44" w:rsidRDefault="00242A44" w:rsidP="00242A44">
      <w:pPr>
        <w:ind w:left="2161" w:hanging="1259"/>
        <w:jc w:val="both"/>
        <w:outlineLvl w:val="2"/>
        <w:rPr>
          <w:rFonts w:ascii="Arial" w:hAnsi="Arial" w:cs="Arial"/>
          <w:sz w:val="24"/>
        </w:rPr>
      </w:pPr>
      <w:bookmarkStart w:id="422" w:name="_Toc468955123"/>
      <w:bookmarkStart w:id="423" w:name="_Toc468955403"/>
      <w:r w:rsidRPr="00242A44">
        <w:rPr>
          <w:rFonts w:ascii="Arial" w:hAnsi="Arial" w:cs="Arial"/>
          <w:sz w:val="24"/>
        </w:rPr>
        <w:t>A18.5.2</w:t>
      </w:r>
      <w:r w:rsidRPr="00242A44">
        <w:rPr>
          <w:rFonts w:ascii="Arial" w:hAnsi="Arial" w:cs="Arial"/>
          <w:sz w:val="24"/>
        </w:rPr>
        <w:tab/>
        <w:t>the Service Provider will be responsible for any Employment Costs relation to the period on and after the Contract Commencement Date</w:t>
      </w:r>
      <w:r w:rsidRPr="00242A44">
        <w:rPr>
          <w:rFonts w:ascii="Arial" w:hAnsi="Arial" w:cs="Arial"/>
          <w:sz w:val="24"/>
          <w:szCs w:val="24"/>
        </w:rPr>
        <w:t>,</w:t>
      </w:r>
      <w:bookmarkEnd w:id="422"/>
      <w:bookmarkEnd w:id="423"/>
    </w:p>
    <w:p w14:paraId="26543949" w14:textId="77777777" w:rsidR="00242A44" w:rsidRPr="00242A44" w:rsidRDefault="00242A44" w:rsidP="00242A44">
      <w:pPr>
        <w:tabs>
          <w:tab w:val="left" w:pos="960"/>
        </w:tabs>
        <w:ind w:left="2160" w:hanging="1200"/>
        <w:jc w:val="both"/>
        <w:outlineLvl w:val="2"/>
        <w:rPr>
          <w:rFonts w:ascii="Arial" w:hAnsi="Arial" w:cs="Arial"/>
          <w:sz w:val="24"/>
        </w:rPr>
      </w:pPr>
    </w:p>
    <w:p w14:paraId="08267CD1" w14:textId="77777777" w:rsidR="00242A44" w:rsidRPr="00242A44" w:rsidRDefault="00242A44" w:rsidP="00242A44">
      <w:pPr>
        <w:ind w:left="902"/>
        <w:jc w:val="both"/>
        <w:rPr>
          <w:rFonts w:ascii="Arial" w:hAnsi="Arial" w:cs="Arial"/>
          <w:sz w:val="24"/>
        </w:rPr>
      </w:pPr>
      <w:r w:rsidRPr="00242A44">
        <w:rPr>
          <w:rFonts w:ascii="Arial" w:hAnsi="Arial" w:cs="Arial"/>
          <w:sz w:val="24"/>
        </w:rPr>
        <w:t>and Employment Costs will if necessary be apportioned on a time basis between the Current Service Provider(s) and the Service Provider, regardless of when such sums fall to be paid.</w:t>
      </w:r>
    </w:p>
    <w:p w14:paraId="478F027E" w14:textId="77777777" w:rsidR="00242A44" w:rsidRPr="00242A44" w:rsidRDefault="00242A44" w:rsidP="00242A44">
      <w:pPr>
        <w:tabs>
          <w:tab w:val="left" w:pos="960"/>
        </w:tabs>
        <w:ind w:left="958"/>
        <w:jc w:val="both"/>
        <w:rPr>
          <w:rFonts w:ascii="Arial" w:hAnsi="Arial" w:cs="Arial"/>
          <w:sz w:val="24"/>
        </w:rPr>
      </w:pPr>
    </w:p>
    <w:p w14:paraId="545F67D3" w14:textId="77777777" w:rsidR="00242A44" w:rsidRPr="00242A44" w:rsidRDefault="00242A44" w:rsidP="00242A44">
      <w:pPr>
        <w:ind w:left="902" w:hanging="902"/>
        <w:jc w:val="both"/>
        <w:outlineLvl w:val="1"/>
        <w:rPr>
          <w:rFonts w:ascii="Arial" w:hAnsi="Arial" w:cs="Arial"/>
          <w:i/>
          <w:sz w:val="24"/>
        </w:rPr>
      </w:pPr>
      <w:bookmarkStart w:id="424" w:name="_Toc468955124"/>
      <w:bookmarkStart w:id="425" w:name="_Toc468955404"/>
      <w:r w:rsidRPr="00242A44">
        <w:rPr>
          <w:rFonts w:ascii="Arial" w:hAnsi="Arial" w:cs="Arial"/>
          <w:sz w:val="24"/>
        </w:rPr>
        <w:t>A18.6</w:t>
      </w:r>
      <w:r w:rsidRPr="00242A44">
        <w:rPr>
          <w:rFonts w:ascii="Arial" w:hAnsi="Arial" w:cs="Arial"/>
          <w:sz w:val="24"/>
        </w:rPr>
        <w:tab/>
      </w:r>
      <w:r w:rsidRPr="00242A44">
        <w:rPr>
          <w:rFonts w:ascii="Arial" w:hAnsi="Arial" w:cs="Arial"/>
          <w:sz w:val="24"/>
          <w:szCs w:val="24"/>
        </w:rPr>
        <w:t>The Authority warrants to the Service Provider that none of the Authority’s employees or workers will transfer to the Service Provider under TUPE as a result of the Transfer of Service.</w:t>
      </w:r>
      <w:bookmarkEnd w:id="424"/>
      <w:bookmarkEnd w:id="425"/>
      <w:r w:rsidRPr="00242A44">
        <w:rPr>
          <w:rFonts w:ascii="Arial" w:hAnsi="Arial" w:cs="Arial"/>
          <w:sz w:val="24"/>
          <w:szCs w:val="24"/>
        </w:rPr>
        <w:t xml:space="preserve"> </w:t>
      </w:r>
    </w:p>
    <w:p w14:paraId="6B1EF180" w14:textId="77777777" w:rsidR="00242A44" w:rsidRPr="00242A44" w:rsidRDefault="00242A44" w:rsidP="00242A44">
      <w:pPr>
        <w:tabs>
          <w:tab w:val="left" w:pos="960"/>
        </w:tabs>
        <w:ind w:left="960" w:hanging="960"/>
        <w:jc w:val="both"/>
        <w:outlineLvl w:val="1"/>
        <w:rPr>
          <w:rFonts w:ascii="Arial" w:hAnsi="Arial" w:cs="Arial"/>
          <w:i/>
          <w:sz w:val="24"/>
        </w:rPr>
      </w:pPr>
    </w:p>
    <w:p w14:paraId="1D23B244" w14:textId="77777777" w:rsidR="00242A44" w:rsidRPr="00242A44" w:rsidRDefault="00242A44" w:rsidP="00242A44">
      <w:pPr>
        <w:ind w:left="902" w:hanging="902"/>
        <w:jc w:val="both"/>
        <w:outlineLvl w:val="1"/>
        <w:rPr>
          <w:rFonts w:ascii="Arial" w:hAnsi="Arial" w:cs="Arial"/>
          <w:sz w:val="24"/>
        </w:rPr>
      </w:pPr>
      <w:bookmarkStart w:id="426" w:name="_Toc468955125"/>
      <w:bookmarkStart w:id="427" w:name="_Toc468955405"/>
      <w:r w:rsidRPr="00242A44">
        <w:rPr>
          <w:rFonts w:ascii="Arial" w:hAnsi="Arial" w:cs="Arial"/>
          <w:sz w:val="24"/>
        </w:rPr>
        <w:t>A18.7</w:t>
      </w:r>
      <w:r w:rsidRPr="00242A44">
        <w:rPr>
          <w:rFonts w:ascii="Arial" w:hAnsi="Arial" w:cs="Arial"/>
          <w:sz w:val="24"/>
        </w:rPr>
        <w:tab/>
      </w:r>
      <w:r w:rsidRPr="00242A44">
        <w:rPr>
          <w:rFonts w:ascii="Arial" w:hAnsi="Arial" w:cs="Arial"/>
          <w:sz w:val="24"/>
          <w:szCs w:val="24"/>
        </w:rPr>
        <w:t>The Service Provider will indemnify and keep indemnified the Authority and the Current Service Provider(s) (and its Sub-Contractors) from and against all Employment Liabilities which the Authority or the Current Service Provider(s) (or its Sub-Contractors) incur or suffer arising out of or in connection with:</w:t>
      </w:r>
      <w:bookmarkEnd w:id="426"/>
      <w:bookmarkEnd w:id="427"/>
    </w:p>
    <w:p w14:paraId="7D7A8A6E" w14:textId="77777777" w:rsidR="00242A44" w:rsidRPr="00242A44" w:rsidRDefault="00242A44" w:rsidP="00242A44">
      <w:pPr>
        <w:spacing w:before="240"/>
        <w:ind w:left="2161" w:hanging="1259"/>
        <w:jc w:val="both"/>
        <w:outlineLvl w:val="2"/>
        <w:rPr>
          <w:rFonts w:ascii="Arial" w:hAnsi="Arial" w:cs="Arial"/>
          <w:sz w:val="24"/>
        </w:rPr>
      </w:pPr>
      <w:bookmarkStart w:id="428" w:name="_Toc468955126"/>
      <w:bookmarkStart w:id="429" w:name="_Toc468955406"/>
      <w:r w:rsidRPr="00242A44">
        <w:rPr>
          <w:rFonts w:ascii="Arial" w:hAnsi="Arial" w:cs="Arial"/>
          <w:sz w:val="24"/>
        </w:rPr>
        <w:t>A18.7.1</w:t>
      </w:r>
      <w:r w:rsidRPr="00242A44">
        <w:rPr>
          <w:rFonts w:ascii="Arial" w:hAnsi="Arial" w:cs="Arial"/>
          <w:sz w:val="24"/>
        </w:rPr>
        <w:tab/>
      </w:r>
      <w:r w:rsidRPr="00242A44">
        <w:rPr>
          <w:rFonts w:ascii="Arial" w:hAnsi="Arial" w:cs="Arial"/>
          <w:sz w:val="24"/>
          <w:szCs w:val="24"/>
        </w:rPr>
        <w:t>any act or omission by or on behalf of the Service Provider (or its Sub-Contractors) in respect of any person employed or engaged by it (or its Sub-Contractors) (including the Transferring Staff) on or after the Contract Commencement Date;</w:t>
      </w:r>
      <w:bookmarkEnd w:id="428"/>
      <w:bookmarkEnd w:id="429"/>
      <w:r w:rsidRPr="00242A44">
        <w:rPr>
          <w:rFonts w:ascii="Arial" w:hAnsi="Arial" w:cs="Arial"/>
          <w:sz w:val="24"/>
          <w:szCs w:val="24"/>
        </w:rPr>
        <w:t xml:space="preserve"> </w:t>
      </w:r>
    </w:p>
    <w:p w14:paraId="611D92D9" w14:textId="77777777" w:rsidR="00242A44" w:rsidRPr="00242A44" w:rsidRDefault="00242A44" w:rsidP="00242A44">
      <w:pPr>
        <w:tabs>
          <w:tab w:val="left" w:pos="960"/>
        </w:tabs>
        <w:ind w:left="2160" w:hanging="1200"/>
        <w:jc w:val="both"/>
        <w:outlineLvl w:val="2"/>
        <w:rPr>
          <w:rFonts w:ascii="Arial" w:hAnsi="Arial" w:cs="Arial"/>
          <w:sz w:val="24"/>
        </w:rPr>
      </w:pPr>
    </w:p>
    <w:p w14:paraId="46977675" w14:textId="77777777" w:rsidR="00242A44" w:rsidRPr="00242A44" w:rsidRDefault="00242A44" w:rsidP="00242A44">
      <w:pPr>
        <w:ind w:left="2161" w:hanging="1259"/>
        <w:jc w:val="both"/>
        <w:outlineLvl w:val="2"/>
        <w:rPr>
          <w:rFonts w:ascii="Arial" w:hAnsi="Arial" w:cs="Arial"/>
          <w:sz w:val="24"/>
        </w:rPr>
      </w:pPr>
      <w:bookmarkStart w:id="430" w:name="_Toc468955127"/>
      <w:bookmarkStart w:id="431" w:name="_Toc468955407"/>
      <w:r w:rsidRPr="00242A44">
        <w:rPr>
          <w:rFonts w:ascii="Arial" w:hAnsi="Arial" w:cs="Arial"/>
          <w:sz w:val="24"/>
        </w:rPr>
        <w:t>A18.7.2</w:t>
      </w:r>
      <w:r w:rsidRPr="00242A44">
        <w:rPr>
          <w:rFonts w:ascii="Arial" w:hAnsi="Arial" w:cs="Arial"/>
          <w:sz w:val="24"/>
        </w:rPr>
        <w:tab/>
        <w:t>any failure by the Service Provider (or its Sub-Contractors) to comply with Regulation 13 of TUPE in relation to the Transfer of Services;</w:t>
      </w:r>
      <w:bookmarkEnd w:id="430"/>
      <w:bookmarkEnd w:id="431"/>
    </w:p>
    <w:p w14:paraId="3BA8485C" w14:textId="77777777" w:rsidR="00242A44" w:rsidRPr="00242A44" w:rsidRDefault="00242A44" w:rsidP="00242A44">
      <w:pPr>
        <w:ind w:left="2161" w:hanging="1259"/>
        <w:jc w:val="both"/>
        <w:outlineLvl w:val="2"/>
        <w:rPr>
          <w:rFonts w:ascii="Arial" w:hAnsi="Arial" w:cs="Arial"/>
          <w:sz w:val="24"/>
        </w:rPr>
      </w:pPr>
    </w:p>
    <w:p w14:paraId="41ECD3CE" w14:textId="77777777" w:rsidR="00242A44" w:rsidRPr="00242A44" w:rsidRDefault="00242A44" w:rsidP="00242A44">
      <w:pPr>
        <w:ind w:left="2161" w:hanging="1259"/>
        <w:jc w:val="both"/>
        <w:outlineLvl w:val="2"/>
        <w:rPr>
          <w:rFonts w:ascii="Arial" w:hAnsi="Arial" w:cs="Arial"/>
          <w:sz w:val="24"/>
        </w:rPr>
      </w:pPr>
      <w:bookmarkStart w:id="432" w:name="_Toc468955128"/>
      <w:bookmarkStart w:id="433" w:name="_Toc468955408"/>
      <w:r w:rsidRPr="00242A44">
        <w:rPr>
          <w:rFonts w:ascii="Arial" w:hAnsi="Arial" w:cs="Arial"/>
          <w:sz w:val="24"/>
          <w:szCs w:val="24"/>
        </w:rPr>
        <w:t>A18.7.3</w:t>
      </w:r>
      <w:r w:rsidRPr="00242A44">
        <w:rPr>
          <w:rFonts w:ascii="Arial" w:hAnsi="Arial" w:cs="Arial"/>
          <w:sz w:val="24"/>
          <w:szCs w:val="24"/>
        </w:rPr>
        <w:tab/>
        <w:t>any claim brought or other action taken by or on behalf of any of the Transferring Staff which arises from or in connection with (directly or indirectly) any act or omission or communication made to the Transferring Staff by the Service Provider (or its Sub-Contractors) before the Contract Commencement Date;</w:t>
      </w:r>
      <w:bookmarkEnd w:id="432"/>
      <w:bookmarkEnd w:id="433"/>
    </w:p>
    <w:p w14:paraId="35864C45" w14:textId="77777777" w:rsidR="00242A44" w:rsidRPr="00242A44" w:rsidRDefault="00242A44" w:rsidP="00242A44">
      <w:pPr>
        <w:tabs>
          <w:tab w:val="left" w:pos="960"/>
        </w:tabs>
        <w:ind w:left="2160" w:hanging="1200"/>
        <w:jc w:val="both"/>
        <w:outlineLvl w:val="2"/>
        <w:rPr>
          <w:rFonts w:ascii="Arial" w:hAnsi="Arial" w:cs="Arial"/>
          <w:sz w:val="24"/>
        </w:rPr>
      </w:pPr>
    </w:p>
    <w:p w14:paraId="7C28C303" w14:textId="77777777" w:rsidR="00242A44" w:rsidRPr="00242A44" w:rsidRDefault="00242A44" w:rsidP="00242A44">
      <w:pPr>
        <w:ind w:left="2161" w:hanging="1259"/>
        <w:jc w:val="both"/>
        <w:outlineLvl w:val="2"/>
        <w:rPr>
          <w:rFonts w:ascii="Arial" w:hAnsi="Arial" w:cs="Arial"/>
          <w:sz w:val="24"/>
          <w:szCs w:val="24"/>
        </w:rPr>
      </w:pPr>
      <w:bookmarkStart w:id="434" w:name="_Toc468955129"/>
      <w:bookmarkStart w:id="435" w:name="_Toc468955409"/>
      <w:r w:rsidRPr="00242A44">
        <w:rPr>
          <w:rFonts w:ascii="Arial" w:hAnsi="Arial" w:cs="Arial"/>
          <w:sz w:val="24"/>
        </w:rPr>
        <w:t>A18.7.4</w:t>
      </w:r>
      <w:r w:rsidRPr="00242A44">
        <w:rPr>
          <w:rFonts w:ascii="Arial" w:hAnsi="Arial" w:cs="Arial"/>
          <w:sz w:val="24"/>
        </w:rPr>
        <w:tab/>
      </w:r>
      <w:r w:rsidRPr="00242A44">
        <w:rPr>
          <w:rFonts w:ascii="Arial" w:hAnsi="Arial" w:cs="Arial"/>
          <w:sz w:val="24"/>
          <w:szCs w:val="24"/>
        </w:rPr>
        <w:t xml:space="preserve">the employment or engagement or termination of employment or engagement by the Service Provider (or its </w:t>
      </w:r>
      <w:r w:rsidRPr="00242A44">
        <w:rPr>
          <w:rFonts w:ascii="Arial" w:hAnsi="Arial" w:cs="Arial"/>
          <w:sz w:val="24"/>
          <w:szCs w:val="24"/>
        </w:rPr>
        <w:lastRenderedPageBreak/>
        <w:t>Sub-Contractors) of any Transferring Staff on or after the Contract Commencement Date;</w:t>
      </w:r>
      <w:bookmarkEnd w:id="434"/>
      <w:bookmarkEnd w:id="435"/>
      <w:r w:rsidRPr="00242A44">
        <w:rPr>
          <w:rFonts w:ascii="Arial" w:hAnsi="Arial" w:cs="Arial"/>
          <w:sz w:val="24"/>
          <w:szCs w:val="24"/>
        </w:rPr>
        <w:t xml:space="preserve"> </w:t>
      </w:r>
    </w:p>
    <w:p w14:paraId="42CE4306" w14:textId="77777777" w:rsidR="00242A44" w:rsidRPr="00242A44" w:rsidRDefault="00242A44" w:rsidP="00242A44">
      <w:pPr>
        <w:tabs>
          <w:tab w:val="left" w:pos="960"/>
        </w:tabs>
        <w:ind w:left="2160" w:hanging="1200"/>
        <w:jc w:val="both"/>
        <w:outlineLvl w:val="2"/>
        <w:rPr>
          <w:rFonts w:ascii="Arial" w:hAnsi="Arial" w:cs="Arial"/>
          <w:sz w:val="24"/>
        </w:rPr>
      </w:pPr>
    </w:p>
    <w:p w14:paraId="7DEE1D9C" w14:textId="77777777" w:rsidR="00242A44" w:rsidRPr="00242A44" w:rsidRDefault="00242A44" w:rsidP="00242A44">
      <w:pPr>
        <w:ind w:left="2161" w:hanging="1259"/>
        <w:jc w:val="both"/>
        <w:outlineLvl w:val="2"/>
        <w:rPr>
          <w:rFonts w:ascii="Arial" w:hAnsi="Arial" w:cs="Arial"/>
          <w:sz w:val="24"/>
        </w:rPr>
      </w:pPr>
      <w:bookmarkStart w:id="436" w:name="_Toc468955130"/>
      <w:bookmarkStart w:id="437" w:name="_Toc468955410"/>
      <w:r w:rsidRPr="00242A44">
        <w:rPr>
          <w:rFonts w:ascii="Arial" w:hAnsi="Arial" w:cs="Arial"/>
          <w:sz w:val="24"/>
        </w:rPr>
        <w:t>A18.7.5</w:t>
      </w:r>
      <w:r w:rsidRPr="00242A44">
        <w:rPr>
          <w:rFonts w:ascii="Arial" w:hAnsi="Arial" w:cs="Arial"/>
          <w:sz w:val="24"/>
        </w:rPr>
        <w:tab/>
      </w:r>
      <w:r w:rsidRPr="00242A44">
        <w:rPr>
          <w:rFonts w:ascii="Arial" w:hAnsi="Arial" w:cs="Arial"/>
          <w:sz w:val="24"/>
          <w:szCs w:val="24"/>
        </w:rPr>
        <w:t>any actual or proposed changes by the Service Provider (or its Sub-Contractors) to the terms and conditions of employment or engagement or working conditions of any of the Transferring Staff which are or are alleged to be to the detriment of any of the Transferring Staff.</w:t>
      </w:r>
      <w:bookmarkEnd w:id="436"/>
      <w:bookmarkEnd w:id="437"/>
    </w:p>
    <w:p w14:paraId="32F2E11C" w14:textId="77777777" w:rsidR="00242A44" w:rsidRPr="00242A44" w:rsidRDefault="00242A44" w:rsidP="00242A44">
      <w:pPr>
        <w:tabs>
          <w:tab w:val="left" w:pos="960"/>
        </w:tabs>
        <w:ind w:left="2160" w:hanging="1200"/>
        <w:jc w:val="both"/>
        <w:outlineLvl w:val="2"/>
        <w:rPr>
          <w:rFonts w:ascii="Arial" w:hAnsi="Arial" w:cs="Arial"/>
          <w:sz w:val="24"/>
        </w:rPr>
      </w:pPr>
    </w:p>
    <w:p w14:paraId="2AB2B754" w14:textId="77777777" w:rsidR="00242A44" w:rsidRPr="00242A44" w:rsidRDefault="00242A44" w:rsidP="00242A44">
      <w:pPr>
        <w:ind w:left="902" w:hanging="902"/>
        <w:jc w:val="both"/>
        <w:outlineLvl w:val="1"/>
        <w:rPr>
          <w:rFonts w:ascii="Arial" w:hAnsi="Arial" w:cs="Arial"/>
          <w:sz w:val="24"/>
        </w:rPr>
      </w:pPr>
      <w:bookmarkStart w:id="438" w:name="_Toc468955131"/>
      <w:bookmarkStart w:id="439" w:name="_Toc468955411"/>
      <w:r w:rsidRPr="00242A44">
        <w:rPr>
          <w:rFonts w:ascii="Arial" w:hAnsi="Arial" w:cs="Arial"/>
          <w:sz w:val="24"/>
        </w:rPr>
        <w:t>A18.8</w:t>
      </w:r>
      <w:r w:rsidRPr="00242A44">
        <w:rPr>
          <w:rFonts w:ascii="Arial" w:hAnsi="Arial" w:cs="Arial"/>
          <w:sz w:val="24"/>
        </w:rPr>
        <w:tab/>
      </w:r>
      <w:r w:rsidRPr="00242A44">
        <w:rPr>
          <w:rFonts w:ascii="Arial" w:hAnsi="Arial" w:cs="Arial"/>
          <w:sz w:val="24"/>
          <w:szCs w:val="24"/>
        </w:rPr>
        <w:t>The Service Provider will provide the Current Service Provider(s) (or its Sub-Contractors), as soon as practicable, but in any event in good time before the Contract Commencement Date with all information which the Current Service Provider (or its Sub-Contractors) may reasonably require to enable it to comply with its information and consultation obligations under TUPE and, if requested, will confirm to the Authority when it has done so and provide a copy to the Authority.</w:t>
      </w:r>
      <w:bookmarkEnd w:id="438"/>
      <w:bookmarkEnd w:id="439"/>
    </w:p>
    <w:p w14:paraId="252FE849" w14:textId="77777777" w:rsidR="00242A44" w:rsidRPr="00242A44" w:rsidRDefault="00242A44" w:rsidP="00242A44">
      <w:pPr>
        <w:tabs>
          <w:tab w:val="left" w:pos="960"/>
        </w:tabs>
        <w:ind w:left="960" w:hanging="960"/>
        <w:jc w:val="both"/>
        <w:outlineLvl w:val="1"/>
        <w:rPr>
          <w:rFonts w:ascii="Arial" w:hAnsi="Arial" w:cs="Arial"/>
          <w:sz w:val="24"/>
        </w:rPr>
      </w:pPr>
    </w:p>
    <w:p w14:paraId="39EEF909" w14:textId="77777777" w:rsidR="00242A44" w:rsidRPr="00242A44" w:rsidRDefault="00242A44" w:rsidP="00242A44">
      <w:pPr>
        <w:ind w:left="902" w:hanging="902"/>
        <w:jc w:val="both"/>
        <w:outlineLvl w:val="1"/>
        <w:rPr>
          <w:rFonts w:ascii="Arial" w:hAnsi="Arial" w:cs="Arial"/>
          <w:sz w:val="24"/>
        </w:rPr>
      </w:pPr>
      <w:bookmarkStart w:id="440" w:name="_Toc468955132"/>
      <w:bookmarkStart w:id="441" w:name="_Toc468955412"/>
      <w:r w:rsidRPr="00242A44">
        <w:rPr>
          <w:rFonts w:ascii="Arial" w:hAnsi="Arial" w:cs="Arial"/>
          <w:sz w:val="24"/>
        </w:rPr>
        <w:t>A18.9</w:t>
      </w:r>
      <w:r w:rsidRPr="00242A44">
        <w:rPr>
          <w:rFonts w:ascii="Arial" w:hAnsi="Arial" w:cs="Arial"/>
          <w:sz w:val="24"/>
        </w:rPr>
        <w:tab/>
      </w:r>
      <w:r w:rsidRPr="00242A44">
        <w:rPr>
          <w:rFonts w:ascii="Arial" w:hAnsi="Arial" w:cs="Arial"/>
          <w:sz w:val="24"/>
          <w:szCs w:val="24"/>
        </w:rPr>
        <w:t>The Service Provider warrants and undertakes to the Authority that all information given to the Current Service Provider(s) (or its Sub-Contractors) regarding the Transferring Staff and any measures it proposes to take in relation to them is and will be full and accurate in all respects.</w:t>
      </w:r>
      <w:bookmarkEnd w:id="440"/>
      <w:bookmarkEnd w:id="441"/>
      <w:r w:rsidRPr="00242A44">
        <w:rPr>
          <w:rFonts w:ascii="Arial" w:hAnsi="Arial" w:cs="Arial"/>
          <w:sz w:val="24"/>
          <w:szCs w:val="24"/>
        </w:rPr>
        <w:t xml:space="preserve"> </w:t>
      </w:r>
    </w:p>
    <w:p w14:paraId="1FD490CF" w14:textId="77777777" w:rsidR="00242A44" w:rsidRPr="00242A44" w:rsidRDefault="00242A44" w:rsidP="00242A44">
      <w:pPr>
        <w:tabs>
          <w:tab w:val="left" w:pos="960"/>
        </w:tabs>
        <w:ind w:left="960" w:hanging="960"/>
        <w:jc w:val="both"/>
        <w:outlineLvl w:val="1"/>
        <w:rPr>
          <w:rFonts w:ascii="Arial" w:hAnsi="Arial" w:cs="Arial"/>
          <w:sz w:val="24"/>
        </w:rPr>
      </w:pPr>
    </w:p>
    <w:p w14:paraId="38C41411" w14:textId="77777777" w:rsidR="00242A44" w:rsidRPr="00242A44" w:rsidRDefault="00242A44" w:rsidP="00242A44">
      <w:pPr>
        <w:ind w:left="902" w:hanging="902"/>
        <w:jc w:val="both"/>
        <w:outlineLvl w:val="1"/>
        <w:rPr>
          <w:rFonts w:ascii="Arial" w:hAnsi="Arial" w:cs="Arial"/>
          <w:sz w:val="24"/>
        </w:rPr>
      </w:pPr>
      <w:bookmarkStart w:id="442" w:name="_DV_M37"/>
      <w:bookmarkStart w:id="443" w:name="_DV_M43"/>
      <w:bookmarkStart w:id="444" w:name="_Toc468955133"/>
      <w:bookmarkStart w:id="445" w:name="_Toc468955413"/>
      <w:bookmarkEnd w:id="442"/>
      <w:bookmarkEnd w:id="443"/>
      <w:r w:rsidRPr="00242A44">
        <w:rPr>
          <w:rFonts w:ascii="Arial" w:hAnsi="Arial" w:cs="Arial"/>
          <w:sz w:val="24"/>
        </w:rPr>
        <w:t>A18.10</w:t>
      </w:r>
      <w:r w:rsidRPr="00242A44">
        <w:rPr>
          <w:rFonts w:ascii="Arial" w:hAnsi="Arial" w:cs="Arial"/>
          <w:b/>
          <w:sz w:val="24"/>
        </w:rPr>
        <w:tab/>
      </w:r>
      <w:r w:rsidRPr="00242A44">
        <w:rPr>
          <w:rFonts w:ascii="Arial" w:hAnsi="Arial" w:cs="Arial"/>
          <w:sz w:val="24"/>
        </w:rPr>
        <w:t>Clause 31.1 shall be amended so that benefits conferred on the Current Service Provider or its Sub-Contractors under this Clause A18 shall be enforceable by them.</w:t>
      </w:r>
      <w:bookmarkEnd w:id="444"/>
      <w:bookmarkEnd w:id="445"/>
    </w:p>
    <w:p w14:paraId="554292DC" w14:textId="77777777" w:rsidR="00242A44" w:rsidRPr="00242A44" w:rsidRDefault="00242A44" w:rsidP="00242A44">
      <w:pPr>
        <w:keepNext/>
        <w:tabs>
          <w:tab w:val="left" w:pos="2268"/>
        </w:tabs>
        <w:spacing w:before="360" w:line="360" w:lineRule="auto"/>
        <w:ind w:left="902" w:hanging="902"/>
        <w:jc w:val="center"/>
        <w:outlineLvl w:val="0"/>
        <w:rPr>
          <w:rFonts w:ascii="Arial" w:hAnsi="Arial" w:cs="Arial"/>
          <w:b/>
          <w:kern w:val="28"/>
          <w:sz w:val="24"/>
          <w:szCs w:val="24"/>
        </w:rPr>
      </w:pPr>
    </w:p>
    <w:p w14:paraId="7608F515" w14:textId="77777777" w:rsidR="00242A44" w:rsidRPr="00242A44" w:rsidRDefault="00242A44" w:rsidP="00242A44"/>
    <w:p w14:paraId="50AF2DCD" w14:textId="77777777" w:rsidR="00242A44" w:rsidRPr="00242A44" w:rsidRDefault="00242A44" w:rsidP="00242A44"/>
    <w:p w14:paraId="6B7CDF05" w14:textId="77777777" w:rsidR="00242A44" w:rsidRPr="00242A44" w:rsidRDefault="00242A44" w:rsidP="00242A44"/>
    <w:p w14:paraId="3084C2F2" w14:textId="77777777" w:rsidR="00242A44" w:rsidRPr="00242A44" w:rsidRDefault="00242A44" w:rsidP="00242A44"/>
    <w:p w14:paraId="703788C4" w14:textId="77777777" w:rsidR="00242A44" w:rsidRPr="00242A44" w:rsidRDefault="00242A44" w:rsidP="00242A44"/>
    <w:p w14:paraId="1D86B2A7" w14:textId="77777777" w:rsidR="00242A44" w:rsidRPr="00242A44" w:rsidRDefault="00242A44" w:rsidP="00242A44"/>
    <w:p w14:paraId="5380766D" w14:textId="77777777" w:rsidR="00242A44" w:rsidRPr="00242A44" w:rsidRDefault="00242A44" w:rsidP="00242A44"/>
    <w:p w14:paraId="024C1190" w14:textId="77777777" w:rsidR="00242A44" w:rsidRPr="00242A44" w:rsidRDefault="00242A44" w:rsidP="00242A44"/>
    <w:p w14:paraId="3B4A6C3F" w14:textId="77777777" w:rsidR="00242A44" w:rsidRPr="00242A44" w:rsidRDefault="00242A44" w:rsidP="00242A44"/>
    <w:p w14:paraId="312789CD" w14:textId="77777777" w:rsidR="00242A44" w:rsidRPr="00242A44" w:rsidRDefault="00242A44" w:rsidP="00242A44"/>
    <w:p w14:paraId="54DE50F1" w14:textId="77777777" w:rsidR="00242A44" w:rsidRPr="00242A44" w:rsidRDefault="00242A44" w:rsidP="00242A44"/>
    <w:p w14:paraId="6FD414B9" w14:textId="77777777" w:rsidR="00242A44" w:rsidRPr="00242A44" w:rsidRDefault="00242A44" w:rsidP="00242A44"/>
    <w:p w14:paraId="362C01FB" w14:textId="77777777" w:rsidR="00242A44" w:rsidRPr="00242A44" w:rsidRDefault="00242A44" w:rsidP="00242A44"/>
    <w:p w14:paraId="5154CEED" w14:textId="39FD60E2" w:rsidR="00242A44" w:rsidRPr="00242A44" w:rsidRDefault="00242A44" w:rsidP="00257203">
      <w:pPr>
        <w:jc w:val="center"/>
        <w:rPr>
          <w:rFonts w:ascii="Arial" w:hAnsi="Arial" w:cs="Arial"/>
          <w:b/>
          <w:kern w:val="28"/>
          <w:sz w:val="24"/>
          <w:szCs w:val="24"/>
        </w:rPr>
      </w:pPr>
      <w:bookmarkStart w:id="446" w:name="_Toc419990372"/>
      <w:bookmarkStart w:id="447" w:name="_Toc468955134"/>
      <w:bookmarkStart w:id="448" w:name="_Toc468955414"/>
      <w:bookmarkStart w:id="449" w:name="_Toc24462517"/>
      <w:r>
        <w:rPr>
          <w:rFonts w:ascii="Arial" w:hAnsi="Arial" w:cs="Arial"/>
          <w:b/>
          <w:kern w:val="28"/>
          <w:sz w:val="24"/>
          <w:szCs w:val="24"/>
        </w:rPr>
        <w:br w:type="page"/>
      </w:r>
      <w:r w:rsidRPr="00257203">
        <w:rPr>
          <w:rFonts w:ascii="Arial" w:hAnsi="Arial" w:cs="Arial"/>
          <w:b/>
        </w:rPr>
        <w:lastRenderedPageBreak/>
        <w:t xml:space="preserve">Appendix 1 to Clause </w:t>
      </w:r>
      <w:bookmarkEnd w:id="446"/>
      <w:bookmarkEnd w:id="447"/>
      <w:bookmarkEnd w:id="448"/>
      <w:r w:rsidRPr="00257203">
        <w:rPr>
          <w:rFonts w:ascii="Arial" w:hAnsi="Arial" w:cs="Arial"/>
          <w:b/>
        </w:rPr>
        <w:t>A18</w:t>
      </w:r>
      <w:bookmarkEnd w:id="449"/>
    </w:p>
    <w:p w14:paraId="3D9344A5" w14:textId="77777777" w:rsidR="00242A44" w:rsidRPr="00242A44" w:rsidRDefault="00242A44" w:rsidP="00242A44">
      <w:pPr>
        <w:tabs>
          <w:tab w:val="left" w:pos="851"/>
          <w:tab w:val="left" w:pos="1701"/>
          <w:tab w:val="left" w:pos="2835"/>
          <w:tab w:val="left" w:pos="4253"/>
        </w:tabs>
        <w:spacing w:after="240"/>
        <w:jc w:val="center"/>
        <w:rPr>
          <w:rFonts w:ascii="Arial" w:hAnsi="Arial" w:cs="Arial"/>
          <w:b/>
          <w:bCs/>
          <w:sz w:val="24"/>
          <w:szCs w:val="24"/>
        </w:rPr>
      </w:pPr>
      <w:bookmarkStart w:id="450" w:name="_Toc419990373"/>
      <w:r w:rsidRPr="00242A44">
        <w:rPr>
          <w:rFonts w:ascii="Arial" w:hAnsi="Arial" w:cs="Arial"/>
          <w:b/>
          <w:bCs/>
          <w:sz w:val="24"/>
          <w:szCs w:val="24"/>
        </w:rPr>
        <w:t>List of Transferring Staff</w:t>
      </w:r>
      <w:bookmarkEnd w:id="450"/>
    </w:p>
    <w:p w14:paraId="55BD5305" w14:textId="77777777" w:rsidR="00242A44" w:rsidRPr="00242A44" w:rsidRDefault="00242A44" w:rsidP="00242A44">
      <w:pPr>
        <w:tabs>
          <w:tab w:val="left" w:pos="851"/>
          <w:tab w:val="left" w:pos="1701"/>
          <w:tab w:val="left" w:pos="2835"/>
          <w:tab w:val="left" w:pos="4253"/>
        </w:tabs>
        <w:spacing w:after="240"/>
        <w:jc w:val="center"/>
        <w:rPr>
          <w:rFonts w:ascii="Arial" w:hAnsi="Arial" w:cs="Arial"/>
          <w:b/>
          <w:bCs/>
          <w:i/>
          <w:sz w:val="24"/>
          <w:szCs w:val="24"/>
        </w:rPr>
      </w:pPr>
      <w:bookmarkStart w:id="451" w:name="_Toc419990374"/>
      <w:r w:rsidRPr="00242A44">
        <w:rPr>
          <w:rFonts w:ascii="Arial" w:hAnsi="Arial" w:cs="Arial"/>
          <w:b/>
          <w:iCs/>
          <w:sz w:val="24"/>
          <w:szCs w:val="24"/>
        </w:rPr>
        <w:t>Not Used</w:t>
      </w:r>
      <w:bookmarkEnd w:id="451"/>
    </w:p>
    <w:p w14:paraId="5B26C1EE" w14:textId="77777777" w:rsidR="00242A44" w:rsidRPr="00242A44" w:rsidRDefault="00242A44" w:rsidP="00242A44">
      <w:pPr>
        <w:keepNext/>
        <w:tabs>
          <w:tab w:val="left" w:pos="2268"/>
        </w:tabs>
        <w:spacing w:before="360" w:line="360" w:lineRule="auto"/>
        <w:ind w:left="902" w:hanging="902"/>
        <w:jc w:val="center"/>
        <w:outlineLvl w:val="0"/>
        <w:rPr>
          <w:rFonts w:ascii="Arial" w:hAnsi="Arial" w:cs="Arial"/>
          <w:b/>
          <w:kern w:val="28"/>
          <w:sz w:val="24"/>
          <w:szCs w:val="24"/>
        </w:rPr>
      </w:pPr>
    </w:p>
    <w:p w14:paraId="78EA9C80" w14:textId="77777777" w:rsidR="00242A44" w:rsidRPr="00242A44" w:rsidRDefault="00242A44" w:rsidP="00242A44">
      <w:pPr>
        <w:keepNext/>
        <w:tabs>
          <w:tab w:val="left" w:pos="2268"/>
        </w:tabs>
        <w:spacing w:before="360" w:line="360" w:lineRule="auto"/>
        <w:ind w:left="902" w:hanging="902"/>
        <w:jc w:val="both"/>
        <w:outlineLvl w:val="0"/>
        <w:rPr>
          <w:rFonts w:ascii="Arial" w:hAnsi="Arial" w:cs="Arial"/>
          <w:b/>
          <w:kern w:val="28"/>
          <w:sz w:val="24"/>
          <w:szCs w:val="24"/>
        </w:rPr>
      </w:pPr>
    </w:p>
    <w:p w14:paraId="5B82E0EC" w14:textId="77777777" w:rsidR="00242A44" w:rsidRPr="00242A44" w:rsidRDefault="00242A44" w:rsidP="00242A44"/>
    <w:p w14:paraId="46FB927A" w14:textId="77777777" w:rsidR="00242A44" w:rsidRPr="00242A44" w:rsidRDefault="00242A44" w:rsidP="00242A44"/>
    <w:p w14:paraId="3C2F3CDE" w14:textId="77777777" w:rsidR="00242A44" w:rsidRPr="00242A44" w:rsidRDefault="00242A44" w:rsidP="00242A44"/>
    <w:p w14:paraId="7B3EF5B9" w14:textId="77777777" w:rsidR="00242A44" w:rsidRPr="00242A44" w:rsidRDefault="00242A44" w:rsidP="00242A44"/>
    <w:p w14:paraId="3965BBAF" w14:textId="77777777" w:rsidR="00242A44" w:rsidRPr="00242A44" w:rsidRDefault="00242A44" w:rsidP="00242A44"/>
    <w:p w14:paraId="0EDDFD9F" w14:textId="77777777" w:rsidR="00242A44" w:rsidRPr="00242A44" w:rsidRDefault="00242A44" w:rsidP="00242A44"/>
    <w:p w14:paraId="75577674" w14:textId="77777777" w:rsidR="00242A44" w:rsidRPr="00242A44" w:rsidRDefault="00242A44" w:rsidP="00242A44"/>
    <w:p w14:paraId="37683B19" w14:textId="77777777" w:rsidR="00242A44" w:rsidRPr="00242A44" w:rsidRDefault="00242A44" w:rsidP="00242A44"/>
    <w:p w14:paraId="34B00AC5" w14:textId="77777777" w:rsidR="00242A44" w:rsidRPr="00242A44" w:rsidRDefault="00242A44" w:rsidP="00242A44"/>
    <w:p w14:paraId="6099F57D" w14:textId="77777777" w:rsidR="00242A44" w:rsidRPr="00242A44" w:rsidRDefault="00242A44" w:rsidP="00242A44"/>
    <w:p w14:paraId="0D6BB905" w14:textId="77777777" w:rsidR="00242A44" w:rsidRPr="00242A44" w:rsidRDefault="00242A44" w:rsidP="00242A44"/>
    <w:p w14:paraId="78A5AAE9" w14:textId="77777777" w:rsidR="00242A44" w:rsidRPr="00242A44" w:rsidRDefault="00242A44" w:rsidP="00242A44"/>
    <w:p w14:paraId="069AB265" w14:textId="77777777" w:rsidR="00242A44" w:rsidRPr="00242A44" w:rsidRDefault="00242A44" w:rsidP="00242A44"/>
    <w:p w14:paraId="77BA8901" w14:textId="77777777" w:rsidR="00242A44" w:rsidRPr="00242A44" w:rsidRDefault="00242A44" w:rsidP="00242A44"/>
    <w:p w14:paraId="4A26F408" w14:textId="77777777" w:rsidR="00242A44" w:rsidRPr="00242A44" w:rsidRDefault="00242A44" w:rsidP="00242A44">
      <w:pPr>
        <w:keepNext/>
        <w:tabs>
          <w:tab w:val="left" w:pos="1540"/>
        </w:tabs>
        <w:spacing w:before="360" w:line="360" w:lineRule="auto"/>
        <w:ind w:left="902" w:hanging="902"/>
        <w:jc w:val="both"/>
        <w:outlineLvl w:val="0"/>
        <w:rPr>
          <w:rFonts w:ascii="Arial" w:hAnsi="Arial" w:cs="Arial"/>
          <w:b/>
          <w:kern w:val="28"/>
          <w:sz w:val="24"/>
          <w:szCs w:val="24"/>
        </w:rPr>
      </w:pPr>
      <w:r w:rsidRPr="00242A44">
        <w:rPr>
          <w:rFonts w:ascii="Arial" w:hAnsi="Arial" w:cs="Arial"/>
          <w:b/>
          <w:kern w:val="28"/>
          <w:sz w:val="24"/>
          <w:szCs w:val="24"/>
        </w:rPr>
        <w:tab/>
      </w:r>
      <w:r w:rsidRPr="00242A44">
        <w:rPr>
          <w:rFonts w:ascii="Arial" w:hAnsi="Arial" w:cs="Arial"/>
          <w:b/>
          <w:kern w:val="28"/>
          <w:sz w:val="24"/>
          <w:szCs w:val="24"/>
        </w:rPr>
        <w:tab/>
      </w:r>
    </w:p>
    <w:p w14:paraId="536CBCBC" w14:textId="77777777" w:rsidR="00242A44" w:rsidRPr="00242A44" w:rsidRDefault="00242A44" w:rsidP="00257203">
      <w:pPr>
        <w:rPr>
          <w:rFonts w:ascii="Arial" w:hAnsi="Arial" w:cs="Arial"/>
          <w:b/>
          <w:kern w:val="28"/>
          <w:sz w:val="24"/>
          <w:szCs w:val="24"/>
        </w:rPr>
      </w:pPr>
      <w:r w:rsidRPr="00242A44">
        <w:rPr>
          <w:rFonts w:ascii="Arial" w:hAnsi="Arial" w:cs="Arial"/>
          <w:b/>
          <w:kern w:val="28"/>
          <w:sz w:val="24"/>
          <w:szCs w:val="24"/>
        </w:rPr>
        <w:br w:type="page"/>
      </w:r>
      <w:bookmarkStart w:id="452" w:name="_Toc419990375"/>
      <w:bookmarkStart w:id="453" w:name="_Toc468955135"/>
      <w:bookmarkStart w:id="454" w:name="_Toc468955415"/>
      <w:bookmarkStart w:id="455" w:name="_Toc24462518"/>
      <w:r w:rsidRPr="00257203">
        <w:rPr>
          <w:rFonts w:ascii="Arial" w:hAnsi="Arial" w:cs="Arial"/>
          <w:b/>
        </w:rPr>
        <w:lastRenderedPageBreak/>
        <w:t>A19</w:t>
      </w:r>
      <w:r w:rsidRPr="00257203">
        <w:rPr>
          <w:rFonts w:ascii="Arial" w:hAnsi="Arial" w:cs="Arial"/>
          <w:b/>
        </w:rPr>
        <w:tab/>
        <w:t>Transfer of Employees on Expiry or Termination</w:t>
      </w:r>
      <w:bookmarkEnd w:id="452"/>
      <w:bookmarkEnd w:id="453"/>
      <w:bookmarkEnd w:id="454"/>
      <w:bookmarkEnd w:id="455"/>
    </w:p>
    <w:p w14:paraId="0D914C5F" w14:textId="77777777" w:rsidR="00242A44" w:rsidRPr="00242A44" w:rsidRDefault="00242A44" w:rsidP="00242A44">
      <w:pPr>
        <w:rPr>
          <w:rFonts w:ascii="Arial" w:hAnsi="Arial" w:cs="Arial"/>
        </w:rPr>
      </w:pPr>
    </w:p>
    <w:p w14:paraId="1A2B8459" w14:textId="77777777" w:rsidR="00242A44" w:rsidRPr="00242A44" w:rsidRDefault="00242A44" w:rsidP="00242A44">
      <w:pPr>
        <w:ind w:left="902" w:hanging="902"/>
        <w:jc w:val="both"/>
        <w:outlineLvl w:val="1"/>
        <w:rPr>
          <w:rFonts w:ascii="Arial" w:hAnsi="Arial" w:cs="Arial"/>
          <w:sz w:val="24"/>
        </w:rPr>
      </w:pPr>
      <w:bookmarkStart w:id="456" w:name="_Toc468955136"/>
      <w:bookmarkStart w:id="457" w:name="_Toc468955416"/>
      <w:r w:rsidRPr="00242A44">
        <w:rPr>
          <w:rFonts w:ascii="Arial" w:hAnsi="Arial" w:cs="Arial"/>
          <w:sz w:val="24"/>
        </w:rPr>
        <w:t>A19.1</w:t>
      </w:r>
      <w:r w:rsidRPr="00242A44">
        <w:rPr>
          <w:rFonts w:ascii="Arial" w:hAnsi="Arial" w:cs="Arial"/>
          <w:sz w:val="24"/>
        </w:rPr>
        <w:tab/>
        <w:t>The Service Provider will</w:t>
      </w:r>
      <w:r w:rsidRPr="00242A44">
        <w:rPr>
          <w:rFonts w:ascii="Arial" w:hAnsi="Arial" w:cs="Arial"/>
          <w:color w:val="000000"/>
          <w:sz w:val="24"/>
        </w:rPr>
        <w:t xml:space="preserve"> promptly provide (and procure that its Sub-Contractors provide) when requested by the Authority (but not more than twice in any 12 month period) and not more than 7 days after the date of any notice to terminate this Contract given by either Party, the following information to the Authority:</w:t>
      </w:r>
      <w:bookmarkEnd w:id="456"/>
      <w:bookmarkEnd w:id="457"/>
    </w:p>
    <w:p w14:paraId="128107C7" w14:textId="77777777" w:rsidR="00242A44" w:rsidRPr="00242A44" w:rsidRDefault="00242A44" w:rsidP="00242A44">
      <w:pPr>
        <w:tabs>
          <w:tab w:val="left" w:pos="960"/>
        </w:tabs>
        <w:ind w:left="960" w:hanging="960"/>
        <w:jc w:val="both"/>
        <w:outlineLvl w:val="1"/>
        <w:rPr>
          <w:rFonts w:ascii="Arial" w:hAnsi="Arial" w:cs="Arial"/>
          <w:sz w:val="24"/>
        </w:rPr>
      </w:pPr>
    </w:p>
    <w:p w14:paraId="7B140EAB" w14:textId="77777777" w:rsidR="00242A44" w:rsidRPr="00242A44" w:rsidRDefault="00242A44" w:rsidP="00242A44">
      <w:pPr>
        <w:ind w:left="2161" w:hanging="1259"/>
        <w:jc w:val="both"/>
        <w:outlineLvl w:val="2"/>
        <w:rPr>
          <w:rFonts w:ascii="Arial" w:hAnsi="Arial" w:cs="Arial"/>
          <w:sz w:val="24"/>
          <w:szCs w:val="24"/>
        </w:rPr>
      </w:pPr>
      <w:bookmarkStart w:id="458" w:name="_Toc468955137"/>
      <w:bookmarkStart w:id="459" w:name="_Toc468955417"/>
      <w:r w:rsidRPr="00242A44">
        <w:rPr>
          <w:rFonts w:ascii="Arial" w:hAnsi="Arial" w:cs="Arial"/>
          <w:sz w:val="24"/>
        </w:rPr>
        <w:t>A19.1.1</w:t>
      </w:r>
      <w:r w:rsidRPr="00242A44">
        <w:rPr>
          <w:rFonts w:ascii="Arial" w:hAnsi="Arial" w:cs="Arial"/>
          <w:sz w:val="24"/>
        </w:rPr>
        <w:tab/>
      </w:r>
      <w:r w:rsidRPr="00242A44">
        <w:rPr>
          <w:rFonts w:ascii="Arial" w:hAnsi="Arial" w:cs="Arial"/>
          <w:sz w:val="24"/>
          <w:szCs w:val="24"/>
        </w:rPr>
        <w:t xml:space="preserve">an anonymised or </w:t>
      </w:r>
      <w:r w:rsidRPr="00242A44">
        <w:rPr>
          <w:rFonts w:ascii="Arial" w:hAnsi="Arial" w:cs="Arial"/>
          <w:sz w:val="24"/>
        </w:rPr>
        <w:t>pseudonymised</w:t>
      </w:r>
      <w:r w:rsidRPr="00242A44">
        <w:rPr>
          <w:rFonts w:ascii="Arial" w:hAnsi="Arial" w:cs="Arial"/>
          <w:sz w:val="24"/>
          <w:szCs w:val="24"/>
        </w:rPr>
        <w:t xml:space="preserve"> list of current Service Provider’s Personnel and employees and workers of its Sub-Contractors engaged in the provision of the Services (each identified as such in the list) (the </w:t>
      </w:r>
      <w:r w:rsidRPr="00242A44">
        <w:rPr>
          <w:rFonts w:ascii="Arial" w:hAnsi="Arial" w:cs="Arial"/>
          <w:b/>
          <w:bCs/>
          <w:sz w:val="24"/>
          <w:szCs w:val="24"/>
        </w:rPr>
        <w:t>“Staff List”</w:t>
      </w:r>
      <w:r w:rsidRPr="00242A44">
        <w:rPr>
          <w:rFonts w:ascii="Arial" w:hAnsi="Arial" w:cs="Arial"/>
          <w:sz w:val="24"/>
          <w:szCs w:val="24"/>
        </w:rPr>
        <w:t>);</w:t>
      </w:r>
      <w:bookmarkEnd w:id="458"/>
      <w:bookmarkEnd w:id="459"/>
    </w:p>
    <w:p w14:paraId="4B83AADC" w14:textId="77777777" w:rsidR="00242A44" w:rsidRPr="00242A44" w:rsidRDefault="00242A44" w:rsidP="00242A44">
      <w:pPr>
        <w:ind w:left="1980" w:hanging="1260"/>
        <w:jc w:val="both"/>
        <w:outlineLvl w:val="2"/>
        <w:rPr>
          <w:rFonts w:ascii="Arial" w:hAnsi="Arial" w:cs="Arial"/>
          <w:sz w:val="24"/>
        </w:rPr>
      </w:pPr>
    </w:p>
    <w:p w14:paraId="153E93C4" w14:textId="77777777" w:rsidR="00242A44" w:rsidRPr="00242A44" w:rsidRDefault="00242A44" w:rsidP="00242A44">
      <w:pPr>
        <w:ind w:left="2161" w:hanging="1259"/>
        <w:jc w:val="both"/>
        <w:outlineLvl w:val="2"/>
        <w:rPr>
          <w:rFonts w:ascii="Arial" w:hAnsi="Arial" w:cs="Arial"/>
          <w:sz w:val="24"/>
        </w:rPr>
      </w:pPr>
      <w:bookmarkStart w:id="460" w:name="_Toc468955138"/>
      <w:bookmarkStart w:id="461" w:name="_Toc468955418"/>
      <w:r w:rsidRPr="00242A44">
        <w:rPr>
          <w:rFonts w:ascii="Arial" w:hAnsi="Arial" w:cs="Arial"/>
          <w:sz w:val="24"/>
        </w:rPr>
        <w:t>A19.1.2</w:t>
      </w:r>
      <w:r w:rsidRPr="00242A44">
        <w:rPr>
          <w:rFonts w:ascii="Arial" w:hAnsi="Arial" w:cs="Arial"/>
          <w:sz w:val="24"/>
        </w:rPr>
        <w:tab/>
        <w:t xml:space="preserve">such of the information specified in Appendix 1 to this Clause A19 as is requested by the Authority in respect of </w:t>
      </w:r>
      <w:proofErr w:type="gramStart"/>
      <w:r w:rsidRPr="00242A44">
        <w:rPr>
          <w:rFonts w:ascii="Arial" w:hAnsi="Arial" w:cs="Arial"/>
          <w:sz w:val="24"/>
        </w:rPr>
        <w:t>each individual</w:t>
      </w:r>
      <w:proofErr w:type="gramEnd"/>
      <w:r w:rsidRPr="00242A44">
        <w:rPr>
          <w:rFonts w:ascii="Arial" w:hAnsi="Arial" w:cs="Arial"/>
          <w:sz w:val="24"/>
        </w:rPr>
        <w:t xml:space="preserve"> included on the Staff List;</w:t>
      </w:r>
      <w:bookmarkEnd w:id="460"/>
      <w:bookmarkEnd w:id="461"/>
    </w:p>
    <w:p w14:paraId="1CB77184" w14:textId="77777777" w:rsidR="00242A44" w:rsidRPr="00242A44" w:rsidRDefault="00242A44" w:rsidP="00242A44">
      <w:pPr>
        <w:ind w:left="2160" w:hanging="1309"/>
        <w:jc w:val="both"/>
        <w:outlineLvl w:val="2"/>
        <w:rPr>
          <w:rFonts w:ascii="Arial" w:hAnsi="Arial" w:cs="Arial"/>
          <w:sz w:val="24"/>
        </w:rPr>
      </w:pPr>
    </w:p>
    <w:p w14:paraId="448A87FB" w14:textId="77777777" w:rsidR="00242A44" w:rsidRPr="00242A44" w:rsidRDefault="00242A44" w:rsidP="00242A44">
      <w:pPr>
        <w:ind w:left="2161" w:hanging="1259"/>
        <w:jc w:val="both"/>
        <w:outlineLvl w:val="2"/>
        <w:rPr>
          <w:rFonts w:ascii="Arial" w:hAnsi="Arial" w:cs="Arial"/>
          <w:sz w:val="24"/>
        </w:rPr>
      </w:pPr>
      <w:bookmarkStart w:id="462" w:name="_Toc468955139"/>
      <w:bookmarkStart w:id="463" w:name="_Toc468955419"/>
      <w:r w:rsidRPr="00242A44">
        <w:rPr>
          <w:rFonts w:ascii="Arial" w:hAnsi="Arial" w:cs="Arial"/>
          <w:sz w:val="24"/>
        </w:rPr>
        <w:t>A19.1.3</w:t>
      </w:r>
      <w:r w:rsidRPr="00242A44">
        <w:rPr>
          <w:rFonts w:ascii="Arial" w:hAnsi="Arial" w:cs="Arial"/>
          <w:sz w:val="24"/>
        </w:rPr>
        <w:tab/>
      </w:r>
      <w:r w:rsidRPr="00242A44">
        <w:rPr>
          <w:rFonts w:ascii="Arial" w:hAnsi="Arial" w:cs="Arial"/>
          <w:color w:val="000000"/>
          <w:sz w:val="24"/>
        </w:rPr>
        <w:t>in the situation where notice to terminate this Contract has been given, an anonymised or pseudonymised list of any persons who are materially engaged or have been materially engaged during the preceding six months in the provision of the Services, whom the Service Provider considers will not transfer under TUPE for any reason whatsoever together with details of their role and the reasons why the Service Provider thinks such persons will not transfer</w:t>
      </w:r>
      <w:r w:rsidRPr="00242A44">
        <w:rPr>
          <w:rFonts w:ascii="Arial" w:hAnsi="Arial" w:cs="Arial"/>
          <w:sz w:val="24"/>
        </w:rPr>
        <w:t>,</w:t>
      </w:r>
      <w:bookmarkEnd w:id="462"/>
      <w:bookmarkEnd w:id="463"/>
      <w:r w:rsidRPr="00242A44">
        <w:rPr>
          <w:rFonts w:ascii="Arial" w:hAnsi="Arial" w:cs="Arial"/>
          <w:sz w:val="24"/>
        </w:rPr>
        <w:t xml:space="preserve"> </w:t>
      </w:r>
    </w:p>
    <w:p w14:paraId="118F7669" w14:textId="77777777" w:rsidR="00242A44" w:rsidRPr="00242A44" w:rsidRDefault="00242A44" w:rsidP="00242A44">
      <w:pPr>
        <w:ind w:left="2161" w:hanging="1259"/>
        <w:jc w:val="both"/>
        <w:outlineLvl w:val="2"/>
        <w:rPr>
          <w:rFonts w:ascii="Arial" w:hAnsi="Arial" w:cs="Arial"/>
          <w:sz w:val="24"/>
        </w:rPr>
      </w:pPr>
    </w:p>
    <w:p w14:paraId="47BE65E6" w14:textId="77777777" w:rsidR="00242A44" w:rsidRPr="00242A44" w:rsidRDefault="00242A44" w:rsidP="00242A44">
      <w:pPr>
        <w:ind w:left="2161" w:hanging="1259"/>
        <w:jc w:val="both"/>
        <w:outlineLvl w:val="2"/>
        <w:rPr>
          <w:rFonts w:ascii="Arial" w:hAnsi="Arial" w:cs="Arial"/>
          <w:sz w:val="24"/>
        </w:rPr>
      </w:pPr>
      <w:bookmarkStart w:id="464" w:name="_Toc468955140"/>
      <w:bookmarkStart w:id="465" w:name="_Toc468955420"/>
      <w:r w:rsidRPr="00242A44">
        <w:rPr>
          <w:rFonts w:ascii="Arial" w:hAnsi="Arial" w:cs="Arial"/>
          <w:sz w:val="24"/>
        </w:rPr>
        <w:t>such information together being the "</w:t>
      </w:r>
      <w:r w:rsidRPr="00242A44">
        <w:rPr>
          <w:rFonts w:ascii="Arial" w:hAnsi="Arial" w:cs="Arial"/>
          <w:b/>
          <w:bCs/>
          <w:sz w:val="24"/>
        </w:rPr>
        <w:t>Staffing Information</w:t>
      </w:r>
      <w:r w:rsidRPr="00242A44">
        <w:rPr>
          <w:rFonts w:ascii="Arial" w:hAnsi="Arial" w:cs="Arial"/>
          <w:sz w:val="24"/>
        </w:rPr>
        <w:t>".</w:t>
      </w:r>
      <w:bookmarkEnd w:id="464"/>
      <w:bookmarkEnd w:id="465"/>
      <w:r w:rsidRPr="00242A44">
        <w:rPr>
          <w:rFonts w:ascii="Arial" w:hAnsi="Arial" w:cs="Arial"/>
          <w:sz w:val="24"/>
        </w:rPr>
        <w:t xml:space="preserve"> </w:t>
      </w:r>
    </w:p>
    <w:p w14:paraId="6E57F488" w14:textId="77777777" w:rsidR="00242A44" w:rsidRPr="00242A44" w:rsidRDefault="00242A44" w:rsidP="00242A44">
      <w:pPr>
        <w:tabs>
          <w:tab w:val="left" w:pos="960"/>
        </w:tabs>
        <w:ind w:left="960" w:hanging="960"/>
        <w:jc w:val="both"/>
        <w:outlineLvl w:val="1"/>
        <w:rPr>
          <w:rFonts w:ascii="Arial" w:hAnsi="Arial" w:cs="Arial"/>
          <w:sz w:val="24"/>
        </w:rPr>
      </w:pPr>
    </w:p>
    <w:p w14:paraId="3F4CE64A" w14:textId="77777777" w:rsidR="00242A44" w:rsidRPr="00242A44" w:rsidRDefault="00242A44" w:rsidP="00242A44">
      <w:pPr>
        <w:ind w:left="902" w:hanging="902"/>
        <w:jc w:val="both"/>
        <w:outlineLvl w:val="1"/>
        <w:rPr>
          <w:rFonts w:ascii="Arial" w:hAnsi="Arial" w:cs="Arial"/>
          <w:sz w:val="24"/>
        </w:rPr>
      </w:pPr>
      <w:bookmarkStart w:id="466" w:name="_Toc468955141"/>
      <w:bookmarkStart w:id="467" w:name="_Toc468955421"/>
      <w:r w:rsidRPr="00242A44">
        <w:rPr>
          <w:rFonts w:ascii="Arial" w:hAnsi="Arial" w:cs="Arial"/>
          <w:sz w:val="24"/>
        </w:rPr>
        <w:t>A19.2</w:t>
      </w:r>
      <w:r w:rsidRPr="00242A44">
        <w:rPr>
          <w:rFonts w:ascii="Arial" w:hAnsi="Arial" w:cs="Arial"/>
          <w:sz w:val="24"/>
        </w:rPr>
        <w:tab/>
        <w:t>The Service Provider will notify the Authority as soon as practicable and in any event within 5 days of the Service Provider becoming aware of any additional or new Staffing Information and any changes to any Staffing Information already provided.</w:t>
      </w:r>
      <w:bookmarkEnd w:id="466"/>
      <w:bookmarkEnd w:id="467"/>
    </w:p>
    <w:p w14:paraId="042B797B" w14:textId="77777777" w:rsidR="00242A44" w:rsidRPr="00242A44" w:rsidRDefault="00242A44" w:rsidP="00242A44">
      <w:pPr>
        <w:tabs>
          <w:tab w:val="left" w:pos="960"/>
        </w:tabs>
        <w:ind w:left="960" w:hanging="960"/>
        <w:jc w:val="both"/>
        <w:outlineLvl w:val="1"/>
        <w:rPr>
          <w:rFonts w:ascii="Arial" w:hAnsi="Arial" w:cs="Arial"/>
          <w:sz w:val="24"/>
        </w:rPr>
      </w:pPr>
    </w:p>
    <w:p w14:paraId="12E019EF" w14:textId="77777777" w:rsidR="00242A44" w:rsidRPr="00242A44" w:rsidRDefault="00242A44" w:rsidP="00242A44">
      <w:pPr>
        <w:ind w:left="902" w:hanging="902"/>
        <w:jc w:val="both"/>
        <w:outlineLvl w:val="1"/>
        <w:rPr>
          <w:rFonts w:ascii="Arial" w:hAnsi="Arial" w:cs="Arial"/>
          <w:sz w:val="24"/>
        </w:rPr>
      </w:pPr>
      <w:bookmarkStart w:id="468" w:name="_Toc468955142"/>
      <w:bookmarkStart w:id="469" w:name="_Toc468955422"/>
      <w:r w:rsidRPr="00242A44">
        <w:rPr>
          <w:rFonts w:ascii="Arial" w:hAnsi="Arial" w:cs="Arial"/>
          <w:sz w:val="24"/>
        </w:rPr>
        <w:t>A19.3</w:t>
      </w:r>
      <w:r w:rsidRPr="00242A44">
        <w:rPr>
          <w:rFonts w:ascii="Arial" w:hAnsi="Arial" w:cs="Arial"/>
          <w:sz w:val="24"/>
        </w:rPr>
        <w:tab/>
        <w:t>The Service Provider warrants to the Authority and any Replacement Service Provider that any Staffing Information which it supplies (including any copies of it) is complete and accurate in all respects and will be kept complete and accurate.</w:t>
      </w:r>
      <w:bookmarkEnd w:id="468"/>
      <w:bookmarkEnd w:id="469"/>
    </w:p>
    <w:p w14:paraId="3A4FACC8" w14:textId="77777777" w:rsidR="00242A44" w:rsidRPr="00242A44" w:rsidRDefault="00242A44" w:rsidP="00242A44">
      <w:pPr>
        <w:tabs>
          <w:tab w:val="left" w:pos="960"/>
        </w:tabs>
        <w:ind w:left="960" w:hanging="960"/>
        <w:jc w:val="both"/>
        <w:outlineLvl w:val="1"/>
        <w:rPr>
          <w:rFonts w:ascii="Arial" w:hAnsi="Arial" w:cs="Arial"/>
          <w:sz w:val="24"/>
        </w:rPr>
      </w:pPr>
    </w:p>
    <w:p w14:paraId="1DA44F06" w14:textId="77777777" w:rsidR="00242A44" w:rsidRPr="00242A44" w:rsidRDefault="00242A44" w:rsidP="00242A44">
      <w:pPr>
        <w:ind w:left="902" w:hanging="902"/>
        <w:jc w:val="both"/>
        <w:outlineLvl w:val="1"/>
        <w:rPr>
          <w:rFonts w:ascii="Arial" w:hAnsi="Arial" w:cs="Arial"/>
          <w:sz w:val="24"/>
        </w:rPr>
      </w:pPr>
      <w:bookmarkStart w:id="470" w:name="_Toc468955143"/>
      <w:bookmarkStart w:id="471" w:name="_Toc468955423"/>
      <w:r w:rsidRPr="00242A44">
        <w:rPr>
          <w:rFonts w:ascii="Arial" w:hAnsi="Arial" w:cs="Arial"/>
          <w:sz w:val="24"/>
        </w:rPr>
        <w:t>A19.4</w:t>
      </w:r>
      <w:r w:rsidRPr="00242A44">
        <w:rPr>
          <w:rFonts w:ascii="Arial" w:hAnsi="Arial" w:cs="Arial"/>
          <w:sz w:val="24"/>
        </w:rPr>
        <w:tab/>
        <w:t xml:space="preserve">Subject to Clause A19.5, the Service Provider will provide the Authority with a final Staff List </w:t>
      </w:r>
      <w:r w:rsidRPr="00242A44">
        <w:rPr>
          <w:rFonts w:ascii="Arial" w:hAnsi="Arial" w:cs="Arial"/>
          <w:bCs/>
          <w:sz w:val="24"/>
        </w:rPr>
        <w:t>(</w:t>
      </w:r>
      <w:r w:rsidRPr="00242A44">
        <w:rPr>
          <w:rFonts w:ascii="Arial" w:hAnsi="Arial" w:cs="Arial"/>
          <w:sz w:val="24"/>
        </w:rPr>
        <w:t>the “</w:t>
      </w:r>
      <w:r w:rsidRPr="00242A44">
        <w:rPr>
          <w:rFonts w:ascii="Arial" w:hAnsi="Arial" w:cs="Arial"/>
          <w:b/>
          <w:bCs/>
          <w:sz w:val="24"/>
        </w:rPr>
        <w:t>Final Staff List</w:t>
      </w:r>
      <w:r w:rsidRPr="00242A44">
        <w:rPr>
          <w:rFonts w:ascii="Arial" w:hAnsi="Arial" w:cs="Arial"/>
          <w:bCs/>
          <w:sz w:val="24"/>
        </w:rPr>
        <w:t xml:space="preserve">”) and Staffing Information relating to persons on that list </w:t>
      </w:r>
      <w:r w:rsidRPr="00242A44">
        <w:rPr>
          <w:rFonts w:ascii="Arial" w:hAnsi="Arial" w:cs="Arial"/>
          <w:sz w:val="24"/>
        </w:rPr>
        <w:t>not less than 28 days before the Further Transfer Date.</w:t>
      </w:r>
      <w:bookmarkEnd w:id="470"/>
      <w:bookmarkEnd w:id="471"/>
    </w:p>
    <w:p w14:paraId="43784EE7" w14:textId="77777777" w:rsidR="00242A44" w:rsidRPr="00242A44" w:rsidRDefault="00242A44" w:rsidP="00242A44">
      <w:pPr>
        <w:tabs>
          <w:tab w:val="left" w:pos="960"/>
        </w:tabs>
        <w:ind w:left="960" w:hanging="960"/>
        <w:jc w:val="both"/>
        <w:outlineLvl w:val="1"/>
        <w:rPr>
          <w:rFonts w:ascii="Arial" w:hAnsi="Arial" w:cs="Arial"/>
          <w:sz w:val="24"/>
        </w:rPr>
      </w:pPr>
    </w:p>
    <w:p w14:paraId="7977D6D2" w14:textId="77777777" w:rsidR="00242A44" w:rsidRPr="00242A44" w:rsidRDefault="00242A44" w:rsidP="00242A44">
      <w:pPr>
        <w:ind w:left="902" w:hanging="902"/>
        <w:jc w:val="both"/>
        <w:outlineLvl w:val="1"/>
        <w:rPr>
          <w:rFonts w:ascii="Arial" w:hAnsi="Arial" w:cs="Arial"/>
          <w:sz w:val="24"/>
        </w:rPr>
      </w:pPr>
      <w:bookmarkStart w:id="472" w:name="_Toc468955144"/>
      <w:bookmarkStart w:id="473" w:name="_Toc468955424"/>
      <w:r w:rsidRPr="00242A44">
        <w:rPr>
          <w:rFonts w:ascii="Arial" w:hAnsi="Arial" w:cs="Arial"/>
          <w:sz w:val="24"/>
        </w:rPr>
        <w:t>A19.5</w:t>
      </w:r>
      <w:r w:rsidRPr="00242A44">
        <w:rPr>
          <w:rFonts w:ascii="Arial" w:hAnsi="Arial" w:cs="Arial"/>
          <w:sz w:val="24"/>
        </w:rPr>
        <w:tab/>
        <w:t>If the Contract is terminated by either Party in accordance with Clause 27.3 or by the Authority in accordance with Clause 27.1, 27.2, 27.4 or 27.5 then the Final Staff List will be provided by the Service Provider to the Authority as soon as practicable and no later than 14 days after the date of termination of the Contract.</w:t>
      </w:r>
      <w:bookmarkEnd w:id="472"/>
      <w:bookmarkEnd w:id="473"/>
    </w:p>
    <w:p w14:paraId="05792D81" w14:textId="77777777" w:rsidR="00242A44" w:rsidRPr="00242A44" w:rsidRDefault="00242A44" w:rsidP="00242A44">
      <w:pPr>
        <w:tabs>
          <w:tab w:val="left" w:pos="960"/>
        </w:tabs>
        <w:ind w:left="960" w:hanging="960"/>
        <w:jc w:val="both"/>
        <w:outlineLvl w:val="1"/>
        <w:rPr>
          <w:rFonts w:ascii="Arial" w:hAnsi="Arial" w:cs="Arial"/>
          <w:sz w:val="24"/>
        </w:rPr>
      </w:pPr>
    </w:p>
    <w:p w14:paraId="14D3610B" w14:textId="77777777" w:rsidR="00242A44" w:rsidRPr="00242A44" w:rsidRDefault="00242A44" w:rsidP="00242A44">
      <w:pPr>
        <w:ind w:left="902" w:hanging="902"/>
        <w:jc w:val="both"/>
        <w:outlineLvl w:val="1"/>
        <w:rPr>
          <w:rFonts w:ascii="Arial" w:hAnsi="Arial" w:cs="Arial"/>
          <w:sz w:val="24"/>
        </w:rPr>
      </w:pPr>
      <w:bookmarkStart w:id="474" w:name="_Toc468955145"/>
      <w:bookmarkStart w:id="475" w:name="_Toc468955425"/>
      <w:r w:rsidRPr="00242A44">
        <w:rPr>
          <w:rFonts w:ascii="Arial" w:hAnsi="Arial" w:cs="Arial"/>
          <w:sz w:val="24"/>
        </w:rPr>
        <w:lastRenderedPageBreak/>
        <w:t>A19.6</w:t>
      </w:r>
      <w:r w:rsidRPr="00242A44">
        <w:rPr>
          <w:rFonts w:ascii="Arial" w:hAnsi="Arial" w:cs="Arial"/>
          <w:sz w:val="24"/>
        </w:rPr>
        <w:tab/>
        <w:t>The Service Provider warrants that as at the Further Transfer Date:</w:t>
      </w:r>
      <w:bookmarkEnd w:id="474"/>
      <w:bookmarkEnd w:id="475"/>
    </w:p>
    <w:p w14:paraId="0C3E98CC" w14:textId="77777777" w:rsidR="00242A44" w:rsidRPr="00242A44" w:rsidRDefault="00242A44" w:rsidP="00242A44">
      <w:pPr>
        <w:tabs>
          <w:tab w:val="left" w:pos="960"/>
        </w:tabs>
        <w:jc w:val="both"/>
        <w:outlineLvl w:val="1"/>
        <w:rPr>
          <w:rFonts w:ascii="Arial" w:hAnsi="Arial" w:cs="Arial"/>
          <w:sz w:val="24"/>
        </w:rPr>
      </w:pPr>
    </w:p>
    <w:p w14:paraId="58788D9E" w14:textId="77777777" w:rsidR="00242A44" w:rsidRPr="00242A44" w:rsidRDefault="00242A44" w:rsidP="00242A44">
      <w:pPr>
        <w:ind w:left="2161" w:hanging="1259"/>
        <w:jc w:val="both"/>
        <w:outlineLvl w:val="2"/>
        <w:rPr>
          <w:rFonts w:ascii="Arial" w:hAnsi="Arial" w:cs="Arial"/>
          <w:sz w:val="24"/>
        </w:rPr>
      </w:pPr>
      <w:bookmarkStart w:id="476" w:name="_Toc468955146"/>
      <w:bookmarkStart w:id="477" w:name="_Toc468955426"/>
      <w:r w:rsidRPr="00242A44">
        <w:rPr>
          <w:rFonts w:ascii="Arial" w:hAnsi="Arial" w:cs="Arial"/>
          <w:sz w:val="24"/>
        </w:rPr>
        <w:t>A19.6.1</w:t>
      </w:r>
      <w:r w:rsidRPr="00242A44">
        <w:rPr>
          <w:rFonts w:ascii="Arial" w:hAnsi="Arial" w:cs="Arial"/>
          <w:sz w:val="24"/>
        </w:rPr>
        <w:tab/>
        <w:t>the Final Staff List and the Staffing Information relating to persons on that list will be complete and accurate;</w:t>
      </w:r>
      <w:bookmarkEnd w:id="476"/>
      <w:bookmarkEnd w:id="477"/>
    </w:p>
    <w:p w14:paraId="23DDD97E" w14:textId="77777777" w:rsidR="00242A44" w:rsidRPr="00242A44" w:rsidRDefault="00242A44" w:rsidP="00242A44">
      <w:pPr>
        <w:tabs>
          <w:tab w:val="left" w:pos="960"/>
        </w:tabs>
        <w:ind w:left="2160" w:hanging="1200"/>
        <w:jc w:val="both"/>
        <w:outlineLvl w:val="2"/>
        <w:rPr>
          <w:rFonts w:ascii="Arial" w:hAnsi="Arial" w:cs="Arial"/>
          <w:sz w:val="24"/>
        </w:rPr>
      </w:pPr>
    </w:p>
    <w:p w14:paraId="10ED6A41" w14:textId="77777777" w:rsidR="00242A44" w:rsidRPr="00242A44" w:rsidRDefault="00242A44" w:rsidP="00242A44">
      <w:pPr>
        <w:ind w:left="2161" w:hanging="1259"/>
        <w:jc w:val="both"/>
        <w:outlineLvl w:val="2"/>
        <w:rPr>
          <w:rFonts w:ascii="Arial" w:hAnsi="Arial" w:cs="Arial"/>
          <w:sz w:val="24"/>
        </w:rPr>
      </w:pPr>
      <w:bookmarkStart w:id="478" w:name="_Toc468955147"/>
      <w:bookmarkStart w:id="479" w:name="_Toc468955427"/>
      <w:r w:rsidRPr="00242A44">
        <w:rPr>
          <w:rFonts w:ascii="Arial" w:hAnsi="Arial" w:cs="Arial"/>
          <w:sz w:val="24"/>
        </w:rPr>
        <w:t>A19.6.2</w:t>
      </w:r>
      <w:r w:rsidRPr="00242A44">
        <w:rPr>
          <w:rFonts w:ascii="Arial" w:hAnsi="Arial" w:cs="Arial"/>
          <w:sz w:val="24"/>
        </w:rPr>
        <w:tab/>
        <w:t>the Final Staff List will identify all actual and potential Re-Transferring Personnel; and</w:t>
      </w:r>
      <w:bookmarkEnd w:id="478"/>
      <w:bookmarkEnd w:id="479"/>
    </w:p>
    <w:p w14:paraId="7F11EAEB" w14:textId="77777777" w:rsidR="00242A44" w:rsidRPr="00242A44" w:rsidRDefault="00242A44" w:rsidP="00242A44">
      <w:pPr>
        <w:ind w:left="2160" w:hanging="1260"/>
        <w:jc w:val="both"/>
        <w:outlineLvl w:val="2"/>
        <w:rPr>
          <w:rFonts w:ascii="Arial" w:hAnsi="Arial" w:cs="Arial"/>
          <w:sz w:val="24"/>
        </w:rPr>
      </w:pPr>
    </w:p>
    <w:p w14:paraId="6D6E391F" w14:textId="77777777" w:rsidR="00242A44" w:rsidRPr="00242A44" w:rsidRDefault="00242A44" w:rsidP="00242A44">
      <w:pPr>
        <w:ind w:left="2161" w:hanging="1259"/>
        <w:jc w:val="both"/>
        <w:outlineLvl w:val="2"/>
        <w:rPr>
          <w:rFonts w:ascii="Arial" w:hAnsi="Arial" w:cs="Arial"/>
          <w:sz w:val="24"/>
        </w:rPr>
      </w:pPr>
      <w:bookmarkStart w:id="480" w:name="_Toc468955148"/>
      <w:bookmarkStart w:id="481" w:name="_Toc468955428"/>
      <w:r w:rsidRPr="00242A44">
        <w:rPr>
          <w:rFonts w:ascii="Arial" w:hAnsi="Arial" w:cs="Arial"/>
          <w:sz w:val="24"/>
        </w:rPr>
        <w:t>A19.6.3</w:t>
      </w:r>
      <w:r w:rsidRPr="00242A44">
        <w:rPr>
          <w:rFonts w:ascii="Arial" w:hAnsi="Arial" w:cs="Arial"/>
          <w:sz w:val="24"/>
        </w:rPr>
        <w:tab/>
        <w:t>it will have disclosed all terms and conditions of employment or engagement and other Staffing Information relating to the Re-Transferring Personnel to the Authority.</w:t>
      </w:r>
      <w:bookmarkEnd w:id="480"/>
      <w:bookmarkEnd w:id="481"/>
    </w:p>
    <w:p w14:paraId="38924EED" w14:textId="77777777" w:rsidR="00242A44" w:rsidRPr="00242A44" w:rsidRDefault="00242A44" w:rsidP="00242A44">
      <w:pPr>
        <w:tabs>
          <w:tab w:val="left" w:pos="1080"/>
        </w:tabs>
        <w:ind w:left="2160" w:hanging="1200"/>
        <w:jc w:val="both"/>
        <w:outlineLvl w:val="2"/>
        <w:rPr>
          <w:rFonts w:ascii="Arial" w:hAnsi="Arial" w:cs="Arial"/>
          <w:sz w:val="24"/>
        </w:rPr>
      </w:pPr>
    </w:p>
    <w:p w14:paraId="5FEAACE4" w14:textId="77777777" w:rsidR="00242A44" w:rsidRPr="00242A44" w:rsidRDefault="00242A44" w:rsidP="00242A44">
      <w:pPr>
        <w:ind w:left="902" w:hanging="902"/>
        <w:jc w:val="both"/>
        <w:outlineLvl w:val="1"/>
        <w:rPr>
          <w:rFonts w:ascii="Arial" w:hAnsi="Arial" w:cs="Arial"/>
          <w:sz w:val="24"/>
        </w:rPr>
      </w:pPr>
      <w:bookmarkStart w:id="482" w:name="_Toc468955149"/>
      <w:bookmarkStart w:id="483" w:name="_Toc468955429"/>
      <w:r w:rsidRPr="00242A44">
        <w:rPr>
          <w:rFonts w:ascii="Arial" w:hAnsi="Arial" w:cs="Arial"/>
          <w:sz w:val="24"/>
        </w:rPr>
        <w:t>A19.7</w:t>
      </w:r>
      <w:r w:rsidRPr="00242A44">
        <w:rPr>
          <w:rFonts w:ascii="Arial" w:hAnsi="Arial" w:cs="Arial"/>
          <w:sz w:val="24"/>
        </w:rPr>
        <w:tab/>
        <w:t>During the Relevant Period the Service Provider will not and will procure that its Sub-Contractors do not without the prior written consent of the Authority (such consent not to be unreasonably withheld or delayed):</w:t>
      </w:r>
      <w:bookmarkEnd w:id="482"/>
      <w:bookmarkEnd w:id="483"/>
    </w:p>
    <w:p w14:paraId="48F79C04" w14:textId="77777777" w:rsidR="00242A44" w:rsidRPr="00242A44" w:rsidRDefault="00242A44" w:rsidP="00242A44">
      <w:pPr>
        <w:numPr>
          <w:ilvl w:val="0"/>
          <w:numId w:val="6"/>
        </w:numPr>
        <w:tabs>
          <w:tab w:val="clear" w:pos="851"/>
          <w:tab w:val="left" w:pos="1200"/>
          <w:tab w:val="left" w:pos="1440"/>
        </w:tabs>
        <w:ind w:left="958" w:firstLine="0"/>
        <w:jc w:val="both"/>
        <w:rPr>
          <w:rFonts w:ascii="Arial" w:hAnsi="Arial" w:cs="Arial"/>
          <w:sz w:val="24"/>
        </w:rPr>
      </w:pPr>
    </w:p>
    <w:p w14:paraId="5E292296" w14:textId="77777777" w:rsidR="00242A44" w:rsidRPr="00242A44" w:rsidRDefault="00242A44" w:rsidP="00242A44">
      <w:pPr>
        <w:ind w:left="2161" w:hanging="1259"/>
        <w:jc w:val="both"/>
        <w:outlineLvl w:val="2"/>
        <w:rPr>
          <w:rFonts w:ascii="Arial" w:hAnsi="Arial" w:cs="Arial"/>
          <w:sz w:val="24"/>
        </w:rPr>
      </w:pPr>
      <w:bookmarkStart w:id="484" w:name="_Toc468955150"/>
      <w:bookmarkStart w:id="485" w:name="_Toc468955430"/>
      <w:r w:rsidRPr="00242A44">
        <w:rPr>
          <w:rFonts w:ascii="Arial" w:hAnsi="Arial" w:cs="Arial"/>
          <w:sz w:val="24"/>
        </w:rPr>
        <w:t>A19.7.1</w:t>
      </w:r>
      <w:r w:rsidRPr="00242A44">
        <w:rPr>
          <w:rFonts w:ascii="Arial" w:hAnsi="Arial" w:cs="Arial"/>
          <w:sz w:val="24"/>
        </w:rPr>
        <w:tab/>
        <w:t>terminate or give notice to terminate the employment or engagement or replace the persons listed on the most recent Staff List or any Re-Transferring Personnel (save for any termination for gross misconduct, provided that the Authority is informed promptly of such termination);</w:t>
      </w:r>
      <w:bookmarkEnd w:id="484"/>
      <w:bookmarkEnd w:id="485"/>
      <w:r w:rsidRPr="00242A44">
        <w:rPr>
          <w:rFonts w:ascii="Arial" w:hAnsi="Arial" w:cs="Arial"/>
          <w:sz w:val="24"/>
        </w:rPr>
        <w:t xml:space="preserve"> </w:t>
      </w:r>
    </w:p>
    <w:p w14:paraId="6B20CC3A" w14:textId="77777777" w:rsidR="00242A44" w:rsidRPr="00242A44" w:rsidRDefault="00242A44" w:rsidP="00242A44">
      <w:pPr>
        <w:tabs>
          <w:tab w:val="left" w:pos="1680"/>
        </w:tabs>
        <w:ind w:left="2160" w:hanging="1200"/>
        <w:jc w:val="both"/>
        <w:outlineLvl w:val="2"/>
        <w:rPr>
          <w:rFonts w:ascii="Arial" w:hAnsi="Arial" w:cs="Arial"/>
          <w:sz w:val="24"/>
        </w:rPr>
      </w:pPr>
    </w:p>
    <w:p w14:paraId="6447B0F3" w14:textId="77777777" w:rsidR="00242A44" w:rsidRPr="00242A44" w:rsidRDefault="00242A44" w:rsidP="00242A44">
      <w:pPr>
        <w:ind w:left="2161" w:hanging="1259"/>
        <w:jc w:val="both"/>
        <w:outlineLvl w:val="2"/>
        <w:rPr>
          <w:rFonts w:ascii="Arial" w:hAnsi="Arial" w:cs="Arial"/>
          <w:sz w:val="24"/>
        </w:rPr>
      </w:pPr>
      <w:bookmarkStart w:id="486" w:name="_Toc468955151"/>
      <w:bookmarkStart w:id="487" w:name="_Toc468955431"/>
      <w:r w:rsidRPr="00242A44">
        <w:rPr>
          <w:rFonts w:ascii="Arial" w:hAnsi="Arial" w:cs="Arial"/>
          <w:sz w:val="24"/>
        </w:rPr>
        <w:t>A19.7.2</w:t>
      </w:r>
      <w:r w:rsidRPr="00242A44">
        <w:rPr>
          <w:rFonts w:ascii="Arial" w:hAnsi="Arial" w:cs="Arial"/>
          <w:sz w:val="24"/>
        </w:rPr>
        <w:tab/>
        <w:t>deploy or assign any other person to perform the Services who is not included on the most recent Staff List other than temporarily and in the ordinary course of business;</w:t>
      </w:r>
      <w:bookmarkEnd w:id="486"/>
      <w:bookmarkEnd w:id="487"/>
      <w:r w:rsidRPr="00242A44">
        <w:rPr>
          <w:rFonts w:ascii="Arial" w:hAnsi="Arial" w:cs="Arial"/>
          <w:sz w:val="24"/>
        </w:rPr>
        <w:t xml:space="preserve"> </w:t>
      </w:r>
    </w:p>
    <w:p w14:paraId="2D5C3910" w14:textId="77777777" w:rsidR="00242A44" w:rsidRPr="00242A44" w:rsidRDefault="00242A44" w:rsidP="00242A44">
      <w:pPr>
        <w:tabs>
          <w:tab w:val="left" w:pos="1200"/>
        </w:tabs>
        <w:ind w:left="2160" w:hanging="1200"/>
        <w:jc w:val="both"/>
        <w:outlineLvl w:val="2"/>
        <w:rPr>
          <w:rFonts w:ascii="Arial" w:hAnsi="Arial" w:cs="Arial"/>
          <w:sz w:val="24"/>
        </w:rPr>
      </w:pPr>
    </w:p>
    <w:p w14:paraId="4605EC09" w14:textId="77777777" w:rsidR="00242A44" w:rsidRPr="00242A44" w:rsidRDefault="00242A44" w:rsidP="00242A44">
      <w:pPr>
        <w:ind w:left="2161" w:hanging="1259"/>
        <w:jc w:val="both"/>
        <w:outlineLvl w:val="2"/>
        <w:rPr>
          <w:rFonts w:ascii="Arial" w:hAnsi="Arial" w:cs="Arial"/>
          <w:sz w:val="24"/>
        </w:rPr>
      </w:pPr>
      <w:bookmarkStart w:id="488" w:name="_Toc468955152"/>
      <w:bookmarkStart w:id="489" w:name="_Toc468955432"/>
      <w:r w:rsidRPr="00242A44">
        <w:rPr>
          <w:rFonts w:ascii="Arial" w:hAnsi="Arial" w:cs="Arial"/>
          <w:sz w:val="24"/>
        </w:rPr>
        <w:t>A19.7.3</w:t>
      </w:r>
      <w:r w:rsidRPr="00242A44">
        <w:rPr>
          <w:rFonts w:ascii="Arial" w:hAnsi="Arial" w:cs="Arial"/>
          <w:sz w:val="24"/>
        </w:rPr>
        <w:tab/>
        <w:t>make, propose or permit any changes to the terms and conditions of employment or engagement of any persons listed on the most recent Staff List or any Re-Transferring Personnel;</w:t>
      </w:r>
      <w:bookmarkEnd w:id="488"/>
      <w:bookmarkEnd w:id="489"/>
      <w:r w:rsidRPr="00242A44">
        <w:rPr>
          <w:rFonts w:ascii="Arial" w:hAnsi="Arial" w:cs="Arial"/>
          <w:sz w:val="24"/>
        </w:rPr>
        <w:t xml:space="preserve"> </w:t>
      </w:r>
    </w:p>
    <w:p w14:paraId="6C3CEB36" w14:textId="77777777" w:rsidR="00242A44" w:rsidRPr="00242A44" w:rsidRDefault="00242A44" w:rsidP="00242A44">
      <w:pPr>
        <w:tabs>
          <w:tab w:val="left" w:pos="1200"/>
        </w:tabs>
        <w:ind w:left="2160" w:hanging="1200"/>
        <w:jc w:val="both"/>
        <w:outlineLvl w:val="2"/>
        <w:rPr>
          <w:rFonts w:ascii="Arial" w:hAnsi="Arial" w:cs="Arial"/>
          <w:sz w:val="24"/>
        </w:rPr>
      </w:pPr>
    </w:p>
    <w:p w14:paraId="78185D91" w14:textId="77777777" w:rsidR="00242A44" w:rsidRPr="00242A44" w:rsidRDefault="00242A44" w:rsidP="00242A44">
      <w:pPr>
        <w:ind w:left="2161" w:hanging="1259"/>
        <w:jc w:val="both"/>
        <w:outlineLvl w:val="2"/>
        <w:rPr>
          <w:rFonts w:ascii="Arial" w:hAnsi="Arial" w:cs="Arial"/>
          <w:sz w:val="24"/>
        </w:rPr>
      </w:pPr>
      <w:bookmarkStart w:id="490" w:name="_Toc468955153"/>
      <w:bookmarkStart w:id="491" w:name="_Toc468955433"/>
      <w:r w:rsidRPr="00242A44">
        <w:rPr>
          <w:rFonts w:ascii="Arial" w:hAnsi="Arial" w:cs="Arial"/>
          <w:sz w:val="24"/>
        </w:rPr>
        <w:t>A19.7.4</w:t>
      </w:r>
      <w:r w:rsidRPr="00242A44">
        <w:rPr>
          <w:rFonts w:ascii="Arial" w:hAnsi="Arial" w:cs="Arial"/>
          <w:sz w:val="24"/>
        </w:rPr>
        <w:tab/>
        <w:t>increase to any significant degree the proportion of working time spent on the Services by any of the Service Provider’s Personnel other than temporarily and in the ordinary course of business; or</w:t>
      </w:r>
      <w:bookmarkEnd w:id="490"/>
      <w:bookmarkEnd w:id="491"/>
    </w:p>
    <w:p w14:paraId="59CA73B1" w14:textId="77777777" w:rsidR="00242A44" w:rsidRPr="00242A44" w:rsidRDefault="00242A44" w:rsidP="00242A44">
      <w:pPr>
        <w:tabs>
          <w:tab w:val="left" w:pos="1560"/>
        </w:tabs>
        <w:ind w:left="2160" w:hanging="1200"/>
        <w:jc w:val="both"/>
        <w:outlineLvl w:val="2"/>
        <w:rPr>
          <w:rFonts w:ascii="Arial" w:hAnsi="Arial" w:cs="Arial"/>
          <w:sz w:val="24"/>
        </w:rPr>
      </w:pPr>
    </w:p>
    <w:p w14:paraId="46C53C6B" w14:textId="77777777" w:rsidR="00242A44" w:rsidRPr="00242A44" w:rsidRDefault="00242A44" w:rsidP="00242A44">
      <w:pPr>
        <w:ind w:left="2161" w:hanging="1259"/>
        <w:jc w:val="both"/>
        <w:outlineLvl w:val="2"/>
        <w:rPr>
          <w:rFonts w:ascii="Arial" w:hAnsi="Arial" w:cs="Arial"/>
          <w:sz w:val="24"/>
        </w:rPr>
      </w:pPr>
      <w:bookmarkStart w:id="492" w:name="_Toc468955154"/>
      <w:bookmarkStart w:id="493" w:name="_Toc468955434"/>
      <w:r w:rsidRPr="00242A44">
        <w:rPr>
          <w:rFonts w:ascii="Arial" w:hAnsi="Arial" w:cs="Arial"/>
          <w:sz w:val="24"/>
        </w:rPr>
        <w:t>A19.7.5</w:t>
      </w:r>
      <w:r w:rsidRPr="00242A44">
        <w:rPr>
          <w:rFonts w:ascii="Arial" w:hAnsi="Arial" w:cs="Arial"/>
          <w:sz w:val="24"/>
        </w:rPr>
        <w:tab/>
        <w:t>introduce any new contractual or customary practice (including for the avoidance of doubt any payments on termination of employment or engagement) applicable to any person listed on the most recent Staff List or any Re-Transferring Personnel.</w:t>
      </w:r>
      <w:bookmarkEnd w:id="492"/>
      <w:bookmarkEnd w:id="493"/>
    </w:p>
    <w:p w14:paraId="17ABBD06" w14:textId="77777777" w:rsidR="00242A44" w:rsidRPr="00242A44" w:rsidRDefault="00242A44" w:rsidP="00242A44">
      <w:pPr>
        <w:tabs>
          <w:tab w:val="left" w:pos="1440"/>
        </w:tabs>
        <w:ind w:left="2160" w:hanging="1200"/>
        <w:jc w:val="both"/>
        <w:outlineLvl w:val="2"/>
        <w:rPr>
          <w:rFonts w:ascii="Arial" w:hAnsi="Arial" w:cs="Arial"/>
          <w:sz w:val="24"/>
        </w:rPr>
      </w:pPr>
    </w:p>
    <w:p w14:paraId="327F5517" w14:textId="77777777" w:rsidR="00242A44" w:rsidRPr="00242A44" w:rsidRDefault="00242A44" w:rsidP="00242A44">
      <w:pPr>
        <w:ind w:left="902" w:hanging="902"/>
        <w:jc w:val="both"/>
        <w:outlineLvl w:val="1"/>
        <w:rPr>
          <w:rFonts w:ascii="Arial" w:hAnsi="Arial" w:cs="Arial"/>
          <w:sz w:val="24"/>
        </w:rPr>
      </w:pPr>
      <w:bookmarkStart w:id="494" w:name="_Toc468955155"/>
      <w:bookmarkStart w:id="495" w:name="_Toc468955435"/>
      <w:r w:rsidRPr="00242A44">
        <w:rPr>
          <w:rFonts w:ascii="Arial" w:hAnsi="Arial" w:cs="Arial"/>
          <w:sz w:val="24"/>
        </w:rPr>
        <w:t>A19.8</w:t>
      </w:r>
      <w:r w:rsidRPr="00242A44">
        <w:rPr>
          <w:rFonts w:ascii="Arial" w:hAnsi="Arial" w:cs="Arial"/>
          <w:sz w:val="24"/>
        </w:rPr>
        <w:tab/>
        <w:t>The Service Provider will promptly notify the Authority of any notice of resignation received from any person listed on the most recent Staff List or the Final Staff List (if any) during the Relevant Period regardless of when such notice takes effect.</w:t>
      </w:r>
      <w:bookmarkEnd w:id="494"/>
      <w:bookmarkEnd w:id="495"/>
    </w:p>
    <w:p w14:paraId="59F018E3" w14:textId="77777777" w:rsidR="00242A44" w:rsidRPr="00242A44" w:rsidRDefault="00242A44" w:rsidP="00242A44">
      <w:pPr>
        <w:tabs>
          <w:tab w:val="left" w:pos="960"/>
        </w:tabs>
        <w:ind w:left="960" w:hanging="960"/>
        <w:jc w:val="both"/>
        <w:outlineLvl w:val="1"/>
        <w:rPr>
          <w:rFonts w:ascii="Arial" w:hAnsi="Arial" w:cs="Arial"/>
          <w:sz w:val="24"/>
        </w:rPr>
      </w:pPr>
    </w:p>
    <w:p w14:paraId="6AF7ABE2" w14:textId="77777777" w:rsidR="00242A44" w:rsidRPr="00242A44" w:rsidRDefault="00242A44" w:rsidP="00242A44">
      <w:pPr>
        <w:ind w:left="902" w:hanging="902"/>
        <w:jc w:val="both"/>
        <w:outlineLvl w:val="1"/>
        <w:rPr>
          <w:rFonts w:ascii="Arial" w:hAnsi="Arial" w:cs="Arial"/>
          <w:sz w:val="24"/>
        </w:rPr>
      </w:pPr>
      <w:bookmarkStart w:id="496" w:name="_Toc468955156"/>
      <w:bookmarkStart w:id="497" w:name="_Toc468955436"/>
      <w:r w:rsidRPr="00242A44">
        <w:rPr>
          <w:rFonts w:ascii="Arial" w:hAnsi="Arial" w:cs="Arial"/>
          <w:sz w:val="24"/>
        </w:rPr>
        <w:t>A19.9</w:t>
      </w:r>
      <w:r w:rsidRPr="00242A44">
        <w:rPr>
          <w:rFonts w:ascii="Arial" w:hAnsi="Arial" w:cs="Arial"/>
          <w:sz w:val="24"/>
        </w:rPr>
        <w:tab/>
        <w:t xml:space="preserve">The Service Provider agrees that the Authority will be permitted to disclose any information provided to it under this Clause A19 in </w:t>
      </w:r>
      <w:r w:rsidRPr="00242A44">
        <w:rPr>
          <w:rFonts w:ascii="Arial" w:hAnsi="Arial" w:cs="Arial"/>
          <w:sz w:val="24"/>
        </w:rPr>
        <w:lastRenderedPageBreak/>
        <w:t>anonymised or pseudonymised form to any person who has been invited to tender for the provision of the Services (or similar services) and to any third party engaged by the Authority to review the delivery of the Services and to any Replacement Service Provider.</w:t>
      </w:r>
      <w:bookmarkEnd w:id="496"/>
      <w:bookmarkEnd w:id="497"/>
    </w:p>
    <w:p w14:paraId="3A89DAC3" w14:textId="77777777" w:rsidR="00242A44" w:rsidRPr="00242A44" w:rsidRDefault="00242A44" w:rsidP="00242A44">
      <w:pPr>
        <w:rPr>
          <w:rFonts w:ascii="Arial" w:hAnsi="Arial" w:cs="Arial"/>
        </w:rPr>
      </w:pPr>
    </w:p>
    <w:p w14:paraId="559A46C7" w14:textId="77777777" w:rsidR="00242A44" w:rsidRPr="00242A44" w:rsidRDefault="00242A44" w:rsidP="00242A44">
      <w:pPr>
        <w:spacing w:after="240"/>
        <w:ind w:left="902" w:hanging="902"/>
        <w:jc w:val="both"/>
        <w:rPr>
          <w:rFonts w:ascii="Arial" w:hAnsi="Arial" w:cs="Arial"/>
          <w:sz w:val="24"/>
          <w:szCs w:val="24"/>
        </w:rPr>
      </w:pPr>
      <w:r w:rsidRPr="00242A44">
        <w:rPr>
          <w:rFonts w:ascii="Arial" w:hAnsi="Arial" w:cs="Arial"/>
          <w:sz w:val="24"/>
          <w:szCs w:val="24"/>
        </w:rPr>
        <w:t>A19.10</w:t>
      </w:r>
      <w:r w:rsidRPr="00242A44">
        <w:rPr>
          <w:rFonts w:ascii="Arial" w:hAnsi="Arial" w:cs="Arial"/>
          <w:sz w:val="24"/>
          <w:szCs w:val="24"/>
        </w:rPr>
        <w:tab/>
        <w:t>If TUPE applies on the expiry or termination of the Contract, on the termination or variation of any Service or any part of such a Service, or on the appointment of a Replacement Service Provider, the following will apply:</w:t>
      </w:r>
    </w:p>
    <w:p w14:paraId="1A9A1544" w14:textId="77777777" w:rsidR="00242A44" w:rsidRPr="00242A44" w:rsidRDefault="00242A44" w:rsidP="00242A44">
      <w:pPr>
        <w:ind w:left="2161" w:hanging="1259"/>
        <w:jc w:val="both"/>
        <w:outlineLvl w:val="2"/>
        <w:rPr>
          <w:rFonts w:ascii="Arial" w:hAnsi="Arial" w:cs="Arial"/>
          <w:color w:val="000000"/>
          <w:sz w:val="24"/>
        </w:rPr>
      </w:pPr>
      <w:bookmarkStart w:id="498" w:name="_Toc468955157"/>
      <w:bookmarkStart w:id="499" w:name="_Toc468955437"/>
      <w:r w:rsidRPr="00242A44">
        <w:rPr>
          <w:rFonts w:ascii="Arial" w:hAnsi="Arial" w:cs="Arial"/>
          <w:sz w:val="24"/>
        </w:rPr>
        <w:t>A19.10.1</w:t>
      </w:r>
      <w:r w:rsidRPr="00242A44">
        <w:rPr>
          <w:rFonts w:ascii="Arial" w:hAnsi="Arial" w:cs="Arial"/>
          <w:sz w:val="24"/>
        </w:rPr>
        <w:tab/>
      </w:r>
      <w:r w:rsidRPr="00242A44">
        <w:rPr>
          <w:rFonts w:ascii="Arial" w:hAnsi="Arial" w:cs="Arial"/>
          <w:color w:val="000000"/>
          <w:sz w:val="24"/>
        </w:rPr>
        <w:t>The contracts of employment or engagement of the Re-Transferring Personnel will have effect</w:t>
      </w:r>
      <w:bookmarkStart w:id="500" w:name="_DV_M69"/>
      <w:bookmarkStart w:id="501" w:name="_DV_M70"/>
      <w:bookmarkStart w:id="502" w:name="_DV_M71"/>
      <w:bookmarkEnd w:id="500"/>
      <w:bookmarkEnd w:id="501"/>
      <w:bookmarkEnd w:id="502"/>
      <w:r w:rsidRPr="00242A44">
        <w:rPr>
          <w:rFonts w:ascii="Arial" w:hAnsi="Arial" w:cs="Arial"/>
          <w:sz w:val="24"/>
        </w:rPr>
        <w:t xml:space="preserve"> from the Further Transfer Date as if originally made between the Re-Transferring Personnel and the Authority or Replacement Service Provider (or its Sub-Contractor) (as appropriate)</w:t>
      </w:r>
      <w:bookmarkStart w:id="503" w:name="_DV_C23"/>
      <w:r w:rsidRPr="00242A44">
        <w:rPr>
          <w:rFonts w:ascii="Arial" w:hAnsi="Arial" w:cs="Arial"/>
          <w:sz w:val="24"/>
        </w:rPr>
        <w:t xml:space="preserve"> </w:t>
      </w:r>
      <w:r w:rsidRPr="00242A44">
        <w:rPr>
          <w:rFonts w:ascii="Arial" w:hAnsi="Arial" w:cs="Arial"/>
          <w:color w:val="000000"/>
          <w:sz w:val="24"/>
        </w:rPr>
        <w:t>(except in relation to occupational pension scheme benefits excluded under Regulation 10 of TUPE which will be treated in accordance with the provisions of the Pensions Act 2004 and the Transfer of Employment (Pensions Protection) Regulations 2005).</w:t>
      </w:r>
      <w:bookmarkEnd w:id="498"/>
      <w:bookmarkEnd w:id="499"/>
      <w:bookmarkEnd w:id="503"/>
    </w:p>
    <w:p w14:paraId="242E846E" w14:textId="77777777" w:rsidR="00242A44" w:rsidRPr="00242A44" w:rsidRDefault="00242A44" w:rsidP="00242A44">
      <w:pPr>
        <w:tabs>
          <w:tab w:val="left" w:pos="1200"/>
        </w:tabs>
        <w:ind w:left="2160" w:hanging="1200"/>
        <w:jc w:val="both"/>
        <w:outlineLvl w:val="2"/>
        <w:rPr>
          <w:rFonts w:ascii="Arial" w:hAnsi="Arial" w:cs="Arial"/>
          <w:sz w:val="24"/>
        </w:rPr>
      </w:pPr>
    </w:p>
    <w:p w14:paraId="279B48AE" w14:textId="77777777" w:rsidR="00242A44" w:rsidRPr="00242A44" w:rsidRDefault="00242A44" w:rsidP="00242A44">
      <w:pPr>
        <w:ind w:left="2161" w:hanging="1259"/>
        <w:jc w:val="both"/>
        <w:outlineLvl w:val="2"/>
        <w:rPr>
          <w:rFonts w:ascii="Arial" w:hAnsi="Arial" w:cs="Arial"/>
          <w:sz w:val="24"/>
        </w:rPr>
      </w:pPr>
      <w:bookmarkStart w:id="504" w:name="_DV_M72"/>
      <w:bookmarkStart w:id="505" w:name="_Toc468955159"/>
      <w:bookmarkStart w:id="506" w:name="_Toc468955439"/>
      <w:bookmarkEnd w:id="504"/>
      <w:r w:rsidRPr="00242A44">
        <w:rPr>
          <w:rFonts w:ascii="Arial" w:hAnsi="Arial" w:cs="Arial"/>
          <w:sz w:val="24"/>
        </w:rPr>
        <w:t>A19.10.2</w:t>
      </w:r>
      <w:r w:rsidRPr="00242A44">
        <w:rPr>
          <w:rFonts w:ascii="Arial" w:hAnsi="Arial" w:cs="Arial"/>
          <w:sz w:val="24"/>
        </w:rPr>
        <w:tab/>
        <w:t>During the Relevant Period the Service Provider will:</w:t>
      </w:r>
      <w:bookmarkEnd w:id="505"/>
      <w:bookmarkEnd w:id="506"/>
    </w:p>
    <w:p w14:paraId="0B3FF117" w14:textId="77777777" w:rsidR="00242A44" w:rsidRPr="00242A44" w:rsidRDefault="00242A44" w:rsidP="00676645">
      <w:pPr>
        <w:tabs>
          <w:tab w:val="left" w:pos="1320"/>
        </w:tabs>
        <w:ind w:left="2160"/>
        <w:jc w:val="both"/>
        <w:rPr>
          <w:rFonts w:ascii="Arial" w:hAnsi="Arial" w:cs="Arial"/>
          <w:sz w:val="24"/>
        </w:rPr>
      </w:pPr>
    </w:p>
    <w:p w14:paraId="2F10A379" w14:textId="77777777" w:rsidR="00242A44" w:rsidRPr="00242A44" w:rsidRDefault="00242A44" w:rsidP="00242A44">
      <w:pPr>
        <w:ind w:left="3600" w:hanging="1440"/>
        <w:jc w:val="both"/>
        <w:outlineLvl w:val="4"/>
        <w:rPr>
          <w:rFonts w:ascii="Arial" w:hAnsi="Arial" w:cs="Arial"/>
          <w:sz w:val="24"/>
        </w:rPr>
      </w:pPr>
      <w:r w:rsidRPr="00242A44">
        <w:rPr>
          <w:rFonts w:ascii="Arial" w:hAnsi="Arial" w:cs="Arial"/>
          <w:sz w:val="24"/>
        </w:rPr>
        <w:t>A19.10.2.1</w:t>
      </w:r>
      <w:r w:rsidRPr="00242A44">
        <w:rPr>
          <w:rFonts w:ascii="Arial" w:hAnsi="Arial" w:cs="Arial"/>
          <w:sz w:val="24"/>
        </w:rPr>
        <w:tab/>
        <w:t xml:space="preserve">provide the Authority or Replacement Service Provider (as appropriate) with access to such employment and payroll records as the Authority or Replacement Service Provider (as appropriate) may require to put in place the administrative arrangements for the transfer of the contracts of employment or engagement of the Re-Transferring Personnel to the Authority or Replacement Service Provider (as appropriate); </w:t>
      </w:r>
    </w:p>
    <w:p w14:paraId="2C5C2190" w14:textId="77777777" w:rsidR="00242A44" w:rsidRPr="00242A44" w:rsidRDefault="00242A44" w:rsidP="00242A44">
      <w:pPr>
        <w:tabs>
          <w:tab w:val="left" w:pos="960"/>
        </w:tabs>
        <w:ind w:left="2619"/>
        <w:jc w:val="both"/>
        <w:outlineLvl w:val="4"/>
        <w:rPr>
          <w:rFonts w:ascii="Arial" w:hAnsi="Arial" w:cs="Arial"/>
          <w:sz w:val="24"/>
        </w:rPr>
      </w:pPr>
    </w:p>
    <w:p w14:paraId="65806B86" w14:textId="77777777" w:rsidR="00242A44" w:rsidRPr="00242A44" w:rsidRDefault="00242A44" w:rsidP="00242A44">
      <w:pPr>
        <w:ind w:left="3600" w:hanging="1440"/>
        <w:jc w:val="both"/>
        <w:outlineLvl w:val="4"/>
        <w:rPr>
          <w:rFonts w:ascii="Arial" w:hAnsi="Arial" w:cs="Arial"/>
          <w:sz w:val="24"/>
        </w:rPr>
      </w:pPr>
      <w:r w:rsidRPr="00242A44">
        <w:rPr>
          <w:rFonts w:ascii="Arial" w:hAnsi="Arial" w:cs="Arial"/>
          <w:sz w:val="24"/>
        </w:rPr>
        <w:t>A19.10.2.2</w:t>
      </w:r>
      <w:r w:rsidRPr="00242A44">
        <w:rPr>
          <w:rFonts w:ascii="Arial" w:hAnsi="Arial" w:cs="Arial"/>
          <w:sz w:val="24"/>
        </w:rPr>
        <w:tab/>
        <w:t>allow the Authority or Replacement Service Provider (as appropriate) to have copies of any of those employment and payroll records;</w:t>
      </w:r>
    </w:p>
    <w:p w14:paraId="0AA9E832" w14:textId="77777777" w:rsidR="00242A44" w:rsidRPr="00242A44" w:rsidRDefault="00242A44" w:rsidP="00242A44">
      <w:pPr>
        <w:tabs>
          <w:tab w:val="left" w:pos="960"/>
        </w:tabs>
        <w:ind w:left="2619"/>
        <w:jc w:val="both"/>
        <w:outlineLvl w:val="4"/>
        <w:rPr>
          <w:rFonts w:ascii="Arial" w:hAnsi="Arial" w:cs="Arial"/>
          <w:sz w:val="24"/>
        </w:rPr>
      </w:pPr>
    </w:p>
    <w:p w14:paraId="333D8AF3" w14:textId="77777777" w:rsidR="00242A44" w:rsidRPr="00242A44" w:rsidRDefault="00242A44" w:rsidP="00242A44">
      <w:pPr>
        <w:tabs>
          <w:tab w:val="left" w:pos="3420"/>
        </w:tabs>
        <w:ind w:left="3600" w:hanging="1440"/>
        <w:jc w:val="both"/>
        <w:outlineLvl w:val="4"/>
        <w:rPr>
          <w:rFonts w:ascii="Arial" w:hAnsi="Arial" w:cs="Arial"/>
          <w:sz w:val="24"/>
        </w:rPr>
      </w:pPr>
      <w:r w:rsidRPr="00242A44">
        <w:rPr>
          <w:rFonts w:ascii="Arial" w:hAnsi="Arial" w:cs="Arial"/>
          <w:sz w:val="24"/>
        </w:rPr>
        <w:t>A19.10.2.3</w:t>
      </w:r>
      <w:r w:rsidRPr="00242A44">
        <w:rPr>
          <w:rFonts w:ascii="Arial" w:hAnsi="Arial" w:cs="Arial"/>
          <w:sz w:val="24"/>
        </w:rPr>
        <w:tab/>
      </w:r>
      <w:r w:rsidRPr="00242A44">
        <w:rPr>
          <w:rFonts w:ascii="Arial" w:hAnsi="Arial" w:cs="Arial"/>
          <w:sz w:val="24"/>
        </w:rPr>
        <w:tab/>
        <w:t>provide all original employment or engagement records relating to the Re-Transferring Personnel to the Authority or Replacement Service Provider (as appropriate); and</w:t>
      </w:r>
    </w:p>
    <w:p w14:paraId="5B085C60" w14:textId="77777777" w:rsidR="00242A44" w:rsidRPr="00242A44" w:rsidRDefault="00242A44" w:rsidP="00242A44">
      <w:pPr>
        <w:ind w:left="720"/>
        <w:rPr>
          <w:rFonts w:ascii="Arial" w:hAnsi="Arial" w:cs="Arial"/>
        </w:rPr>
      </w:pPr>
    </w:p>
    <w:p w14:paraId="6ACCAF61" w14:textId="77777777" w:rsidR="00242A44" w:rsidRPr="00242A44" w:rsidRDefault="00242A44" w:rsidP="00242A44">
      <w:pPr>
        <w:tabs>
          <w:tab w:val="left" w:pos="3420"/>
        </w:tabs>
        <w:ind w:left="3600" w:hanging="1440"/>
        <w:jc w:val="both"/>
        <w:outlineLvl w:val="4"/>
        <w:rPr>
          <w:rFonts w:ascii="Arial" w:hAnsi="Arial" w:cs="Arial"/>
          <w:sz w:val="24"/>
        </w:rPr>
      </w:pPr>
      <w:r w:rsidRPr="00242A44">
        <w:rPr>
          <w:rFonts w:ascii="Arial" w:hAnsi="Arial" w:cs="Arial"/>
          <w:sz w:val="24"/>
        </w:rPr>
        <w:t>A19.10.2.4</w:t>
      </w:r>
      <w:r w:rsidRPr="00242A44">
        <w:rPr>
          <w:rFonts w:ascii="Arial" w:hAnsi="Arial" w:cs="Arial"/>
          <w:sz w:val="24"/>
        </w:rPr>
        <w:tab/>
      </w:r>
      <w:r w:rsidRPr="00242A44">
        <w:rPr>
          <w:rFonts w:ascii="Arial" w:hAnsi="Arial" w:cs="Arial"/>
          <w:sz w:val="24"/>
        </w:rPr>
        <w:tab/>
        <w:t xml:space="preserve">co-operate with the Authority and any Replacement Service Provider in the orderly management of the transfer of employment </w:t>
      </w:r>
      <w:r w:rsidRPr="00242A44">
        <w:rPr>
          <w:rFonts w:ascii="Arial" w:hAnsi="Arial" w:cs="Arial"/>
          <w:sz w:val="24"/>
        </w:rPr>
        <w:lastRenderedPageBreak/>
        <w:t xml:space="preserve">or engagement of the Re-Transferring Personnel. </w:t>
      </w:r>
    </w:p>
    <w:p w14:paraId="49711AA4" w14:textId="77777777" w:rsidR="00242A44" w:rsidRPr="00242A44" w:rsidRDefault="00242A44" w:rsidP="00131E9B">
      <w:pPr>
        <w:ind w:left="2160"/>
        <w:jc w:val="both"/>
        <w:rPr>
          <w:rFonts w:ascii="Arial" w:hAnsi="Arial" w:cs="Arial"/>
          <w:sz w:val="24"/>
        </w:rPr>
      </w:pPr>
    </w:p>
    <w:p w14:paraId="1317EFE8" w14:textId="77777777" w:rsidR="00242A44" w:rsidRPr="00242A44" w:rsidRDefault="00242A44" w:rsidP="00131E9B">
      <w:pPr>
        <w:ind w:left="2160"/>
        <w:jc w:val="both"/>
        <w:rPr>
          <w:rFonts w:ascii="Arial" w:hAnsi="Arial" w:cs="Arial"/>
          <w:sz w:val="24"/>
        </w:rPr>
      </w:pPr>
      <w:r w:rsidRPr="00242A44">
        <w:rPr>
          <w:rFonts w:ascii="Arial" w:hAnsi="Arial" w:cs="Arial"/>
          <w:sz w:val="24"/>
        </w:rPr>
        <w:t>If the Re-Transferring Personnel are employed or engaged by Sub-Contractors, the Service Provider will procure such Sub-Contractors provide the Authority or Replacement Service Provider (as appropriate) with the same level of access, information and cooperation.</w:t>
      </w:r>
    </w:p>
    <w:p w14:paraId="185B4118" w14:textId="77777777" w:rsidR="00242A44" w:rsidRPr="00242A44" w:rsidRDefault="00242A44" w:rsidP="00131E9B">
      <w:pPr>
        <w:tabs>
          <w:tab w:val="left" w:pos="960"/>
          <w:tab w:val="left" w:pos="1080"/>
        </w:tabs>
        <w:ind w:left="2160"/>
        <w:jc w:val="both"/>
        <w:rPr>
          <w:rFonts w:ascii="Arial" w:hAnsi="Arial" w:cs="Arial"/>
          <w:sz w:val="24"/>
        </w:rPr>
      </w:pPr>
    </w:p>
    <w:p w14:paraId="7FDCF6D4" w14:textId="77777777" w:rsidR="00242A44" w:rsidRPr="00242A44" w:rsidRDefault="00242A44" w:rsidP="00242A44">
      <w:pPr>
        <w:ind w:left="2161" w:hanging="1259"/>
        <w:jc w:val="both"/>
        <w:outlineLvl w:val="2"/>
        <w:rPr>
          <w:rFonts w:ascii="Arial" w:hAnsi="Arial" w:cs="Arial"/>
          <w:sz w:val="24"/>
        </w:rPr>
      </w:pPr>
      <w:bookmarkStart w:id="507" w:name="_Toc468955160"/>
      <w:bookmarkStart w:id="508" w:name="_Toc468955440"/>
      <w:r w:rsidRPr="00242A44">
        <w:rPr>
          <w:rFonts w:ascii="Arial" w:hAnsi="Arial" w:cs="Arial"/>
          <w:sz w:val="24"/>
        </w:rPr>
        <w:t>A19.10.3</w:t>
      </w:r>
      <w:r w:rsidRPr="00242A44">
        <w:rPr>
          <w:rFonts w:ascii="Arial" w:hAnsi="Arial" w:cs="Arial"/>
          <w:sz w:val="24"/>
        </w:rPr>
        <w:tab/>
        <w:t>The Service Provider warrants to each of the Authority and the Replacement Service Provider that as at the Further Transfer Date no Re-Transferring Personnel (except where the Service Provider has notified the Authority and the Replacement Service Provider (if appointed) in writing to the contrary) to the Service Provider's knowledge:</w:t>
      </w:r>
      <w:bookmarkEnd w:id="507"/>
      <w:bookmarkEnd w:id="508"/>
    </w:p>
    <w:p w14:paraId="5AF61D4C" w14:textId="77777777" w:rsidR="00242A44" w:rsidRPr="00242A44" w:rsidRDefault="00242A44" w:rsidP="00242A44">
      <w:pPr>
        <w:tabs>
          <w:tab w:val="left" w:pos="1560"/>
        </w:tabs>
        <w:ind w:left="2160" w:hanging="1200"/>
        <w:jc w:val="both"/>
        <w:outlineLvl w:val="2"/>
        <w:rPr>
          <w:rFonts w:ascii="Arial" w:hAnsi="Arial" w:cs="Arial"/>
          <w:sz w:val="24"/>
        </w:rPr>
      </w:pPr>
    </w:p>
    <w:p w14:paraId="2ECED73C"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A19.10.3.1</w:t>
      </w:r>
      <w:r w:rsidRPr="00242A44">
        <w:rPr>
          <w:rFonts w:ascii="Arial" w:hAnsi="Arial" w:cs="Arial"/>
          <w:sz w:val="24"/>
        </w:rPr>
        <w:tab/>
        <w:t xml:space="preserve">is under notice of termination; </w:t>
      </w:r>
    </w:p>
    <w:p w14:paraId="5023DE7B" w14:textId="77777777" w:rsidR="00242A44" w:rsidRPr="00242A44" w:rsidRDefault="00242A44" w:rsidP="00242A44">
      <w:pPr>
        <w:tabs>
          <w:tab w:val="left" w:pos="960"/>
        </w:tabs>
        <w:ind w:left="2280"/>
        <w:jc w:val="both"/>
        <w:outlineLvl w:val="3"/>
        <w:rPr>
          <w:rFonts w:ascii="Arial" w:hAnsi="Arial" w:cs="Arial"/>
          <w:sz w:val="24"/>
        </w:rPr>
      </w:pPr>
    </w:p>
    <w:p w14:paraId="0B1AEBAE"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A19.10.3.2</w:t>
      </w:r>
      <w:r w:rsidRPr="00242A44">
        <w:rPr>
          <w:rFonts w:ascii="Arial" w:hAnsi="Arial" w:cs="Arial"/>
          <w:sz w:val="24"/>
        </w:rPr>
        <w:tab/>
        <w:t xml:space="preserve">is on long-term sick leave; </w:t>
      </w:r>
    </w:p>
    <w:p w14:paraId="22D02145" w14:textId="77777777" w:rsidR="00242A44" w:rsidRPr="00242A44" w:rsidRDefault="00242A44" w:rsidP="00242A44">
      <w:pPr>
        <w:tabs>
          <w:tab w:val="left" w:pos="960"/>
        </w:tabs>
        <w:ind w:left="2280"/>
        <w:jc w:val="both"/>
        <w:outlineLvl w:val="3"/>
        <w:rPr>
          <w:rFonts w:ascii="Arial" w:hAnsi="Arial" w:cs="Arial"/>
          <w:sz w:val="24"/>
        </w:rPr>
      </w:pPr>
    </w:p>
    <w:p w14:paraId="25990A3E"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A19.10.3.3</w:t>
      </w:r>
      <w:r w:rsidRPr="00242A44">
        <w:rPr>
          <w:rFonts w:ascii="Arial" w:hAnsi="Arial" w:cs="Arial"/>
          <w:sz w:val="24"/>
        </w:rPr>
        <w:tab/>
        <w:t xml:space="preserve">is on maternity, parental or adoption leave; </w:t>
      </w:r>
    </w:p>
    <w:p w14:paraId="7B2AAC82" w14:textId="77777777" w:rsidR="00242A44" w:rsidRPr="00242A44" w:rsidRDefault="00242A44" w:rsidP="00242A44">
      <w:pPr>
        <w:tabs>
          <w:tab w:val="left" w:pos="960"/>
        </w:tabs>
        <w:ind w:left="2280"/>
        <w:jc w:val="both"/>
        <w:outlineLvl w:val="3"/>
        <w:rPr>
          <w:rFonts w:ascii="Arial" w:hAnsi="Arial" w:cs="Arial"/>
          <w:sz w:val="24"/>
        </w:rPr>
      </w:pPr>
    </w:p>
    <w:p w14:paraId="2F28FC13"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A19.10.3.4</w:t>
      </w:r>
      <w:r w:rsidRPr="00242A44">
        <w:rPr>
          <w:rFonts w:ascii="Arial" w:hAnsi="Arial" w:cs="Arial"/>
          <w:sz w:val="24"/>
        </w:rPr>
        <w:tab/>
        <w:t xml:space="preserve">has committed any serious security breach or engaged in any serious fraudulent activity or misconduct amounting to a breach of any regulations; </w:t>
      </w:r>
    </w:p>
    <w:p w14:paraId="525B40B0" w14:textId="77777777" w:rsidR="00242A44" w:rsidRPr="00242A44" w:rsidRDefault="00242A44" w:rsidP="00242A44">
      <w:pPr>
        <w:tabs>
          <w:tab w:val="left" w:pos="960"/>
        </w:tabs>
        <w:ind w:left="3600" w:hanging="1320"/>
        <w:jc w:val="both"/>
        <w:outlineLvl w:val="3"/>
        <w:rPr>
          <w:rFonts w:ascii="Arial" w:hAnsi="Arial" w:cs="Arial"/>
          <w:sz w:val="24"/>
        </w:rPr>
      </w:pPr>
    </w:p>
    <w:p w14:paraId="11CD8D56"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A19.10.3.5</w:t>
      </w:r>
      <w:r w:rsidRPr="00242A44">
        <w:rPr>
          <w:rFonts w:ascii="Arial" w:hAnsi="Arial" w:cs="Arial"/>
          <w:sz w:val="24"/>
        </w:rPr>
        <w:tab/>
        <w:t xml:space="preserve">is entitled or subject to any additional terms and conditions of employment or engagement other than those disclosed to the Authority or Replacement Service Provider (as appropriate); </w:t>
      </w:r>
    </w:p>
    <w:p w14:paraId="15B3D737" w14:textId="77777777" w:rsidR="00242A44" w:rsidRPr="00242A44" w:rsidRDefault="00242A44" w:rsidP="00242A44">
      <w:pPr>
        <w:tabs>
          <w:tab w:val="left" w:pos="960"/>
        </w:tabs>
        <w:ind w:left="3600" w:hanging="1320"/>
        <w:jc w:val="both"/>
        <w:outlineLvl w:val="3"/>
        <w:rPr>
          <w:rFonts w:ascii="Arial" w:hAnsi="Arial" w:cs="Arial"/>
          <w:sz w:val="24"/>
        </w:rPr>
      </w:pPr>
    </w:p>
    <w:p w14:paraId="2F540A96" w14:textId="77777777" w:rsidR="00242A44" w:rsidRPr="00242A44" w:rsidRDefault="00242A44" w:rsidP="00242A44">
      <w:pPr>
        <w:tabs>
          <w:tab w:val="left" w:pos="3420"/>
        </w:tabs>
        <w:ind w:left="3419" w:hanging="1259"/>
        <w:jc w:val="both"/>
        <w:outlineLvl w:val="3"/>
        <w:rPr>
          <w:rFonts w:ascii="Arial" w:hAnsi="Arial" w:cs="Arial"/>
          <w:sz w:val="24"/>
        </w:rPr>
      </w:pPr>
      <w:r w:rsidRPr="00242A44">
        <w:rPr>
          <w:rFonts w:ascii="Arial" w:hAnsi="Arial" w:cs="Arial"/>
          <w:sz w:val="24"/>
        </w:rPr>
        <w:t>A19.10.3.6</w:t>
      </w:r>
      <w:r w:rsidRPr="00242A44">
        <w:rPr>
          <w:rFonts w:ascii="Arial" w:hAnsi="Arial" w:cs="Arial"/>
          <w:sz w:val="24"/>
        </w:rPr>
        <w:tab/>
      </w:r>
      <w:r w:rsidRPr="00242A44">
        <w:rPr>
          <w:rFonts w:ascii="Arial" w:hAnsi="Arial" w:cs="Arial"/>
          <w:sz w:val="24"/>
          <w:lang w:val="en-US"/>
        </w:rPr>
        <w:t>is</w:t>
      </w:r>
      <w:bookmarkStart w:id="509" w:name="_DV_C25"/>
      <w:r w:rsidRPr="00242A44">
        <w:rPr>
          <w:rFonts w:ascii="Arial" w:hAnsi="Arial" w:cs="Arial"/>
          <w:sz w:val="24"/>
          <w:lang w:val="en-US"/>
        </w:rPr>
        <w:t xml:space="preserve"> or has been within the previous two years</w:t>
      </w:r>
      <w:bookmarkStart w:id="510" w:name="_DV_M88"/>
      <w:bookmarkEnd w:id="509"/>
      <w:bookmarkEnd w:id="510"/>
      <w:r w:rsidRPr="00242A44">
        <w:rPr>
          <w:rFonts w:ascii="Arial" w:hAnsi="Arial" w:cs="Arial"/>
          <w:sz w:val="24"/>
          <w:lang w:val="en-US"/>
        </w:rPr>
        <w:t xml:space="preserve"> the </w:t>
      </w:r>
      <w:r w:rsidRPr="00242A44">
        <w:rPr>
          <w:rFonts w:ascii="Arial" w:hAnsi="Arial" w:cs="Arial"/>
          <w:sz w:val="24"/>
          <w:lang w:val="en-US"/>
        </w:rPr>
        <w:tab/>
        <w:t>subject of formal disciplinary proceedings</w:t>
      </w:r>
      <w:r w:rsidRPr="00242A44">
        <w:rPr>
          <w:rFonts w:ascii="Arial" w:hAnsi="Arial" w:cs="Arial"/>
          <w:sz w:val="24"/>
        </w:rPr>
        <w:t xml:space="preserve">; </w:t>
      </w:r>
    </w:p>
    <w:p w14:paraId="4626D969" w14:textId="77777777" w:rsidR="00242A44" w:rsidRPr="00242A44" w:rsidRDefault="00242A44" w:rsidP="00242A44">
      <w:pPr>
        <w:tabs>
          <w:tab w:val="left" w:pos="960"/>
        </w:tabs>
        <w:ind w:left="2280"/>
        <w:jc w:val="both"/>
        <w:outlineLvl w:val="3"/>
        <w:rPr>
          <w:rFonts w:ascii="Arial" w:hAnsi="Arial" w:cs="Arial"/>
          <w:sz w:val="24"/>
        </w:rPr>
      </w:pPr>
    </w:p>
    <w:p w14:paraId="5B6F5E78"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A19.10.3.7</w:t>
      </w:r>
      <w:r w:rsidRPr="00242A44">
        <w:rPr>
          <w:rFonts w:ascii="Arial" w:hAnsi="Arial" w:cs="Arial"/>
          <w:sz w:val="24"/>
        </w:rPr>
        <w:tab/>
        <w:t xml:space="preserve">has received a written warning (other than a warning that has lapsed); </w:t>
      </w:r>
    </w:p>
    <w:p w14:paraId="5A880CD1" w14:textId="77777777" w:rsidR="00242A44" w:rsidRPr="00242A44" w:rsidRDefault="00242A44" w:rsidP="00242A44">
      <w:pPr>
        <w:tabs>
          <w:tab w:val="left" w:pos="960"/>
        </w:tabs>
        <w:ind w:left="3600" w:hanging="1320"/>
        <w:jc w:val="both"/>
        <w:outlineLvl w:val="3"/>
        <w:rPr>
          <w:rFonts w:ascii="Arial" w:hAnsi="Arial" w:cs="Arial"/>
          <w:sz w:val="24"/>
        </w:rPr>
      </w:pPr>
    </w:p>
    <w:p w14:paraId="306084FE"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A19.10.3.8</w:t>
      </w:r>
      <w:r w:rsidRPr="00242A44">
        <w:rPr>
          <w:rFonts w:ascii="Arial" w:hAnsi="Arial" w:cs="Arial"/>
          <w:sz w:val="24"/>
        </w:rPr>
        <w:tab/>
        <w:t xml:space="preserve">has taken or </w:t>
      </w:r>
      <w:bookmarkStart w:id="511" w:name="_DV_C27"/>
      <w:r w:rsidRPr="00242A44">
        <w:rPr>
          <w:rFonts w:ascii="Arial" w:hAnsi="Arial" w:cs="Arial"/>
          <w:sz w:val="24"/>
        </w:rPr>
        <w:t>been</w:t>
      </w:r>
      <w:bookmarkStart w:id="512" w:name="_DV_M91"/>
      <w:bookmarkEnd w:id="511"/>
      <w:bookmarkEnd w:id="512"/>
      <w:r w:rsidRPr="00242A44">
        <w:rPr>
          <w:rFonts w:ascii="Arial" w:hAnsi="Arial" w:cs="Arial"/>
          <w:sz w:val="24"/>
        </w:rPr>
        <w:t xml:space="preserve"> the subject of a grievance procedure</w:t>
      </w:r>
      <w:bookmarkStart w:id="513" w:name="_DV_C28"/>
      <w:r w:rsidRPr="00242A44">
        <w:rPr>
          <w:rFonts w:ascii="Arial" w:hAnsi="Arial" w:cs="Arial"/>
          <w:sz w:val="24"/>
        </w:rPr>
        <w:t xml:space="preserve"> within the previous two years</w:t>
      </w:r>
      <w:bookmarkEnd w:id="513"/>
      <w:r w:rsidRPr="00242A44">
        <w:rPr>
          <w:rFonts w:ascii="Arial" w:hAnsi="Arial" w:cs="Arial"/>
          <w:sz w:val="24"/>
        </w:rPr>
        <w:t>; or</w:t>
      </w:r>
    </w:p>
    <w:p w14:paraId="01DAE0AA" w14:textId="77777777" w:rsidR="00242A44" w:rsidRPr="00242A44" w:rsidRDefault="00242A44" w:rsidP="00242A44">
      <w:pPr>
        <w:tabs>
          <w:tab w:val="left" w:pos="960"/>
        </w:tabs>
        <w:ind w:left="3600" w:hanging="1320"/>
        <w:jc w:val="both"/>
        <w:outlineLvl w:val="3"/>
        <w:rPr>
          <w:rFonts w:ascii="Arial" w:hAnsi="Arial" w:cs="Arial"/>
          <w:sz w:val="24"/>
        </w:rPr>
      </w:pPr>
    </w:p>
    <w:p w14:paraId="44E98BCF"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A19.10.3.9</w:t>
      </w:r>
      <w:r w:rsidRPr="00242A44">
        <w:rPr>
          <w:rFonts w:ascii="Arial" w:hAnsi="Arial" w:cs="Arial"/>
          <w:sz w:val="24"/>
        </w:rPr>
        <w:tab/>
        <w:t>has objected, or has indicated an intention to object, in accordance with TUPE to his or her employment or engagement transferring to the Authority or Replacement Service Provider (as appropriate) under TUPE.</w:t>
      </w:r>
    </w:p>
    <w:p w14:paraId="4EA56AED" w14:textId="77777777" w:rsidR="00242A44" w:rsidRPr="00242A44" w:rsidRDefault="00242A44" w:rsidP="00242A44">
      <w:pPr>
        <w:tabs>
          <w:tab w:val="left" w:pos="960"/>
        </w:tabs>
        <w:ind w:left="3600" w:hanging="1320"/>
        <w:jc w:val="both"/>
        <w:outlineLvl w:val="3"/>
        <w:rPr>
          <w:rFonts w:ascii="Arial" w:hAnsi="Arial" w:cs="Arial"/>
          <w:sz w:val="24"/>
        </w:rPr>
      </w:pPr>
    </w:p>
    <w:p w14:paraId="3B03F810" w14:textId="77777777" w:rsidR="00242A44" w:rsidRPr="00242A44" w:rsidRDefault="00242A44" w:rsidP="00242A44">
      <w:pPr>
        <w:ind w:left="2161" w:hanging="1259"/>
        <w:jc w:val="both"/>
        <w:outlineLvl w:val="2"/>
        <w:rPr>
          <w:rFonts w:ascii="Arial" w:hAnsi="Arial" w:cs="Arial"/>
          <w:sz w:val="24"/>
        </w:rPr>
      </w:pPr>
      <w:bookmarkStart w:id="514" w:name="_Toc468955161"/>
      <w:bookmarkStart w:id="515" w:name="_Toc468955441"/>
      <w:r w:rsidRPr="00242A44">
        <w:rPr>
          <w:rFonts w:ascii="Arial" w:hAnsi="Arial" w:cs="Arial"/>
          <w:sz w:val="24"/>
        </w:rPr>
        <w:lastRenderedPageBreak/>
        <w:t>A19.10.4</w:t>
      </w:r>
      <w:r w:rsidRPr="00242A44">
        <w:rPr>
          <w:rFonts w:ascii="Arial" w:hAnsi="Arial" w:cs="Arial"/>
          <w:sz w:val="24"/>
        </w:rPr>
        <w:tab/>
        <w:t>The Service Provider undertakes to each of the Authority and any Replacement Service Provider that it will (and will procure that its Sub-Contractors will):</w:t>
      </w:r>
      <w:bookmarkEnd w:id="514"/>
      <w:bookmarkEnd w:id="515"/>
    </w:p>
    <w:p w14:paraId="22506238" w14:textId="77777777" w:rsidR="00242A44" w:rsidRPr="00242A44" w:rsidRDefault="00242A44" w:rsidP="00242A44">
      <w:pPr>
        <w:tabs>
          <w:tab w:val="left" w:pos="960"/>
        </w:tabs>
        <w:ind w:left="2280" w:hanging="1320"/>
        <w:jc w:val="both"/>
        <w:outlineLvl w:val="2"/>
        <w:rPr>
          <w:rFonts w:ascii="Arial" w:hAnsi="Arial" w:cs="Arial"/>
          <w:sz w:val="24"/>
        </w:rPr>
      </w:pPr>
    </w:p>
    <w:p w14:paraId="00D4C11C"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A19.10.4.1</w:t>
      </w:r>
      <w:r w:rsidRPr="00242A44">
        <w:rPr>
          <w:rFonts w:ascii="Arial" w:hAnsi="Arial" w:cs="Arial"/>
          <w:sz w:val="24"/>
        </w:rPr>
        <w:tab/>
        <w:t xml:space="preserve">continue to perform and observe </w:t>
      </w:r>
      <w:proofErr w:type="gramStart"/>
      <w:r w:rsidRPr="00242A44">
        <w:rPr>
          <w:rFonts w:ascii="Arial" w:hAnsi="Arial" w:cs="Arial"/>
          <w:sz w:val="24"/>
        </w:rPr>
        <w:t>all of</w:t>
      </w:r>
      <w:proofErr w:type="gramEnd"/>
      <w:r w:rsidRPr="00242A44">
        <w:rPr>
          <w:rFonts w:ascii="Arial" w:hAnsi="Arial" w:cs="Arial"/>
          <w:sz w:val="24"/>
        </w:rPr>
        <w:t xml:space="preserve"> its obligations under or in connection with the contracts of employment or engagement of the Re-Transferring Personnel and any collective agreements relating to the Re-Transferring Personnel up to the Further Transfer Date;</w:t>
      </w:r>
    </w:p>
    <w:p w14:paraId="7D00FC93" w14:textId="77777777" w:rsidR="00242A44" w:rsidRPr="00242A44" w:rsidRDefault="00242A44" w:rsidP="00242A44">
      <w:pPr>
        <w:tabs>
          <w:tab w:val="left" w:pos="960"/>
        </w:tabs>
        <w:ind w:left="3600" w:hanging="1320"/>
        <w:jc w:val="both"/>
        <w:outlineLvl w:val="3"/>
        <w:rPr>
          <w:rFonts w:ascii="Arial" w:hAnsi="Arial" w:cs="Arial"/>
          <w:sz w:val="24"/>
        </w:rPr>
      </w:pPr>
    </w:p>
    <w:p w14:paraId="29E69674"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A19.10.4.2</w:t>
      </w:r>
      <w:r w:rsidRPr="00242A44">
        <w:rPr>
          <w:rFonts w:ascii="Arial" w:hAnsi="Arial" w:cs="Arial"/>
          <w:sz w:val="24"/>
        </w:rPr>
        <w:tab/>
        <w:t>pay to the Re-Transferring Personnel all Employment Costs to which they are entitled from the Service Provider or any Sub-Contractor which fall due in the period up to the Further Transfer Date;</w:t>
      </w:r>
    </w:p>
    <w:p w14:paraId="0E26B9AF" w14:textId="77777777" w:rsidR="00242A44" w:rsidRPr="00242A44" w:rsidRDefault="00242A44" w:rsidP="00242A44">
      <w:pPr>
        <w:ind w:left="3419" w:hanging="1259"/>
        <w:jc w:val="both"/>
        <w:outlineLvl w:val="3"/>
        <w:rPr>
          <w:rFonts w:ascii="Arial" w:hAnsi="Arial" w:cs="Arial"/>
          <w:sz w:val="24"/>
        </w:rPr>
      </w:pPr>
    </w:p>
    <w:p w14:paraId="7EAE245F"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A19.10.4.3</w:t>
      </w:r>
      <w:r w:rsidRPr="00242A44">
        <w:rPr>
          <w:rFonts w:ascii="Arial" w:hAnsi="Arial" w:cs="Arial"/>
          <w:sz w:val="24"/>
        </w:rPr>
        <w:tab/>
        <w:t>to pay to the Authority or the Replacement Service Provider (as appropriate) within 7 days of the Further Transfer Date any apportioned sum in respect of Employment Costs as set out in Clause A19.10.5; and</w:t>
      </w:r>
    </w:p>
    <w:p w14:paraId="79B63A62" w14:textId="77777777" w:rsidR="00242A44" w:rsidRPr="00242A44" w:rsidRDefault="00242A44" w:rsidP="00242A44">
      <w:pPr>
        <w:tabs>
          <w:tab w:val="left" w:pos="960"/>
        </w:tabs>
        <w:ind w:left="3600" w:hanging="1320"/>
        <w:jc w:val="both"/>
        <w:outlineLvl w:val="3"/>
        <w:rPr>
          <w:rFonts w:ascii="Arial" w:hAnsi="Arial" w:cs="Arial"/>
          <w:sz w:val="24"/>
        </w:rPr>
      </w:pPr>
    </w:p>
    <w:p w14:paraId="5EEAB4C4"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A19.10.4.4</w:t>
      </w:r>
      <w:r w:rsidRPr="00242A44">
        <w:rPr>
          <w:rFonts w:ascii="Arial" w:hAnsi="Arial" w:cs="Arial"/>
          <w:sz w:val="24"/>
        </w:rPr>
        <w:tab/>
        <w:t>to comply in all respects with its information and consultation obligations under TUPE and to provide to the Authority or Replacement Service Provider (as appropriate) such information as the Authority or Replacement Service Provider may request in order to verify such compliance.</w:t>
      </w:r>
    </w:p>
    <w:p w14:paraId="6D25A415" w14:textId="77777777" w:rsidR="00242A44" w:rsidRPr="00242A44" w:rsidRDefault="00242A44" w:rsidP="00242A44">
      <w:pPr>
        <w:tabs>
          <w:tab w:val="left" w:pos="960"/>
        </w:tabs>
        <w:ind w:left="3600" w:hanging="1320"/>
        <w:jc w:val="both"/>
        <w:outlineLvl w:val="3"/>
        <w:rPr>
          <w:rFonts w:ascii="Arial" w:hAnsi="Arial" w:cs="Arial"/>
          <w:sz w:val="24"/>
        </w:rPr>
      </w:pPr>
    </w:p>
    <w:p w14:paraId="5814B483" w14:textId="77777777" w:rsidR="00242A44" w:rsidRPr="00242A44" w:rsidRDefault="00242A44" w:rsidP="00242A44">
      <w:pPr>
        <w:ind w:left="2161" w:hanging="1259"/>
        <w:jc w:val="both"/>
        <w:outlineLvl w:val="2"/>
        <w:rPr>
          <w:rFonts w:ascii="Arial" w:hAnsi="Arial" w:cs="Arial"/>
          <w:sz w:val="24"/>
        </w:rPr>
      </w:pPr>
      <w:bookmarkStart w:id="516" w:name="_Toc468955162"/>
      <w:bookmarkStart w:id="517" w:name="_Toc468955442"/>
      <w:r w:rsidRPr="00242A44">
        <w:rPr>
          <w:rFonts w:ascii="Arial" w:hAnsi="Arial" w:cs="Arial"/>
          <w:sz w:val="24"/>
        </w:rPr>
        <w:t>A19.10.5</w:t>
      </w:r>
      <w:r w:rsidRPr="00242A44">
        <w:rPr>
          <w:rFonts w:ascii="Arial" w:hAnsi="Arial" w:cs="Arial"/>
          <w:sz w:val="24"/>
        </w:rPr>
        <w:tab/>
        <w:t>The Parties agree that all Employment Costs in respect of the Re-Transferring Personnel will be allocated as follows:</w:t>
      </w:r>
      <w:bookmarkEnd w:id="516"/>
      <w:bookmarkEnd w:id="517"/>
    </w:p>
    <w:p w14:paraId="2D5DDB3C" w14:textId="77777777" w:rsidR="00242A44" w:rsidRPr="00242A44" w:rsidRDefault="00242A44" w:rsidP="00242A44">
      <w:pPr>
        <w:tabs>
          <w:tab w:val="left" w:pos="960"/>
        </w:tabs>
        <w:ind w:left="2160" w:hanging="1200"/>
        <w:jc w:val="both"/>
        <w:outlineLvl w:val="2"/>
        <w:rPr>
          <w:rFonts w:ascii="Arial" w:hAnsi="Arial" w:cs="Arial"/>
          <w:sz w:val="24"/>
        </w:rPr>
      </w:pPr>
    </w:p>
    <w:p w14:paraId="04B057E1"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A19.10.5.1</w:t>
      </w:r>
      <w:r w:rsidRPr="00242A44">
        <w:rPr>
          <w:rFonts w:ascii="Arial" w:hAnsi="Arial" w:cs="Arial"/>
          <w:sz w:val="24"/>
        </w:rPr>
        <w:tab/>
        <w:t>the Service Provider will be responsible for any Employment Costs relating to the period up to the Further Transfer Date;</w:t>
      </w:r>
    </w:p>
    <w:p w14:paraId="7C28065C" w14:textId="77777777" w:rsidR="00242A44" w:rsidRPr="00242A44" w:rsidRDefault="00242A44" w:rsidP="00242A44">
      <w:pPr>
        <w:tabs>
          <w:tab w:val="left" w:pos="960"/>
        </w:tabs>
        <w:ind w:left="3600" w:hanging="1440"/>
        <w:jc w:val="both"/>
        <w:outlineLvl w:val="3"/>
        <w:rPr>
          <w:rFonts w:ascii="Arial" w:hAnsi="Arial" w:cs="Arial"/>
          <w:sz w:val="24"/>
        </w:rPr>
      </w:pPr>
    </w:p>
    <w:p w14:paraId="2688FD65"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A19.10.5.2</w:t>
      </w:r>
      <w:r w:rsidRPr="00242A44">
        <w:rPr>
          <w:rFonts w:ascii="Arial" w:hAnsi="Arial" w:cs="Arial"/>
          <w:sz w:val="24"/>
        </w:rPr>
        <w:tab/>
        <w:t>the Authority or (where appointed) any Replacement Service Provider will be responsible for the Employment Costs relating to the period on and after the Further Transfer Date,</w:t>
      </w:r>
    </w:p>
    <w:p w14:paraId="706DDCD6" w14:textId="77777777" w:rsidR="00242A44" w:rsidRPr="00242A44" w:rsidRDefault="00242A44" w:rsidP="00242A44">
      <w:pPr>
        <w:tabs>
          <w:tab w:val="left" w:pos="960"/>
        </w:tabs>
        <w:ind w:left="3600" w:hanging="1440"/>
        <w:jc w:val="both"/>
        <w:outlineLvl w:val="3"/>
        <w:rPr>
          <w:rFonts w:ascii="Arial" w:hAnsi="Arial" w:cs="Arial"/>
          <w:sz w:val="24"/>
        </w:rPr>
      </w:pPr>
    </w:p>
    <w:p w14:paraId="1C2E16E0" w14:textId="2C0DEA89" w:rsidR="00131E9B" w:rsidRDefault="00242A44" w:rsidP="00131E9B">
      <w:pPr>
        <w:ind w:left="2160"/>
        <w:jc w:val="both"/>
        <w:rPr>
          <w:rFonts w:ascii="Arial" w:hAnsi="Arial" w:cs="Arial"/>
          <w:sz w:val="24"/>
        </w:rPr>
      </w:pPr>
      <w:r w:rsidRPr="00242A44">
        <w:rPr>
          <w:rFonts w:ascii="Arial" w:hAnsi="Arial" w:cs="Arial"/>
          <w:sz w:val="24"/>
        </w:rPr>
        <w:t xml:space="preserve">and will if necessary be apportioned on a time basis (regardless of when such sums fall to be paid). </w:t>
      </w:r>
      <w:bookmarkStart w:id="518" w:name="_Toc468955163"/>
      <w:bookmarkStart w:id="519" w:name="_Toc468955443"/>
    </w:p>
    <w:p w14:paraId="2CEB4C75" w14:textId="77777777" w:rsidR="00F4471F" w:rsidRDefault="00F4471F" w:rsidP="00131E9B">
      <w:pPr>
        <w:ind w:left="2160"/>
        <w:jc w:val="both"/>
        <w:rPr>
          <w:rFonts w:ascii="Arial" w:hAnsi="Arial" w:cs="Arial"/>
          <w:sz w:val="24"/>
        </w:rPr>
      </w:pPr>
    </w:p>
    <w:p w14:paraId="742E5F79" w14:textId="446CC77E" w:rsidR="00242A44" w:rsidRPr="00242A44" w:rsidRDefault="00242A44" w:rsidP="00131E9B">
      <w:pPr>
        <w:ind w:left="2161" w:hanging="1259"/>
        <w:jc w:val="both"/>
        <w:outlineLvl w:val="2"/>
        <w:rPr>
          <w:rFonts w:ascii="Arial" w:hAnsi="Arial" w:cs="Arial"/>
          <w:sz w:val="24"/>
        </w:rPr>
      </w:pPr>
      <w:r w:rsidRPr="00242A44">
        <w:rPr>
          <w:rFonts w:ascii="Arial" w:hAnsi="Arial" w:cs="Arial"/>
          <w:sz w:val="24"/>
        </w:rPr>
        <w:t>A19.10.6</w:t>
      </w:r>
      <w:r w:rsidRPr="00242A44">
        <w:rPr>
          <w:rFonts w:ascii="Arial" w:hAnsi="Arial" w:cs="Arial"/>
          <w:sz w:val="24"/>
        </w:rPr>
        <w:tab/>
        <w:t xml:space="preserve">The Service Provider will indemnify and keep indemnified each of the Authority and any Replacement Service Provider from and against all Employment Liabilities which </w:t>
      </w:r>
      <w:r w:rsidRPr="00242A44">
        <w:rPr>
          <w:rFonts w:ascii="Arial" w:hAnsi="Arial" w:cs="Arial"/>
          <w:sz w:val="24"/>
        </w:rPr>
        <w:lastRenderedPageBreak/>
        <w:t>the Authority or the Replacement Service Provider incurs or suffers arising directly or indirectly out of or in connection with:</w:t>
      </w:r>
      <w:bookmarkEnd w:id="518"/>
      <w:bookmarkEnd w:id="519"/>
    </w:p>
    <w:p w14:paraId="3211A7B5" w14:textId="77777777" w:rsidR="00242A44" w:rsidRPr="00242A44" w:rsidRDefault="00242A44" w:rsidP="00242A44">
      <w:pPr>
        <w:tabs>
          <w:tab w:val="left" w:pos="960"/>
        </w:tabs>
        <w:ind w:left="2280" w:hanging="1200"/>
        <w:jc w:val="both"/>
        <w:outlineLvl w:val="2"/>
        <w:rPr>
          <w:rFonts w:ascii="Arial" w:hAnsi="Arial" w:cs="Arial"/>
          <w:sz w:val="24"/>
        </w:rPr>
      </w:pPr>
    </w:p>
    <w:p w14:paraId="6A5BA33E"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A19.10.6.1</w:t>
      </w:r>
      <w:r w:rsidRPr="00242A44">
        <w:rPr>
          <w:rFonts w:ascii="Arial" w:hAnsi="Arial" w:cs="Arial"/>
          <w:sz w:val="24"/>
        </w:rPr>
        <w:tab/>
        <w:t>any failure by the Service Provider to comply with its obligations under this Clause A19.10;</w:t>
      </w:r>
    </w:p>
    <w:p w14:paraId="58926F38" w14:textId="77777777" w:rsidR="00242A44" w:rsidRPr="00242A44" w:rsidRDefault="00242A44" w:rsidP="00242A44">
      <w:pPr>
        <w:tabs>
          <w:tab w:val="left" w:pos="960"/>
        </w:tabs>
        <w:ind w:left="3600" w:hanging="1320"/>
        <w:jc w:val="both"/>
        <w:outlineLvl w:val="3"/>
        <w:rPr>
          <w:rFonts w:ascii="Arial" w:hAnsi="Arial" w:cs="Arial"/>
          <w:sz w:val="24"/>
        </w:rPr>
      </w:pPr>
    </w:p>
    <w:p w14:paraId="04C18E31"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A19.10.6.2</w:t>
      </w:r>
      <w:r w:rsidRPr="00242A44">
        <w:rPr>
          <w:rFonts w:ascii="Arial" w:hAnsi="Arial" w:cs="Arial"/>
          <w:sz w:val="24"/>
        </w:rPr>
        <w:tab/>
        <w:t>any act or omission (whether alleged or actual) by or on behalf of the Service Provider (or its Sub-Contractors) in respect of the Re-Transferring Personnel whether occurring before on or after the Further Transfer Date;</w:t>
      </w:r>
    </w:p>
    <w:p w14:paraId="10788EEC" w14:textId="77777777" w:rsidR="00242A44" w:rsidRPr="00242A44" w:rsidRDefault="00242A44" w:rsidP="00242A44">
      <w:pPr>
        <w:ind w:left="3419" w:hanging="1259"/>
        <w:jc w:val="both"/>
        <w:outlineLvl w:val="3"/>
        <w:rPr>
          <w:rFonts w:ascii="Arial" w:hAnsi="Arial" w:cs="Arial"/>
          <w:sz w:val="24"/>
        </w:rPr>
      </w:pPr>
    </w:p>
    <w:p w14:paraId="7C0FB225"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A19.10.6.3</w:t>
      </w:r>
      <w:r w:rsidRPr="00242A44">
        <w:rPr>
          <w:rFonts w:ascii="Arial" w:hAnsi="Arial" w:cs="Arial"/>
          <w:sz w:val="24"/>
        </w:rPr>
        <w:tab/>
        <w:t>any failure by the Service Provider (or its Sub-Contractors) to comply with Regulation 13 of TUPE (except to the extent that such failure arises from a failure by the Authority or the Replacement Service Provider to comply with Regulation 13 of TUPE);</w:t>
      </w:r>
    </w:p>
    <w:p w14:paraId="01324169" w14:textId="77777777" w:rsidR="00242A44" w:rsidRPr="00242A44" w:rsidRDefault="00242A44" w:rsidP="00242A44">
      <w:pPr>
        <w:ind w:left="3419" w:hanging="1259"/>
        <w:jc w:val="both"/>
        <w:outlineLvl w:val="3"/>
        <w:rPr>
          <w:rFonts w:ascii="Arial" w:hAnsi="Arial" w:cs="Arial"/>
          <w:sz w:val="24"/>
        </w:rPr>
      </w:pPr>
    </w:p>
    <w:p w14:paraId="00041850"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A19.10.6.4</w:t>
      </w:r>
      <w:r w:rsidRPr="00242A44">
        <w:rPr>
          <w:rFonts w:ascii="Arial" w:hAnsi="Arial" w:cs="Arial"/>
          <w:sz w:val="24"/>
        </w:rPr>
        <w:tab/>
        <w:t>any claim or demand by HMRC or any other statutory authority in respect of any financial obligation including but not limited to PAYE and national insurance contributions in relation to any Re-Transferring Personnel to the extent that such claim or demand relates to the period from the Contract Commencement Date to the Further Transfer Date;</w:t>
      </w:r>
    </w:p>
    <w:p w14:paraId="38256D43" w14:textId="77777777" w:rsidR="00242A44" w:rsidRPr="00242A44" w:rsidRDefault="00242A44" w:rsidP="00242A44">
      <w:pPr>
        <w:ind w:left="3419" w:hanging="1259"/>
        <w:jc w:val="both"/>
        <w:outlineLvl w:val="3"/>
        <w:rPr>
          <w:rFonts w:ascii="Arial" w:hAnsi="Arial" w:cs="Arial"/>
          <w:sz w:val="24"/>
        </w:rPr>
      </w:pPr>
    </w:p>
    <w:p w14:paraId="0EDD6B29" w14:textId="77777777" w:rsidR="00242A44" w:rsidRPr="00242A44" w:rsidRDefault="00242A44" w:rsidP="00242A44">
      <w:pPr>
        <w:ind w:left="3419" w:hanging="1259"/>
        <w:jc w:val="both"/>
        <w:outlineLvl w:val="3"/>
        <w:rPr>
          <w:rFonts w:ascii="Arial" w:hAnsi="Arial" w:cs="Arial"/>
          <w:sz w:val="24"/>
        </w:rPr>
      </w:pPr>
      <w:r w:rsidRPr="00242A44">
        <w:rPr>
          <w:rFonts w:ascii="Arial" w:hAnsi="Arial" w:cs="Arial"/>
          <w:sz w:val="24"/>
        </w:rPr>
        <w:t>A19.10.6.5</w:t>
      </w:r>
      <w:r w:rsidRPr="00242A44">
        <w:rPr>
          <w:rFonts w:ascii="Arial" w:hAnsi="Arial" w:cs="Arial"/>
          <w:sz w:val="24"/>
        </w:rPr>
        <w:tab/>
        <w:t>any claim or demand or other action taken against the Authority or any Replacement Service Provider by any person employed or engaged by the Service Provider (or its Sub-Contractors) (other than Re-Transferring Personnel included on the Final Staff List) who claims (whether correctly or not) that the Authority or Replacement Service Provider has inherited any liability from the Service Provider (or its Sub-Contractors) in respect of them by virtue of TUPE.</w:t>
      </w:r>
    </w:p>
    <w:p w14:paraId="5F64B9D7" w14:textId="77777777" w:rsidR="00242A44" w:rsidRPr="00242A44" w:rsidRDefault="00242A44" w:rsidP="00242A44">
      <w:pPr>
        <w:tabs>
          <w:tab w:val="left" w:pos="960"/>
        </w:tabs>
        <w:ind w:left="3600" w:hanging="1320"/>
        <w:jc w:val="both"/>
        <w:outlineLvl w:val="3"/>
        <w:rPr>
          <w:rFonts w:ascii="Arial" w:hAnsi="Arial" w:cs="Arial"/>
          <w:sz w:val="24"/>
        </w:rPr>
      </w:pPr>
    </w:p>
    <w:p w14:paraId="363A64EB" w14:textId="77777777" w:rsidR="00242A44" w:rsidRPr="00242A44" w:rsidRDefault="00242A44" w:rsidP="00242A44">
      <w:pPr>
        <w:ind w:left="902" w:hanging="902"/>
        <w:jc w:val="both"/>
        <w:outlineLvl w:val="1"/>
        <w:rPr>
          <w:rFonts w:ascii="Arial" w:hAnsi="Arial" w:cs="Arial"/>
          <w:sz w:val="24"/>
          <w:szCs w:val="22"/>
        </w:rPr>
      </w:pPr>
      <w:bookmarkStart w:id="520" w:name="_Toc468955164"/>
      <w:bookmarkStart w:id="521" w:name="_Toc468955444"/>
      <w:r w:rsidRPr="00242A44">
        <w:rPr>
          <w:rFonts w:ascii="Arial" w:hAnsi="Arial" w:cs="Arial"/>
          <w:sz w:val="24"/>
        </w:rPr>
        <w:t>A19.11</w:t>
      </w:r>
      <w:r w:rsidRPr="00242A44">
        <w:rPr>
          <w:rFonts w:ascii="Arial" w:hAnsi="Arial" w:cs="Arial"/>
          <w:sz w:val="24"/>
        </w:rPr>
        <w:tab/>
        <w:t xml:space="preserve">If TUPE does not apply on the expiry or termination of the Contract, </w:t>
      </w:r>
      <w:r w:rsidRPr="00242A44">
        <w:rPr>
          <w:rFonts w:ascii="Arial" w:hAnsi="Arial" w:cs="Arial"/>
          <w:sz w:val="24"/>
          <w:szCs w:val="22"/>
        </w:rPr>
        <w:t xml:space="preserve">the Service Provider will remain responsible for the Service Provider Personnel and will indemnify and keep indemnified the Authority against </w:t>
      </w:r>
      <w:r w:rsidRPr="00242A44">
        <w:rPr>
          <w:rFonts w:ascii="Arial" w:hAnsi="Arial" w:cs="Arial"/>
          <w:sz w:val="24"/>
        </w:rPr>
        <w:t xml:space="preserve">all Employment Liabilities which the Authority incurs or suffers arising directly or indirectly out of or in connection with </w:t>
      </w:r>
      <w:r w:rsidRPr="00242A44">
        <w:rPr>
          <w:rFonts w:ascii="Arial" w:hAnsi="Arial" w:cs="Arial"/>
          <w:sz w:val="24"/>
          <w:szCs w:val="22"/>
        </w:rPr>
        <w:t>the employment or termination of employment of any of the Service Provider Personnel or former Service Provider Personnel.</w:t>
      </w:r>
      <w:bookmarkEnd w:id="520"/>
      <w:bookmarkEnd w:id="521"/>
    </w:p>
    <w:p w14:paraId="793E4FDA" w14:textId="77777777" w:rsidR="00242A44" w:rsidRPr="00242A44" w:rsidRDefault="00242A44" w:rsidP="00242A44">
      <w:pPr>
        <w:ind w:left="1804" w:hanging="902"/>
        <w:jc w:val="both"/>
        <w:outlineLvl w:val="1"/>
        <w:rPr>
          <w:rFonts w:ascii="Arial" w:hAnsi="Arial" w:cs="Arial"/>
          <w:sz w:val="24"/>
          <w:szCs w:val="22"/>
        </w:rPr>
      </w:pPr>
    </w:p>
    <w:p w14:paraId="668A5F25" w14:textId="77777777" w:rsidR="00242A44" w:rsidRPr="00242A44" w:rsidRDefault="00242A44" w:rsidP="00242A44">
      <w:pPr>
        <w:ind w:left="902" w:hanging="902"/>
        <w:jc w:val="both"/>
        <w:outlineLvl w:val="1"/>
        <w:rPr>
          <w:rFonts w:ascii="Arial" w:hAnsi="Arial" w:cs="Arial"/>
          <w:sz w:val="24"/>
        </w:rPr>
      </w:pPr>
      <w:bookmarkStart w:id="522" w:name="_Toc468955165"/>
      <w:bookmarkStart w:id="523" w:name="_Toc468955445"/>
      <w:r w:rsidRPr="00242A44">
        <w:rPr>
          <w:rFonts w:ascii="Arial" w:hAnsi="Arial" w:cs="Arial"/>
          <w:sz w:val="24"/>
        </w:rPr>
        <w:lastRenderedPageBreak/>
        <w:t>A19.12</w:t>
      </w:r>
      <w:r w:rsidRPr="00242A44">
        <w:rPr>
          <w:rFonts w:ascii="Arial" w:hAnsi="Arial" w:cs="Arial"/>
          <w:sz w:val="24"/>
        </w:rPr>
        <w:tab/>
        <w:t>The Service Provider will procure that whenever the Authority so requires on reasonable notice at any time during the continuance in force of this Contract and for 2 years following the date of expiry or earlier termination of the Contract the Authority will be given reasonable access to and be allowed to consult with any person, consultant or employee who, at that time:</w:t>
      </w:r>
      <w:bookmarkEnd w:id="522"/>
      <w:bookmarkEnd w:id="523"/>
    </w:p>
    <w:p w14:paraId="6570FF82" w14:textId="77777777" w:rsidR="00242A44" w:rsidRPr="00242A44" w:rsidRDefault="00242A44" w:rsidP="00242A44">
      <w:pPr>
        <w:tabs>
          <w:tab w:val="left" w:pos="960"/>
        </w:tabs>
        <w:ind w:left="960" w:hanging="960"/>
        <w:jc w:val="both"/>
        <w:outlineLvl w:val="1"/>
        <w:rPr>
          <w:rFonts w:ascii="Arial" w:hAnsi="Arial" w:cs="Arial"/>
          <w:sz w:val="24"/>
        </w:rPr>
      </w:pPr>
    </w:p>
    <w:p w14:paraId="3B06FBBD" w14:textId="77777777" w:rsidR="00242A44" w:rsidRPr="00242A44" w:rsidRDefault="00242A44" w:rsidP="00242A44">
      <w:pPr>
        <w:ind w:left="2161" w:hanging="1259"/>
        <w:jc w:val="both"/>
        <w:outlineLvl w:val="2"/>
        <w:rPr>
          <w:rFonts w:ascii="Arial" w:hAnsi="Arial" w:cs="Arial"/>
          <w:sz w:val="24"/>
        </w:rPr>
      </w:pPr>
      <w:bookmarkStart w:id="524" w:name="_Toc468955166"/>
      <w:bookmarkStart w:id="525" w:name="_Toc468955446"/>
      <w:r w:rsidRPr="00242A44">
        <w:rPr>
          <w:rFonts w:ascii="Arial" w:hAnsi="Arial" w:cs="Arial"/>
          <w:sz w:val="24"/>
        </w:rPr>
        <w:t>A19.12.1</w:t>
      </w:r>
      <w:r w:rsidRPr="00242A44">
        <w:rPr>
          <w:rFonts w:ascii="Arial" w:hAnsi="Arial" w:cs="Arial"/>
          <w:sz w:val="24"/>
        </w:rPr>
        <w:tab/>
        <w:t>is still an employee or sub-contractor of the Service Provider or any of the Service Provider’s associated companies; and</w:t>
      </w:r>
      <w:bookmarkEnd w:id="524"/>
      <w:bookmarkEnd w:id="525"/>
      <w:r w:rsidRPr="00242A44">
        <w:rPr>
          <w:rFonts w:ascii="Arial" w:hAnsi="Arial" w:cs="Arial"/>
          <w:sz w:val="24"/>
        </w:rPr>
        <w:t xml:space="preserve"> </w:t>
      </w:r>
    </w:p>
    <w:p w14:paraId="15F44F83" w14:textId="77777777" w:rsidR="00242A44" w:rsidRPr="00242A44" w:rsidRDefault="00242A44" w:rsidP="00242A44">
      <w:pPr>
        <w:tabs>
          <w:tab w:val="left" w:pos="960"/>
        </w:tabs>
        <w:ind w:left="2160" w:hanging="1200"/>
        <w:jc w:val="both"/>
        <w:outlineLvl w:val="2"/>
        <w:rPr>
          <w:rFonts w:ascii="Arial" w:hAnsi="Arial" w:cs="Arial"/>
          <w:sz w:val="24"/>
        </w:rPr>
      </w:pPr>
    </w:p>
    <w:p w14:paraId="589B23DD" w14:textId="77777777" w:rsidR="00242A44" w:rsidRPr="00242A44" w:rsidRDefault="00242A44" w:rsidP="00242A44">
      <w:pPr>
        <w:ind w:left="2161" w:hanging="1259"/>
        <w:jc w:val="both"/>
        <w:outlineLvl w:val="2"/>
        <w:rPr>
          <w:rFonts w:ascii="Arial" w:hAnsi="Arial" w:cs="Arial"/>
          <w:sz w:val="24"/>
        </w:rPr>
      </w:pPr>
      <w:bookmarkStart w:id="526" w:name="_Toc468955167"/>
      <w:bookmarkStart w:id="527" w:name="_Toc468955447"/>
      <w:r w:rsidRPr="00242A44">
        <w:rPr>
          <w:rFonts w:ascii="Arial" w:hAnsi="Arial" w:cs="Arial"/>
          <w:sz w:val="24"/>
        </w:rPr>
        <w:t>A19.12.2</w:t>
      </w:r>
      <w:r w:rsidRPr="00242A44">
        <w:rPr>
          <w:rFonts w:ascii="Arial" w:hAnsi="Arial" w:cs="Arial"/>
          <w:sz w:val="24"/>
        </w:rPr>
        <w:tab/>
        <w:t>was at any time employed or engaged by the Service Provider in order to provide the Services to the Authority under this Contract,</w:t>
      </w:r>
      <w:bookmarkEnd w:id="526"/>
      <w:bookmarkEnd w:id="527"/>
    </w:p>
    <w:p w14:paraId="52BBB5DE" w14:textId="77777777" w:rsidR="00242A44" w:rsidRPr="00242A44" w:rsidRDefault="00242A44" w:rsidP="00242A44">
      <w:pPr>
        <w:tabs>
          <w:tab w:val="left" w:pos="960"/>
        </w:tabs>
        <w:ind w:left="2160" w:hanging="1200"/>
        <w:jc w:val="both"/>
        <w:outlineLvl w:val="2"/>
        <w:rPr>
          <w:rFonts w:ascii="Arial" w:hAnsi="Arial" w:cs="Arial"/>
          <w:sz w:val="24"/>
        </w:rPr>
      </w:pPr>
    </w:p>
    <w:p w14:paraId="063CE4A9" w14:textId="77777777" w:rsidR="00242A44" w:rsidRPr="00242A44" w:rsidRDefault="00242A44" w:rsidP="00131E9B">
      <w:pPr>
        <w:ind w:left="902"/>
        <w:jc w:val="both"/>
        <w:rPr>
          <w:rFonts w:ascii="Arial" w:hAnsi="Arial" w:cs="Arial"/>
          <w:sz w:val="24"/>
        </w:rPr>
      </w:pPr>
      <w:r w:rsidRPr="00242A44">
        <w:rPr>
          <w:rFonts w:ascii="Arial" w:hAnsi="Arial" w:cs="Arial"/>
          <w:sz w:val="24"/>
        </w:rPr>
        <w:t>and such access and consultation will be provided on the first occasion free of charge and thereafter be charged at reasonable rates for the time spent by the Service Provider or its employees or Sub-Contractors on such consultation. The Service Provider will use all reasonable endeavours to procure that such persons co-operate with the Authority’s requests.</w:t>
      </w:r>
    </w:p>
    <w:p w14:paraId="691CE728" w14:textId="77777777" w:rsidR="00242A44" w:rsidRPr="00242A44" w:rsidRDefault="00242A44" w:rsidP="00131E9B">
      <w:pPr>
        <w:ind w:left="902"/>
        <w:jc w:val="both"/>
        <w:rPr>
          <w:rFonts w:ascii="Arial" w:hAnsi="Arial" w:cs="Arial"/>
          <w:sz w:val="24"/>
        </w:rPr>
      </w:pPr>
    </w:p>
    <w:p w14:paraId="14DCD97A" w14:textId="77777777" w:rsidR="00242A44" w:rsidRPr="00242A44" w:rsidRDefault="00242A44" w:rsidP="00242A44">
      <w:pPr>
        <w:tabs>
          <w:tab w:val="left" w:pos="851"/>
          <w:tab w:val="left" w:pos="1701"/>
          <w:tab w:val="left" w:pos="2835"/>
          <w:tab w:val="left" w:pos="4253"/>
        </w:tabs>
        <w:spacing w:after="240"/>
        <w:ind w:left="851" w:hanging="851"/>
        <w:rPr>
          <w:rFonts w:ascii="Arial" w:hAnsi="Arial" w:cs="Arial"/>
          <w:sz w:val="24"/>
          <w:szCs w:val="24"/>
        </w:rPr>
      </w:pPr>
      <w:r w:rsidRPr="00242A44">
        <w:rPr>
          <w:rFonts w:ascii="Arial" w:hAnsi="Arial" w:cs="Arial"/>
          <w:bCs/>
          <w:sz w:val="24"/>
          <w:szCs w:val="24"/>
        </w:rPr>
        <w:t>A19.13</w:t>
      </w:r>
      <w:r w:rsidRPr="00242A44">
        <w:rPr>
          <w:rFonts w:ascii="Arial" w:hAnsi="Arial" w:cs="Arial"/>
          <w:b/>
          <w:bCs/>
          <w:sz w:val="24"/>
          <w:szCs w:val="24"/>
        </w:rPr>
        <w:tab/>
      </w:r>
      <w:r w:rsidRPr="00242A44">
        <w:rPr>
          <w:rFonts w:ascii="Arial" w:hAnsi="Arial" w:cs="Arial"/>
          <w:bCs/>
          <w:sz w:val="24"/>
          <w:szCs w:val="24"/>
        </w:rPr>
        <w:t>Clause 31.1</w:t>
      </w:r>
      <w:r w:rsidRPr="00242A44">
        <w:rPr>
          <w:rFonts w:ascii="Arial" w:hAnsi="Arial" w:cs="Arial"/>
          <w:b/>
          <w:bCs/>
          <w:sz w:val="24"/>
          <w:szCs w:val="24"/>
        </w:rPr>
        <w:t xml:space="preserve"> </w:t>
      </w:r>
      <w:r w:rsidRPr="00242A44">
        <w:rPr>
          <w:rFonts w:ascii="Arial" w:hAnsi="Arial" w:cs="Arial"/>
          <w:sz w:val="24"/>
          <w:szCs w:val="24"/>
        </w:rPr>
        <w:t>shall be amended so that benefits conferred on the Replacement Service Provider under this Clause A19 shall be enforceable by them.</w:t>
      </w:r>
    </w:p>
    <w:p w14:paraId="778FDF08" w14:textId="39E0EE6F" w:rsidR="00242A44" w:rsidRPr="00242A44" w:rsidRDefault="00242A44" w:rsidP="00242A44">
      <w:pPr>
        <w:tabs>
          <w:tab w:val="left" w:pos="851"/>
          <w:tab w:val="left" w:pos="1701"/>
          <w:tab w:val="left" w:pos="2835"/>
          <w:tab w:val="left" w:pos="4253"/>
        </w:tabs>
        <w:spacing w:after="240"/>
        <w:ind w:left="851" w:hanging="851"/>
        <w:jc w:val="both"/>
        <w:rPr>
          <w:rFonts w:ascii="Arial" w:hAnsi="Arial" w:cs="Arial"/>
          <w:sz w:val="24"/>
          <w:szCs w:val="24"/>
        </w:rPr>
      </w:pPr>
      <w:r w:rsidRPr="00242A44">
        <w:rPr>
          <w:rFonts w:ascii="Arial" w:hAnsi="Arial" w:cs="Arial"/>
          <w:sz w:val="24"/>
          <w:szCs w:val="24"/>
        </w:rPr>
        <w:t>A19.14 For the purposes of this Clause A19, any reference to the Authority shall also include any member of the Authority Group to which any Re-Transferring Staff or liability relating thereto does or is alleged to transfer under TUPE. For the avoidance of doubt, any such member of the Authority Group shall be able to enforce the terms of this Clause A19 in accordance with Clause 31.1.</w:t>
      </w:r>
    </w:p>
    <w:p w14:paraId="656C1B35" w14:textId="77777777" w:rsidR="00242A44" w:rsidRPr="00242A44" w:rsidRDefault="00242A44" w:rsidP="00242A44">
      <w:pPr>
        <w:tabs>
          <w:tab w:val="left" w:pos="851"/>
          <w:tab w:val="left" w:pos="1701"/>
          <w:tab w:val="left" w:pos="2835"/>
          <w:tab w:val="left" w:pos="4253"/>
        </w:tabs>
        <w:spacing w:after="240"/>
        <w:ind w:left="851" w:hanging="851"/>
        <w:jc w:val="both"/>
        <w:rPr>
          <w:rFonts w:ascii="Arial" w:hAnsi="Arial" w:cs="Arial"/>
          <w:sz w:val="24"/>
          <w:szCs w:val="24"/>
        </w:rPr>
      </w:pPr>
    </w:p>
    <w:p w14:paraId="7F5CB045" w14:textId="77777777" w:rsidR="00242A44" w:rsidRPr="00242A44" w:rsidRDefault="00242A44" w:rsidP="00242A44">
      <w:pPr>
        <w:tabs>
          <w:tab w:val="left" w:pos="851"/>
          <w:tab w:val="left" w:pos="1701"/>
          <w:tab w:val="left" w:pos="2835"/>
          <w:tab w:val="left" w:pos="4253"/>
        </w:tabs>
        <w:spacing w:after="240"/>
        <w:ind w:left="851" w:hanging="851"/>
        <w:jc w:val="both"/>
        <w:rPr>
          <w:rFonts w:ascii="Arial" w:hAnsi="Arial" w:cs="Arial"/>
          <w:sz w:val="24"/>
          <w:szCs w:val="24"/>
        </w:rPr>
      </w:pPr>
    </w:p>
    <w:p w14:paraId="21E3361D" w14:textId="77777777" w:rsidR="00242A44" w:rsidRPr="00242A44" w:rsidRDefault="00242A44" w:rsidP="00242A44">
      <w:pPr>
        <w:tabs>
          <w:tab w:val="left" w:pos="851"/>
          <w:tab w:val="left" w:pos="1701"/>
          <w:tab w:val="left" w:pos="2835"/>
          <w:tab w:val="left" w:pos="4253"/>
        </w:tabs>
        <w:spacing w:after="240"/>
        <w:ind w:left="851" w:hanging="851"/>
        <w:jc w:val="both"/>
        <w:rPr>
          <w:rFonts w:ascii="Arial" w:hAnsi="Arial" w:cs="Arial"/>
          <w:sz w:val="24"/>
          <w:szCs w:val="24"/>
        </w:rPr>
      </w:pPr>
    </w:p>
    <w:p w14:paraId="249FB181" w14:textId="77777777" w:rsidR="00242A44" w:rsidRPr="00242A44" w:rsidRDefault="00242A44" w:rsidP="00242A44">
      <w:pPr>
        <w:tabs>
          <w:tab w:val="left" w:pos="851"/>
          <w:tab w:val="left" w:pos="1701"/>
          <w:tab w:val="left" w:pos="2835"/>
          <w:tab w:val="left" w:pos="4253"/>
        </w:tabs>
        <w:spacing w:after="240"/>
        <w:ind w:left="851" w:hanging="851"/>
        <w:jc w:val="both"/>
        <w:rPr>
          <w:rFonts w:ascii="Arial" w:hAnsi="Arial" w:cs="Arial"/>
          <w:sz w:val="24"/>
          <w:szCs w:val="24"/>
        </w:rPr>
      </w:pPr>
    </w:p>
    <w:p w14:paraId="1D6979D5" w14:textId="77777777" w:rsidR="00242A44" w:rsidRPr="00242A44" w:rsidRDefault="00242A44" w:rsidP="00242A44">
      <w:pPr>
        <w:tabs>
          <w:tab w:val="left" w:pos="851"/>
          <w:tab w:val="left" w:pos="1701"/>
          <w:tab w:val="left" w:pos="2835"/>
          <w:tab w:val="left" w:pos="4253"/>
        </w:tabs>
        <w:spacing w:after="240"/>
        <w:ind w:left="851" w:hanging="851"/>
        <w:jc w:val="both"/>
        <w:rPr>
          <w:rFonts w:ascii="Arial" w:hAnsi="Arial" w:cs="Arial"/>
          <w:sz w:val="24"/>
          <w:szCs w:val="24"/>
        </w:rPr>
      </w:pPr>
    </w:p>
    <w:p w14:paraId="72739D4B" w14:textId="77777777" w:rsidR="00242A44" w:rsidRPr="00242A44" w:rsidRDefault="00242A44" w:rsidP="00242A44">
      <w:pPr>
        <w:keepNext/>
        <w:tabs>
          <w:tab w:val="left" w:pos="2268"/>
        </w:tabs>
        <w:spacing w:before="360" w:line="360" w:lineRule="auto"/>
        <w:ind w:left="902" w:hanging="902"/>
        <w:jc w:val="center"/>
        <w:outlineLvl w:val="0"/>
        <w:rPr>
          <w:rFonts w:ascii="Arial" w:hAnsi="Arial" w:cs="Arial"/>
          <w:b/>
          <w:kern w:val="28"/>
          <w:sz w:val="24"/>
          <w:szCs w:val="24"/>
        </w:rPr>
      </w:pPr>
      <w:bookmarkStart w:id="528" w:name="_Toc468955168"/>
      <w:bookmarkStart w:id="529" w:name="_Toc468955448"/>
      <w:bookmarkStart w:id="530" w:name="_Toc24462519"/>
    </w:p>
    <w:p w14:paraId="586639EF" w14:textId="7225BE23" w:rsidR="00242A44" w:rsidRPr="00257203" w:rsidRDefault="00257203" w:rsidP="00257203">
      <w:pPr>
        <w:jc w:val="center"/>
        <w:rPr>
          <w:rFonts w:ascii="Arial" w:hAnsi="Arial" w:cs="Arial"/>
          <w:b/>
        </w:rPr>
      </w:pPr>
      <w:r>
        <w:rPr>
          <w:rFonts w:ascii="Arial" w:hAnsi="Arial" w:cs="Arial"/>
          <w:b/>
        </w:rPr>
        <w:br w:type="page"/>
      </w:r>
      <w:r w:rsidR="00242A44" w:rsidRPr="00257203">
        <w:rPr>
          <w:rFonts w:ascii="Arial" w:hAnsi="Arial" w:cs="Arial"/>
          <w:b/>
        </w:rPr>
        <w:lastRenderedPageBreak/>
        <w:t xml:space="preserve">Appendix 1 to Clause </w:t>
      </w:r>
      <w:bookmarkEnd w:id="528"/>
      <w:bookmarkEnd w:id="529"/>
      <w:r w:rsidR="00242A44" w:rsidRPr="00257203">
        <w:rPr>
          <w:rFonts w:ascii="Arial" w:hAnsi="Arial" w:cs="Arial"/>
          <w:b/>
        </w:rPr>
        <w:t>A19</w:t>
      </w:r>
      <w:bookmarkEnd w:id="530"/>
    </w:p>
    <w:p w14:paraId="64C9710B" w14:textId="77777777" w:rsidR="00242A44" w:rsidRPr="00242A44" w:rsidRDefault="00242A44" w:rsidP="00242A44">
      <w:pPr>
        <w:tabs>
          <w:tab w:val="left" w:pos="851"/>
          <w:tab w:val="left" w:pos="1701"/>
          <w:tab w:val="left" w:pos="2835"/>
          <w:tab w:val="left" w:pos="4253"/>
        </w:tabs>
        <w:spacing w:after="240"/>
        <w:jc w:val="center"/>
        <w:rPr>
          <w:rFonts w:ascii="Arial" w:hAnsi="Arial" w:cs="Arial"/>
          <w:b/>
          <w:bCs/>
          <w:sz w:val="24"/>
          <w:szCs w:val="24"/>
        </w:rPr>
      </w:pPr>
      <w:r w:rsidRPr="00242A44">
        <w:rPr>
          <w:rFonts w:ascii="Arial" w:hAnsi="Arial" w:cs="Arial"/>
          <w:b/>
          <w:bCs/>
          <w:sz w:val="24"/>
          <w:szCs w:val="24"/>
        </w:rPr>
        <w:t>Information to be provided in respect of those on the Staff List</w:t>
      </w:r>
    </w:p>
    <w:p w14:paraId="1F02B06E" w14:textId="77777777" w:rsidR="00242A44" w:rsidRPr="00242A44" w:rsidRDefault="00242A44" w:rsidP="00242A44">
      <w:pPr>
        <w:rPr>
          <w:rFonts w:ascii="Arial" w:hAnsi="Arial" w:cs="Arial"/>
        </w:rPr>
      </w:pPr>
    </w:p>
    <w:p w14:paraId="453721FC"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Amount of time spent on the Services (or any part of the Services specified by the Authority)</w:t>
      </w:r>
    </w:p>
    <w:p w14:paraId="6F1F98F6"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Age</w:t>
      </w:r>
    </w:p>
    <w:p w14:paraId="2A3BFC18"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Role Title/Designation and Role Profile</w:t>
      </w:r>
    </w:p>
    <w:p w14:paraId="5A42FFC1"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Annual Salary £</w:t>
      </w:r>
    </w:p>
    <w:p w14:paraId="575A838D"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Bonus and Commission Amount and Frequency</w:t>
      </w:r>
    </w:p>
    <w:p w14:paraId="46759C67"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 xml:space="preserve">Pay Frequency and Date </w:t>
      </w:r>
    </w:p>
    <w:p w14:paraId="28FDEFA4"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 xml:space="preserve">Overtime - Contractual or </w:t>
      </w:r>
      <w:proofErr w:type="gramStart"/>
      <w:r w:rsidRPr="00242A44">
        <w:rPr>
          <w:rFonts w:ascii="Arial" w:hAnsi="Arial" w:cs="Arial"/>
          <w:szCs w:val="24"/>
        </w:rPr>
        <w:t>Non Contractual</w:t>
      </w:r>
      <w:proofErr w:type="gramEnd"/>
      <w:r w:rsidRPr="00242A44">
        <w:rPr>
          <w:rFonts w:ascii="Arial" w:hAnsi="Arial" w:cs="Arial"/>
          <w:szCs w:val="24"/>
        </w:rPr>
        <w:t xml:space="preserve"> and Rates</w:t>
      </w:r>
    </w:p>
    <w:p w14:paraId="30DF2059"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Contractual Working Hours</w:t>
      </w:r>
    </w:p>
    <w:p w14:paraId="7AE8D1E4"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Contract Type - Permanent/Temporary</w:t>
      </w:r>
    </w:p>
    <w:p w14:paraId="50C916AE"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 xml:space="preserve">Geographical Area </w:t>
      </w:r>
      <w:proofErr w:type="gramStart"/>
      <w:r w:rsidRPr="00242A44">
        <w:rPr>
          <w:rFonts w:ascii="Arial" w:hAnsi="Arial" w:cs="Arial"/>
          <w:szCs w:val="24"/>
        </w:rPr>
        <w:t>Of</w:t>
      </w:r>
      <w:proofErr w:type="gramEnd"/>
      <w:r w:rsidRPr="00242A44">
        <w:rPr>
          <w:rFonts w:ascii="Arial" w:hAnsi="Arial" w:cs="Arial"/>
          <w:szCs w:val="24"/>
        </w:rPr>
        <w:t xml:space="preserve"> Work/Location</w:t>
      </w:r>
    </w:p>
    <w:p w14:paraId="4D77FEFB"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 xml:space="preserve">Commencement of Employment Date   </w:t>
      </w:r>
    </w:p>
    <w:p w14:paraId="0F7DC0FF"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Continuous Service Date</w:t>
      </w:r>
    </w:p>
    <w:p w14:paraId="6661B9FF"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Car Allowance</w:t>
      </w:r>
    </w:p>
    <w:p w14:paraId="4E2950CA" w14:textId="77777777" w:rsidR="00242A44" w:rsidRPr="00242A44" w:rsidRDefault="00242A44" w:rsidP="00304FCD">
      <w:pPr>
        <w:numPr>
          <w:ilvl w:val="0"/>
          <w:numId w:val="21"/>
        </w:numPr>
        <w:spacing w:after="200" w:line="276" w:lineRule="auto"/>
        <w:contextualSpacing/>
        <w:rPr>
          <w:rFonts w:ascii="Arial" w:hAnsi="Arial" w:cs="Arial"/>
          <w:szCs w:val="24"/>
        </w:rPr>
      </w:pPr>
      <w:r w:rsidRPr="00242A44">
        <w:rPr>
          <w:rFonts w:ascii="Arial" w:hAnsi="Arial" w:cs="Arial"/>
          <w:szCs w:val="24"/>
        </w:rPr>
        <w:t xml:space="preserve">Pension Contributions           </w:t>
      </w:r>
    </w:p>
    <w:p w14:paraId="220D3777" w14:textId="77777777" w:rsidR="00242A44" w:rsidRPr="00242A44" w:rsidRDefault="00242A44" w:rsidP="00304FCD">
      <w:pPr>
        <w:numPr>
          <w:ilvl w:val="1"/>
          <w:numId w:val="21"/>
        </w:numPr>
        <w:spacing w:after="200" w:line="276" w:lineRule="auto"/>
        <w:contextualSpacing/>
        <w:rPr>
          <w:rFonts w:ascii="Arial" w:hAnsi="Arial" w:cs="Arial"/>
          <w:szCs w:val="24"/>
        </w:rPr>
      </w:pPr>
      <w:r w:rsidRPr="00242A44">
        <w:rPr>
          <w:rFonts w:ascii="Arial" w:hAnsi="Arial" w:cs="Arial"/>
          <w:szCs w:val="24"/>
        </w:rPr>
        <w:t xml:space="preserve">1) Employer </w:t>
      </w:r>
    </w:p>
    <w:p w14:paraId="7015A127" w14:textId="77777777" w:rsidR="00242A44" w:rsidRPr="00242A44" w:rsidRDefault="00242A44" w:rsidP="00304FCD">
      <w:pPr>
        <w:numPr>
          <w:ilvl w:val="1"/>
          <w:numId w:val="21"/>
        </w:numPr>
        <w:spacing w:after="200" w:line="276" w:lineRule="auto"/>
        <w:contextualSpacing/>
        <w:rPr>
          <w:rFonts w:ascii="Arial" w:hAnsi="Arial" w:cs="Arial"/>
          <w:szCs w:val="24"/>
        </w:rPr>
      </w:pPr>
      <w:r w:rsidRPr="00242A44">
        <w:rPr>
          <w:rFonts w:ascii="Arial" w:hAnsi="Arial" w:cs="Arial"/>
          <w:szCs w:val="24"/>
        </w:rPr>
        <w:t xml:space="preserve">2) Employee  </w:t>
      </w:r>
    </w:p>
    <w:p w14:paraId="08D4359B" w14:textId="77777777" w:rsidR="00242A44" w:rsidRPr="00242A44" w:rsidRDefault="00242A44" w:rsidP="00304FCD">
      <w:pPr>
        <w:numPr>
          <w:ilvl w:val="1"/>
          <w:numId w:val="21"/>
        </w:numPr>
        <w:spacing w:after="200" w:line="276" w:lineRule="auto"/>
        <w:contextualSpacing/>
        <w:rPr>
          <w:rFonts w:ascii="Arial" w:hAnsi="Arial" w:cs="Arial"/>
          <w:szCs w:val="24"/>
        </w:rPr>
      </w:pPr>
      <w:r w:rsidRPr="00242A44">
        <w:rPr>
          <w:rFonts w:ascii="Arial" w:hAnsi="Arial" w:cs="Arial"/>
          <w:szCs w:val="24"/>
        </w:rPr>
        <w:t>Including additional information on:</w:t>
      </w:r>
    </w:p>
    <w:p w14:paraId="50192618" w14:textId="77777777" w:rsidR="00242A44" w:rsidRPr="00242A44" w:rsidRDefault="00242A44" w:rsidP="00304FCD">
      <w:pPr>
        <w:numPr>
          <w:ilvl w:val="2"/>
          <w:numId w:val="21"/>
        </w:numPr>
        <w:spacing w:after="200" w:line="276" w:lineRule="auto"/>
        <w:contextualSpacing/>
        <w:rPr>
          <w:rFonts w:ascii="Arial" w:hAnsi="Arial" w:cs="Arial"/>
          <w:szCs w:val="24"/>
        </w:rPr>
      </w:pPr>
      <w:r w:rsidRPr="00242A44">
        <w:rPr>
          <w:rFonts w:ascii="Arial" w:hAnsi="Arial" w:cs="Arial"/>
          <w:szCs w:val="24"/>
        </w:rPr>
        <w:t>who were originally employees of the Authority;</w:t>
      </w:r>
    </w:p>
    <w:p w14:paraId="6FD735B1" w14:textId="77777777" w:rsidR="00242A44" w:rsidRPr="00242A44" w:rsidRDefault="00242A44" w:rsidP="00304FCD">
      <w:pPr>
        <w:numPr>
          <w:ilvl w:val="2"/>
          <w:numId w:val="21"/>
        </w:numPr>
        <w:contextualSpacing/>
        <w:rPr>
          <w:rFonts w:ascii="Arial" w:hAnsi="Arial" w:cs="Arial"/>
          <w:szCs w:val="24"/>
        </w:rPr>
      </w:pPr>
      <w:r w:rsidRPr="00242A44">
        <w:rPr>
          <w:rFonts w:ascii="Arial" w:hAnsi="Arial" w:cs="Arial"/>
          <w:szCs w:val="24"/>
        </w:rPr>
        <w:t>who were members of (or eligible to become members of) the TfL Pension Fund / The Local Government Pension Scheme for England and Wales/The Principal Civil Service Pension Scheme;</w:t>
      </w:r>
    </w:p>
    <w:p w14:paraId="2E33B260" w14:textId="77777777" w:rsidR="00242A44" w:rsidRPr="00242A44" w:rsidRDefault="00242A44" w:rsidP="00304FCD">
      <w:pPr>
        <w:numPr>
          <w:ilvl w:val="2"/>
          <w:numId w:val="21"/>
        </w:numPr>
        <w:contextualSpacing/>
        <w:rPr>
          <w:rFonts w:ascii="Arial" w:hAnsi="Arial" w:cs="Arial"/>
          <w:szCs w:val="24"/>
        </w:rPr>
      </w:pPr>
      <w:r w:rsidRPr="00242A44">
        <w:rPr>
          <w:rFonts w:ascii="Arial" w:hAnsi="Arial" w:cs="Arial"/>
          <w:szCs w:val="24"/>
        </w:rPr>
        <w:t xml:space="preserve">whose employment transferred from the Authority to the Service Provider under TUPE; and </w:t>
      </w:r>
    </w:p>
    <w:p w14:paraId="104ED615" w14:textId="77777777" w:rsidR="00242A44" w:rsidRPr="00242A44" w:rsidRDefault="00242A44" w:rsidP="00304FCD">
      <w:pPr>
        <w:numPr>
          <w:ilvl w:val="2"/>
          <w:numId w:val="21"/>
        </w:numPr>
        <w:contextualSpacing/>
        <w:rPr>
          <w:rFonts w:ascii="Arial" w:hAnsi="Arial" w:cs="Arial"/>
          <w:szCs w:val="24"/>
        </w:rPr>
      </w:pPr>
      <w:r w:rsidRPr="00242A44">
        <w:rPr>
          <w:rFonts w:ascii="Arial" w:hAnsi="Arial" w:cs="Arial"/>
          <w:szCs w:val="24"/>
        </w:rPr>
        <w:t xml:space="preserve">who were entitled to broadly comparable benefits under the Current Contractor’s </w:t>
      </w:r>
      <w:proofErr w:type="gramStart"/>
      <w:r w:rsidRPr="00242A44">
        <w:rPr>
          <w:rFonts w:ascii="Arial" w:hAnsi="Arial" w:cs="Arial"/>
          <w:szCs w:val="24"/>
        </w:rPr>
        <w:t>Scheme</w:t>
      </w:r>
      <w:proofErr w:type="gramEnd"/>
    </w:p>
    <w:p w14:paraId="3B77A8DD" w14:textId="77777777" w:rsidR="00242A44" w:rsidRPr="00242A44" w:rsidRDefault="00242A44" w:rsidP="00304FCD">
      <w:pPr>
        <w:numPr>
          <w:ilvl w:val="0"/>
          <w:numId w:val="21"/>
        </w:numPr>
        <w:jc w:val="both"/>
        <w:outlineLvl w:val="3"/>
        <w:rPr>
          <w:rFonts w:ascii="Arial" w:hAnsi="Arial" w:cs="Arial"/>
          <w:sz w:val="24"/>
        </w:rPr>
      </w:pPr>
      <w:r w:rsidRPr="00242A44">
        <w:rPr>
          <w:rFonts w:ascii="Arial" w:hAnsi="Arial" w:cs="Arial"/>
          <w:sz w:val="24"/>
        </w:rPr>
        <w:t>Details of the relevant employee representative body or bodies and relevant collective agreements</w:t>
      </w:r>
    </w:p>
    <w:p w14:paraId="7895F9D4"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Date of Annual Pay Award</w:t>
      </w:r>
    </w:p>
    <w:p w14:paraId="2C9E2829"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Annual Leave Entitlement</w:t>
      </w:r>
    </w:p>
    <w:p w14:paraId="4A778755"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Contractual Notice Period</w:t>
      </w:r>
    </w:p>
    <w:p w14:paraId="668FAAEF"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Public Holiday/Concessionary Days Entitlement</w:t>
      </w:r>
    </w:p>
    <w:p w14:paraId="309D719C"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 xml:space="preserve">Sickness Entitlement (in 12 </w:t>
      </w:r>
      <w:proofErr w:type="gramStart"/>
      <w:r w:rsidRPr="00242A44">
        <w:rPr>
          <w:rFonts w:ascii="Arial" w:hAnsi="Arial" w:cs="Arial"/>
          <w:szCs w:val="24"/>
        </w:rPr>
        <w:t>month</w:t>
      </w:r>
      <w:proofErr w:type="gramEnd"/>
      <w:r w:rsidRPr="00242A44">
        <w:rPr>
          <w:rFonts w:ascii="Arial" w:hAnsi="Arial" w:cs="Arial"/>
          <w:szCs w:val="24"/>
        </w:rPr>
        <w:t xml:space="preserve"> rolling period)</w:t>
      </w:r>
    </w:p>
    <w:p w14:paraId="231C3EE5"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Salary/wage increases pending</w:t>
      </w:r>
    </w:p>
    <w:p w14:paraId="0DA5AD23"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Eligibility for enhanced redundancy pay and any other contractual or non-contractual termination of severance arrangements (including methods of calculation)</w:t>
      </w:r>
    </w:p>
    <w:p w14:paraId="27EFD84E" w14:textId="77777777" w:rsidR="00242A44" w:rsidRPr="00242A44" w:rsidRDefault="00242A44" w:rsidP="00304FCD">
      <w:pPr>
        <w:numPr>
          <w:ilvl w:val="0"/>
          <w:numId w:val="21"/>
        </w:numPr>
        <w:contextualSpacing/>
        <w:rPr>
          <w:rFonts w:ascii="Arial" w:hAnsi="Arial" w:cs="Arial"/>
          <w:szCs w:val="24"/>
        </w:rPr>
      </w:pPr>
      <w:r w:rsidRPr="00242A44">
        <w:rPr>
          <w:rFonts w:ascii="Arial" w:hAnsi="Arial" w:cs="Arial"/>
          <w:szCs w:val="24"/>
        </w:rPr>
        <w:t>Details of any other benefits provided, whether contractual or non-contractual</w:t>
      </w:r>
    </w:p>
    <w:p w14:paraId="3749F1D7" w14:textId="77777777" w:rsidR="00242A44" w:rsidRPr="00242A44" w:rsidRDefault="00242A44" w:rsidP="00304FCD">
      <w:pPr>
        <w:numPr>
          <w:ilvl w:val="0"/>
          <w:numId w:val="21"/>
        </w:numPr>
        <w:jc w:val="both"/>
        <w:outlineLvl w:val="3"/>
        <w:rPr>
          <w:rFonts w:ascii="Arial" w:hAnsi="Arial" w:cs="Arial"/>
          <w:sz w:val="24"/>
        </w:rPr>
      </w:pPr>
      <w:r w:rsidRPr="00242A44">
        <w:rPr>
          <w:rFonts w:ascii="Arial" w:hAnsi="Arial" w:cs="Arial"/>
          <w:sz w:val="24"/>
        </w:rPr>
        <w:lastRenderedPageBreak/>
        <w:t>Copy of employment contract or applicable standard terms and employee handbook</w:t>
      </w:r>
    </w:p>
    <w:p w14:paraId="2ACFA637" w14:textId="77777777" w:rsidR="00242A44" w:rsidRPr="00242A44" w:rsidRDefault="00242A44" w:rsidP="00304FCD">
      <w:pPr>
        <w:numPr>
          <w:ilvl w:val="0"/>
          <w:numId w:val="21"/>
        </w:numPr>
        <w:jc w:val="both"/>
        <w:outlineLvl w:val="3"/>
        <w:rPr>
          <w:rFonts w:ascii="Arial" w:hAnsi="Arial" w:cs="Arial"/>
          <w:sz w:val="24"/>
        </w:rPr>
      </w:pPr>
      <w:r w:rsidRPr="00242A44">
        <w:rPr>
          <w:rFonts w:ascii="Arial" w:hAnsi="Arial" w:cs="Arial"/>
          <w:sz w:val="24"/>
        </w:rPr>
        <w:t>Any loans or educational grants</w:t>
      </w:r>
    </w:p>
    <w:p w14:paraId="7B284F0A" w14:textId="77777777" w:rsidR="00242A44" w:rsidRPr="00242A44" w:rsidRDefault="00242A44" w:rsidP="00304FCD">
      <w:pPr>
        <w:numPr>
          <w:ilvl w:val="0"/>
          <w:numId w:val="21"/>
        </w:numPr>
        <w:jc w:val="both"/>
        <w:outlineLvl w:val="3"/>
        <w:rPr>
          <w:rFonts w:ascii="Arial" w:hAnsi="Arial" w:cs="Arial"/>
          <w:sz w:val="24"/>
        </w:rPr>
      </w:pPr>
      <w:r w:rsidRPr="00242A44">
        <w:rPr>
          <w:rFonts w:ascii="Arial" w:hAnsi="Arial" w:cs="Arial"/>
          <w:sz w:val="24"/>
        </w:rPr>
        <w:t>For those employees who are foreign nationals the country of citizenship, immigration status and all documentation required by law to demonstrate a right to work in the United Kingdom</w:t>
      </w:r>
    </w:p>
    <w:p w14:paraId="546D2246" w14:textId="77777777" w:rsidR="00242A44" w:rsidRPr="00242A44" w:rsidRDefault="00242A44" w:rsidP="00304FCD">
      <w:pPr>
        <w:numPr>
          <w:ilvl w:val="0"/>
          <w:numId w:val="21"/>
        </w:numPr>
        <w:jc w:val="both"/>
        <w:outlineLvl w:val="3"/>
        <w:rPr>
          <w:rFonts w:ascii="Arial" w:hAnsi="Arial" w:cs="Arial"/>
          <w:sz w:val="24"/>
        </w:rPr>
      </w:pPr>
      <w:r w:rsidRPr="00242A44">
        <w:rPr>
          <w:rFonts w:ascii="Arial" w:hAnsi="Arial" w:cs="Arial"/>
          <w:sz w:val="24"/>
        </w:rPr>
        <w:t>Information on any disciplinary or grievance procedure taken against or by an employee in the two years immediately preceding the information being provided</w:t>
      </w:r>
    </w:p>
    <w:p w14:paraId="79C8CA24" w14:textId="77777777" w:rsidR="00242A44" w:rsidRPr="00242A44" w:rsidRDefault="00242A44" w:rsidP="00304FCD">
      <w:pPr>
        <w:numPr>
          <w:ilvl w:val="0"/>
          <w:numId w:val="21"/>
        </w:numPr>
        <w:jc w:val="both"/>
        <w:outlineLvl w:val="3"/>
        <w:rPr>
          <w:rFonts w:ascii="Arial" w:hAnsi="Arial" w:cs="Arial"/>
          <w:sz w:val="24"/>
        </w:rPr>
      </w:pPr>
      <w:r w:rsidRPr="00242A44">
        <w:rPr>
          <w:rFonts w:ascii="Arial" w:hAnsi="Arial" w:cs="Arial"/>
          <w:sz w:val="24"/>
        </w:rPr>
        <w:t>Information about any tribunal claims in the immediately preceding two years or whether there are reasonable grounds to believe a claim may be bought</w:t>
      </w:r>
    </w:p>
    <w:p w14:paraId="26FFCACE" w14:textId="77777777" w:rsidR="00242A44" w:rsidRPr="00242A44" w:rsidRDefault="00242A44" w:rsidP="00304FCD">
      <w:pPr>
        <w:numPr>
          <w:ilvl w:val="0"/>
          <w:numId w:val="21"/>
        </w:numPr>
        <w:jc w:val="both"/>
        <w:outlineLvl w:val="3"/>
        <w:rPr>
          <w:rFonts w:ascii="Arial" w:hAnsi="Arial" w:cs="Arial"/>
          <w:sz w:val="24"/>
        </w:rPr>
      </w:pPr>
      <w:r w:rsidRPr="00242A44">
        <w:rPr>
          <w:rFonts w:ascii="Arial" w:hAnsi="Arial" w:cs="Arial"/>
          <w:sz w:val="24"/>
        </w:rPr>
        <w:t>Department and place on organisation chart</w:t>
      </w:r>
    </w:p>
    <w:p w14:paraId="093D4C4C" w14:textId="77777777" w:rsidR="00257203" w:rsidRDefault="00242A44" w:rsidP="00304FCD">
      <w:pPr>
        <w:numPr>
          <w:ilvl w:val="0"/>
          <w:numId w:val="21"/>
        </w:numPr>
        <w:jc w:val="both"/>
        <w:outlineLvl w:val="3"/>
        <w:rPr>
          <w:rFonts w:ascii="Arial" w:hAnsi="Arial" w:cs="Arial"/>
          <w:sz w:val="24"/>
        </w:rPr>
      </w:pPr>
      <w:r w:rsidRPr="00242A44">
        <w:rPr>
          <w:rFonts w:ascii="Arial" w:hAnsi="Arial" w:cs="Arial"/>
          <w:sz w:val="24"/>
        </w:rPr>
        <w:t>Average absence due to sickness</w:t>
      </w:r>
    </w:p>
    <w:p w14:paraId="143A32AE" w14:textId="77777777" w:rsidR="00257203" w:rsidRDefault="00257203" w:rsidP="00257203">
      <w:pPr>
        <w:jc w:val="both"/>
        <w:outlineLvl w:val="3"/>
        <w:rPr>
          <w:rFonts w:ascii="Arial" w:hAnsi="Arial" w:cs="Arial"/>
          <w:sz w:val="24"/>
        </w:rPr>
      </w:pPr>
    </w:p>
    <w:p w14:paraId="493661C1" w14:textId="508EE028" w:rsidR="00242A44" w:rsidRPr="00257203" w:rsidRDefault="00242A44" w:rsidP="00257203">
      <w:pPr>
        <w:jc w:val="both"/>
        <w:outlineLvl w:val="3"/>
        <w:rPr>
          <w:rFonts w:ascii="Arial" w:hAnsi="Arial" w:cs="Arial"/>
          <w:sz w:val="24"/>
        </w:rPr>
      </w:pPr>
      <w:r w:rsidRPr="00257203">
        <w:rPr>
          <w:rFonts w:ascii="Arial" w:hAnsi="Arial" w:cs="Arial"/>
          <w:sz w:val="24"/>
        </w:rPr>
        <w:t>Training and competency records</w:t>
      </w:r>
    </w:p>
    <w:p w14:paraId="2D49F80C" w14:textId="77777777" w:rsidR="00242A44" w:rsidRDefault="00242A44" w:rsidP="00257203">
      <w:pPr>
        <w:jc w:val="both"/>
        <w:outlineLvl w:val="3"/>
      </w:pPr>
    </w:p>
    <w:bookmarkEnd w:id="396"/>
    <w:bookmarkEnd w:id="397"/>
    <w:p w14:paraId="221D5761" w14:textId="0974B03F" w:rsidR="007171C0" w:rsidRPr="007171C0" w:rsidRDefault="007171C0" w:rsidP="00F7719F"/>
    <w:p w14:paraId="41D95066" w14:textId="5C9A157C" w:rsidR="005168D0" w:rsidRDefault="00F7719F" w:rsidP="00F645C9">
      <w:pPr>
        <w:pStyle w:val="Heading1"/>
        <w:rPr>
          <w:rStyle w:val="Level1asHeadingtext"/>
          <w:b/>
          <w:bCs/>
          <w:caps/>
        </w:rPr>
      </w:pPr>
      <w:r>
        <w:rPr>
          <w:rStyle w:val="Level1asHeadingtext"/>
          <w:b/>
          <w:bCs/>
          <w:caps/>
        </w:rPr>
        <w:br w:type="page"/>
      </w:r>
      <w:bookmarkStart w:id="531" w:name="_Toc77341434"/>
      <w:r w:rsidR="00BE0B05" w:rsidRPr="00B709F7">
        <w:rPr>
          <w:rStyle w:val="Level1asHeadingtext"/>
          <w:b/>
          <w:bCs/>
          <w:caps/>
        </w:rPr>
        <w:lastRenderedPageBreak/>
        <w:t xml:space="preserve">SCHEDULE 3 </w:t>
      </w:r>
      <w:r w:rsidR="00A97851">
        <w:rPr>
          <w:rStyle w:val="Level1asHeadingtext"/>
          <w:b/>
          <w:bCs/>
          <w:caps/>
        </w:rPr>
        <w:t>–</w:t>
      </w:r>
      <w:r w:rsidR="00BE0B05" w:rsidRPr="00B709F7">
        <w:rPr>
          <w:rStyle w:val="Level1asHeadingtext"/>
          <w:b/>
          <w:bCs/>
          <w:caps/>
        </w:rPr>
        <w:t xml:space="preserve"> SPECIFICATIO</w:t>
      </w:r>
      <w:r w:rsidR="005168D0">
        <w:rPr>
          <w:rStyle w:val="Level1asHeadingtext"/>
          <w:b/>
          <w:bCs/>
          <w:caps/>
        </w:rPr>
        <w:t>N</w:t>
      </w:r>
      <w:bookmarkEnd w:id="531"/>
    </w:p>
    <w:p w14:paraId="2AF17C29" w14:textId="77777777" w:rsidR="00C174FB" w:rsidRPr="00F645C9" w:rsidRDefault="005168D0" w:rsidP="00F645C9">
      <w:pPr>
        <w:pStyle w:val="Heading1"/>
        <w:rPr>
          <w:rStyle w:val="Level1asHeadingtext"/>
          <w:b/>
          <w:i/>
        </w:rPr>
      </w:pPr>
      <w:r>
        <w:rPr>
          <w:rStyle w:val="Level1asHeadingtext"/>
          <w:b/>
          <w:bCs/>
          <w:caps/>
        </w:rPr>
        <w:br w:type="page"/>
      </w:r>
      <w:bookmarkStart w:id="532" w:name="_Toc133123490"/>
      <w:bookmarkStart w:id="533" w:name="_Toc77341435"/>
      <w:r w:rsidR="00BE0B05" w:rsidRPr="00F645C9">
        <w:rPr>
          <w:rStyle w:val="Level1asHeadingtext"/>
          <w:b/>
          <w:bCs/>
        </w:rPr>
        <w:lastRenderedPageBreak/>
        <w:t xml:space="preserve">SCHEDULE 4 </w:t>
      </w:r>
      <w:r w:rsidR="00C174FB" w:rsidRPr="00F645C9">
        <w:rPr>
          <w:rStyle w:val="Level1asHeadingtext"/>
          <w:b/>
          <w:bCs/>
        </w:rPr>
        <w:t>–</w:t>
      </w:r>
      <w:r w:rsidR="00BE0B05" w:rsidRPr="00F645C9">
        <w:rPr>
          <w:rStyle w:val="Level1asHeadingtext"/>
          <w:b/>
          <w:bCs/>
        </w:rPr>
        <w:t xml:space="preserve"> CHARGES</w:t>
      </w:r>
      <w:bookmarkStart w:id="534" w:name="_Ref90264868"/>
      <w:bookmarkStart w:id="535" w:name="_Ref90264869"/>
      <w:bookmarkEnd w:id="532"/>
      <w:bookmarkEnd w:id="533"/>
      <w:r w:rsidR="00745127" w:rsidRPr="00F645C9">
        <w:rPr>
          <w:rStyle w:val="Level1asHeadingtext"/>
          <w:b/>
          <w:bCs/>
        </w:rPr>
        <w:t xml:space="preserve"> </w:t>
      </w:r>
    </w:p>
    <w:p w14:paraId="65012F47" w14:textId="77777777" w:rsidR="00131E9B" w:rsidRDefault="00131E9B" w:rsidP="00131E9B">
      <w:pPr>
        <w:rPr>
          <w:rStyle w:val="Level1asHeadingtext"/>
          <w:rFonts w:ascii="Arial" w:hAnsi="Arial" w:cs="Arial"/>
          <w:b w:val="0"/>
          <w:bCs/>
          <w:i/>
          <w:caps/>
          <w:sz w:val="24"/>
          <w:szCs w:val="24"/>
        </w:rPr>
      </w:pPr>
      <w:r w:rsidRPr="006A444B">
        <w:rPr>
          <w:rStyle w:val="Level1asHeadingtext"/>
          <w:rFonts w:ascii="Arial" w:hAnsi="Arial" w:cs="Arial"/>
          <w:b w:val="0"/>
          <w:bCs/>
          <w:caps/>
          <w:sz w:val="24"/>
          <w:szCs w:val="24"/>
        </w:rPr>
        <w:t>[</w:t>
      </w:r>
      <w:r w:rsidRPr="00146121">
        <w:rPr>
          <w:rStyle w:val="Level1asHeadingtext"/>
          <w:rFonts w:ascii="Arial" w:hAnsi="Arial" w:cs="Arial"/>
          <w:b w:val="0"/>
          <w:bCs/>
          <w:sz w:val="24"/>
          <w:szCs w:val="24"/>
        </w:rPr>
        <w:t>This</w:t>
      </w:r>
      <w:r w:rsidRPr="00C31F26">
        <w:rPr>
          <w:rStyle w:val="Level1asHeadingtext"/>
          <w:rFonts w:ascii="Arial" w:hAnsi="Arial" w:cs="Arial"/>
          <w:b w:val="0"/>
          <w:bCs/>
          <w:sz w:val="24"/>
          <w:szCs w:val="24"/>
        </w:rPr>
        <w:t xml:space="preserve"> will comprise the service provider</w:t>
      </w:r>
      <w:r w:rsidRPr="006A444B">
        <w:rPr>
          <w:rStyle w:val="Level1asHeadingtext"/>
          <w:rFonts w:ascii="Arial" w:hAnsi="Arial" w:cs="Arial"/>
          <w:b w:val="0"/>
          <w:bCs/>
          <w:caps/>
          <w:sz w:val="24"/>
          <w:szCs w:val="24"/>
        </w:rPr>
        <w:t>’</w:t>
      </w:r>
      <w:r w:rsidRPr="00C31F26">
        <w:rPr>
          <w:rStyle w:val="Level1asHeadingtext"/>
          <w:rFonts w:ascii="Arial" w:hAnsi="Arial" w:cs="Arial"/>
          <w:b w:val="0"/>
          <w:bCs/>
          <w:sz w:val="24"/>
          <w:szCs w:val="24"/>
        </w:rPr>
        <w:t xml:space="preserve">s pricing model submission as </w:t>
      </w:r>
      <w:r w:rsidRPr="00566108">
        <w:rPr>
          <w:rStyle w:val="Level1asHeadingtext"/>
          <w:rFonts w:ascii="Arial" w:hAnsi="Arial" w:cs="Arial"/>
          <w:b w:val="0"/>
          <w:bCs/>
          <w:sz w:val="24"/>
          <w:szCs w:val="24"/>
        </w:rPr>
        <w:t xml:space="preserve">outlined in vol1 </w:t>
      </w:r>
      <w:r>
        <w:rPr>
          <w:rStyle w:val="Level1asHeadingtext"/>
          <w:rFonts w:ascii="Arial" w:hAnsi="Arial" w:cs="Arial"/>
          <w:b w:val="0"/>
          <w:bCs/>
          <w:sz w:val="24"/>
          <w:szCs w:val="24"/>
        </w:rPr>
        <w:t>ITT</w:t>
      </w:r>
      <w:r w:rsidRPr="00566108">
        <w:rPr>
          <w:rStyle w:val="Level1asHeadingtext"/>
          <w:rFonts w:ascii="Arial" w:hAnsi="Arial" w:cs="Arial"/>
          <w:b w:val="0"/>
          <w:bCs/>
          <w:sz w:val="24"/>
          <w:szCs w:val="24"/>
        </w:rPr>
        <w:t xml:space="preserve"> </w:t>
      </w:r>
      <w:r>
        <w:rPr>
          <w:rStyle w:val="Level1asHeadingtext"/>
          <w:rFonts w:ascii="Arial" w:hAnsi="Arial" w:cs="Arial"/>
          <w:b w:val="0"/>
          <w:bCs/>
          <w:sz w:val="24"/>
          <w:szCs w:val="24"/>
        </w:rPr>
        <w:t>A</w:t>
      </w:r>
      <w:r w:rsidRPr="00566108">
        <w:rPr>
          <w:rStyle w:val="Level1asHeadingtext"/>
          <w:rFonts w:ascii="Arial" w:hAnsi="Arial" w:cs="Arial"/>
          <w:b w:val="0"/>
          <w:bCs/>
          <w:sz w:val="24"/>
          <w:szCs w:val="24"/>
        </w:rPr>
        <w:t xml:space="preserve">ppendix 2 – </w:t>
      </w:r>
      <w:r>
        <w:rPr>
          <w:rStyle w:val="Level1asHeadingtext"/>
          <w:rFonts w:ascii="Arial" w:hAnsi="Arial" w:cs="Arial"/>
          <w:b w:val="0"/>
          <w:bCs/>
          <w:sz w:val="24"/>
          <w:szCs w:val="24"/>
        </w:rPr>
        <w:t>P</w:t>
      </w:r>
      <w:r w:rsidRPr="00566108">
        <w:rPr>
          <w:rStyle w:val="Level1asHeadingtext"/>
          <w:rFonts w:ascii="Arial" w:hAnsi="Arial" w:cs="Arial"/>
          <w:b w:val="0"/>
          <w:bCs/>
          <w:sz w:val="24"/>
          <w:szCs w:val="24"/>
        </w:rPr>
        <w:t xml:space="preserve">ricing </w:t>
      </w:r>
      <w:r>
        <w:rPr>
          <w:rStyle w:val="Level1asHeadingtext"/>
          <w:rFonts w:ascii="Arial" w:hAnsi="Arial" w:cs="Arial"/>
          <w:b w:val="0"/>
          <w:bCs/>
          <w:sz w:val="24"/>
          <w:szCs w:val="24"/>
        </w:rPr>
        <w:t>S</w:t>
      </w:r>
      <w:r w:rsidRPr="00566108">
        <w:rPr>
          <w:rStyle w:val="Level1asHeadingtext"/>
          <w:rFonts w:ascii="Arial" w:hAnsi="Arial" w:cs="Arial"/>
          <w:b w:val="0"/>
          <w:bCs/>
          <w:sz w:val="24"/>
          <w:szCs w:val="24"/>
        </w:rPr>
        <w:t>chedule</w:t>
      </w:r>
      <w:r w:rsidRPr="006A444B">
        <w:rPr>
          <w:rStyle w:val="Level1asHeadingtext"/>
          <w:rFonts w:ascii="Arial" w:hAnsi="Arial" w:cs="Arial"/>
          <w:b w:val="0"/>
          <w:bCs/>
          <w:caps/>
          <w:sz w:val="24"/>
          <w:szCs w:val="24"/>
        </w:rPr>
        <w:t>.]</w:t>
      </w:r>
    </w:p>
    <w:p w14:paraId="0D34F77C" w14:textId="77777777" w:rsidR="00AB4B5F" w:rsidRPr="00AB4B5F" w:rsidRDefault="00AB4B5F" w:rsidP="00F645C9">
      <w:pPr>
        <w:pStyle w:val="Heading1"/>
      </w:pPr>
    </w:p>
    <w:p w14:paraId="4406F835" w14:textId="77777777" w:rsidR="00E368AA" w:rsidRPr="00B8226A" w:rsidRDefault="00A5299F" w:rsidP="00F645C9">
      <w:pPr>
        <w:pStyle w:val="Heading1"/>
        <w:rPr>
          <w:rStyle w:val="Level1asHeadingtext"/>
          <w:b/>
          <w:bCs/>
          <w:caps/>
        </w:rPr>
      </w:pPr>
      <w:bookmarkStart w:id="536" w:name="_Toc419811699"/>
      <w:r w:rsidRPr="00974B4C">
        <w:br w:type="page"/>
      </w:r>
      <w:bookmarkStart w:id="537" w:name="_Toc419811634"/>
      <w:bookmarkStart w:id="538" w:name="_Toc77341436"/>
      <w:bookmarkEnd w:id="534"/>
      <w:bookmarkEnd w:id="535"/>
      <w:r w:rsidR="00BE0B05" w:rsidRPr="00B8226A">
        <w:rPr>
          <w:rStyle w:val="Level1asHeadingtext"/>
          <w:b/>
          <w:bCs/>
          <w:caps/>
        </w:rPr>
        <w:lastRenderedPageBreak/>
        <w:t>SCHEDULE 5 - PROJECT PLAN</w:t>
      </w:r>
      <w:bookmarkEnd w:id="536"/>
      <w:bookmarkEnd w:id="537"/>
      <w:bookmarkEnd w:id="538"/>
    </w:p>
    <w:p w14:paraId="5A6CF0E1" w14:textId="77777777" w:rsidR="00AB4B5F" w:rsidRPr="00AB4B5F" w:rsidRDefault="00AB4B5F" w:rsidP="00B709F7"/>
    <w:p w14:paraId="051CC81F" w14:textId="77777777" w:rsidR="00131E9B" w:rsidRPr="00C348B2" w:rsidRDefault="00131E9B" w:rsidP="00131E9B">
      <w:pPr>
        <w:rPr>
          <w:i/>
          <w:caps/>
          <w:lang w:val="en-AU"/>
        </w:rPr>
      </w:pPr>
      <w:bookmarkStart w:id="539" w:name="_Ref86822314"/>
      <w:bookmarkStart w:id="540" w:name="_Ref86822315"/>
      <w:bookmarkEnd w:id="391"/>
      <w:bookmarkEnd w:id="392"/>
      <w:r w:rsidRPr="00B8226A">
        <w:rPr>
          <w:rFonts w:ascii="Arial" w:hAnsi="Arial" w:cs="Arial"/>
        </w:rPr>
        <w:t>[</w:t>
      </w:r>
      <w:r>
        <w:rPr>
          <w:rFonts w:ascii="Arial" w:hAnsi="Arial" w:cs="Arial"/>
          <w:i/>
        </w:rPr>
        <w:t>To be agreed during contract finalisation stage</w:t>
      </w:r>
      <w:r w:rsidRPr="00C348B2">
        <w:rPr>
          <w:rFonts w:ascii="Arial" w:hAnsi="Arial" w:cs="Arial"/>
          <w:i/>
        </w:rPr>
        <w:t>.</w:t>
      </w:r>
      <w:r w:rsidRPr="00B8226A">
        <w:rPr>
          <w:rFonts w:ascii="Arial" w:hAnsi="Arial" w:cs="Arial"/>
        </w:rPr>
        <w:t>]</w:t>
      </w:r>
    </w:p>
    <w:p w14:paraId="627FAE99" w14:textId="77777777" w:rsidR="00E368AA" w:rsidRPr="008D1D83" w:rsidRDefault="00B654CA" w:rsidP="00F645C9">
      <w:pPr>
        <w:pStyle w:val="Heading1"/>
        <w:rPr>
          <w:rStyle w:val="Level1asHeadingtext"/>
          <w:b/>
          <w:bCs/>
          <w:caps/>
          <w:kern w:val="0"/>
        </w:rPr>
      </w:pPr>
      <w:r>
        <w:rPr>
          <w:rStyle w:val="Level1asHeadingtext"/>
          <w:b/>
          <w:bCs/>
          <w:caps/>
        </w:rPr>
        <w:br w:type="page"/>
      </w:r>
      <w:bookmarkStart w:id="541" w:name="_Toc77341437"/>
      <w:r w:rsidR="00BE0B05" w:rsidRPr="008D1D83">
        <w:rPr>
          <w:rStyle w:val="Level1asHeadingtext"/>
          <w:b/>
          <w:bCs/>
          <w:caps/>
        </w:rPr>
        <w:lastRenderedPageBreak/>
        <w:t>SCHEDULE 6 - FORM FOR VARIATION</w:t>
      </w:r>
      <w:bookmarkEnd w:id="541"/>
    </w:p>
    <w:bookmarkEnd w:id="539"/>
    <w:bookmarkEnd w:id="540"/>
    <w:p w14:paraId="575A1060" w14:textId="77777777" w:rsidR="00B654CA" w:rsidRPr="00B8226A" w:rsidRDefault="00B654CA" w:rsidP="00E368AA">
      <w:pPr>
        <w:autoSpaceDE w:val="0"/>
        <w:autoSpaceDN w:val="0"/>
        <w:adjustRightInd w:val="0"/>
        <w:rPr>
          <w:rFonts w:ascii="Arial" w:hAnsi="Arial" w:cs="Arial"/>
          <w:color w:val="000000"/>
          <w:sz w:val="24"/>
          <w:szCs w:val="24"/>
        </w:rPr>
      </w:pPr>
    </w:p>
    <w:p w14:paraId="35332930" w14:textId="77777777" w:rsidR="008D1D83" w:rsidRPr="00B8226A" w:rsidRDefault="008D1D83" w:rsidP="00E368AA">
      <w:pPr>
        <w:autoSpaceDE w:val="0"/>
        <w:autoSpaceDN w:val="0"/>
        <w:adjustRightInd w:val="0"/>
        <w:rPr>
          <w:rFonts w:ascii="Arial" w:hAnsi="Arial" w:cs="Arial"/>
          <w:b/>
          <w:color w:val="000000"/>
          <w:sz w:val="24"/>
          <w:szCs w:val="24"/>
        </w:rPr>
      </w:pPr>
      <w:r w:rsidRPr="00B8226A">
        <w:rPr>
          <w:rFonts w:ascii="Arial" w:hAnsi="Arial" w:cs="Arial"/>
          <w:b/>
          <w:color w:val="000000"/>
          <w:sz w:val="24"/>
          <w:szCs w:val="24"/>
        </w:rPr>
        <w:t>PART A</w:t>
      </w:r>
    </w:p>
    <w:p w14:paraId="06BFE903" w14:textId="77777777" w:rsidR="008D1D83" w:rsidRPr="00B8226A" w:rsidRDefault="008D1D83" w:rsidP="00E368AA">
      <w:pPr>
        <w:autoSpaceDE w:val="0"/>
        <w:autoSpaceDN w:val="0"/>
        <w:adjustRightInd w:val="0"/>
        <w:rPr>
          <w:rFonts w:ascii="Arial" w:hAnsi="Arial" w:cs="Arial"/>
          <w:b/>
          <w:color w:val="000000"/>
          <w:sz w:val="24"/>
          <w:szCs w:val="24"/>
        </w:rPr>
      </w:pPr>
    </w:p>
    <w:p w14:paraId="0B5AD203"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Contract Parties: [</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3637803A" w14:textId="77777777" w:rsidR="00E368AA" w:rsidRPr="00B8226A" w:rsidRDefault="00E368AA" w:rsidP="00E368AA">
      <w:pPr>
        <w:autoSpaceDE w:val="0"/>
        <w:autoSpaceDN w:val="0"/>
        <w:adjustRightInd w:val="0"/>
        <w:rPr>
          <w:rFonts w:ascii="Arial" w:hAnsi="Arial" w:cs="Arial"/>
          <w:color w:val="000000"/>
          <w:sz w:val="24"/>
          <w:szCs w:val="24"/>
        </w:rPr>
      </w:pPr>
    </w:p>
    <w:p w14:paraId="0A3F0152"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Contract Number: [</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2E226EDF" w14:textId="77777777" w:rsidR="00E368AA" w:rsidRPr="00B8226A" w:rsidRDefault="00E368AA" w:rsidP="00E368AA">
      <w:pPr>
        <w:autoSpaceDE w:val="0"/>
        <w:autoSpaceDN w:val="0"/>
        <w:adjustRightInd w:val="0"/>
        <w:rPr>
          <w:rFonts w:ascii="Arial" w:hAnsi="Arial" w:cs="Arial"/>
          <w:color w:val="000000"/>
          <w:sz w:val="24"/>
          <w:szCs w:val="24"/>
        </w:rPr>
      </w:pPr>
    </w:p>
    <w:p w14:paraId="7A0430CF" w14:textId="77777777" w:rsidR="00E368AA" w:rsidRPr="00B8226A" w:rsidRDefault="00E368AA" w:rsidP="00E368AA">
      <w:pPr>
        <w:tabs>
          <w:tab w:val="left" w:pos="2040"/>
        </w:tabs>
        <w:autoSpaceDE w:val="0"/>
        <w:autoSpaceDN w:val="0"/>
        <w:adjustRightInd w:val="0"/>
        <w:spacing w:after="240"/>
        <w:rPr>
          <w:rFonts w:ascii="Arial" w:hAnsi="Arial" w:cs="Arial"/>
          <w:color w:val="000000"/>
          <w:sz w:val="24"/>
          <w:szCs w:val="24"/>
        </w:rPr>
      </w:pPr>
      <w:r w:rsidRPr="00B8226A">
        <w:rPr>
          <w:rFonts w:ascii="Arial" w:hAnsi="Arial" w:cs="Arial"/>
          <w:color w:val="000000"/>
          <w:sz w:val="24"/>
          <w:szCs w:val="24"/>
        </w:rPr>
        <w:t>Variation Number: [</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0DD16033" w14:textId="77777777" w:rsidR="00E368AA" w:rsidRPr="00B8226A" w:rsidRDefault="00E368AA" w:rsidP="00E368AA">
      <w:pPr>
        <w:tabs>
          <w:tab w:val="left" w:pos="2040"/>
        </w:tabs>
        <w:autoSpaceDE w:val="0"/>
        <w:autoSpaceDN w:val="0"/>
        <w:adjustRightInd w:val="0"/>
        <w:spacing w:after="240"/>
        <w:rPr>
          <w:rFonts w:ascii="Arial" w:hAnsi="Arial" w:cs="Arial"/>
          <w:color w:val="000000"/>
          <w:sz w:val="24"/>
          <w:szCs w:val="24"/>
        </w:rPr>
      </w:pPr>
      <w:r w:rsidRPr="00B8226A">
        <w:rPr>
          <w:rFonts w:ascii="Arial" w:hAnsi="Arial" w:cs="Arial"/>
          <w:color w:val="000000"/>
          <w:sz w:val="24"/>
          <w:szCs w:val="24"/>
        </w:rPr>
        <w:t>Authority Contact Telephone</w:t>
      </w:r>
      <w:r w:rsidR="00830DE1">
        <w:rPr>
          <w:rFonts w:ascii="Arial" w:hAnsi="Arial" w:cs="Arial"/>
          <w:color w:val="000000"/>
          <w:sz w:val="24"/>
          <w:szCs w:val="24"/>
        </w:rPr>
        <w:t>:</w:t>
      </w:r>
      <w:r w:rsidRPr="00B8226A">
        <w:rPr>
          <w:rFonts w:ascii="Arial" w:hAnsi="Arial" w:cs="Arial"/>
          <w:color w:val="000000"/>
          <w:sz w:val="24"/>
          <w:szCs w:val="24"/>
        </w:rPr>
        <w:t xml:space="preserve"> [</w:t>
      </w:r>
      <w:r w:rsidRPr="00B8226A">
        <w:rPr>
          <w:rFonts w:ascii="Arial" w:hAnsi="Arial" w:cs="Arial"/>
          <w:i/>
          <w:color w:val="000000"/>
          <w:sz w:val="24"/>
          <w:szCs w:val="24"/>
        </w:rPr>
        <w:t>to be inserted</w:t>
      </w:r>
      <w:r w:rsidRPr="00B8226A">
        <w:rPr>
          <w:rFonts w:ascii="Arial" w:hAnsi="Arial" w:cs="Arial"/>
          <w:color w:val="000000"/>
          <w:sz w:val="24"/>
          <w:szCs w:val="24"/>
        </w:rPr>
        <w:t xml:space="preserve">] </w:t>
      </w:r>
    </w:p>
    <w:p w14:paraId="346446B1" w14:textId="77777777" w:rsidR="00E368AA" w:rsidRPr="00B8226A" w:rsidRDefault="00E368AA" w:rsidP="00E368AA">
      <w:pPr>
        <w:tabs>
          <w:tab w:val="left" w:pos="2040"/>
        </w:tabs>
        <w:autoSpaceDE w:val="0"/>
        <w:autoSpaceDN w:val="0"/>
        <w:adjustRightInd w:val="0"/>
        <w:spacing w:after="240"/>
        <w:rPr>
          <w:rFonts w:ascii="Arial" w:hAnsi="Arial" w:cs="Arial"/>
          <w:color w:val="000000"/>
          <w:sz w:val="24"/>
          <w:szCs w:val="24"/>
        </w:rPr>
      </w:pPr>
      <w:r w:rsidRPr="00B8226A">
        <w:rPr>
          <w:rFonts w:ascii="Arial" w:hAnsi="Arial" w:cs="Arial"/>
          <w:color w:val="000000"/>
          <w:sz w:val="24"/>
          <w:szCs w:val="24"/>
        </w:rPr>
        <w:t>Fax</w:t>
      </w:r>
      <w:r w:rsidR="00830DE1">
        <w:rPr>
          <w:rFonts w:ascii="Arial" w:hAnsi="Arial" w:cs="Arial"/>
          <w:color w:val="000000"/>
          <w:sz w:val="24"/>
          <w:szCs w:val="24"/>
        </w:rPr>
        <w:t>:</w:t>
      </w:r>
      <w:r w:rsidRPr="00B8226A">
        <w:rPr>
          <w:rFonts w:ascii="Arial" w:hAnsi="Arial" w:cs="Arial"/>
          <w:color w:val="000000"/>
          <w:sz w:val="24"/>
          <w:szCs w:val="24"/>
        </w:rPr>
        <w:t xml:space="preserve"> [</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05F8B6B1" w14:textId="77777777" w:rsidR="00E368AA" w:rsidRPr="00B8226A" w:rsidRDefault="00E368AA" w:rsidP="00E368AA">
      <w:pPr>
        <w:tabs>
          <w:tab w:val="left" w:pos="4800"/>
        </w:tabs>
        <w:autoSpaceDE w:val="0"/>
        <w:autoSpaceDN w:val="0"/>
        <w:adjustRightInd w:val="0"/>
        <w:spacing w:after="240"/>
        <w:rPr>
          <w:rFonts w:ascii="Arial" w:hAnsi="Arial" w:cs="Arial"/>
          <w:color w:val="000000"/>
          <w:sz w:val="24"/>
          <w:szCs w:val="24"/>
        </w:rPr>
      </w:pPr>
      <w:r w:rsidRPr="00B8226A">
        <w:rPr>
          <w:rFonts w:ascii="Arial" w:hAnsi="Arial" w:cs="Arial"/>
          <w:color w:val="000000"/>
          <w:sz w:val="24"/>
          <w:szCs w:val="24"/>
        </w:rPr>
        <w:t>Date:</w:t>
      </w:r>
      <w:r w:rsidR="00BE3F89" w:rsidRPr="00B8226A">
        <w:rPr>
          <w:rFonts w:ascii="Arial" w:hAnsi="Arial" w:cs="Arial"/>
          <w:color w:val="000000"/>
          <w:sz w:val="24"/>
          <w:szCs w:val="24"/>
        </w:rPr>
        <w:t xml:space="preserve"> </w:t>
      </w:r>
      <w:r w:rsidRPr="00B8226A">
        <w:rPr>
          <w:rFonts w:ascii="Arial" w:hAnsi="Arial" w:cs="Arial"/>
          <w:color w:val="000000"/>
          <w:sz w:val="24"/>
          <w:szCs w:val="24"/>
        </w:rPr>
        <w:t>[</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3185553B" w14:textId="77777777" w:rsidR="00E368AA" w:rsidRPr="00B8226A" w:rsidRDefault="00E368AA" w:rsidP="00E368AA">
      <w:pPr>
        <w:autoSpaceDE w:val="0"/>
        <w:autoSpaceDN w:val="0"/>
        <w:adjustRightInd w:val="0"/>
        <w:rPr>
          <w:rFonts w:ascii="Arial" w:hAnsi="Arial" w:cs="Arial"/>
          <w:b/>
          <w:bCs/>
          <w:color w:val="000000"/>
          <w:sz w:val="24"/>
          <w:szCs w:val="24"/>
        </w:rPr>
      </w:pPr>
      <w:r w:rsidRPr="00B8226A">
        <w:rPr>
          <w:rFonts w:ascii="Arial" w:hAnsi="Arial" w:cs="Arial"/>
          <w:b/>
          <w:bCs/>
          <w:color w:val="000000"/>
          <w:sz w:val="24"/>
          <w:szCs w:val="24"/>
        </w:rPr>
        <w:t>AUTHORITY FOR VARIATION TO CONTRACT (AVC)</w:t>
      </w:r>
    </w:p>
    <w:p w14:paraId="6323835C" w14:textId="77777777" w:rsidR="00E368AA" w:rsidRPr="00B8226A" w:rsidRDefault="00E368AA" w:rsidP="00E368AA">
      <w:pPr>
        <w:autoSpaceDE w:val="0"/>
        <w:autoSpaceDN w:val="0"/>
        <w:adjustRightInd w:val="0"/>
        <w:rPr>
          <w:rFonts w:ascii="Arial" w:hAnsi="Arial" w:cs="Arial"/>
          <w:color w:val="000000"/>
          <w:sz w:val="24"/>
          <w:szCs w:val="24"/>
        </w:rPr>
      </w:pPr>
    </w:p>
    <w:p w14:paraId="647352D6"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Pursuant to Clause 3</w:t>
      </w:r>
      <w:r w:rsidR="008621EC">
        <w:rPr>
          <w:rFonts w:ascii="Arial" w:hAnsi="Arial" w:cs="Arial"/>
          <w:color w:val="000000"/>
          <w:sz w:val="24"/>
          <w:szCs w:val="24"/>
        </w:rPr>
        <w:t>2</w:t>
      </w:r>
      <w:r w:rsidRPr="00B8226A">
        <w:rPr>
          <w:rFonts w:ascii="Arial" w:hAnsi="Arial" w:cs="Arial"/>
          <w:color w:val="000000"/>
          <w:sz w:val="24"/>
          <w:szCs w:val="24"/>
        </w:rPr>
        <w:t xml:space="preserve"> of the Contract, authority is given for the variation to the Services and the Charges as detailed below. The duplicate copy of this form must be signed by or on behalf of the Service Provider and returned to the Procurement Manager as an acceptance by the Service Provider of the variation shown below.</w:t>
      </w:r>
    </w:p>
    <w:p w14:paraId="373DC398" w14:textId="77777777" w:rsidR="00E368AA" w:rsidRPr="00B8226A" w:rsidRDefault="00E368AA" w:rsidP="00E368AA">
      <w:pPr>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48"/>
        <w:gridCol w:w="2160"/>
      </w:tblGrid>
      <w:tr w:rsidR="00E368AA" w:rsidRPr="00B8226A" w14:paraId="2ECBC56E" w14:textId="77777777" w:rsidTr="00C21468">
        <w:tc>
          <w:tcPr>
            <w:tcW w:w="6348" w:type="dxa"/>
          </w:tcPr>
          <w:p w14:paraId="57856E9E"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DETAILS OF VARIATION</w:t>
            </w:r>
          </w:p>
        </w:tc>
        <w:tc>
          <w:tcPr>
            <w:tcW w:w="2160" w:type="dxa"/>
          </w:tcPr>
          <w:p w14:paraId="34F1796B"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AMOUNT (£)</w:t>
            </w:r>
          </w:p>
        </w:tc>
      </w:tr>
      <w:tr w:rsidR="00E368AA" w:rsidRPr="00B8226A" w14:paraId="68FC5E3F" w14:textId="77777777" w:rsidTr="00C21468">
        <w:tc>
          <w:tcPr>
            <w:tcW w:w="6348" w:type="dxa"/>
          </w:tcPr>
          <w:p w14:paraId="5A61D258" w14:textId="77777777" w:rsidR="000A0BB8" w:rsidRPr="00B8226A" w:rsidRDefault="000A0BB8" w:rsidP="00B8226A">
            <w:pPr>
              <w:keepNext/>
              <w:widowControl w:val="0"/>
              <w:autoSpaceDE w:val="0"/>
              <w:autoSpaceDN w:val="0"/>
              <w:adjustRightInd w:val="0"/>
              <w:spacing w:after="240"/>
              <w:rPr>
                <w:rFonts w:ascii="Arial" w:hAnsi="Arial" w:cs="Arial"/>
                <w:noProof/>
                <w:color w:val="000000"/>
                <w:sz w:val="24"/>
                <w:szCs w:val="24"/>
              </w:rPr>
            </w:pPr>
          </w:p>
          <w:p w14:paraId="75CF5B73"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c>
          <w:tcPr>
            <w:tcW w:w="2160" w:type="dxa"/>
          </w:tcPr>
          <w:p w14:paraId="2EF430AE"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r w:rsidR="00E368AA" w:rsidRPr="00B8226A" w14:paraId="0E49381A" w14:textId="77777777" w:rsidTr="00C21468">
        <w:tc>
          <w:tcPr>
            <w:tcW w:w="6348" w:type="dxa"/>
          </w:tcPr>
          <w:p w14:paraId="34B88B54"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ALLOWANCE TO THE AUTHORITY</w:t>
            </w:r>
          </w:p>
        </w:tc>
        <w:tc>
          <w:tcPr>
            <w:tcW w:w="2160" w:type="dxa"/>
          </w:tcPr>
          <w:p w14:paraId="26C5D355"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r w:rsidR="00E368AA" w:rsidRPr="00B8226A" w14:paraId="5D1FB0FC" w14:textId="77777777" w:rsidTr="00C21468">
        <w:tc>
          <w:tcPr>
            <w:tcW w:w="6348" w:type="dxa"/>
          </w:tcPr>
          <w:p w14:paraId="29F9F737"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EXTRA COST TO THE AUTHORITY</w:t>
            </w:r>
          </w:p>
        </w:tc>
        <w:tc>
          <w:tcPr>
            <w:tcW w:w="2160" w:type="dxa"/>
          </w:tcPr>
          <w:p w14:paraId="758DD48A"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r w:rsidR="00E368AA" w:rsidRPr="00B8226A" w14:paraId="22E9AD86" w14:textId="77777777" w:rsidTr="00C21468">
        <w:tc>
          <w:tcPr>
            <w:tcW w:w="6348" w:type="dxa"/>
          </w:tcPr>
          <w:p w14:paraId="23D5A152"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TOTAL</w:t>
            </w:r>
          </w:p>
        </w:tc>
        <w:tc>
          <w:tcPr>
            <w:tcW w:w="2160" w:type="dxa"/>
          </w:tcPr>
          <w:p w14:paraId="559A7E3C"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bl>
    <w:p w14:paraId="79B2AC77" w14:textId="77777777" w:rsidR="00E368AA" w:rsidRPr="00B8226A" w:rsidRDefault="00E368AA" w:rsidP="00E368AA">
      <w:pPr>
        <w:autoSpaceDE w:val="0"/>
        <w:autoSpaceDN w:val="0"/>
        <w:adjustRightInd w:val="0"/>
        <w:rPr>
          <w:rFonts w:ascii="Arial" w:hAnsi="Arial" w:cs="Arial"/>
          <w:color w:val="000000"/>
          <w:sz w:val="24"/>
          <w:szCs w:val="24"/>
        </w:rPr>
      </w:pPr>
    </w:p>
    <w:p w14:paraId="568F59AD"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w:t>
      </w:r>
      <w:r w:rsidR="00BE3F89" w:rsidRPr="00B8226A">
        <w:rPr>
          <w:rFonts w:ascii="Arial" w:hAnsi="Arial" w:cs="Arial"/>
          <w:color w:val="000000"/>
          <w:sz w:val="24"/>
          <w:szCs w:val="24"/>
        </w:rPr>
        <w:tab/>
        <w:t>...........................................</w:t>
      </w:r>
    </w:p>
    <w:p w14:paraId="547012D8"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For the Authority</w:t>
      </w:r>
      <w:r w:rsidR="00BE3F89" w:rsidRPr="00B8226A">
        <w:rPr>
          <w:rFonts w:ascii="Arial" w:hAnsi="Arial" w:cs="Arial"/>
          <w:color w:val="000000"/>
          <w:sz w:val="24"/>
          <w:szCs w:val="24"/>
        </w:rPr>
        <w:t xml:space="preserve"> (signed)</w:t>
      </w:r>
      <w:r w:rsidR="00BE3F89" w:rsidRPr="00B8226A">
        <w:rPr>
          <w:rFonts w:ascii="Arial" w:hAnsi="Arial" w:cs="Arial"/>
          <w:color w:val="000000"/>
          <w:sz w:val="24"/>
          <w:szCs w:val="24"/>
        </w:rPr>
        <w:tab/>
      </w:r>
      <w:r w:rsidR="00BE3F89" w:rsidRPr="00B8226A">
        <w:rPr>
          <w:rFonts w:ascii="Arial" w:hAnsi="Arial" w:cs="Arial"/>
          <w:color w:val="000000"/>
          <w:sz w:val="24"/>
          <w:szCs w:val="24"/>
        </w:rPr>
        <w:tab/>
      </w:r>
      <w:r w:rsidR="00BE3F89" w:rsidRPr="00B8226A">
        <w:rPr>
          <w:rFonts w:ascii="Arial" w:hAnsi="Arial" w:cs="Arial"/>
          <w:color w:val="000000"/>
          <w:sz w:val="24"/>
          <w:szCs w:val="24"/>
        </w:rPr>
        <w:tab/>
      </w:r>
      <w:r w:rsidR="00BE3F89" w:rsidRPr="00B8226A">
        <w:rPr>
          <w:rFonts w:ascii="Arial" w:hAnsi="Arial" w:cs="Arial"/>
          <w:color w:val="000000"/>
          <w:sz w:val="24"/>
          <w:szCs w:val="24"/>
        </w:rPr>
        <w:tab/>
        <w:t>(print name)</w:t>
      </w:r>
    </w:p>
    <w:p w14:paraId="6A8FCFDE" w14:textId="77777777" w:rsidR="00E368AA" w:rsidRPr="00B8226A" w:rsidRDefault="00E368AA" w:rsidP="00E368AA">
      <w:pPr>
        <w:autoSpaceDE w:val="0"/>
        <w:autoSpaceDN w:val="0"/>
        <w:adjustRightInd w:val="0"/>
        <w:rPr>
          <w:rFonts w:ascii="Arial" w:hAnsi="Arial" w:cs="Arial"/>
          <w:color w:val="000000"/>
          <w:sz w:val="24"/>
          <w:szCs w:val="24"/>
        </w:rPr>
      </w:pPr>
    </w:p>
    <w:p w14:paraId="2A266AF7" w14:textId="77777777" w:rsidR="00E368AA" w:rsidRPr="00B8226A" w:rsidRDefault="00E368AA" w:rsidP="00E368AA">
      <w:pPr>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10"/>
        <w:gridCol w:w="4311"/>
      </w:tblGrid>
      <w:tr w:rsidR="00E368AA" w:rsidRPr="00B8226A" w14:paraId="7FF7FFFB" w14:textId="77777777" w:rsidTr="00C21468">
        <w:tc>
          <w:tcPr>
            <w:tcW w:w="4310" w:type="dxa"/>
          </w:tcPr>
          <w:p w14:paraId="1EE24E1D" w14:textId="77777777" w:rsidR="00E368AA" w:rsidRPr="00B8226A" w:rsidRDefault="00E368AA" w:rsidP="00B8226A">
            <w:pPr>
              <w:keepNext/>
              <w:widowControl w:val="0"/>
              <w:autoSpaceDE w:val="0"/>
              <w:autoSpaceDN w:val="0"/>
              <w:adjustRightInd w:val="0"/>
              <w:spacing w:after="240"/>
              <w:rPr>
                <w:rFonts w:ascii="Arial" w:hAnsi="Arial" w:cs="Arial"/>
                <w:b/>
                <w:bCs/>
                <w:noProof/>
                <w:color w:val="000000"/>
                <w:sz w:val="24"/>
                <w:szCs w:val="24"/>
              </w:rPr>
            </w:pPr>
            <w:r w:rsidRPr="00B8226A">
              <w:rPr>
                <w:rFonts w:ascii="Arial" w:hAnsi="Arial" w:cs="Arial"/>
                <w:b/>
                <w:bCs/>
                <w:noProof/>
                <w:color w:val="000000"/>
                <w:sz w:val="24"/>
                <w:szCs w:val="24"/>
              </w:rPr>
              <w:lastRenderedPageBreak/>
              <w:t>ACCEPTANCE BY THE SERVICE PROVIDER</w:t>
            </w:r>
          </w:p>
        </w:tc>
        <w:tc>
          <w:tcPr>
            <w:tcW w:w="4311" w:type="dxa"/>
          </w:tcPr>
          <w:p w14:paraId="6ADB73D7" w14:textId="77777777" w:rsidR="00E368AA" w:rsidRPr="00B8226A" w:rsidRDefault="00E368AA" w:rsidP="00B8226A">
            <w:pPr>
              <w:keepNext/>
              <w:widowControl w:val="0"/>
              <w:autoSpaceDE w:val="0"/>
              <w:autoSpaceDN w:val="0"/>
              <w:adjustRightInd w:val="0"/>
              <w:spacing w:after="240"/>
              <w:rPr>
                <w:rFonts w:ascii="Arial" w:hAnsi="Arial" w:cs="Arial"/>
                <w:b/>
                <w:bCs/>
                <w:noProof/>
                <w:color w:val="000000"/>
                <w:sz w:val="24"/>
                <w:szCs w:val="24"/>
              </w:rPr>
            </w:pPr>
          </w:p>
        </w:tc>
      </w:tr>
      <w:tr w:rsidR="00E368AA" w:rsidRPr="00B8226A" w14:paraId="523CD171" w14:textId="77777777" w:rsidTr="00C21468">
        <w:tc>
          <w:tcPr>
            <w:tcW w:w="4310" w:type="dxa"/>
          </w:tcPr>
          <w:p w14:paraId="68242A34" w14:textId="77777777" w:rsidR="000A0BB8"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4E740DFE" w14:textId="77777777" w:rsidR="000A0BB8" w:rsidRPr="00B8226A"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5549A1D6" w14:textId="77777777" w:rsidR="00E368AA" w:rsidRDefault="00E368AA" w:rsidP="00B8226A">
            <w:pPr>
              <w:keepNext/>
              <w:widowControl w:val="0"/>
              <w:autoSpaceDE w:val="0"/>
              <w:autoSpaceDN w:val="0"/>
              <w:adjustRightInd w:val="0"/>
              <w:spacing w:after="240"/>
              <w:rPr>
                <w:rFonts w:ascii="Arial" w:hAnsi="Arial" w:cs="Arial"/>
                <w:b/>
                <w:bCs/>
                <w:noProof/>
                <w:color w:val="000000"/>
                <w:sz w:val="24"/>
                <w:szCs w:val="24"/>
              </w:rPr>
            </w:pPr>
            <w:r w:rsidRPr="00B8226A">
              <w:rPr>
                <w:rFonts w:ascii="Arial" w:hAnsi="Arial" w:cs="Arial"/>
                <w:b/>
                <w:bCs/>
                <w:noProof/>
                <w:color w:val="000000"/>
                <w:sz w:val="24"/>
                <w:szCs w:val="24"/>
              </w:rPr>
              <w:t>Date</w:t>
            </w:r>
          </w:p>
          <w:p w14:paraId="04D28369" w14:textId="77777777" w:rsidR="00A5485C" w:rsidRPr="00B8226A" w:rsidRDefault="00A5485C" w:rsidP="00B8226A">
            <w:pPr>
              <w:keepNext/>
              <w:widowControl w:val="0"/>
              <w:autoSpaceDE w:val="0"/>
              <w:autoSpaceDN w:val="0"/>
              <w:adjustRightInd w:val="0"/>
              <w:spacing w:after="240"/>
              <w:rPr>
                <w:rFonts w:ascii="Arial" w:hAnsi="Arial" w:cs="Arial"/>
                <w:b/>
                <w:bCs/>
                <w:noProof/>
                <w:color w:val="000000"/>
                <w:sz w:val="24"/>
                <w:szCs w:val="24"/>
              </w:rPr>
            </w:pPr>
          </w:p>
        </w:tc>
        <w:tc>
          <w:tcPr>
            <w:tcW w:w="4311" w:type="dxa"/>
          </w:tcPr>
          <w:p w14:paraId="1B07FF81" w14:textId="77777777" w:rsidR="000A0BB8"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1CE1BFB9" w14:textId="77777777" w:rsidR="000A0BB8" w:rsidRPr="00B8226A"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1B84D71A" w14:textId="77777777" w:rsidR="00E368AA" w:rsidRPr="00B8226A" w:rsidRDefault="00E368AA" w:rsidP="00B8226A">
            <w:pPr>
              <w:keepNext/>
              <w:widowControl w:val="0"/>
              <w:autoSpaceDE w:val="0"/>
              <w:autoSpaceDN w:val="0"/>
              <w:adjustRightInd w:val="0"/>
              <w:spacing w:after="240"/>
              <w:rPr>
                <w:rFonts w:ascii="Arial" w:hAnsi="Arial" w:cs="Arial"/>
                <w:b/>
                <w:bCs/>
                <w:noProof/>
                <w:color w:val="000000"/>
                <w:sz w:val="24"/>
                <w:szCs w:val="24"/>
              </w:rPr>
            </w:pPr>
            <w:r w:rsidRPr="00B8226A">
              <w:rPr>
                <w:rFonts w:ascii="Arial" w:hAnsi="Arial" w:cs="Arial"/>
                <w:b/>
                <w:bCs/>
                <w:noProof/>
                <w:color w:val="000000"/>
                <w:sz w:val="24"/>
                <w:szCs w:val="24"/>
              </w:rPr>
              <w:t>Signed</w:t>
            </w:r>
          </w:p>
        </w:tc>
      </w:tr>
    </w:tbl>
    <w:p w14:paraId="023BC375" w14:textId="77777777" w:rsidR="00E368AA" w:rsidRPr="00B8226A" w:rsidRDefault="00E368AA" w:rsidP="00E368AA">
      <w:pPr>
        <w:autoSpaceDE w:val="0"/>
        <w:autoSpaceDN w:val="0"/>
        <w:adjustRightInd w:val="0"/>
        <w:rPr>
          <w:rFonts w:ascii="Arial" w:hAnsi="Arial" w:cs="Arial"/>
          <w:b/>
          <w:bCs/>
          <w:color w:val="000000"/>
          <w:sz w:val="24"/>
          <w:szCs w:val="24"/>
        </w:rPr>
      </w:pPr>
    </w:p>
    <w:p w14:paraId="49C60617" w14:textId="77777777" w:rsidR="00E368AA" w:rsidRPr="008D5CEF" w:rsidRDefault="008D1D83" w:rsidP="008D5CEF">
      <w:pPr>
        <w:rPr>
          <w:rFonts w:ascii="Arial" w:hAnsi="Arial" w:cs="Arial"/>
          <w:b/>
          <w:sz w:val="24"/>
          <w:szCs w:val="24"/>
        </w:rPr>
      </w:pPr>
      <w:r w:rsidRPr="008D1D83">
        <w:br w:type="page"/>
      </w:r>
      <w:r w:rsidRPr="008D5CEF">
        <w:rPr>
          <w:rFonts w:ascii="Arial" w:hAnsi="Arial" w:cs="Arial"/>
          <w:b/>
          <w:sz w:val="24"/>
          <w:szCs w:val="24"/>
        </w:rPr>
        <w:lastRenderedPageBreak/>
        <w:t>P</w:t>
      </w:r>
      <w:r w:rsidR="008D2034" w:rsidRPr="008D5CEF">
        <w:rPr>
          <w:rFonts w:ascii="Arial" w:hAnsi="Arial" w:cs="Arial"/>
          <w:b/>
          <w:sz w:val="24"/>
          <w:szCs w:val="24"/>
        </w:rPr>
        <w:t>A</w:t>
      </w:r>
      <w:r w:rsidRPr="008D5CEF">
        <w:rPr>
          <w:rFonts w:ascii="Arial" w:hAnsi="Arial" w:cs="Arial"/>
          <w:b/>
          <w:sz w:val="24"/>
          <w:szCs w:val="24"/>
        </w:rPr>
        <w:t xml:space="preserve">RT B – </w:t>
      </w:r>
      <w:r w:rsidR="008D2034" w:rsidRPr="008D5CEF">
        <w:rPr>
          <w:rFonts w:ascii="Arial" w:hAnsi="Arial" w:cs="Arial"/>
          <w:b/>
          <w:sz w:val="24"/>
          <w:szCs w:val="24"/>
        </w:rPr>
        <w:t>SUPPLY CHAIN FINANCE OPTION RELATED VARIATIONS</w:t>
      </w:r>
    </w:p>
    <w:p w14:paraId="4CE48F1A" w14:textId="77777777" w:rsidR="008D1D83" w:rsidRPr="00B8226A" w:rsidRDefault="008D1D83" w:rsidP="00B8226A">
      <w:pPr>
        <w:rPr>
          <w:rFonts w:ascii="Arial" w:hAnsi="Arial" w:cs="Arial"/>
          <w:sz w:val="24"/>
          <w:szCs w:val="24"/>
        </w:rPr>
      </w:pPr>
    </w:p>
    <w:p w14:paraId="7752B4C1" w14:textId="77777777" w:rsidR="008D1D83" w:rsidRPr="00B8226A" w:rsidRDefault="008D1D83" w:rsidP="003D0087">
      <w:pPr>
        <w:numPr>
          <w:ilvl w:val="0"/>
          <w:numId w:val="15"/>
        </w:numPr>
        <w:autoSpaceDE w:val="0"/>
        <w:autoSpaceDN w:val="0"/>
        <w:adjustRightInd w:val="0"/>
        <w:rPr>
          <w:rFonts w:ascii="Arial" w:hAnsi="Arial" w:cs="Arial"/>
          <w:sz w:val="24"/>
          <w:szCs w:val="24"/>
        </w:rPr>
      </w:pPr>
      <w:r w:rsidRPr="00B8226A">
        <w:rPr>
          <w:rFonts w:ascii="Arial" w:hAnsi="Arial" w:cs="Arial"/>
          <w:color w:val="000000"/>
          <w:sz w:val="24"/>
          <w:szCs w:val="24"/>
        </w:rPr>
        <w:t xml:space="preserve">The Authority is developing a scheme and system whereby the Service Provider may be permitted, at the Authority’s sole discretion, to seek payment of invoices in respect of Charges under this Contract within a time period less than the </w:t>
      </w:r>
      <w:r w:rsidRPr="00B8226A">
        <w:rPr>
          <w:rFonts w:ascii="Arial" w:hAnsi="Arial" w:cs="Arial"/>
          <w:sz w:val="24"/>
          <w:szCs w:val="24"/>
        </w:rPr>
        <w:t>30 days of receipt set out Clause 5.4.1 in consideration for a reduction in the Charges due thereunder (the “</w:t>
      </w:r>
      <w:r w:rsidRPr="00B8226A">
        <w:rPr>
          <w:rFonts w:ascii="Arial" w:hAnsi="Arial" w:cs="Arial"/>
          <w:b/>
          <w:sz w:val="24"/>
          <w:szCs w:val="24"/>
        </w:rPr>
        <w:t>Supply Chain Finance Option</w:t>
      </w:r>
      <w:r w:rsidRPr="00B8226A">
        <w:rPr>
          <w:rFonts w:ascii="Arial" w:hAnsi="Arial" w:cs="Arial"/>
          <w:sz w:val="24"/>
          <w:szCs w:val="24"/>
        </w:rPr>
        <w:t xml:space="preserve">”). </w:t>
      </w:r>
    </w:p>
    <w:p w14:paraId="3AED47ED" w14:textId="77777777" w:rsidR="008D1D83" w:rsidRPr="00B8226A" w:rsidRDefault="008D1D83" w:rsidP="008D1D83">
      <w:pPr>
        <w:autoSpaceDE w:val="0"/>
        <w:autoSpaceDN w:val="0"/>
        <w:adjustRightInd w:val="0"/>
        <w:rPr>
          <w:rFonts w:ascii="Arial" w:hAnsi="Arial" w:cs="Arial"/>
          <w:sz w:val="24"/>
          <w:szCs w:val="24"/>
        </w:rPr>
      </w:pPr>
    </w:p>
    <w:p w14:paraId="3BED13A8" w14:textId="77777777" w:rsidR="008D1D83" w:rsidRPr="00B8226A" w:rsidRDefault="008D1D83" w:rsidP="003D0087">
      <w:pPr>
        <w:numPr>
          <w:ilvl w:val="0"/>
          <w:numId w:val="15"/>
        </w:numPr>
        <w:autoSpaceDE w:val="0"/>
        <w:autoSpaceDN w:val="0"/>
        <w:adjustRightInd w:val="0"/>
        <w:ind w:left="709" w:hanging="349"/>
        <w:rPr>
          <w:rFonts w:ascii="Arial" w:hAnsi="Arial" w:cs="Arial"/>
          <w:sz w:val="24"/>
          <w:szCs w:val="24"/>
        </w:rPr>
      </w:pPr>
      <w:r w:rsidRPr="00B8226A">
        <w:rPr>
          <w:rFonts w:ascii="Arial" w:hAnsi="Arial" w:cs="Arial"/>
          <w:sz w:val="24"/>
          <w:szCs w:val="24"/>
        </w:rPr>
        <w:t xml:space="preserve">The Service Provider hereby agrees that where such requests are made by the </w:t>
      </w:r>
      <w:r w:rsidRPr="00B8226A">
        <w:rPr>
          <w:rFonts w:ascii="Arial" w:hAnsi="Arial" w:cs="Arial"/>
          <w:color w:val="000000"/>
          <w:sz w:val="24"/>
          <w:szCs w:val="24"/>
        </w:rPr>
        <w:t>Service Provider and approved by the Authority, by way of such process and/or systems put in place by the Authority acting either on its own behalf or by or via its employees, agents</w:t>
      </w:r>
      <w:r w:rsidR="005A3B54">
        <w:rPr>
          <w:rFonts w:ascii="Arial" w:hAnsi="Arial" w:cs="Arial"/>
          <w:color w:val="000000"/>
          <w:sz w:val="24"/>
          <w:szCs w:val="24"/>
        </w:rPr>
        <w:t>,</w:t>
      </w:r>
      <w:r w:rsidRPr="00B8226A">
        <w:rPr>
          <w:rFonts w:ascii="Arial" w:hAnsi="Arial" w:cs="Arial"/>
          <w:sz w:val="24"/>
          <w:szCs w:val="24"/>
        </w:rPr>
        <w:t xml:space="preserve"> contractors or otherwise such request, approval and resulting accelerated and reduced payment shall constitute the Service Provider</w:t>
      </w:r>
      <w:r>
        <w:rPr>
          <w:rFonts w:ascii="Arial" w:hAnsi="Arial" w:cs="Arial"/>
          <w:sz w:val="24"/>
          <w:szCs w:val="24"/>
        </w:rPr>
        <w:t>’</w:t>
      </w:r>
      <w:r w:rsidRPr="00B8226A">
        <w:rPr>
          <w:rFonts w:ascii="Arial" w:hAnsi="Arial" w:cs="Arial"/>
          <w:sz w:val="24"/>
          <w:szCs w:val="24"/>
        </w:rPr>
        <w:t>s exercise of the Supply Chain Finance Option and</w:t>
      </w:r>
      <w:r w:rsidRPr="008D1D83">
        <w:rPr>
          <w:rFonts w:ascii="Arial" w:hAnsi="Arial" w:cs="Arial"/>
          <w:sz w:val="24"/>
          <w:szCs w:val="24"/>
        </w:rPr>
        <w:t xml:space="preserve"> the</w:t>
      </w:r>
      <w:r w:rsidRPr="00B8226A">
        <w:rPr>
          <w:rFonts w:ascii="Arial" w:hAnsi="Arial" w:cs="Arial"/>
          <w:sz w:val="24"/>
          <w:szCs w:val="24"/>
        </w:rPr>
        <w:t xml:space="preserve"> valid and legally binding: </w:t>
      </w:r>
    </w:p>
    <w:p w14:paraId="1117F597" w14:textId="77777777" w:rsidR="008D1D83" w:rsidRPr="00B8226A" w:rsidRDefault="008D1D83" w:rsidP="008D1D83">
      <w:pPr>
        <w:pStyle w:val="ListParagraph"/>
        <w:rPr>
          <w:rFonts w:ascii="Arial" w:hAnsi="Arial" w:cs="Arial"/>
          <w:sz w:val="24"/>
          <w:szCs w:val="24"/>
        </w:rPr>
      </w:pPr>
    </w:p>
    <w:p w14:paraId="5F35685D" w14:textId="77777777" w:rsidR="008D1D83" w:rsidRPr="00B8226A" w:rsidRDefault="008D1D83" w:rsidP="008D1D83">
      <w:pPr>
        <w:autoSpaceDE w:val="0"/>
        <w:autoSpaceDN w:val="0"/>
        <w:adjustRightInd w:val="0"/>
        <w:ind w:left="1440" w:hanging="731"/>
        <w:rPr>
          <w:rFonts w:ascii="Arial" w:hAnsi="Arial" w:cs="Arial"/>
          <w:sz w:val="24"/>
          <w:szCs w:val="24"/>
        </w:rPr>
      </w:pPr>
      <w:r w:rsidRPr="00B8226A">
        <w:rPr>
          <w:rFonts w:ascii="Arial" w:hAnsi="Arial" w:cs="Arial"/>
          <w:sz w:val="24"/>
          <w:szCs w:val="24"/>
        </w:rPr>
        <w:t>2.1</w:t>
      </w:r>
      <w:r w:rsidRPr="00B8226A">
        <w:rPr>
          <w:rFonts w:ascii="Arial" w:hAnsi="Arial" w:cs="Arial"/>
          <w:sz w:val="24"/>
          <w:szCs w:val="24"/>
        </w:rPr>
        <w:tab/>
        <w:t>variation</w:t>
      </w:r>
      <w:r>
        <w:rPr>
          <w:rFonts w:ascii="Arial" w:hAnsi="Arial" w:cs="Arial"/>
          <w:sz w:val="24"/>
          <w:szCs w:val="24"/>
        </w:rPr>
        <w:t xml:space="preserve"> by the Parties</w:t>
      </w:r>
      <w:r w:rsidRPr="00B8226A">
        <w:rPr>
          <w:rFonts w:ascii="Arial" w:hAnsi="Arial" w:cs="Arial"/>
          <w:sz w:val="24"/>
          <w:szCs w:val="24"/>
        </w:rPr>
        <w:t xml:space="preserve"> of the related Charges due and payable to the Service Provider under this Contract; and </w:t>
      </w:r>
    </w:p>
    <w:p w14:paraId="1EF18EB4" w14:textId="77777777" w:rsidR="008D1D83" w:rsidRPr="00B8226A" w:rsidRDefault="008D1D83" w:rsidP="008D1D83">
      <w:pPr>
        <w:autoSpaceDE w:val="0"/>
        <w:autoSpaceDN w:val="0"/>
        <w:adjustRightInd w:val="0"/>
        <w:ind w:left="1440" w:hanging="731"/>
        <w:rPr>
          <w:rFonts w:ascii="Arial" w:hAnsi="Arial" w:cs="Arial"/>
          <w:sz w:val="24"/>
          <w:szCs w:val="24"/>
        </w:rPr>
      </w:pPr>
    </w:p>
    <w:p w14:paraId="33FC5DD7" w14:textId="77777777" w:rsidR="008D1D83" w:rsidRPr="00B8226A" w:rsidRDefault="008D1D83" w:rsidP="008D1D83">
      <w:pPr>
        <w:autoSpaceDE w:val="0"/>
        <w:autoSpaceDN w:val="0"/>
        <w:adjustRightInd w:val="0"/>
        <w:ind w:left="1440" w:hanging="731"/>
        <w:rPr>
          <w:rFonts w:ascii="Arial" w:hAnsi="Arial" w:cs="Arial"/>
          <w:sz w:val="24"/>
          <w:szCs w:val="24"/>
        </w:rPr>
      </w:pPr>
      <w:r w:rsidRPr="00B8226A">
        <w:rPr>
          <w:rFonts w:ascii="Arial" w:hAnsi="Arial" w:cs="Arial"/>
          <w:sz w:val="24"/>
          <w:szCs w:val="24"/>
        </w:rPr>
        <w:t>2.2</w:t>
      </w:r>
      <w:r w:rsidRPr="00B8226A">
        <w:rPr>
          <w:rFonts w:ascii="Arial" w:hAnsi="Arial" w:cs="Arial"/>
          <w:sz w:val="24"/>
          <w:szCs w:val="24"/>
        </w:rPr>
        <w:tab/>
        <w:t xml:space="preserve">waiver by the Service Provider of any right held previously by it to invoice for and be paid the amount by which the Charges are reduced pursuant to its exercise of the Supply Chain Finance Option.           </w:t>
      </w:r>
    </w:p>
    <w:p w14:paraId="73A8E1C3" w14:textId="77777777" w:rsidR="008D1D83" w:rsidRPr="00B8226A" w:rsidRDefault="008D1D83" w:rsidP="00B8226A">
      <w:pPr>
        <w:sectPr w:rsidR="008D1D83" w:rsidRPr="00B8226A" w:rsidSect="00A97851">
          <w:type w:val="continuous"/>
          <w:pgSz w:w="11906" w:h="16838"/>
          <w:pgMar w:top="1440" w:right="1800" w:bottom="1440" w:left="1701" w:header="720" w:footer="283" w:gutter="0"/>
          <w:paperSrc w:first="261" w:other="261"/>
          <w:cols w:space="720"/>
          <w:docGrid w:linePitch="326"/>
        </w:sectPr>
      </w:pPr>
    </w:p>
    <w:p w14:paraId="18410553" w14:textId="77777777" w:rsidR="00131E9B" w:rsidRPr="00B654CA" w:rsidRDefault="00131E9B" w:rsidP="00131E9B">
      <w:pPr>
        <w:pStyle w:val="Heading1"/>
        <w:rPr>
          <w:rStyle w:val="Level1asHeadingtext"/>
          <w:b/>
          <w:bCs/>
          <w:caps/>
        </w:rPr>
      </w:pPr>
      <w:bookmarkStart w:id="542" w:name="_Ref86822568"/>
      <w:bookmarkStart w:id="543" w:name="_Toc77341438"/>
      <w:r w:rsidRPr="00BE0B05">
        <w:rPr>
          <w:rStyle w:val="Level1asHeadingtext"/>
          <w:b/>
          <w:bCs/>
          <w:caps/>
        </w:rPr>
        <w:lastRenderedPageBreak/>
        <w:t>SCHEDULE 7 - CONTRACT QUALITY, ENVIRONMENTAL &amp; SAFETY CONSIDERATIONS</w:t>
      </w:r>
      <w:bookmarkStart w:id="544" w:name="_NN361"/>
      <w:bookmarkEnd w:id="542"/>
      <w:bookmarkEnd w:id="544"/>
      <w:bookmarkEnd w:id="543"/>
    </w:p>
    <w:p w14:paraId="16A2C302" w14:textId="77777777" w:rsidR="00E368AA" w:rsidRDefault="00E368AA" w:rsidP="00E368AA">
      <w:pPr>
        <w:rPr>
          <w:rFonts w:ascii="Arial" w:hAnsi="Arial"/>
          <w:sz w:val="24"/>
        </w:rPr>
      </w:pPr>
    </w:p>
    <w:p w14:paraId="7D1FF4A5" w14:textId="57623C5D" w:rsidR="00A86ABB" w:rsidRPr="00ED4E02" w:rsidRDefault="00E81DD1" w:rsidP="00F645C9">
      <w:pPr>
        <w:pStyle w:val="Heading1"/>
      </w:pPr>
      <w:r>
        <w:br w:type="page"/>
      </w:r>
      <w:bookmarkStart w:id="545" w:name="_DV_M565"/>
      <w:bookmarkStart w:id="546" w:name="_DV_M564"/>
      <w:bookmarkStart w:id="547" w:name="_DV_M566"/>
      <w:bookmarkStart w:id="548" w:name="_DV_M567"/>
      <w:bookmarkStart w:id="549" w:name="_Toc34821101"/>
      <w:bookmarkStart w:id="550" w:name="_Toc77341439"/>
      <w:bookmarkEnd w:id="545"/>
      <w:bookmarkEnd w:id="546"/>
      <w:bookmarkEnd w:id="547"/>
      <w:bookmarkEnd w:id="548"/>
      <w:r w:rsidR="00D5303A" w:rsidRPr="00257203">
        <w:rPr>
          <w:rStyle w:val="Level1asHeadingtext"/>
          <w:b/>
          <w:bCs/>
          <w:caps/>
        </w:rPr>
        <w:lastRenderedPageBreak/>
        <w:t xml:space="preserve">SCHEDULE </w:t>
      </w:r>
      <w:r w:rsidR="00DA2460" w:rsidRPr="00257203">
        <w:rPr>
          <w:rStyle w:val="Level1asHeadingtext"/>
          <w:b/>
          <w:bCs/>
          <w:caps/>
        </w:rPr>
        <w:t>8</w:t>
      </w:r>
      <w:r w:rsidR="00D5303A" w:rsidRPr="00257203">
        <w:rPr>
          <w:rStyle w:val="Level1asHeadingtext"/>
          <w:b/>
          <w:bCs/>
          <w:caps/>
        </w:rPr>
        <w:t xml:space="preserve"> – RE-TENDER COOPERATION</w:t>
      </w:r>
      <w:bookmarkEnd w:id="549"/>
      <w:bookmarkEnd w:id="550"/>
      <w:r w:rsidR="00D5303A" w:rsidRPr="0084397F">
        <w:rPr>
          <w:rStyle w:val="Level1asHeadingtext"/>
          <w:b/>
          <w:caps/>
        </w:rPr>
        <w:t xml:space="preserve"> </w:t>
      </w:r>
    </w:p>
    <w:p w14:paraId="7C64A214" w14:textId="77777777" w:rsidR="00257203" w:rsidRDefault="00257203" w:rsidP="00257203">
      <w:pPr>
        <w:autoSpaceDE w:val="0"/>
        <w:autoSpaceDN w:val="0"/>
        <w:adjustRightInd w:val="0"/>
        <w:rPr>
          <w:rFonts w:ascii="Arial" w:hAnsi="Arial" w:cs="Arial"/>
          <w:color w:val="000000"/>
          <w:sz w:val="24"/>
          <w:szCs w:val="24"/>
        </w:rPr>
      </w:pPr>
    </w:p>
    <w:p w14:paraId="739A77CE" w14:textId="34F02914" w:rsidR="005F287C" w:rsidRPr="00257203" w:rsidRDefault="00131E9B" w:rsidP="00257203">
      <w:pPr>
        <w:autoSpaceDE w:val="0"/>
        <w:autoSpaceDN w:val="0"/>
        <w:adjustRightInd w:val="0"/>
        <w:rPr>
          <w:rFonts w:ascii="Arial" w:hAnsi="Arial" w:cs="Arial"/>
          <w:color w:val="000000"/>
          <w:sz w:val="24"/>
          <w:szCs w:val="24"/>
        </w:rPr>
      </w:pPr>
      <w:r w:rsidRPr="00257203">
        <w:rPr>
          <w:rFonts w:ascii="Arial" w:hAnsi="Arial" w:cs="Arial"/>
          <w:color w:val="000000"/>
          <w:sz w:val="24"/>
          <w:szCs w:val="24"/>
        </w:rPr>
        <w:t>Not Used</w:t>
      </w:r>
    </w:p>
    <w:sectPr w:rsidR="005F287C" w:rsidRPr="00257203" w:rsidSect="00045616">
      <w:headerReference w:type="default" r:id="rId26"/>
      <w:footerReference w:type="default" r:id="rId27"/>
      <w:pgSz w:w="11906" w:h="16838"/>
      <w:pgMar w:top="1440" w:right="1440" w:bottom="1440" w:left="1440" w:header="70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4E4C" w14:textId="77777777" w:rsidR="001B46E8" w:rsidRDefault="001B46E8">
      <w:r>
        <w:separator/>
      </w:r>
    </w:p>
  </w:endnote>
  <w:endnote w:type="continuationSeparator" w:id="0">
    <w:p w14:paraId="7A462CD5" w14:textId="77777777" w:rsidR="001B46E8" w:rsidRDefault="001B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NJBook98">
    <w:altName w:val="Arial"/>
    <w:charset w:val="00"/>
    <w:family w:val="swiss"/>
    <w:pitch w:val="variable"/>
    <w:sig w:usb0="00000001" w:usb1="5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72DC" w14:textId="77777777" w:rsidR="001B46E8" w:rsidRDefault="001B46E8" w:rsidP="00D158B6">
    <w:pPr>
      <w:pStyle w:val="Footer"/>
      <w:tabs>
        <w:tab w:val="center" w:pos="4202"/>
      </w:tabs>
    </w:pPr>
    <w:r>
      <w:fldChar w:fldCharType="begin"/>
    </w:r>
    <w:r>
      <w:instrText xml:space="preserve"> Title \* lower \* MERGEFORMAT </w:instrText>
    </w:r>
    <w:r>
      <w:fldChar w:fldCharType="separate"/>
    </w:r>
    <w:proofErr w:type="spellStart"/>
    <w:r>
      <w:t>tfl</w:t>
    </w:r>
    <w:proofErr w:type="spellEnd"/>
    <w:r>
      <w:t xml:space="preserve"> standard contract for services</w:t>
    </w:r>
    <w:r>
      <w:fldChar w:fldCharType="end"/>
    </w:r>
    <w:r>
      <w:tab/>
    </w:r>
    <w:r w:rsidRPr="00CB3DA3">
      <w:rPr>
        <w:rStyle w:val="PageNumber"/>
      </w:rPr>
      <w:fldChar w:fldCharType="begin"/>
    </w:r>
    <w:r w:rsidRPr="00CB3DA3">
      <w:rPr>
        <w:rStyle w:val="PageNumber"/>
      </w:rPr>
      <w:instrText xml:space="preserve"> PAGE  \* MERGEFORMAT </w:instrText>
    </w:r>
    <w:r w:rsidRPr="00CB3DA3">
      <w:rPr>
        <w:rStyle w:val="PageNumber"/>
      </w:rPr>
      <w:fldChar w:fldCharType="separate"/>
    </w:r>
    <w:r>
      <w:rPr>
        <w:rStyle w:val="PageNumber"/>
        <w:noProof/>
      </w:rPr>
      <w:t>40</w:t>
    </w:r>
    <w:r w:rsidRPr="00CB3DA3">
      <w:rPr>
        <w:rStyle w:val="PageNumber"/>
      </w:rPr>
      <w:fldChar w:fldCharType="end"/>
    </w:r>
  </w:p>
  <w:p w14:paraId="58D53C22" w14:textId="77777777" w:rsidR="001B46E8" w:rsidRDefault="001B46E8" w:rsidP="00D158B6">
    <w:pPr>
      <w:pStyle w:val="Footer"/>
    </w:pPr>
    <w:r>
      <w:fldChar w:fldCharType="begin"/>
    </w:r>
    <w:r>
      <w:instrText xml:space="preserve"> Createdate \@ "DD MMMM YYYY" \* MERGEFORMAT </w:instrText>
    </w:r>
    <w:r>
      <w:fldChar w:fldCharType="separate"/>
    </w:r>
    <w:r>
      <w:rPr>
        <w:noProof/>
      </w:rPr>
      <w:t>30 October 2019</w:t>
    </w:r>
    <w:r>
      <w:fldChar w:fldCharType="end"/>
    </w:r>
    <w:r>
      <w:t xml:space="preserve"> </w:t>
    </w:r>
    <w:fldSimple w:instr=" Author \*lower \* MERGEFORMAT ">
      <w:r>
        <w:rPr>
          <w:noProof/>
        </w:rPr>
        <w:t>tfl legal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8170" w14:textId="77777777" w:rsidR="001B46E8" w:rsidRDefault="001B46E8" w:rsidP="00D158B6">
    <w:pPr>
      <w:pStyle w:val="Footer"/>
      <w:tabs>
        <w:tab w:val="center" w:pos="4202"/>
      </w:tabs>
      <w:rPr>
        <w:rStyle w:val="PageNumber"/>
        <w:rFonts w:ascii="Arial" w:hAnsi="Arial"/>
      </w:rPr>
    </w:pPr>
    <w:r>
      <w:rPr>
        <w:sz w:val="12"/>
      </w:rPr>
      <w:tab/>
    </w:r>
    <w:r w:rsidRPr="00800271">
      <w:rPr>
        <w:rStyle w:val="PageNumber"/>
        <w:rFonts w:ascii="Arial" w:hAnsi="Arial"/>
      </w:rPr>
      <w:fldChar w:fldCharType="begin"/>
    </w:r>
    <w:r w:rsidRPr="00800271">
      <w:rPr>
        <w:rStyle w:val="PageNumber"/>
        <w:rFonts w:ascii="Arial" w:hAnsi="Arial"/>
      </w:rPr>
      <w:instrText xml:space="preserve"> PAGE  \* MERGEFORMAT </w:instrText>
    </w:r>
    <w:r w:rsidRPr="00800271">
      <w:rPr>
        <w:rStyle w:val="PageNumber"/>
        <w:rFonts w:ascii="Arial" w:hAnsi="Arial"/>
      </w:rPr>
      <w:fldChar w:fldCharType="separate"/>
    </w:r>
    <w:r>
      <w:rPr>
        <w:rStyle w:val="PageNumber"/>
        <w:rFonts w:ascii="Arial" w:hAnsi="Arial"/>
        <w:noProof/>
      </w:rPr>
      <w:t>56</w:t>
    </w:r>
    <w:r w:rsidRPr="00800271">
      <w:rPr>
        <w:rStyle w:val="PageNumber"/>
        <w:rFonts w:ascii="Arial" w:hAnsi="Arial"/>
      </w:rPr>
      <w:fldChar w:fldCharType="end"/>
    </w:r>
  </w:p>
  <w:p w14:paraId="1F3E4F6D" w14:textId="77777777" w:rsidR="001B46E8" w:rsidRPr="00800271" w:rsidRDefault="001B46E8" w:rsidP="00D158B6">
    <w:pPr>
      <w:pStyle w:val="Footer"/>
      <w:tabs>
        <w:tab w:val="center" w:pos="4202"/>
      </w:tabs>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E652" w14:textId="77777777" w:rsidR="001B46E8" w:rsidRDefault="001B46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6D41" w14:textId="77777777" w:rsidR="001B46E8" w:rsidRDefault="001B46E8">
    <w:pPr>
      <w:pStyle w:val="Footer"/>
      <w:jc w:val="center"/>
    </w:pPr>
    <w:r>
      <w:fldChar w:fldCharType="begin"/>
    </w:r>
    <w:r>
      <w:instrText xml:space="preserve"> PAGE   \* MERGEFORMAT </w:instrText>
    </w:r>
    <w:r>
      <w:fldChar w:fldCharType="separate"/>
    </w:r>
    <w:r>
      <w:rPr>
        <w:noProof/>
      </w:rPr>
      <w:t>58</w:t>
    </w:r>
    <w:r>
      <w:fldChar w:fldCharType="end"/>
    </w:r>
  </w:p>
  <w:p w14:paraId="72304C79" w14:textId="77777777" w:rsidR="001B46E8" w:rsidRPr="00A5299F" w:rsidRDefault="001B46E8" w:rsidP="00A5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34FC" w14:textId="77777777" w:rsidR="001B46E8" w:rsidRDefault="001B46E8">
      <w:r>
        <w:separator/>
      </w:r>
    </w:p>
  </w:footnote>
  <w:footnote w:type="continuationSeparator" w:id="0">
    <w:p w14:paraId="3FADB543" w14:textId="77777777" w:rsidR="001B46E8" w:rsidRDefault="001B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1FFA" w14:textId="77777777" w:rsidR="001B46E8" w:rsidRDefault="001B4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6E01" w14:textId="77777777" w:rsidR="001B46E8" w:rsidRDefault="001B4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CB11" w14:textId="77777777" w:rsidR="001B46E8" w:rsidRPr="0016149B" w:rsidRDefault="001B46E8">
    <w:pPr>
      <w:pStyle w:val="Header"/>
      <w:rPr>
        <w:color w:val="FF0000"/>
      </w:rPr>
    </w:pPr>
    <w:r w:rsidRPr="0016149B">
      <w:rPr>
        <w:color w:val="FF0000"/>
      </w:rPr>
      <w:tab/>
    </w:r>
  </w:p>
  <w:p w14:paraId="70EB0F0F" w14:textId="77777777" w:rsidR="001B46E8" w:rsidRDefault="001B46E8">
    <w:pPr>
      <w:pStyle w:val="Header"/>
    </w:pPr>
  </w:p>
  <w:p w14:paraId="04ADA205" w14:textId="77777777" w:rsidR="001B46E8" w:rsidRDefault="001B46E8">
    <w:pPr>
      <w:pStyle w:val="Header"/>
    </w:pPr>
  </w:p>
  <w:p w14:paraId="142D5F21" w14:textId="77777777" w:rsidR="001B46E8" w:rsidRDefault="001B46E8">
    <w:pPr>
      <w:pStyle w:val="Header"/>
    </w:pPr>
  </w:p>
  <w:p w14:paraId="2BA72924" w14:textId="77777777" w:rsidR="001B46E8" w:rsidRDefault="001B46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CB2C" w14:textId="77777777" w:rsidR="001B46E8" w:rsidRPr="00DF3B6C" w:rsidRDefault="001B46E8" w:rsidP="00DF3B6C">
    <w:pPr>
      <w:pStyle w:val="Header"/>
      <w:tabs>
        <w:tab w:val="clear" w:pos="4153"/>
        <w:tab w:val="clear" w:pos="8306"/>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54320A"/>
    <w:multiLevelType w:val="hybridMultilevel"/>
    <w:tmpl w:val="F74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96B6C"/>
    <w:multiLevelType w:val="hybridMultilevel"/>
    <w:tmpl w:val="C7AC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76F0A"/>
    <w:multiLevelType w:val="multilevel"/>
    <w:tmpl w:val="60647BEC"/>
    <w:lvl w:ilvl="0">
      <w:start w:val="1"/>
      <w:numFmt w:val="decimal"/>
      <w:pStyle w:val="Rule3"/>
      <w:lvlText w:val="Rule %1"/>
      <w:lvlJc w:val="left"/>
      <w:pPr>
        <w:tabs>
          <w:tab w:val="num" w:pos="851"/>
        </w:tabs>
        <w:ind w:left="851" w:hanging="851"/>
      </w:pPr>
      <w:rPr>
        <w:b/>
        <w:i w:val="0"/>
      </w:rPr>
    </w:lvl>
    <w:lvl w:ilvl="1">
      <w:start w:val="1"/>
      <w:numFmt w:val="decimal"/>
      <w:pStyle w:val="Rule4"/>
      <w:lvlText w:val="%1.%2"/>
      <w:lvlJc w:val="left"/>
      <w:pPr>
        <w:tabs>
          <w:tab w:val="num" w:pos="851"/>
        </w:tabs>
        <w:ind w:left="851" w:hanging="851"/>
      </w:pPr>
    </w:lvl>
    <w:lvl w:ilvl="2">
      <w:start w:val="1"/>
      <w:numFmt w:val="decimal"/>
      <w:pStyle w:val="Rule5"/>
      <w:lvlText w:val="%1.%2.%3"/>
      <w:lvlJc w:val="left"/>
      <w:pPr>
        <w:tabs>
          <w:tab w:val="num" w:pos="1701"/>
        </w:tabs>
        <w:ind w:left="1701" w:hanging="850"/>
      </w:pPr>
    </w:lvl>
    <w:lvl w:ilvl="3">
      <w:start w:val="1"/>
      <w:numFmt w:val="decimal"/>
      <w:pStyle w:val="Schedule"/>
      <w:lvlText w:val="%1.%2.%3.%4"/>
      <w:lvlJc w:val="left"/>
      <w:pPr>
        <w:tabs>
          <w:tab w:val="num" w:pos="2835"/>
        </w:tabs>
        <w:ind w:left="2835" w:hanging="1134"/>
      </w:pPr>
    </w:lvl>
    <w:lvl w:ilvl="4">
      <w:start w:val="1"/>
      <w:numFmt w:val="decimal"/>
      <w:pStyle w:val="ScheduleTitle"/>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4" w15:restartNumberingAfterBreak="0">
    <w:nsid w:val="0C4F58B6"/>
    <w:multiLevelType w:val="hybridMultilevel"/>
    <w:tmpl w:val="F9B89D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0D63345D"/>
    <w:multiLevelType w:val="multilevel"/>
    <w:tmpl w:val="10BEA980"/>
    <w:name w:val="WDX-Rule-Numbering"/>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0B6F35"/>
    <w:multiLevelType w:val="multilevel"/>
    <w:tmpl w:val="F4284C6A"/>
    <w:name w:val="WDX-Bullet-Numbering"/>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10A81D44"/>
    <w:multiLevelType w:val="hybridMultilevel"/>
    <w:tmpl w:val="B72CBE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A5C46"/>
    <w:multiLevelType w:val="singleLevel"/>
    <w:tmpl w:val="71706030"/>
    <w:lvl w:ilvl="0">
      <w:start w:val="1"/>
      <w:numFmt w:val="decimal"/>
      <w:pStyle w:val="aDefinition"/>
      <w:lvlText w:val="%1"/>
      <w:lvlJc w:val="center"/>
      <w:pPr>
        <w:tabs>
          <w:tab w:val="num" w:pos="0"/>
        </w:tabs>
        <w:ind w:left="0" w:firstLine="0"/>
      </w:pPr>
      <w:rPr>
        <w:rFonts w:hint="default"/>
        <w:vanish/>
      </w:rPr>
    </w:lvl>
  </w:abstractNum>
  <w:abstractNum w:abstractNumId="9" w15:restartNumberingAfterBreak="0">
    <w:nsid w:val="1ACC341E"/>
    <w:multiLevelType w:val="multilevel"/>
    <w:tmpl w:val="DA5CBD06"/>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ascii="Arial" w:hAnsi="Arial" w:cs="Arial" w:hint="default"/>
        <w:b w:val="0"/>
        <w:i w:val="0"/>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1F885709"/>
    <w:multiLevelType w:val="hybridMultilevel"/>
    <w:tmpl w:val="9370965A"/>
    <w:lvl w:ilvl="0" w:tplc="820A1F8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420B2"/>
    <w:multiLevelType w:val="singleLevel"/>
    <w:tmpl w:val="D93EC7FA"/>
    <w:lvl w:ilvl="0">
      <w:start w:val="1"/>
      <w:numFmt w:val="upperLetter"/>
      <w:lvlText w:val="%1."/>
      <w:lvlJc w:val="left"/>
      <w:pPr>
        <w:tabs>
          <w:tab w:val="num" w:pos="360"/>
        </w:tabs>
        <w:ind w:left="360" w:hanging="360"/>
      </w:pPr>
      <w:rPr>
        <w:rFonts w:hint="default"/>
        <w:i w:val="0"/>
      </w:rPr>
    </w:lvl>
  </w:abstractNum>
  <w:abstractNum w:abstractNumId="12" w15:restartNumberingAfterBreak="0">
    <w:nsid w:val="26387C38"/>
    <w:multiLevelType w:val="hybridMultilevel"/>
    <w:tmpl w:val="ABD6BDAE"/>
    <w:lvl w:ilvl="0" w:tplc="73B2E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57A96"/>
    <w:multiLevelType w:val="multilevel"/>
    <w:tmpl w:val="12D263AE"/>
    <w:lvl w:ilvl="0">
      <w:start w:val="1"/>
      <w:numFmt w:val="decimal"/>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C0A3B1F"/>
    <w:multiLevelType w:val="hybridMultilevel"/>
    <w:tmpl w:val="D2488D56"/>
    <w:lvl w:ilvl="0" w:tplc="904C2FE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C49C9"/>
    <w:multiLevelType w:val="hybridMultilevel"/>
    <w:tmpl w:val="821E5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F2687"/>
    <w:multiLevelType w:val="multilevel"/>
    <w:tmpl w:val="96024AC2"/>
    <w:lvl w:ilvl="0">
      <w:start w:val="1"/>
      <w:numFmt w:val="decimal"/>
      <w:lvlText w:val="%1."/>
      <w:lvlJc w:val="left"/>
      <w:pPr>
        <w:tabs>
          <w:tab w:val="num" w:pos="720"/>
        </w:tabs>
        <w:ind w:left="720" w:hanging="720"/>
      </w:pPr>
      <w:rPr>
        <w:rFonts w:hint="default"/>
        <w:b/>
      </w:r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91C1DF9"/>
    <w:multiLevelType w:val="multilevel"/>
    <w:tmpl w:val="3C920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121C39"/>
    <w:multiLevelType w:val="multilevel"/>
    <w:tmpl w:val="82F2DD6C"/>
    <w:lvl w:ilvl="0">
      <w:start w:val="1"/>
      <w:numFmt w:val="lowerLetter"/>
      <w:pStyle w:val="TOC4"/>
      <w:lvlText w:val="(%1)"/>
      <w:lvlJc w:val="left"/>
      <w:pPr>
        <w:tabs>
          <w:tab w:val="num" w:pos="851"/>
        </w:tabs>
        <w:ind w:left="851" w:hanging="851"/>
      </w:pPr>
      <w:rPr>
        <w:b w:val="0"/>
        <w:i w:val="0"/>
      </w:rPr>
    </w:lvl>
    <w:lvl w:ilvl="1">
      <w:start w:val="1"/>
      <w:numFmt w:val="lowerRoma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B00A38"/>
    <w:multiLevelType w:val="multilevel"/>
    <w:tmpl w:val="A1CC82CC"/>
    <w:name w:val="EVNumbering032"/>
    <w:lvl w:ilvl="0">
      <w:start w:val="5"/>
      <w:numFmt w:val="decimal"/>
      <w:lvlText w:val="%1."/>
      <w:lvlJc w:val="left"/>
      <w:pPr>
        <w:tabs>
          <w:tab w:val="num" w:pos="360"/>
        </w:tabs>
        <w:ind w:left="360" w:hanging="360"/>
      </w:pPr>
      <w:rPr>
        <w:rFonts w:hint="default"/>
      </w:rPr>
    </w:lvl>
    <w:lvl w:ilvl="1">
      <w:start w:val="2"/>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422078C"/>
    <w:multiLevelType w:val="singleLevel"/>
    <w:tmpl w:val="8A289B4C"/>
    <w:name w:val="WDX-Def-Numbering"/>
    <w:lvl w:ilvl="0">
      <w:start w:val="1"/>
      <w:numFmt w:val="decimal"/>
      <w:lvlText w:val="%1. "/>
      <w:legacy w:legacy="1" w:legacySpace="0" w:legacyIndent="283"/>
      <w:lvlJc w:val="left"/>
      <w:pPr>
        <w:ind w:left="283" w:hanging="283"/>
      </w:pPr>
      <w:rPr>
        <w:rFonts w:ascii="Times New Roman" w:hAnsi="Times New Roman" w:hint="default"/>
        <w:b w:val="0"/>
        <w:i w:val="0"/>
        <w:sz w:val="25"/>
        <w:u w:val="none"/>
      </w:rPr>
    </w:lvl>
  </w:abstractNum>
  <w:abstractNum w:abstractNumId="21"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2" w15:restartNumberingAfterBreak="0">
    <w:nsid w:val="56A547AE"/>
    <w:multiLevelType w:val="hybridMultilevel"/>
    <w:tmpl w:val="BECAF4C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3" w15:restartNumberingAfterBreak="0">
    <w:nsid w:val="62787184"/>
    <w:multiLevelType w:val="multilevel"/>
    <w:tmpl w:val="32264640"/>
    <w:lvl w:ilvl="0">
      <w:start w:val="1"/>
      <w:numFmt w:val="decimal"/>
      <w:pStyle w:val="Level1"/>
      <w:lvlText w:val="%1."/>
      <w:lvlJc w:val="left"/>
      <w:pPr>
        <w:tabs>
          <w:tab w:val="num" w:pos="851"/>
        </w:tabs>
        <w:ind w:left="851" w:hanging="851"/>
      </w:pPr>
      <w:rPr>
        <w:rFonts w:ascii="Arial" w:hAnsi="Arial" w:cs="Arial" w:hint="default"/>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sz w:val="24"/>
        <w:szCs w:val="24"/>
        <w:u w:val="none"/>
      </w:rPr>
    </w:lvl>
    <w:lvl w:ilvl="2">
      <w:start w:val="1"/>
      <w:numFmt w:val="decimal"/>
      <w:pStyle w:val="Level5"/>
      <w:lvlText w:val="%1.%2.%3"/>
      <w:lvlJc w:val="left"/>
      <w:pPr>
        <w:tabs>
          <w:tab w:val="num" w:pos="1701"/>
        </w:tabs>
        <w:ind w:left="1701" w:hanging="850"/>
      </w:pPr>
      <w:rPr>
        <w:rFonts w:ascii="Arial" w:hAnsi="Arial" w:cs="Arial" w:hint="default"/>
        <w:b w:val="0"/>
        <w:i w:val="0"/>
        <w:u w:val="none"/>
      </w:rPr>
    </w:lvl>
    <w:lvl w:ilvl="3">
      <w:start w:val="1"/>
      <w:numFmt w:val="decimal"/>
      <w:pStyle w:val="Rule1"/>
      <w:lvlText w:val="%1.%2.%3.%4"/>
      <w:lvlJc w:val="left"/>
      <w:pPr>
        <w:tabs>
          <w:tab w:val="num" w:pos="2835"/>
        </w:tabs>
        <w:ind w:left="2835" w:hanging="1134"/>
      </w:pPr>
      <w:rPr>
        <w:rFonts w:ascii="Arial" w:hAnsi="Arial" w:cs="Arial" w:hint="default"/>
        <w:b w:val="0"/>
        <w:i w:val="0"/>
        <w:u w:val="none"/>
      </w:rPr>
    </w:lvl>
    <w:lvl w:ilvl="4">
      <w:start w:val="1"/>
      <w:numFmt w:val="lowerLetter"/>
      <w:pStyle w:val="Rule2"/>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F7F4D610"/>
    <w:lvl w:ilvl="0">
      <w:start w:val="1"/>
      <w:numFmt w:val="bullet"/>
      <w:pStyle w:val="MainTitle"/>
      <w:lvlText w:val=""/>
      <w:lvlJc w:val="left"/>
      <w:pPr>
        <w:tabs>
          <w:tab w:val="num" w:pos="851"/>
        </w:tabs>
        <w:ind w:left="851" w:hanging="851"/>
      </w:pPr>
      <w:rPr>
        <w:rFonts w:ascii="Symbol" w:hAnsi="Symbol" w:hint="default"/>
        <w:b w:val="0"/>
        <w:i w:val="0"/>
        <w:u w:val="none"/>
      </w:rPr>
    </w:lvl>
    <w:lvl w:ilvl="1">
      <w:start w:val="1"/>
      <w:numFmt w:val="bullet"/>
      <w:pStyle w:val="QuestionBolded"/>
      <w:lvlText w:val=""/>
      <w:lvlJc w:val="left"/>
      <w:pPr>
        <w:tabs>
          <w:tab w:val="num" w:pos="1701"/>
        </w:tabs>
        <w:ind w:left="1701" w:hanging="850"/>
      </w:pPr>
      <w:rPr>
        <w:rFonts w:ascii="Symbol" w:hAnsi="Symbol" w:hint="default"/>
        <w:b w:val="0"/>
        <w:i w:val="0"/>
        <w:u w:val="none"/>
      </w:rPr>
    </w:lvl>
    <w:lvl w:ilvl="2">
      <w:start w:val="1"/>
      <w:numFmt w:val="bullet"/>
      <w:pStyle w:val="PageNoOdd"/>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25" w15:restartNumberingAfterBreak="0">
    <w:nsid w:val="65C21365"/>
    <w:multiLevelType w:val="multilevel"/>
    <w:tmpl w:val="7114AA0C"/>
    <w:name w:val="WDX-Numbering"/>
    <w:lvl w:ilvl="0">
      <w:start w:val="6"/>
      <w:numFmt w:val="decimal"/>
      <w:lvlText w:val="%1"/>
      <w:lvlJc w:val="left"/>
      <w:pPr>
        <w:tabs>
          <w:tab w:val="num" w:pos="945"/>
        </w:tabs>
        <w:ind w:left="945" w:hanging="945"/>
      </w:pPr>
      <w:rPr>
        <w:rFonts w:hint="default"/>
      </w:rPr>
    </w:lvl>
    <w:lvl w:ilvl="1">
      <w:start w:val="1"/>
      <w:numFmt w:val="decimal"/>
      <w:lvlText w:val="%1.%2"/>
      <w:lvlJc w:val="left"/>
      <w:pPr>
        <w:tabs>
          <w:tab w:val="num" w:pos="1369"/>
        </w:tabs>
        <w:ind w:left="1369" w:hanging="945"/>
      </w:pPr>
      <w:rPr>
        <w:rFonts w:hint="default"/>
      </w:rPr>
    </w:lvl>
    <w:lvl w:ilvl="2">
      <w:start w:val="6"/>
      <w:numFmt w:val="decimal"/>
      <w:lvlText w:val="%1.%2.%3"/>
      <w:lvlJc w:val="left"/>
      <w:pPr>
        <w:tabs>
          <w:tab w:val="num" w:pos="1793"/>
        </w:tabs>
        <w:ind w:left="1793" w:hanging="945"/>
      </w:pPr>
      <w:rPr>
        <w:rFonts w:hint="default"/>
      </w:rPr>
    </w:lvl>
    <w:lvl w:ilvl="3">
      <w:start w:val="1"/>
      <w:numFmt w:val="decimal"/>
      <w:lvlText w:val="%1.%2.%3.%4"/>
      <w:lvlJc w:val="left"/>
      <w:pPr>
        <w:tabs>
          <w:tab w:val="num" w:pos="2217"/>
        </w:tabs>
        <w:ind w:left="2217" w:hanging="945"/>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26" w15:restartNumberingAfterBreak="0">
    <w:nsid w:val="66226BCD"/>
    <w:multiLevelType w:val="multilevel"/>
    <w:tmpl w:val="B6649016"/>
    <w:name w:val="EV-Bullet-Numbering"/>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ADD71D7"/>
    <w:multiLevelType w:val="multilevel"/>
    <w:tmpl w:val="1EFC3534"/>
    <w:lvl w:ilvl="0">
      <w:start w:val="1"/>
      <w:numFmt w:val="decimal"/>
      <w:lvlText w:val="%1"/>
      <w:lvlJc w:val="left"/>
      <w:pPr>
        <w:tabs>
          <w:tab w:val="num" w:pos="709"/>
        </w:tabs>
        <w:ind w:left="709" w:hanging="709"/>
      </w:pPr>
      <w:rPr>
        <w:rFonts w:cs="Times New Roman" w:hint="default"/>
        <w:b/>
        <w:i w:val="0"/>
      </w:rPr>
    </w:lvl>
    <w:lvl w:ilvl="1">
      <w:start w:val="1"/>
      <w:numFmt w:val="decimal"/>
      <w:lvlText w:val="%1.%2"/>
      <w:lvlJc w:val="left"/>
      <w:pPr>
        <w:tabs>
          <w:tab w:val="num" w:pos="851"/>
        </w:tabs>
        <w:ind w:left="851" w:hanging="709"/>
      </w:pPr>
      <w:rPr>
        <w:rFonts w:ascii="Arial" w:hAnsi="Arial" w:cs="Arial" w:hint="default"/>
        <w:b w:val="0"/>
        <w:i w:val="0"/>
      </w:rPr>
    </w:lvl>
    <w:lvl w:ilvl="2">
      <w:start w:val="1"/>
      <w:numFmt w:val="lowerLetter"/>
      <w:lvlText w:val="(%3)"/>
      <w:lvlJc w:val="left"/>
      <w:pPr>
        <w:tabs>
          <w:tab w:val="num" w:pos="1560"/>
        </w:tabs>
        <w:ind w:left="1560" w:hanging="709"/>
      </w:pPr>
      <w:rPr>
        <w:rFonts w:ascii="Arial" w:hAnsi="Arial" w:cs="Arial" w:hint="default"/>
        <w:b w:val="0"/>
        <w:i w:val="0"/>
      </w:rPr>
    </w:lvl>
    <w:lvl w:ilvl="3">
      <w:start w:val="1"/>
      <w:numFmt w:val="lowerRoman"/>
      <w:lvlText w:val="(%4)"/>
      <w:lvlJc w:val="left"/>
      <w:pPr>
        <w:tabs>
          <w:tab w:val="num" w:pos="2268"/>
        </w:tabs>
        <w:ind w:left="2268" w:hanging="708"/>
      </w:pPr>
      <w:rPr>
        <w:rFonts w:ascii="Arial" w:hAnsi="Arial" w:cs="Arial" w:hint="default"/>
      </w:rPr>
    </w:lvl>
    <w:lvl w:ilvl="4">
      <w:start w:val="1"/>
      <w:numFmt w:val="upperLetter"/>
      <w:lvlText w:val="(%5)"/>
      <w:lvlJc w:val="left"/>
      <w:pPr>
        <w:tabs>
          <w:tab w:val="num" w:pos="2836"/>
        </w:tabs>
        <w:ind w:left="2836" w:hanging="709"/>
      </w:pPr>
      <w:rPr>
        <w:rFonts w:cs="Times New Roman" w:hint="default"/>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6C79249A"/>
    <w:multiLevelType w:val="multilevel"/>
    <w:tmpl w:val="6AA24E32"/>
    <w:lvl w:ilvl="0">
      <w:start w:val="1"/>
      <w:numFmt w:val="decimal"/>
      <w:lvlText w:val="%1."/>
      <w:legacy w:legacy="1" w:legacySpace="0" w:legacyIndent="283"/>
      <w:lvlJc w:val="left"/>
      <w:pPr>
        <w:ind w:left="283" w:hanging="283"/>
      </w:pPr>
    </w:lvl>
    <w:lvl w:ilvl="1">
      <w:start w:val="1"/>
      <w:numFmt w:val="decimal"/>
      <w:isLgl/>
      <w:lvlText w:val="%1.%2"/>
      <w:lvlJc w:val="left"/>
      <w:pPr>
        <w:ind w:left="360" w:hanging="360"/>
      </w:pPr>
      <w:rPr>
        <w:rFonts w:ascii="Arial" w:hAnsi="Arial" w:cs="Arial" w:hint="default"/>
        <w:b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1761700"/>
    <w:multiLevelType w:val="multilevel"/>
    <w:tmpl w:val="DA5CBD06"/>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ascii="Arial" w:hAnsi="Arial" w:cs="Arial" w:hint="default"/>
        <w:b w:val="0"/>
        <w:i w:val="0"/>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15:restartNumberingAfterBreak="0">
    <w:nsid w:val="79837284"/>
    <w:multiLevelType w:val="multilevel"/>
    <w:tmpl w:val="DA5CBD06"/>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ascii="Arial" w:hAnsi="Arial" w:cs="Arial" w:hint="default"/>
        <w:b w:val="0"/>
        <w:i w:val="0"/>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7B9D102E"/>
    <w:multiLevelType w:val="singleLevel"/>
    <w:tmpl w:val="0DD0592C"/>
    <w:lvl w:ilvl="0">
      <w:start w:val="1"/>
      <w:numFmt w:val="upperLetter"/>
      <w:pStyle w:val="Sideheading"/>
      <w:lvlText w:val="(%1)"/>
      <w:lvlJc w:val="left"/>
      <w:pPr>
        <w:tabs>
          <w:tab w:val="num" w:pos="851"/>
        </w:tabs>
        <w:ind w:left="851" w:hanging="851"/>
      </w:pPr>
    </w:lvl>
  </w:abstractNum>
  <w:num w:numId="1">
    <w:abstractNumId w:val="13"/>
  </w:num>
  <w:num w:numId="2">
    <w:abstractNumId w:val="11"/>
  </w:num>
  <w:num w:numId="3">
    <w:abstractNumId w:val="16"/>
  </w:num>
  <w:num w:numId="4">
    <w:abstractNumId w:val="23"/>
  </w:num>
  <w:num w:numId="5">
    <w:abstractNumId w:val="3"/>
  </w:num>
  <w:num w:numId="6">
    <w:abstractNumId w:val="18"/>
  </w:num>
  <w:num w:numId="7">
    <w:abstractNumId w:val="8"/>
  </w:num>
  <w:num w:numId="8">
    <w:abstractNumId w:val="31"/>
  </w:num>
  <w:num w:numId="9">
    <w:abstractNumId w:val="24"/>
  </w:num>
  <w:num w:numId="10">
    <w:abstractNumId w:val="23"/>
    <w:lvlOverride w:ilvl="0">
      <w:startOverride w:val="12"/>
    </w:lvlOverride>
    <w:lvlOverride w:ilvl="1">
      <w:startOverride w:val="1"/>
    </w:lvlOverride>
    <w:lvlOverride w:ilvl="2">
      <w:startOverride w:val="7"/>
    </w:lvlOverride>
    <w:lvlOverride w:ilvl="3">
      <w:startOverride w:val="2"/>
    </w:lvlOverride>
  </w:num>
  <w:num w:numId="11">
    <w:abstractNumId w:val="23"/>
    <w:lvlOverride w:ilvl="0">
      <w:startOverride w:val="12"/>
    </w:lvlOverride>
    <w:lvlOverride w:ilvl="1">
      <w:startOverride w:val="1"/>
    </w:lvlOverride>
    <w:lvlOverride w:ilvl="2">
      <w:startOverride w:val="9"/>
    </w:lvlOverride>
  </w:num>
  <w:num w:numId="12">
    <w:abstractNumId w:val="10"/>
  </w:num>
  <w:num w:numId="13">
    <w:abstractNumId w:val="30"/>
  </w:num>
  <w:num w:numId="14">
    <w:abstractNumId w:val="21"/>
    <w:lvlOverride w:ilvl="0">
      <w:lvl w:ilvl="0">
        <w:start w:val="1"/>
        <w:numFmt w:val="decimal"/>
        <w:pStyle w:val="ScheduleHeading1"/>
        <w:lvlText w:val="%1."/>
        <w:lvlJc w:val="left"/>
        <w:pPr>
          <w:tabs>
            <w:tab w:val="num" w:pos="709"/>
          </w:tabs>
          <w:ind w:left="709" w:hanging="709"/>
        </w:pPr>
        <w:rPr>
          <w:rFonts w:hint="default"/>
          <w:b w:val="0"/>
          <w:i w:val="0"/>
        </w:rPr>
      </w:lvl>
    </w:lvlOverride>
    <w:lvlOverride w:ilvl="1">
      <w:lvl w:ilvl="1">
        <w:start w:val="1"/>
        <w:numFmt w:val="decimal"/>
        <w:pStyle w:val="ScheduleHeading2"/>
        <w:lvlText w:val="%1.%2"/>
        <w:lvlJc w:val="left"/>
        <w:pPr>
          <w:tabs>
            <w:tab w:val="num" w:pos="709"/>
          </w:tabs>
          <w:ind w:left="709" w:hanging="709"/>
        </w:pPr>
        <w:rPr>
          <w:rFonts w:hint="default"/>
          <w:b w:val="0"/>
          <w:i w:val="0"/>
        </w:rPr>
      </w:lvl>
    </w:lvlOverride>
    <w:lvlOverride w:ilvl="2">
      <w:lvl w:ilvl="2">
        <w:start w:val="1"/>
        <w:numFmt w:val="decimal"/>
        <w:pStyle w:val="ScheduleHeading3"/>
        <w:lvlText w:val="%1.%2.%3"/>
        <w:lvlJc w:val="left"/>
        <w:pPr>
          <w:tabs>
            <w:tab w:val="num" w:pos="1559"/>
          </w:tabs>
          <w:ind w:left="1559" w:hanging="850"/>
        </w:pPr>
        <w:rPr>
          <w:rFonts w:hint="default"/>
          <w:b w:val="0"/>
          <w:i w:val="0"/>
        </w:rPr>
      </w:lvl>
    </w:lvlOverride>
    <w:lvlOverride w:ilvl="3">
      <w:lvl w:ilvl="3">
        <w:start w:val="1"/>
        <w:numFmt w:val="upperLetter"/>
        <w:pStyle w:val="ScheduleHeading4"/>
        <w:lvlText w:val="(%4)"/>
        <w:lvlJc w:val="left"/>
        <w:pPr>
          <w:tabs>
            <w:tab w:val="num" w:pos="2268"/>
          </w:tabs>
          <w:ind w:left="2268" w:hanging="709"/>
        </w:pPr>
        <w:rPr>
          <w:rFonts w:hint="default"/>
          <w:b w:val="0"/>
          <w:i w:val="0"/>
        </w:rPr>
      </w:lvl>
    </w:lvlOverride>
    <w:lvlOverride w:ilvl="4">
      <w:lvl w:ilvl="4">
        <w:start w:val="1"/>
        <w:numFmt w:val="decimal"/>
        <w:pStyle w:val="ScheduleHeading5"/>
        <w:lvlText w:val="(%5)"/>
        <w:lvlJc w:val="left"/>
        <w:pPr>
          <w:tabs>
            <w:tab w:val="num" w:pos="2977"/>
          </w:tabs>
          <w:ind w:left="2977" w:hanging="709"/>
        </w:pPr>
        <w:rPr>
          <w:rFonts w:hint="default"/>
          <w:b w:val="0"/>
          <w:i w:val="0"/>
        </w:rPr>
      </w:lvl>
    </w:lvlOverride>
    <w:lvlOverride w:ilvl="5">
      <w:lvl w:ilvl="5">
        <w:start w:val="1"/>
        <w:numFmt w:val="lowerLetter"/>
        <w:pStyle w:val="ScheduleHeading6"/>
        <w:lvlText w:val="(%6)"/>
        <w:lvlJc w:val="left"/>
        <w:pPr>
          <w:tabs>
            <w:tab w:val="num" w:pos="3686"/>
          </w:tabs>
          <w:ind w:left="3686" w:hanging="709"/>
        </w:pPr>
        <w:rPr>
          <w:rFonts w:hint="default"/>
          <w:b w:val="0"/>
          <w:i w:val="0"/>
        </w:rPr>
      </w:lvl>
    </w:lvlOverride>
    <w:lvlOverride w:ilvl="6">
      <w:lvl w:ilvl="6">
        <w:start w:val="1"/>
        <w:numFmt w:val="lowerRoman"/>
        <w:pStyle w:val="ScheduleHeading7"/>
        <w:lvlText w:val="(%7)"/>
        <w:lvlJc w:val="left"/>
        <w:pPr>
          <w:tabs>
            <w:tab w:val="num" w:pos="4394"/>
          </w:tabs>
          <w:ind w:left="4394" w:hanging="708"/>
        </w:pPr>
        <w:rPr>
          <w:rFonts w:hint="default"/>
          <w:b w:val="0"/>
          <w:i w:val="0"/>
        </w:rPr>
      </w:lvl>
    </w:lvlOverride>
    <w:lvlOverride w:ilvl="7">
      <w:lvl w:ilvl="7">
        <w:start w:val="1"/>
        <w:numFmt w:val="none"/>
        <w:lvlText w:val=""/>
        <w:lvlJc w:val="left"/>
        <w:pPr>
          <w:tabs>
            <w:tab w:val="num" w:pos="3960"/>
          </w:tabs>
          <w:ind w:left="0" w:firstLine="0"/>
        </w:pPr>
        <w:rPr>
          <w:rFonts w:hint="default"/>
        </w:rPr>
      </w:lvl>
    </w:lvlOverride>
    <w:lvlOverride w:ilvl="8">
      <w:lvl w:ilvl="8">
        <w:start w:val="1"/>
        <w:numFmt w:val="none"/>
        <w:lvlText w:val=""/>
        <w:lvlJc w:val="left"/>
        <w:pPr>
          <w:tabs>
            <w:tab w:val="num" w:pos="6120"/>
          </w:tabs>
          <w:ind w:left="0" w:firstLine="0"/>
        </w:pPr>
        <w:rPr>
          <w:rFonts w:hint="default"/>
        </w:rPr>
      </w:lvl>
    </w:lvlOverride>
  </w:num>
  <w:num w:numId="15">
    <w:abstractNumId w:val="14"/>
  </w:num>
  <w:num w:numId="16">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4"/>
  </w:num>
  <w:num w:numId="20">
    <w:abstractNumId w:val="22"/>
  </w:num>
  <w:num w:numId="21">
    <w:abstractNumId w:val="1"/>
  </w:num>
  <w:num w:numId="22">
    <w:abstractNumId w:val="23"/>
  </w:num>
  <w:num w:numId="23">
    <w:abstractNumId w:val="27"/>
  </w:num>
  <w:num w:numId="24">
    <w:abstractNumId w:val="23"/>
  </w:num>
  <w:num w:numId="25">
    <w:abstractNumId w:val="17"/>
  </w:num>
  <w:num w:numId="26">
    <w:abstractNumId w:val="23"/>
  </w:num>
  <w:num w:numId="27">
    <w:abstractNumId w:val="12"/>
  </w:num>
  <w:num w:numId="28">
    <w:abstractNumId w:val="23"/>
  </w:num>
  <w:num w:numId="29">
    <w:abstractNumId w:val="23"/>
  </w:num>
  <w:num w:numId="30">
    <w:abstractNumId w:val="28"/>
    <w:lvlOverride w:ilvl="0">
      <w:lvl w:ilvl="0">
        <w:start w:val="1"/>
        <w:numFmt w:val="decimal"/>
        <w:lvlText w:val="%1."/>
        <w:lvlJc w:val="left"/>
        <w:pPr>
          <w:tabs>
            <w:tab w:val="num" w:pos="360"/>
          </w:tabs>
          <w:ind w:left="360" w:hanging="360"/>
        </w:pPr>
        <w:rPr>
          <w:b/>
          <w:bCs/>
        </w:rPr>
      </w:lvl>
    </w:lvlOverride>
    <w:lvlOverride w:ilvl="1">
      <w:lvl w:ilvl="1">
        <w:start w:val="1"/>
        <w:numFmt w:val="decimal"/>
        <w:isLgl/>
        <w:lvlText w:val="%1.%2"/>
        <w:lvlJc w:val="left"/>
        <w:pPr>
          <w:ind w:left="360" w:hanging="360"/>
        </w:pPr>
        <w:rPr>
          <w:rFonts w:ascii="Arial" w:hAnsi="Arial" w:cs="Arial" w:hint="default"/>
          <w:b w:val="0"/>
          <w:sz w:val="22"/>
          <w:szCs w:val="22"/>
        </w:rPr>
      </w:lvl>
    </w:lvlOverride>
    <w:lvlOverride w:ilvl="2">
      <w:lvl w:ilvl="2">
        <w:start w:val="1"/>
        <w:numFmt w:val="decimal"/>
        <w:isLgl/>
        <w:lvlText w:val="%1.%2.%3"/>
        <w:lvlJc w:val="left"/>
        <w:pPr>
          <w:ind w:left="9651"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23"/>
  </w:num>
  <w:num w:numId="32">
    <w:abstractNumId w:val="23"/>
  </w:num>
  <w:num w:numId="33">
    <w:abstractNumId w:val="3"/>
  </w:num>
  <w:num w:numId="34">
    <w:abstractNumId w:val="23"/>
  </w:num>
  <w:num w:numId="35">
    <w:abstractNumId w:val="3"/>
  </w:num>
  <w:num w:numId="36">
    <w:abstractNumId w:val="3"/>
  </w:num>
  <w:num w:numId="37">
    <w:abstractNumId w:val="23"/>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0"/>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23"/>
  </w:num>
  <w:num w:numId="50">
    <w:abstractNumId w:val="23"/>
  </w:num>
  <w:num w:numId="51">
    <w:abstractNumId w:val="23"/>
  </w:num>
  <w:num w:numId="52">
    <w:abstractNumId w:val="3"/>
  </w:num>
  <w:num w:numId="53">
    <w:abstractNumId w:val="23"/>
  </w:num>
  <w:num w:numId="54">
    <w:abstractNumId w:val="2"/>
  </w:num>
  <w:num w:numId="55">
    <w:abstractNumId w:val="23"/>
  </w:num>
  <w:num w:numId="56">
    <w:abstractNumId w:val="9"/>
  </w:num>
  <w:num w:numId="57">
    <w:abstractNumId w:val="23"/>
  </w:num>
  <w:num w:numId="58">
    <w:abstractNumId w:val="23"/>
  </w:num>
  <w:num w:numId="59">
    <w:abstractNumId w:val="29"/>
  </w:num>
  <w:num w:numId="60">
    <w:abstractNumId w:val="23"/>
  </w:num>
  <w:num w:numId="61">
    <w:abstractNumId w:val="23"/>
  </w:num>
  <w:num w:numId="62">
    <w:abstractNumId w:val="23"/>
  </w:num>
  <w:num w:numId="6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373"/>
    <w:rsid w:val="00000586"/>
    <w:rsid w:val="000012B8"/>
    <w:rsid w:val="00002238"/>
    <w:rsid w:val="000026CC"/>
    <w:rsid w:val="00002828"/>
    <w:rsid w:val="00003176"/>
    <w:rsid w:val="000034EB"/>
    <w:rsid w:val="0000639C"/>
    <w:rsid w:val="000121E0"/>
    <w:rsid w:val="00012474"/>
    <w:rsid w:val="00012DBF"/>
    <w:rsid w:val="00013621"/>
    <w:rsid w:val="00013D24"/>
    <w:rsid w:val="00014791"/>
    <w:rsid w:val="0001501D"/>
    <w:rsid w:val="00015A20"/>
    <w:rsid w:val="00015C90"/>
    <w:rsid w:val="0002005F"/>
    <w:rsid w:val="00020FA9"/>
    <w:rsid w:val="00023E15"/>
    <w:rsid w:val="000243F8"/>
    <w:rsid w:val="00026DA7"/>
    <w:rsid w:val="00027088"/>
    <w:rsid w:val="00030E1E"/>
    <w:rsid w:val="00034CC8"/>
    <w:rsid w:val="000350C2"/>
    <w:rsid w:val="0004410E"/>
    <w:rsid w:val="00045616"/>
    <w:rsid w:val="00050FEB"/>
    <w:rsid w:val="00051C63"/>
    <w:rsid w:val="000525B9"/>
    <w:rsid w:val="000552DD"/>
    <w:rsid w:val="00056B06"/>
    <w:rsid w:val="000575DA"/>
    <w:rsid w:val="0006025B"/>
    <w:rsid w:val="00060A94"/>
    <w:rsid w:val="000610C0"/>
    <w:rsid w:val="00061B6F"/>
    <w:rsid w:val="0006275F"/>
    <w:rsid w:val="00062B55"/>
    <w:rsid w:val="000653A5"/>
    <w:rsid w:val="000704EC"/>
    <w:rsid w:val="000733F9"/>
    <w:rsid w:val="00074C67"/>
    <w:rsid w:val="00075181"/>
    <w:rsid w:val="0007701C"/>
    <w:rsid w:val="000804D3"/>
    <w:rsid w:val="00081EE3"/>
    <w:rsid w:val="000822A8"/>
    <w:rsid w:val="000826AA"/>
    <w:rsid w:val="00082E17"/>
    <w:rsid w:val="00083276"/>
    <w:rsid w:val="00084BFD"/>
    <w:rsid w:val="00084D8B"/>
    <w:rsid w:val="00085779"/>
    <w:rsid w:val="00087343"/>
    <w:rsid w:val="0009142B"/>
    <w:rsid w:val="000939EE"/>
    <w:rsid w:val="00094C80"/>
    <w:rsid w:val="000A0BB8"/>
    <w:rsid w:val="000A3BE4"/>
    <w:rsid w:val="000A585D"/>
    <w:rsid w:val="000A68E6"/>
    <w:rsid w:val="000B18FA"/>
    <w:rsid w:val="000B2F5D"/>
    <w:rsid w:val="000B332D"/>
    <w:rsid w:val="000B3565"/>
    <w:rsid w:val="000B5516"/>
    <w:rsid w:val="000B5D63"/>
    <w:rsid w:val="000B767A"/>
    <w:rsid w:val="000B7B8A"/>
    <w:rsid w:val="000C1FCA"/>
    <w:rsid w:val="000C36F4"/>
    <w:rsid w:val="000C396B"/>
    <w:rsid w:val="000C4FEB"/>
    <w:rsid w:val="000C7070"/>
    <w:rsid w:val="000D1A14"/>
    <w:rsid w:val="000D3BD0"/>
    <w:rsid w:val="000D53F4"/>
    <w:rsid w:val="000D7BDE"/>
    <w:rsid w:val="000E1344"/>
    <w:rsid w:val="000E1585"/>
    <w:rsid w:val="000E28D8"/>
    <w:rsid w:val="000E2A06"/>
    <w:rsid w:val="000E6E83"/>
    <w:rsid w:val="000E7657"/>
    <w:rsid w:val="000F0D4E"/>
    <w:rsid w:val="000F362F"/>
    <w:rsid w:val="000F4903"/>
    <w:rsid w:val="000F5607"/>
    <w:rsid w:val="000F59D7"/>
    <w:rsid w:val="0010094C"/>
    <w:rsid w:val="00100AF0"/>
    <w:rsid w:val="00102E7E"/>
    <w:rsid w:val="001059C4"/>
    <w:rsid w:val="0010639D"/>
    <w:rsid w:val="001066D1"/>
    <w:rsid w:val="00110A64"/>
    <w:rsid w:val="00111396"/>
    <w:rsid w:val="00114247"/>
    <w:rsid w:val="00114B6E"/>
    <w:rsid w:val="00115D71"/>
    <w:rsid w:val="001179BB"/>
    <w:rsid w:val="00120CD7"/>
    <w:rsid w:val="001228BF"/>
    <w:rsid w:val="001236AA"/>
    <w:rsid w:val="001238DE"/>
    <w:rsid w:val="00124163"/>
    <w:rsid w:val="001242E0"/>
    <w:rsid w:val="00124769"/>
    <w:rsid w:val="001256ED"/>
    <w:rsid w:val="00125D42"/>
    <w:rsid w:val="00127131"/>
    <w:rsid w:val="00127CFD"/>
    <w:rsid w:val="00130091"/>
    <w:rsid w:val="00131082"/>
    <w:rsid w:val="00131E9B"/>
    <w:rsid w:val="00131ECB"/>
    <w:rsid w:val="00131F65"/>
    <w:rsid w:val="00133A18"/>
    <w:rsid w:val="0014255B"/>
    <w:rsid w:val="00142B41"/>
    <w:rsid w:val="00142C43"/>
    <w:rsid w:val="00145B07"/>
    <w:rsid w:val="0014637A"/>
    <w:rsid w:val="00152F7D"/>
    <w:rsid w:val="00152FA6"/>
    <w:rsid w:val="00153CE8"/>
    <w:rsid w:val="001566FD"/>
    <w:rsid w:val="0015783C"/>
    <w:rsid w:val="00161274"/>
    <w:rsid w:val="00161691"/>
    <w:rsid w:val="00161D67"/>
    <w:rsid w:val="001643C2"/>
    <w:rsid w:val="00164D1A"/>
    <w:rsid w:val="001665E4"/>
    <w:rsid w:val="00167A8E"/>
    <w:rsid w:val="00172688"/>
    <w:rsid w:val="00173AC6"/>
    <w:rsid w:val="00174F5C"/>
    <w:rsid w:val="00175239"/>
    <w:rsid w:val="00177774"/>
    <w:rsid w:val="00177E6A"/>
    <w:rsid w:val="00182BF9"/>
    <w:rsid w:val="00183867"/>
    <w:rsid w:val="00184611"/>
    <w:rsid w:val="001849E5"/>
    <w:rsid w:val="00184E52"/>
    <w:rsid w:val="001867D7"/>
    <w:rsid w:val="00186D0C"/>
    <w:rsid w:val="00187602"/>
    <w:rsid w:val="0019246D"/>
    <w:rsid w:val="00194037"/>
    <w:rsid w:val="0019426D"/>
    <w:rsid w:val="00194C98"/>
    <w:rsid w:val="00197B77"/>
    <w:rsid w:val="001A09F1"/>
    <w:rsid w:val="001A1DB4"/>
    <w:rsid w:val="001A399F"/>
    <w:rsid w:val="001A3B52"/>
    <w:rsid w:val="001A6097"/>
    <w:rsid w:val="001A6639"/>
    <w:rsid w:val="001A72C3"/>
    <w:rsid w:val="001A75EF"/>
    <w:rsid w:val="001A7600"/>
    <w:rsid w:val="001B0D41"/>
    <w:rsid w:val="001B21F5"/>
    <w:rsid w:val="001B27C7"/>
    <w:rsid w:val="001B3760"/>
    <w:rsid w:val="001B46E8"/>
    <w:rsid w:val="001B494D"/>
    <w:rsid w:val="001B5102"/>
    <w:rsid w:val="001B790D"/>
    <w:rsid w:val="001C2433"/>
    <w:rsid w:val="001C29B3"/>
    <w:rsid w:val="001C41CA"/>
    <w:rsid w:val="001C41FC"/>
    <w:rsid w:val="001C4663"/>
    <w:rsid w:val="001C5785"/>
    <w:rsid w:val="001C5B83"/>
    <w:rsid w:val="001C6609"/>
    <w:rsid w:val="001D2153"/>
    <w:rsid w:val="001D34E3"/>
    <w:rsid w:val="001D42B6"/>
    <w:rsid w:val="001D6D3F"/>
    <w:rsid w:val="001D7374"/>
    <w:rsid w:val="001E0021"/>
    <w:rsid w:val="001E078D"/>
    <w:rsid w:val="001E13EA"/>
    <w:rsid w:val="001E2D8B"/>
    <w:rsid w:val="001E2DEC"/>
    <w:rsid w:val="001E45C1"/>
    <w:rsid w:val="001E7307"/>
    <w:rsid w:val="001F05AA"/>
    <w:rsid w:val="001F17A3"/>
    <w:rsid w:val="001F28C3"/>
    <w:rsid w:val="001F6D5D"/>
    <w:rsid w:val="00201181"/>
    <w:rsid w:val="002023E1"/>
    <w:rsid w:val="00204210"/>
    <w:rsid w:val="00205065"/>
    <w:rsid w:val="00205266"/>
    <w:rsid w:val="00205642"/>
    <w:rsid w:val="00205783"/>
    <w:rsid w:val="002075D1"/>
    <w:rsid w:val="002078FE"/>
    <w:rsid w:val="00207AF6"/>
    <w:rsid w:val="002124A0"/>
    <w:rsid w:val="0021595A"/>
    <w:rsid w:val="00216D08"/>
    <w:rsid w:val="002205D8"/>
    <w:rsid w:val="0022089B"/>
    <w:rsid w:val="0022119E"/>
    <w:rsid w:val="002234AA"/>
    <w:rsid w:val="002242D5"/>
    <w:rsid w:val="00225682"/>
    <w:rsid w:val="00226F76"/>
    <w:rsid w:val="002308F2"/>
    <w:rsid w:val="002342A1"/>
    <w:rsid w:val="0023756F"/>
    <w:rsid w:val="00237AB6"/>
    <w:rsid w:val="0024019D"/>
    <w:rsid w:val="00240E84"/>
    <w:rsid w:val="00240F51"/>
    <w:rsid w:val="00242A44"/>
    <w:rsid w:val="00246102"/>
    <w:rsid w:val="00247AFB"/>
    <w:rsid w:val="00247BA2"/>
    <w:rsid w:val="0025047A"/>
    <w:rsid w:val="002504DE"/>
    <w:rsid w:val="00254F2C"/>
    <w:rsid w:val="002550C2"/>
    <w:rsid w:val="002560B1"/>
    <w:rsid w:val="00256B7D"/>
    <w:rsid w:val="00257203"/>
    <w:rsid w:val="0026086B"/>
    <w:rsid w:val="0026394D"/>
    <w:rsid w:val="00265383"/>
    <w:rsid w:val="00270FE6"/>
    <w:rsid w:val="00271CFC"/>
    <w:rsid w:val="002741F3"/>
    <w:rsid w:val="00274349"/>
    <w:rsid w:val="002763CD"/>
    <w:rsid w:val="0027764F"/>
    <w:rsid w:val="0028055F"/>
    <w:rsid w:val="002875C5"/>
    <w:rsid w:val="00287A0E"/>
    <w:rsid w:val="002931AD"/>
    <w:rsid w:val="0029340F"/>
    <w:rsid w:val="00293851"/>
    <w:rsid w:val="00294314"/>
    <w:rsid w:val="0029531A"/>
    <w:rsid w:val="00295557"/>
    <w:rsid w:val="0029595A"/>
    <w:rsid w:val="00297D50"/>
    <w:rsid w:val="002A0405"/>
    <w:rsid w:val="002A1531"/>
    <w:rsid w:val="002B0A59"/>
    <w:rsid w:val="002B198B"/>
    <w:rsid w:val="002B24B0"/>
    <w:rsid w:val="002B2AF6"/>
    <w:rsid w:val="002B461F"/>
    <w:rsid w:val="002B5173"/>
    <w:rsid w:val="002B58DA"/>
    <w:rsid w:val="002B752A"/>
    <w:rsid w:val="002B7E2D"/>
    <w:rsid w:val="002C1C25"/>
    <w:rsid w:val="002C304A"/>
    <w:rsid w:val="002C3CE0"/>
    <w:rsid w:val="002D1966"/>
    <w:rsid w:val="002D1BCD"/>
    <w:rsid w:val="002D26D1"/>
    <w:rsid w:val="002D3149"/>
    <w:rsid w:val="002D34E8"/>
    <w:rsid w:val="002D72CC"/>
    <w:rsid w:val="002D75A0"/>
    <w:rsid w:val="002D7C80"/>
    <w:rsid w:val="002E0D23"/>
    <w:rsid w:val="002E5C9C"/>
    <w:rsid w:val="002E5CE9"/>
    <w:rsid w:val="002E6E34"/>
    <w:rsid w:val="002F1B40"/>
    <w:rsid w:val="002F3B9D"/>
    <w:rsid w:val="002F3BF2"/>
    <w:rsid w:val="002F5E3C"/>
    <w:rsid w:val="00304880"/>
    <w:rsid w:val="00304FCD"/>
    <w:rsid w:val="00306236"/>
    <w:rsid w:val="00310460"/>
    <w:rsid w:val="00312434"/>
    <w:rsid w:val="003129F0"/>
    <w:rsid w:val="00315E1B"/>
    <w:rsid w:val="00315FB3"/>
    <w:rsid w:val="003166D8"/>
    <w:rsid w:val="00316931"/>
    <w:rsid w:val="003226C6"/>
    <w:rsid w:val="00323B42"/>
    <w:rsid w:val="003244C0"/>
    <w:rsid w:val="0032631C"/>
    <w:rsid w:val="00327B41"/>
    <w:rsid w:val="003315A6"/>
    <w:rsid w:val="00332AA2"/>
    <w:rsid w:val="00333B41"/>
    <w:rsid w:val="00336248"/>
    <w:rsid w:val="00340158"/>
    <w:rsid w:val="0034192F"/>
    <w:rsid w:val="003443A8"/>
    <w:rsid w:val="00344F55"/>
    <w:rsid w:val="00345B7F"/>
    <w:rsid w:val="00346B31"/>
    <w:rsid w:val="00347D94"/>
    <w:rsid w:val="00350067"/>
    <w:rsid w:val="0035151D"/>
    <w:rsid w:val="003519EB"/>
    <w:rsid w:val="00351D3E"/>
    <w:rsid w:val="00352492"/>
    <w:rsid w:val="0035424B"/>
    <w:rsid w:val="00355DEB"/>
    <w:rsid w:val="00355F82"/>
    <w:rsid w:val="00357F62"/>
    <w:rsid w:val="00357F74"/>
    <w:rsid w:val="003626A1"/>
    <w:rsid w:val="003639D5"/>
    <w:rsid w:val="0036575C"/>
    <w:rsid w:val="0036586C"/>
    <w:rsid w:val="00370502"/>
    <w:rsid w:val="00372FB9"/>
    <w:rsid w:val="00373459"/>
    <w:rsid w:val="00373804"/>
    <w:rsid w:val="00373AB6"/>
    <w:rsid w:val="00376081"/>
    <w:rsid w:val="00377D33"/>
    <w:rsid w:val="00380493"/>
    <w:rsid w:val="0038092D"/>
    <w:rsid w:val="00381330"/>
    <w:rsid w:val="00383BFF"/>
    <w:rsid w:val="00384455"/>
    <w:rsid w:val="00384925"/>
    <w:rsid w:val="00384B41"/>
    <w:rsid w:val="00391740"/>
    <w:rsid w:val="0039425D"/>
    <w:rsid w:val="0039481E"/>
    <w:rsid w:val="0039499C"/>
    <w:rsid w:val="003959F5"/>
    <w:rsid w:val="00396495"/>
    <w:rsid w:val="003965C9"/>
    <w:rsid w:val="00397B5D"/>
    <w:rsid w:val="00397F4C"/>
    <w:rsid w:val="003A383C"/>
    <w:rsid w:val="003A56E0"/>
    <w:rsid w:val="003A71C1"/>
    <w:rsid w:val="003A7B96"/>
    <w:rsid w:val="003B0050"/>
    <w:rsid w:val="003B2D29"/>
    <w:rsid w:val="003B3599"/>
    <w:rsid w:val="003B57CC"/>
    <w:rsid w:val="003B6920"/>
    <w:rsid w:val="003B7FBB"/>
    <w:rsid w:val="003C03F6"/>
    <w:rsid w:val="003C0BAB"/>
    <w:rsid w:val="003C5969"/>
    <w:rsid w:val="003C71CC"/>
    <w:rsid w:val="003C7877"/>
    <w:rsid w:val="003C7B66"/>
    <w:rsid w:val="003D0087"/>
    <w:rsid w:val="003D1254"/>
    <w:rsid w:val="003D3C19"/>
    <w:rsid w:val="003D464E"/>
    <w:rsid w:val="003D4E66"/>
    <w:rsid w:val="003D4EC0"/>
    <w:rsid w:val="003D7267"/>
    <w:rsid w:val="003E0260"/>
    <w:rsid w:val="003E5D3B"/>
    <w:rsid w:val="003F0B8B"/>
    <w:rsid w:val="003F0BCA"/>
    <w:rsid w:val="003F10DC"/>
    <w:rsid w:val="003F255B"/>
    <w:rsid w:val="003F2BE7"/>
    <w:rsid w:val="003F48E8"/>
    <w:rsid w:val="003F492F"/>
    <w:rsid w:val="003F7364"/>
    <w:rsid w:val="00400036"/>
    <w:rsid w:val="004012DC"/>
    <w:rsid w:val="00401CB8"/>
    <w:rsid w:val="00405F88"/>
    <w:rsid w:val="00406C45"/>
    <w:rsid w:val="00410ADE"/>
    <w:rsid w:val="004120C2"/>
    <w:rsid w:val="0041331F"/>
    <w:rsid w:val="00417039"/>
    <w:rsid w:val="004204CF"/>
    <w:rsid w:val="0042235B"/>
    <w:rsid w:val="00431C30"/>
    <w:rsid w:val="00431EF7"/>
    <w:rsid w:val="00432EC5"/>
    <w:rsid w:val="0043362B"/>
    <w:rsid w:val="00437A26"/>
    <w:rsid w:val="00442ED9"/>
    <w:rsid w:val="00443B18"/>
    <w:rsid w:val="00444BDE"/>
    <w:rsid w:val="00446988"/>
    <w:rsid w:val="00451784"/>
    <w:rsid w:val="00454191"/>
    <w:rsid w:val="004558A8"/>
    <w:rsid w:val="00455DC0"/>
    <w:rsid w:val="00456350"/>
    <w:rsid w:val="00456C88"/>
    <w:rsid w:val="00462158"/>
    <w:rsid w:val="004645A8"/>
    <w:rsid w:val="004646ED"/>
    <w:rsid w:val="004704ED"/>
    <w:rsid w:val="00471511"/>
    <w:rsid w:val="00475060"/>
    <w:rsid w:val="00475757"/>
    <w:rsid w:val="004814EB"/>
    <w:rsid w:val="00484B25"/>
    <w:rsid w:val="00485E55"/>
    <w:rsid w:val="004878B3"/>
    <w:rsid w:val="00490706"/>
    <w:rsid w:val="00492CDA"/>
    <w:rsid w:val="00493760"/>
    <w:rsid w:val="004939C8"/>
    <w:rsid w:val="00497E22"/>
    <w:rsid w:val="004A00EE"/>
    <w:rsid w:val="004A2BD9"/>
    <w:rsid w:val="004A354A"/>
    <w:rsid w:val="004A7AC6"/>
    <w:rsid w:val="004B0740"/>
    <w:rsid w:val="004B0E1C"/>
    <w:rsid w:val="004B17BB"/>
    <w:rsid w:val="004B4BB2"/>
    <w:rsid w:val="004B7465"/>
    <w:rsid w:val="004B7D05"/>
    <w:rsid w:val="004C1AA3"/>
    <w:rsid w:val="004C3F28"/>
    <w:rsid w:val="004C4C05"/>
    <w:rsid w:val="004C50E4"/>
    <w:rsid w:val="004C568F"/>
    <w:rsid w:val="004C5804"/>
    <w:rsid w:val="004C597D"/>
    <w:rsid w:val="004C746F"/>
    <w:rsid w:val="004C7714"/>
    <w:rsid w:val="004D064F"/>
    <w:rsid w:val="004D08BD"/>
    <w:rsid w:val="004D28A2"/>
    <w:rsid w:val="004D3530"/>
    <w:rsid w:val="004D6F0F"/>
    <w:rsid w:val="004D70B3"/>
    <w:rsid w:val="004D7B65"/>
    <w:rsid w:val="004D7D13"/>
    <w:rsid w:val="004E02E3"/>
    <w:rsid w:val="004E2107"/>
    <w:rsid w:val="004E78C2"/>
    <w:rsid w:val="004F0B88"/>
    <w:rsid w:val="004F4373"/>
    <w:rsid w:val="005010FA"/>
    <w:rsid w:val="00502EED"/>
    <w:rsid w:val="00504A38"/>
    <w:rsid w:val="005051D3"/>
    <w:rsid w:val="00506187"/>
    <w:rsid w:val="00511632"/>
    <w:rsid w:val="00511970"/>
    <w:rsid w:val="005155FA"/>
    <w:rsid w:val="00515B33"/>
    <w:rsid w:val="00515C0F"/>
    <w:rsid w:val="005168D0"/>
    <w:rsid w:val="0051758E"/>
    <w:rsid w:val="00517E86"/>
    <w:rsid w:val="005242A0"/>
    <w:rsid w:val="00524872"/>
    <w:rsid w:val="00524E1A"/>
    <w:rsid w:val="00527107"/>
    <w:rsid w:val="00527C82"/>
    <w:rsid w:val="00527CF4"/>
    <w:rsid w:val="005306FE"/>
    <w:rsid w:val="00531D78"/>
    <w:rsid w:val="0053257C"/>
    <w:rsid w:val="00533B39"/>
    <w:rsid w:val="00536A8A"/>
    <w:rsid w:val="00540E01"/>
    <w:rsid w:val="005412E5"/>
    <w:rsid w:val="00542F28"/>
    <w:rsid w:val="005449B3"/>
    <w:rsid w:val="00546274"/>
    <w:rsid w:val="00546E00"/>
    <w:rsid w:val="005470B8"/>
    <w:rsid w:val="005517C7"/>
    <w:rsid w:val="005527F0"/>
    <w:rsid w:val="00553382"/>
    <w:rsid w:val="00553508"/>
    <w:rsid w:val="00562A36"/>
    <w:rsid w:val="005654F7"/>
    <w:rsid w:val="005658E9"/>
    <w:rsid w:val="00566179"/>
    <w:rsid w:val="005707BD"/>
    <w:rsid w:val="005711AD"/>
    <w:rsid w:val="00571E5E"/>
    <w:rsid w:val="005743A0"/>
    <w:rsid w:val="005745DF"/>
    <w:rsid w:val="00574DAB"/>
    <w:rsid w:val="00574E28"/>
    <w:rsid w:val="0058334B"/>
    <w:rsid w:val="00585825"/>
    <w:rsid w:val="005905BF"/>
    <w:rsid w:val="005912A1"/>
    <w:rsid w:val="00597716"/>
    <w:rsid w:val="00597B60"/>
    <w:rsid w:val="005A06F2"/>
    <w:rsid w:val="005A1544"/>
    <w:rsid w:val="005A2996"/>
    <w:rsid w:val="005A3360"/>
    <w:rsid w:val="005A3B54"/>
    <w:rsid w:val="005A505F"/>
    <w:rsid w:val="005A5F21"/>
    <w:rsid w:val="005A7039"/>
    <w:rsid w:val="005B2403"/>
    <w:rsid w:val="005B3242"/>
    <w:rsid w:val="005B53F1"/>
    <w:rsid w:val="005B7A8F"/>
    <w:rsid w:val="005C12F9"/>
    <w:rsid w:val="005C286C"/>
    <w:rsid w:val="005C2ED3"/>
    <w:rsid w:val="005C3F3E"/>
    <w:rsid w:val="005C4C85"/>
    <w:rsid w:val="005C6A47"/>
    <w:rsid w:val="005C70FE"/>
    <w:rsid w:val="005C74A5"/>
    <w:rsid w:val="005D018F"/>
    <w:rsid w:val="005D083A"/>
    <w:rsid w:val="005D2974"/>
    <w:rsid w:val="005D3D61"/>
    <w:rsid w:val="005D5C0C"/>
    <w:rsid w:val="005D6563"/>
    <w:rsid w:val="005D7C6D"/>
    <w:rsid w:val="005E12D8"/>
    <w:rsid w:val="005E2AF8"/>
    <w:rsid w:val="005E52D6"/>
    <w:rsid w:val="005E6249"/>
    <w:rsid w:val="005F182D"/>
    <w:rsid w:val="005F287C"/>
    <w:rsid w:val="005F2E19"/>
    <w:rsid w:val="005F4ACE"/>
    <w:rsid w:val="005F5072"/>
    <w:rsid w:val="005F6242"/>
    <w:rsid w:val="005F68B2"/>
    <w:rsid w:val="005F73B0"/>
    <w:rsid w:val="006007B6"/>
    <w:rsid w:val="00601636"/>
    <w:rsid w:val="006047AA"/>
    <w:rsid w:val="00605555"/>
    <w:rsid w:val="00607965"/>
    <w:rsid w:val="00610120"/>
    <w:rsid w:val="00612024"/>
    <w:rsid w:val="006137A8"/>
    <w:rsid w:val="00613C18"/>
    <w:rsid w:val="0061581C"/>
    <w:rsid w:val="00617112"/>
    <w:rsid w:val="00617C86"/>
    <w:rsid w:val="00621BC8"/>
    <w:rsid w:val="0062242C"/>
    <w:rsid w:val="0062344D"/>
    <w:rsid w:val="00631FA1"/>
    <w:rsid w:val="0063210B"/>
    <w:rsid w:val="0063312C"/>
    <w:rsid w:val="006337AB"/>
    <w:rsid w:val="00634ACB"/>
    <w:rsid w:val="00636627"/>
    <w:rsid w:val="00636FB6"/>
    <w:rsid w:val="006370EE"/>
    <w:rsid w:val="00637681"/>
    <w:rsid w:val="00642744"/>
    <w:rsid w:val="00642CB3"/>
    <w:rsid w:val="00645440"/>
    <w:rsid w:val="006468A0"/>
    <w:rsid w:val="006506C7"/>
    <w:rsid w:val="006618E2"/>
    <w:rsid w:val="00662EB8"/>
    <w:rsid w:val="006637E3"/>
    <w:rsid w:val="00663E88"/>
    <w:rsid w:val="00665D8B"/>
    <w:rsid w:val="00665DAE"/>
    <w:rsid w:val="00666ADB"/>
    <w:rsid w:val="0066707C"/>
    <w:rsid w:val="0067141C"/>
    <w:rsid w:val="0067244A"/>
    <w:rsid w:val="00675029"/>
    <w:rsid w:val="00675181"/>
    <w:rsid w:val="006753C7"/>
    <w:rsid w:val="00676645"/>
    <w:rsid w:val="00680E2C"/>
    <w:rsid w:val="006812B0"/>
    <w:rsid w:val="0068226E"/>
    <w:rsid w:val="006824FB"/>
    <w:rsid w:val="00682A85"/>
    <w:rsid w:val="00683064"/>
    <w:rsid w:val="00685954"/>
    <w:rsid w:val="0068654C"/>
    <w:rsid w:val="006868C8"/>
    <w:rsid w:val="006869E6"/>
    <w:rsid w:val="00686FA7"/>
    <w:rsid w:val="006876CF"/>
    <w:rsid w:val="0069244C"/>
    <w:rsid w:val="006947E8"/>
    <w:rsid w:val="006965B0"/>
    <w:rsid w:val="006969BC"/>
    <w:rsid w:val="00696AF8"/>
    <w:rsid w:val="006A342F"/>
    <w:rsid w:val="006A4BA0"/>
    <w:rsid w:val="006B035A"/>
    <w:rsid w:val="006B307F"/>
    <w:rsid w:val="006B3272"/>
    <w:rsid w:val="006B44C9"/>
    <w:rsid w:val="006B6273"/>
    <w:rsid w:val="006B7C1D"/>
    <w:rsid w:val="006C1460"/>
    <w:rsid w:val="006C2B62"/>
    <w:rsid w:val="006C2CF2"/>
    <w:rsid w:val="006C5585"/>
    <w:rsid w:val="006C6FF5"/>
    <w:rsid w:val="006C7564"/>
    <w:rsid w:val="006C7EF6"/>
    <w:rsid w:val="006D0A50"/>
    <w:rsid w:val="006D0F66"/>
    <w:rsid w:val="006E19BE"/>
    <w:rsid w:val="006E1C8E"/>
    <w:rsid w:val="006E3180"/>
    <w:rsid w:val="006E34BB"/>
    <w:rsid w:val="006E365D"/>
    <w:rsid w:val="006E367A"/>
    <w:rsid w:val="006E4D8C"/>
    <w:rsid w:val="006E4E86"/>
    <w:rsid w:val="006E6524"/>
    <w:rsid w:val="006F1299"/>
    <w:rsid w:val="006F13E0"/>
    <w:rsid w:val="006F2097"/>
    <w:rsid w:val="006F410C"/>
    <w:rsid w:val="006F4F35"/>
    <w:rsid w:val="006F6C8B"/>
    <w:rsid w:val="007008E2"/>
    <w:rsid w:val="007018A7"/>
    <w:rsid w:val="00703C12"/>
    <w:rsid w:val="00705229"/>
    <w:rsid w:val="0070715E"/>
    <w:rsid w:val="00707536"/>
    <w:rsid w:val="00707ED5"/>
    <w:rsid w:val="00710A0D"/>
    <w:rsid w:val="00712339"/>
    <w:rsid w:val="00714814"/>
    <w:rsid w:val="007150A9"/>
    <w:rsid w:val="0071517B"/>
    <w:rsid w:val="00715C98"/>
    <w:rsid w:val="007171C0"/>
    <w:rsid w:val="00723530"/>
    <w:rsid w:val="00723CAC"/>
    <w:rsid w:val="00724988"/>
    <w:rsid w:val="007257C7"/>
    <w:rsid w:val="0073154F"/>
    <w:rsid w:val="00731865"/>
    <w:rsid w:val="00731DF0"/>
    <w:rsid w:val="007345DC"/>
    <w:rsid w:val="00742D4A"/>
    <w:rsid w:val="0074318B"/>
    <w:rsid w:val="00745127"/>
    <w:rsid w:val="00745136"/>
    <w:rsid w:val="00745E4F"/>
    <w:rsid w:val="007473B0"/>
    <w:rsid w:val="007507DC"/>
    <w:rsid w:val="007516C7"/>
    <w:rsid w:val="007524CF"/>
    <w:rsid w:val="0075421B"/>
    <w:rsid w:val="00755543"/>
    <w:rsid w:val="00755756"/>
    <w:rsid w:val="00755757"/>
    <w:rsid w:val="00756360"/>
    <w:rsid w:val="00756BA9"/>
    <w:rsid w:val="0076027B"/>
    <w:rsid w:val="00762851"/>
    <w:rsid w:val="007636B2"/>
    <w:rsid w:val="0076745A"/>
    <w:rsid w:val="00767897"/>
    <w:rsid w:val="00770E4C"/>
    <w:rsid w:val="00770F3A"/>
    <w:rsid w:val="00771864"/>
    <w:rsid w:val="00771902"/>
    <w:rsid w:val="00772670"/>
    <w:rsid w:val="00773F34"/>
    <w:rsid w:val="007762F4"/>
    <w:rsid w:val="00776BAC"/>
    <w:rsid w:val="007774FA"/>
    <w:rsid w:val="007804D1"/>
    <w:rsid w:val="00780549"/>
    <w:rsid w:val="00782686"/>
    <w:rsid w:val="00782714"/>
    <w:rsid w:val="00782EF4"/>
    <w:rsid w:val="00782EF5"/>
    <w:rsid w:val="00784439"/>
    <w:rsid w:val="00784CD9"/>
    <w:rsid w:val="00785224"/>
    <w:rsid w:val="00790609"/>
    <w:rsid w:val="00792043"/>
    <w:rsid w:val="007921E7"/>
    <w:rsid w:val="00792CD7"/>
    <w:rsid w:val="00793113"/>
    <w:rsid w:val="00793513"/>
    <w:rsid w:val="007941D0"/>
    <w:rsid w:val="0079427B"/>
    <w:rsid w:val="007964C5"/>
    <w:rsid w:val="007A024C"/>
    <w:rsid w:val="007A1F98"/>
    <w:rsid w:val="007A266E"/>
    <w:rsid w:val="007A639B"/>
    <w:rsid w:val="007A77B4"/>
    <w:rsid w:val="007B075A"/>
    <w:rsid w:val="007B1198"/>
    <w:rsid w:val="007B1759"/>
    <w:rsid w:val="007B18C1"/>
    <w:rsid w:val="007B2A10"/>
    <w:rsid w:val="007B33D1"/>
    <w:rsid w:val="007B3700"/>
    <w:rsid w:val="007B65C7"/>
    <w:rsid w:val="007B6A2B"/>
    <w:rsid w:val="007B6D0B"/>
    <w:rsid w:val="007B7D59"/>
    <w:rsid w:val="007C1CED"/>
    <w:rsid w:val="007C40E2"/>
    <w:rsid w:val="007C68AC"/>
    <w:rsid w:val="007C6BE8"/>
    <w:rsid w:val="007C7E48"/>
    <w:rsid w:val="007D0E93"/>
    <w:rsid w:val="007D4030"/>
    <w:rsid w:val="007D4A81"/>
    <w:rsid w:val="007E1F8A"/>
    <w:rsid w:val="007E2123"/>
    <w:rsid w:val="007E2AD0"/>
    <w:rsid w:val="007E2B84"/>
    <w:rsid w:val="007E2D5D"/>
    <w:rsid w:val="007E645A"/>
    <w:rsid w:val="007F0189"/>
    <w:rsid w:val="007F0514"/>
    <w:rsid w:val="007F6244"/>
    <w:rsid w:val="007F6F76"/>
    <w:rsid w:val="007F7454"/>
    <w:rsid w:val="008014D0"/>
    <w:rsid w:val="008021FC"/>
    <w:rsid w:val="008031A0"/>
    <w:rsid w:val="00804353"/>
    <w:rsid w:val="008059FB"/>
    <w:rsid w:val="00805CCB"/>
    <w:rsid w:val="00806704"/>
    <w:rsid w:val="008137C2"/>
    <w:rsid w:val="0081706B"/>
    <w:rsid w:val="00827D7C"/>
    <w:rsid w:val="008300CD"/>
    <w:rsid w:val="00830DE1"/>
    <w:rsid w:val="00831301"/>
    <w:rsid w:val="00831C05"/>
    <w:rsid w:val="00832C7E"/>
    <w:rsid w:val="00833003"/>
    <w:rsid w:val="00833AF7"/>
    <w:rsid w:val="008350F6"/>
    <w:rsid w:val="008365A8"/>
    <w:rsid w:val="00842A99"/>
    <w:rsid w:val="00844E68"/>
    <w:rsid w:val="00846008"/>
    <w:rsid w:val="00847428"/>
    <w:rsid w:val="0085225E"/>
    <w:rsid w:val="008534AB"/>
    <w:rsid w:val="00854DA1"/>
    <w:rsid w:val="00856D6C"/>
    <w:rsid w:val="0086053A"/>
    <w:rsid w:val="008608FC"/>
    <w:rsid w:val="008621EC"/>
    <w:rsid w:val="00870E0C"/>
    <w:rsid w:val="0087172B"/>
    <w:rsid w:val="00874256"/>
    <w:rsid w:val="00874C88"/>
    <w:rsid w:val="00874F20"/>
    <w:rsid w:val="008752AA"/>
    <w:rsid w:val="00875D32"/>
    <w:rsid w:val="00875E0A"/>
    <w:rsid w:val="008775D5"/>
    <w:rsid w:val="008778D4"/>
    <w:rsid w:val="0088061B"/>
    <w:rsid w:val="0088200D"/>
    <w:rsid w:val="00882B27"/>
    <w:rsid w:val="00882CF3"/>
    <w:rsid w:val="0088503F"/>
    <w:rsid w:val="00890159"/>
    <w:rsid w:val="00892F9E"/>
    <w:rsid w:val="00893F81"/>
    <w:rsid w:val="00896329"/>
    <w:rsid w:val="008A03B4"/>
    <w:rsid w:val="008A1AC6"/>
    <w:rsid w:val="008A2809"/>
    <w:rsid w:val="008A4967"/>
    <w:rsid w:val="008A5C84"/>
    <w:rsid w:val="008B009B"/>
    <w:rsid w:val="008B06EE"/>
    <w:rsid w:val="008B088C"/>
    <w:rsid w:val="008B1362"/>
    <w:rsid w:val="008B2B34"/>
    <w:rsid w:val="008B3D65"/>
    <w:rsid w:val="008B42B3"/>
    <w:rsid w:val="008B575D"/>
    <w:rsid w:val="008C0BA6"/>
    <w:rsid w:val="008C0C13"/>
    <w:rsid w:val="008C3505"/>
    <w:rsid w:val="008C388B"/>
    <w:rsid w:val="008C53A9"/>
    <w:rsid w:val="008C6566"/>
    <w:rsid w:val="008D0D0E"/>
    <w:rsid w:val="008D18C1"/>
    <w:rsid w:val="008D197E"/>
    <w:rsid w:val="008D1D83"/>
    <w:rsid w:val="008D2034"/>
    <w:rsid w:val="008D5CEF"/>
    <w:rsid w:val="008D609C"/>
    <w:rsid w:val="008D6E8D"/>
    <w:rsid w:val="008D7F16"/>
    <w:rsid w:val="008E0B36"/>
    <w:rsid w:val="008E2674"/>
    <w:rsid w:val="008E379F"/>
    <w:rsid w:val="008E667C"/>
    <w:rsid w:val="008F07E8"/>
    <w:rsid w:val="008F097F"/>
    <w:rsid w:val="008F13C9"/>
    <w:rsid w:val="008F4174"/>
    <w:rsid w:val="008F4603"/>
    <w:rsid w:val="00901F66"/>
    <w:rsid w:val="00904140"/>
    <w:rsid w:val="00904256"/>
    <w:rsid w:val="009065D4"/>
    <w:rsid w:val="0090729D"/>
    <w:rsid w:val="00913572"/>
    <w:rsid w:val="00915516"/>
    <w:rsid w:val="00915D07"/>
    <w:rsid w:val="00915F9D"/>
    <w:rsid w:val="00916C1C"/>
    <w:rsid w:val="00921783"/>
    <w:rsid w:val="009220D5"/>
    <w:rsid w:val="0092246C"/>
    <w:rsid w:val="009233AD"/>
    <w:rsid w:val="009253BA"/>
    <w:rsid w:val="00930457"/>
    <w:rsid w:val="0093116B"/>
    <w:rsid w:val="009332CE"/>
    <w:rsid w:val="00933C26"/>
    <w:rsid w:val="0093551F"/>
    <w:rsid w:val="00936166"/>
    <w:rsid w:val="00936B28"/>
    <w:rsid w:val="009416A2"/>
    <w:rsid w:val="009433DD"/>
    <w:rsid w:val="009456B1"/>
    <w:rsid w:val="00951B14"/>
    <w:rsid w:val="00953B01"/>
    <w:rsid w:val="00954C4B"/>
    <w:rsid w:val="009562D8"/>
    <w:rsid w:val="009603FC"/>
    <w:rsid w:val="00960660"/>
    <w:rsid w:val="0096411A"/>
    <w:rsid w:val="00967589"/>
    <w:rsid w:val="0097148D"/>
    <w:rsid w:val="00974AAD"/>
    <w:rsid w:val="00974B4C"/>
    <w:rsid w:val="009770AB"/>
    <w:rsid w:val="0097740E"/>
    <w:rsid w:val="009776C8"/>
    <w:rsid w:val="009810EC"/>
    <w:rsid w:val="00981925"/>
    <w:rsid w:val="00984EDE"/>
    <w:rsid w:val="009860F4"/>
    <w:rsid w:val="00990CCE"/>
    <w:rsid w:val="00994275"/>
    <w:rsid w:val="00994DCB"/>
    <w:rsid w:val="009A029A"/>
    <w:rsid w:val="009A03F9"/>
    <w:rsid w:val="009A1400"/>
    <w:rsid w:val="009A53FA"/>
    <w:rsid w:val="009A5871"/>
    <w:rsid w:val="009A72BF"/>
    <w:rsid w:val="009A785D"/>
    <w:rsid w:val="009B0929"/>
    <w:rsid w:val="009B160A"/>
    <w:rsid w:val="009B18BA"/>
    <w:rsid w:val="009B29ED"/>
    <w:rsid w:val="009B4756"/>
    <w:rsid w:val="009C2067"/>
    <w:rsid w:val="009C7382"/>
    <w:rsid w:val="009D2E91"/>
    <w:rsid w:val="009D5995"/>
    <w:rsid w:val="009D60C6"/>
    <w:rsid w:val="009D6853"/>
    <w:rsid w:val="009E137B"/>
    <w:rsid w:val="009E1DD1"/>
    <w:rsid w:val="009E76CC"/>
    <w:rsid w:val="009E7EE0"/>
    <w:rsid w:val="009F1952"/>
    <w:rsid w:val="009F1CD8"/>
    <w:rsid w:val="009F2DB4"/>
    <w:rsid w:val="009F4417"/>
    <w:rsid w:val="009F4455"/>
    <w:rsid w:val="009F70BC"/>
    <w:rsid w:val="009F7C6C"/>
    <w:rsid w:val="00A0217D"/>
    <w:rsid w:val="00A02FA2"/>
    <w:rsid w:val="00A052F2"/>
    <w:rsid w:val="00A07C5D"/>
    <w:rsid w:val="00A10EE0"/>
    <w:rsid w:val="00A11F9A"/>
    <w:rsid w:val="00A123F5"/>
    <w:rsid w:val="00A1717E"/>
    <w:rsid w:val="00A23EF6"/>
    <w:rsid w:val="00A24804"/>
    <w:rsid w:val="00A24914"/>
    <w:rsid w:val="00A24AAB"/>
    <w:rsid w:val="00A26D4F"/>
    <w:rsid w:val="00A27663"/>
    <w:rsid w:val="00A27F19"/>
    <w:rsid w:val="00A30312"/>
    <w:rsid w:val="00A32077"/>
    <w:rsid w:val="00A3289A"/>
    <w:rsid w:val="00A34EED"/>
    <w:rsid w:val="00A35F72"/>
    <w:rsid w:val="00A4130A"/>
    <w:rsid w:val="00A44BB0"/>
    <w:rsid w:val="00A45899"/>
    <w:rsid w:val="00A51F8A"/>
    <w:rsid w:val="00A5299F"/>
    <w:rsid w:val="00A52C02"/>
    <w:rsid w:val="00A52D71"/>
    <w:rsid w:val="00A5485C"/>
    <w:rsid w:val="00A55575"/>
    <w:rsid w:val="00A55A6F"/>
    <w:rsid w:val="00A56A65"/>
    <w:rsid w:val="00A56B54"/>
    <w:rsid w:val="00A5757E"/>
    <w:rsid w:val="00A605D5"/>
    <w:rsid w:val="00A60A68"/>
    <w:rsid w:val="00A61644"/>
    <w:rsid w:val="00A62686"/>
    <w:rsid w:val="00A64D9F"/>
    <w:rsid w:val="00A66C6F"/>
    <w:rsid w:val="00A67424"/>
    <w:rsid w:val="00A6755C"/>
    <w:rsid w:val="00A67A77"/>
    <w:rsid w:val="00A67E05"/>
    <w:rsid w:val="00A70977"/>
    <w:rsid w:val="00A72276"/>
    <w:rsid w:val="00A74EB7"/>
    <w:rsid w:val="00A75493"/>
    <w:rsid w:val="00A76366"/>
    <w:rsid w:val="00A7665B"/>
    <w:rsid w:val="00A77BD3"/>
    <w:rsid w:val="00A80089"/>
    <w:rsid w:val="00A809A1"/>
    <w:rsid w:val="00A8286C"/>
    <w:rsid w:val="00A84496"/>
    <w:rsid w:val="00A852FF"/>
    <w:rsid w:val="00A855B1"/>
    <w:rsid w:val="00A860A6"/>
    <w:rsid w:val="00A86ABB"/>
    <w:rsid w:val="00A873D5"/>
    <w:rsid w:val="00A87E6F"/>
    <w:rsid w:val="00A92BD3"/>
    <w:rsid w:val="00A97284"/>
    <w:rsid w:val="00A9747B"/>
    <w:rsid w:val="00A97797"/>
    <w:rsid w:val="00A97851"/>
    <w:rsid w:val="00AA17F2"/>
    <w:rsid w:val="00AA359F"/>
    <w:rsid w:val="00AA3C3B"/>
    <w:rsid w:val="00AA55AC"/>
    <w:rsid w:val="00AA6910"/>
    <w:rsid w:val="00AA6FCA"/>
    <w:rsid w:val="00AB080F"/>
    <w:rsid w:val="00AB4B5F"/>
    <w:rsid w:val="00AB77A6"/>
    <w:rsid w:val="00AC07DD"/>
    <w:rsid w:val="00AC1E2F"/>
    <w:rsid w:val="00AC32C5"/>
    <w:rsid w:val="00AC561C"/>
    <w:rsid w:val="00AD1367"/>
    <w:rsid w:val="00AD1F80"/>
    <w:rsid w:val="00AD335F"/>
    <w:rsid w:val="00AD37BD"/>
    <w:rsid w:val="00AD4D98"/>
    <w:rsid w:val="00AD5161"/>
    <w:rsid w:val="00AD5C27"/>
    <w:rsid w:val="00AE14E1"/>
    <w:rsid w:val="00AE1BE7"/>
    <w:rsid w:val="00AE3389"/>
    <w:rsid w:val="00AE39C2"/>
    <w:rsid w:val="00AE61F0"/>
    <w:rsid w:val="00AE627C"/>
    <w:rsid w:val="00AE675C"/>
    <w:rsid w:val="00AF679C"/>
    <w:rsid w:val="00B01CA4"/>
    <w:rsid w:val="00B04375"/>
    <w:rsid w:val="00B043BA"/>
    <w:rsid w:val="00B05C23"/>
    <w:rsid w:val="00B065CF"/>
    <w:rsid w:val="00B1030E"/>
    <w:rsid w:val="00B12DBF"/>
    <w:rsid w:val="00B15FA7"/>
    <w:rsid w:val="00B1605B"/>
    <w:rsid w:val="00B16483"/>
    <w:rsid w:val="00B2079A"/>
    <w:rsid w:val="00B21970"/>
    <w:rsid w:val="00B22692"/>
    <w:rsid w:val="00B24D67"/>
    <w:rsid w:val="00B25527"/>
    <w:rsid w:val="00B26482"/>
    <w:rsid w:val="00B305E0"/>
    <w:rsid w:val="00B30C38"/>
    <w:rsid w:val="00B3248C"/>
    <w:rsid w:val="00B34768"/>
    <w:rsid w:val="00B349A6"/>
    <w:rsid w:val="00B34A9D"/>
    <w:rsid w:val="00B36C8F"/>
    <w:rsid w:val="00B36CC3"/>
    <w:rsid w:val="00B37843"/>
    <w:rsid w:val="00B43062"/>
    <w:rsid w:val="00B43CBB"/>
    <w:rsid w:val="00B43E2D"/>
    <w:rsid w:val="00B56683"/>
    <w:rsid w:val="00B566F3"/>
    <w:rsid w:val="00B56994"/>
    <w:rsid w:val="00B57CF2"/>
    <w:rsid w:val="00B604D5"/>
    <w:rsid w:val="00B6052F"/>
    <w:rsid w:val="00B60DF1"/>
    <w:rsid w:val="00B610AB"/>
    <w:rsid w:val="00B6163D"/>
    <w:rsid w:val="00B6276B"/>
    <w:rsid w:val="00B63768"/>
    <w:rsid w:val="00B6380E"/>
    <w:rsid w:val="00B63DF0"/>
    <w:rsid w:val="00B654CA"/>
    <w:rsid w:val="00B673FF"/>
    <w:rsid w:val="00B678D8"/>
    <w:rsid w:val="00B709F7"/>
    <w:rsid w:val="00B72523"/>
    <w:rsid w:val="00B75507"/>
    <w:rsid w:val="00B76704"/>
    <w:rsid w:val="00B807EC"/>
    <w:rsid w:val="00B80A40"/>
    <w:rsid w:val="00B8163B"/>
    <w:rsid w:val="00B8226A"/>
    <w:rsid w:val="00B8344C"/>
    <w:rsid w:val="00B83B4A"/>
    <w:rsid w:val="00B852FD"/>
    <w:rsid w:val="00B86244"/>
    <w:rsid w:val="00B87F8D"/>
    <w:rsid w:val="00B9041F"/>
    <w:rsid w:val="00B90A61"/>
    <w:rsid w:val="00B90C0E"/>
    <w:rsid w:val="00B914D8"/>
    <w:rsid w:val="00B94C4B"/>
    <w:rsid w:val="00B956F1"/>
    <w:rsid w:val="00B97248"/>
    <w:rsid w:val="00B979EB"/>
    <w:rsid w:val="00BA07BA"/>
    <w:rsid w:val="00BA0AB7"/>
    <w:rsid w:val="00BA1ADB"/>
    <w:rsid w:val="00BA1FEE"/>
    <w:rsid w:val="00BA2BC5"/>
    <w:rsid w:val="00BA5FD8"/>
    <w:rsid w:val="00BA7143"/>
    <w:rsid w:val="00BA7C63"/>
    <w:rsid w:val="00BB08DC"/>
    <w:rsid w:val="00BB09F0"/>
    <w:rsid w:val="00BB159B"/>
    <w:rsid w:val="00BB35BF"/>
    <w:rsid w:val="00BB37A7"/>
    <w:rsid w:val="00BB3BE8"/>
    <w:rsid w:val="00BB51EC"/>
    <w:rsid w:val="00BB70B6"/>
    <w:rsid w:val="00BB72FC"/>
    <w:rsid w:val="00BC0403"/>
    <w:rsid w:val="00BC0F47"/>
    <w:rsid w:val="00BC187E"/>
    <w:rsid w:val="00BC24C3"/>
    <w:rsid w:val="00BC4C21"/>
    <w:rsid w:val="00BC528E"/>
    <w:rsid w:val="00BC5754"/>
    <w:rsid w:val="00BC7163"/>
    <w:rsid w:val="00BD0DDA"/>
    <w:rsid w:val="00BD25C9"/>
    <w:rsid w:val="00BD55D9"/>
    <w:rsid w:val="00BD677A"/>
    <w:rsid w:val="00BD777A"/>
    <w:rsid w:val="00BE0B05"/>
    <w:rsid w:val="00BE3F89"/>
    <w:rsid w:val="00BE767C"/>
    <w:rsid w:val="00BE7FB3"/>
    <w:rsid w:val="00BF4205"/>
    <w:rsid w:val="00BF4590"/>
    <w:rsid w:val="00BF49B4"/>
    <w:rsid w:val="00BF50EE"/>
    <w:rsid w:val="00BF5D84"/>
    <w:rsid w:val="00C00964"/>
    <w:rsid w:val="00C00D41"/>
    <w:rsid w:val="00C01C63"/>
    <w:rsid w:val="00C03FB0"/>
    <w:rsid w:val="00C04A47"/>
    <w:rsid w:val="00C04D14"/>
    <w:rsid w:val="00C06560"/>
    <w:rsid w:val="00C07142"/>
    <w:rsid w:val="00C13E4E"/>
    <w:rsid w:val="00C156D9"/>
    <w:rsid w:val="00C170DE"/>
    <w:rsid w:val="00C172FC"/>
    <w:rsid w:val="00C174FB"/>
    <w:rsid w:val="00C17932"/>
    <w:rsid w:val="00C2080F"/>
    <w:rsid w:val="00C21468"/>
    <w:rsid w:val="00C226C1"/>
    <w:rsid w:val="00C23663"/>
    <w:rsid w:val="00C25389"/>
    <w:rsid w:val="00C309A5"/>
    <w:rsid w:val="00C30E99"/>
    <w:rsid w:val="00C34074"/>
    <w:rsid w:val="00C348B2"/>
    <w:rsid w:val="00C358DC"/>
    <w:rsid w:val="00C4252D"/>
    <w:rsid w:val="00C42889"/>
    <w:rsid w:val="00C45406"/>
    <w:rsid w:val="00C476B6"/>
    <w:rsid w:val="00C529FF"/>
    <w:rsid w:val="00C55CB2"/>
    <w:rsid w:val="00C55F48"/>
    <w:rsid w:val="00C60FA2"/>
    <w:rsid w:val="00C60FB9"/>
    <w:rsid w:val="00C61074"/>
    <w:rsid w:val="00C61B11"/>
    <w:rsid w:val="00C64B74"/>
    <w:rsid w:val="00C65F28"/>
    <w:rsid w:val="00C6642D"/>
    <w:rsid w:val="00C66666"/>
    <w:rsid w:val="00C66E6D"/>
    <w:rsid w:val="00C67D76"/>
    <w:rsid w:val="00C71F06"/>
    <w:rsid w:val="00C72798"/>
    <w:rsid w:val="00C72FA6"/>
    <w:rsid w:val="00C75A72"/>
    <w:rsid w:val="00C810F5"/>
    <w:rsid w:val="00C82283"/>
    <w:rsid w:val="00C8381C"/>
    <w:rsid w:val="00C83B07"/>
    <w:rsid w:val="00C91CF0"/>
    <w:rsid w:val="00C93091"/>
    <w:rsid w:val="00C936A7"/>
    <w:rsid w:val="00C93E2D"/>
    <w:rsid w:val="00C942B6"/>
    <w:rsid w:val="00C95B5B"/>
    <w:rsid w:val="00C95F0D"/>
    <w:rsid w:val="00C96C40"/>
    <w:rsid w:val="00C96E61"/>
    <w:rsid w:val="00C976AD"/>
    <w:rsid w:val="00CA2064"/>
    <w:rsid w:val="00CA2768"/>
    <w:rsid w:val="00CA49BF"/>
    <w:rsid w:val="00CA4C28"/>
    <w:rsid w:val="00CB3709"/>
    <w:rsid w:val="00CB49D8"/>
    <w:rsid w:val="00CB6397"/>
    <w:rsid w:val="00CB6448"/>
    <w:rsid w:val="00CB655A"/>
    <w:rsid w:val="00CB732C"/>
    <w:rsid w:val="00CC665C"/>
    <w:rsid w:val="00CC66DC"/>
    <w:rsid w:val="00CC6756"/>
    <w:rsid w:val="00CC7B66"/>
    <w:rsid w:val="00CC7BF1"/>
    <w:rsid w:val="00CD072E"/>
    <w:rsid w:val="00CD101B"/>
    <w:rsid w:val="00CD706C"/>
    <w:rsid w:val="00CE0D19"/>
    <w:rsid w:val="00CE2B5B"/>
    <w:rsid w:val="00CE396B"/>
    <w:rsid w:val="00CE4B59"/>
    <w:rsid w:val="00CE4F16"/>
    <w:rsid w:val="00CE6996"/>
    <w:rsid w:val="00CF07A9"/>
    <w:rsid w:val="00CF0AD3"/>
    <w:rsid w:val="00CF3170"/>
    <w:rsid w:val="00CF557C"/>
    <w:rsid w:val="00CF6750"/>
    <w:rsid w:val="00CF6902"/>
    <w:rsid w:val="00CF6DA7"/>
    <w:rsid w:val="00D004B3"/>
    <w:rsid w:val="00D02997"/>
    <w:rsid w:val="00D03460"/>
    <w:rsid w:val="00D037B4"/>
    <w:rsid w:val="00D04B4A"/>
    <w:rsid w:val="00D052CC"/>
    <w:rsid w:val="00D06E6D"/>
    <w:rsid w:val="00D11D5B"/>
    <w:rsid w:val="00D11E72"/>
    <w:rsid w:val="00D12E0A"/>
    <w:rsid w:val="00D139FD"/>
    <w:rsid w:val="00D158B6"/>
    <w:rsid w:val="00D15A00"/>
    <w:rsid w:val="00D16566"/>
    <w:rsid w:val="00D172C5"/>
    <w:rsid w:val="00D22093"/>
    <w:rsid w:val="00D26033"/>
    <w:rsid w:val="00D33B9A"/>
    <w:rsid w:val="00D34F2E"/>
    <w:rsid w:val="00D35E09"/>
    <w:rsid w:val="00D41756"/>
    <w:rsid w:val="00D43FC2"/>
    <w:rsid w:val="00D443C7"/>
    <w:rsid w:val="00D447E1"/>
    <w:rsid w:val="00D52592"/>
    <w:rsid w:val="00D5303A"/>
    <w:rsid w:val="00D532DC"/>
    <w:rsid w:val="00D53CEC"/>
    <w:rsid w:val="00D54FDC"/>
    <w:rsid w:val="00D61081"/>
    <w:rsid w:val="00D66B6D"/>
    <w:rsid w:val="00D66E75"/>
    <w:rsid w:val="00D67051"/>
    <w:rsid w:val="00D723B7"/>
    <w:rsid w:val="00D73A9F"/>
    <w:rsid w:val="00D741D0"/>
    <w:rsid w:val="00D74716"/>
    <w:rsid w:val="00D752FE"/>
    <w:rsid w:val="00D75FDC"/>
    <w:rsid w:val="00D7737B"/>
    <w:rsid w:val="00D777D9"/>
    <w:rsid w:val="00D80D3F"/>
    <w:rsid w:val="00D81000"/>
    <w:rsid w:val="00D84394"/>
    <w:rsid w:val="00D85F7C"/>
    <w:rsid w:val="00D9144A"/>
    <w:rsid w:val="00D936C7"/>
    <w:rsid w:val="00D9534C"/>
    <w:rsid w:val="00D95C1D"/>
    <w:rsid w:val="00DA105D"/>
    <w:rsid w:val="00DA11C8"/>
    <w:rsid w:val="00DA1F04"/>
    <w:rsid w:val="00DA2460"/>
    <w:rsid w:val="00DA30DB"/>
    <w:rsid w:val="00DA3364"/>
    <w:rsid w:val="00DB084C"/>
    <w:rsid w:val="00DB14C7"/>
    <w:rsid w:val="00DB2B7D"/>
    <w:rsid w:val="00DB2ED7"/>
    <w:rsid w:val="00DB4A04"/>
    <w:rsid w:val="00DB5498"/>
    <w:rsid w:val="00DB7316"/>
    <w:rsid w:val="00DC0B3F"/>
    <w:rsid w:val="00DC0FF1"/>
    <w:rsid w:val="00DC1C44"/>
    <w:rsid w:val="00DC4DB4"/>
    <w:rsid w:val="00DC503C"/>
    <w:rsid w:val="00DC5A10"/>
    <w:rsid w:val="00DC67C1"/>
    <w:rsid w:val="00DC79D5"/>
    <w:rsid w:val="00DD04CF"/>
    <w:rsid w:val="00DD3921"/>
    <w:rsid w:val="00DD4253"/>
    <w:rsid w:val="00DD4CBA"/>
    <w:rsid w:val="00DD658D"/>
    <w:rsid w:val="00DD6CAB"/>
    <w:rsid w:val="00DE03EA"/>
    <w:rsid w:val="00DE20BB"/>
    <w:rsid w:val="00DE2ED7"/>
    <w:rsid w:val="00DE3869"/>
    <w:rsid w:val="00DE4059"/>
    <w:rsid w:val="00DE4232"/>
    <w:rsid w:val="00DE4DA3"/>
    <w:rsid w:val="00DF310F"/>
    <w:rsid w:val="00DF3B6C"/>
    <w:rsid w:val="00DF5AEC"/>
    <w:rsid w:val="00E055C4"/>
    <w:rsid w:val="00E05C93"/>
    <w:rsid w:val="00E0635B"/>
    <w:rsid w:val="00E0669D"/>
    <w:rsid w:val="00E077E2"/>
    <w:rsid w:val="00E1153E"/>
    <w:rsid w:val="00E1774F"/>
    <w:rsid w:val="00E20965"/>
    <w:rsid w:val="00E23337"/>
    <w:rsid w:val="00E238BE"/>
    <w:rsid w:val="00E25862"/>
    <w:rsid w:val="00E309CC"/>
    <w:rsid w:val="00E32610"/>
    <w:rsid w:val="00E33649"/>
    <w:rsid w:val="00E34153"/>
    <w:rsid w:val="00E36580"/>
    <w:rsid w:val="00E368AA"/>
    <w:rsid w:val="00E36DFB"/>
    <w:rsid w:val="00E41948"/>
    <w:rsid w:val="00E42652"/>
    <w:rsid w:val="00E43F38"/>
    <w:rsid w:val="00E4784E"/>
    <w:rsid w:val="00E479C1"/>
    <w:rsid w:val="00E50381"/>
    <w:rsid w:val="00E511B2"/>
    <w:rsid w:val="00E51A84"/>
    <w:rsid w:val="00E52BBC"/>
    <w:rsid w:val="00E535F0"/>
    <w:rsid w:val="00E536BB"/>
    <w:rsid w:val="00E57DC9"/>
    <w:rsid w:val="00E61F48"/>
    <w:rsid w:val="00E6234A"/>
    <w:rsid w:val="00E62B92"/>
    <w:rsid w:val="00E648B8"/>
    <w:rsid w:val="00E66B45"/>
    <w:rsid w:val="00E70B09"/>
    <w:rsid w:val="00E72245"/>
    <w:rsid w:val="00E72919"/>
    <w:rsid w:val="00E72BF0"/>
    <w:rsid w:val="00E73108"/>
    <w:rsid w:val="00E75FC6"/>
    <w:rsid w:val="00E76D6D"/>
    <w:rsid w:val="00E8077F"/>
    <w:rsid w:val="00E815C6"/>
    <w:rsid w:val="00E81DD1"/>
    <w:rsid w:val="00E845C0"/>
    <w:rsid w:val="00E8771C"/>
    <w:rsid w:val="00E91469"/>
    <w:rsid w:val="00E92908"/>
    <w:rsid w:val="00E92C96"/>
    <w:rsid w:val="00E94930"/>
    <w:rsid w:val="00E9594E"/>
    <w:rsid w:val="00E96326"/>
    <w:rsid w:val="00EA0497"/>
    <w:rsid w:val="00EA171A"/>
    <w:rsid w:val="00EA1BBD"/>
    <w:rsid w:val="00EA311A"/>
    <w:rsid w:val="00EA42BD"/>
    <w:rsid w:val="00EA444C"/>
    <w:rsid w:val="00EA498D"/>
    <w:rsid w:val="00EA550C"/>
    <w:rsid w:val="00EA5E91"/>
    <w:rsid w:val="00EB0244"/>
    <w:rsid w:val="00EB0C40"/>
    <w:rsid w:val="00EB2C8D"/>
    <w:rsid w:val="00EB4F89"/>
    <w:rsid w:val="00EC5BB1"/>
    <w:rsid w:val="00EC63A2"/>
    <w:rsid w:val="00EC74D4"/>
    <w:rsid w:val="00EC7537"/>
    <w:rsid w:val="00EC7848"/>
    <w:rsid w:val="00ED0B23"/>
    <w:rsid w:val="00ED2DF4"/>
    <w:rsid w:val="00ED3764"/>
    <w:rsid w:val="00ED44F4"/>
    <w:rsid w:val="00ED4B50"/>
    <w:rsid w:val="00ED4E02"/>
    <w:rsid w:val="00ED7011"/>
    <w:rsid w:val="00EE1A41"/>
    <w:rsid w:val="00EE22D4"/>
    <w:rsid w:val="00EE5BDF"/>
    <w:rsid w:val="00EF0494"/>
    <w:rsid w:val="00EF0ECB"/>
    <w:rsid w:val="00EF105E"/>
    <w:rsid w:val="00EF1A37"/>
    <w:rsid w:val="00EF2C0D"/>
    <w:rsid w:val="00EF5AD5"/>
    <w:rsid w:val="00EF7660"/>
    <w:rsid w:val="00F0023F"/>
    <w:rsid w:val="00F023AD"/>
    <w:rsid w:val="00F029E3"/>
    <w:rsid w:val="00F03879"/>
    <w:rsid w:val="00F043B6"/>
    <w:rsid w:val="00F04B7F"/>
    <w:rsid w:val="00F05141"/>
    <w:rsid w:val="00F06058"/>
    <w:rsid w:val="00F06C78"/>
    <w:rsid w:val="00F0735C"/>
    <w:rsid w:val="00F131F7"/>
    <w:rsid w:val="00F13590"/>
    <w:rsid w:val="00F16675"/>
    <w:rsid w:val="00F21521"/>
    <w:rsid w:val="00F222C1"/>
    <w:rsid w:val="00F23FE6"/>
    <w:rsid w:val="00F26AAD"/>
    <w:rsid w:val="00F27B64"/>
    <w:rsid w:val="00F301FB"/>
    <w:rsid w:val="00F3318E"/>
    <w:rsid w:val="00F37863"/>
    <w:rsid w:val="00F403C8"/>
    <w:rsid w:val="00F43723"/>
    <w:rsid w:val="00F4471F"/>
    <w:rsid w:val="00F47D91"/>
    <w:rsid w:val="00F51DD6"/>
    <w:rsid w:val="00F52FF4"/>
    <w:rsid w:val="00F56C9C"/>
    <w:rsid w:val="00F572FA"/>
    <w:rsid w:val="00F60A25"/>
    <w:rsid w:val="00F61E61"/>
    <w:rsid w:val="00F645C9"/>
    <w:rsid w:val="00F6494D"/>
    <w:rsid w:val="00F65338"/>
    <w:rsid w:val="00F718FF"/>
    <w:rsid w:val="00F72C9E"/>
    <w:rsid w:val="00F7317D"/>
    <w:rsid w:val="00F73A2C"/>
    <w:rsid w:val="00F743A4"/>
    <w:rsid w:val="00F75664"/>
    <w:rsid w:val="00F76451"/>
    <w:rsid w:val="00F76EDF"/>
    <w:rsid w:val="00F7719F"/>
    <w:rsid w:val="00F80A56"/>
    <w:rsid w:val="00F81644"/>
    <w:rsid w:val="00F81822"/>
    <w:rsid w:val="00F82E4B"/>
    <w:rsid w:val="00F830CF"/>
    <w:rsid w:val="00F8310A"/>
    <w:rsid w:val="00F8393B"/>
    <w:rsid w:val="00F84101"/>
    <w:rsid w:val="00F87E76"/>
    <w:rsid w:val="00F90249"/>
    <w:rsid w:val="00F955A7"/>
    <w:rsid w:val="00F96531"/>
    <w:rsid w:val="00FA2095"/>
    <w:rsid w:val="00FA338A"/>
    <w:rsid w:val="00FA5D01"/>
    <w:rsid w:val="00FA66A8"/>
    <w:rsid w:val="00FB1244"/>
    <w:rsid w:val="00FB2043"/>
    <w:rsid w:val="00FB2139"/>
    <w:rsid w:val="00FB4637"/>
    <w:rsid w:val="00FB5202"/>
    <w:rsid w:val="00FB76DE"/>
    <w:rsid w:val="00FC0FDB"/>
    <w:rsid w:val="00FC2D84"/>
    <w:rsid w:val="00FC4FDD"/>
    <w:rsid w:val="00FC6271"/>
    <w:rsid w:val="00FC702A"/>
    <w:rsid w:val="00FD2753"/>
    <w:rsid w:val="00FD30C2"/>
    <w:rsid w:val="00FD353C"/>
    <w:rsid w:val="00FE1E76"/>
    <w:rsid w:val="00FE24A0"/>
    <w:rsid w:val="00FE2D21"/>
    <w:rsid w:val="00FE31CF"/>
    <w:rsid w:val="00FE4207"/>
    <w:rsid w:val="00FE4632"/>
    <w:rsid w:val="00FE566C"/>
    <w:rsid w:val="00FE7BA4"/>
    <w:rsid w:val="00FF06D4"/>
    <w:rsid w:val="00FF30B4"/>
    <w:rsid w:val="00FF31BB"/>
    <w:rsid w:val="00FF31EE"/>
    <w:rsid w:val="00FF50AD"/>
    <w:rsid w:val="00FF54EA"/>
    <w:rsid w:val="00FF588C"/>
    <w:rsid w:val="00FF669E"/>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399739"/>
  <w15:chartTrackingRefBased/>
  <w15:docId w15:val="{B9F5D6D6-3A18-402B-9CFB-006684B5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15"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08"/>
    <w:rPr>
      <w:sz w:val="25"/>
    </w:rPr>
  </w:style>
  <w:style w:type="paragraph" w:styleId="Heading1">
    <w:name w:val="heading 1"/>
    <w:aliases w:val="PA Chapter,heading a,2,Heading,h1,Section,Tempo Heading 1,H1,Module Header,Appx1,Numbered - 1,ARC 1,heading1,q,Heading 2-SOW,Heading 2x,Heading 1 Char1 Char,Heading 1 Char Char Char,Headin...,Heading 1 A,Heading 1 (NN),Lev 1,lev1,Outline1,h11"/>
    <w:basedOn w:val="Normal"/>
    <w:next w:val="Normal"/>
    <w:link w:val="Heading1Char"/>
    <w:autoRedefine/>
    <w:uiPriority w:val="9"/>
    <w:qFormat/>
    <w:rsid w:val="00F645C9"/>
    <w:pPr>
      <w:keepNext/>
      <w:tabs>
        <w:tab w:val="left" w:pos="2268"/>
      </w:tabs>
      <w:spacing w:before="360" w:line="360" w:lineRule="auto"/>
      <w:outlineLvl w:val="0"/>
    </w:pPr>
    <w:rPr>
      <w:rFonts w:ascii="Arial" w:hAnsi="Arial" w:cs="Arial"/>
      <w:b/>
      <w:kern w:val="28"/>
      <w:sz w:val="24"/>
      <w:szCs w:val="24"/>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Normal"/>
    <w:next w:val="Normal"/>
    <w:uiPriority w:val="10"/>
    <w:qFormat/>
    <w:rsid w:val="00E368AA"/>
    <w:pPr>
      <w:numPr>
        <w:ilvl w:val="1"/>
        <w:numId w:val="1"/>
      </w:numPr>
      <w:tabs>
        <w:tab w:val="left" w:pos="792"/>
      </w:tabs>
      <w:jc w:val="both"/>
      <w:outlineLvl w:val="1"/>
    </w:pPr>
    <w:rPr>
      <w:sz w:val="24"/>
    </w:rPr>
  </w:style>
  <w:style w:type="paragraph" w:styleId="Heading3">
    <w:name w:val="heading 3"/>
    <w:aliases w:val="PA Minor Section,heading c,h3,3,H3,Numbered - 3,Level 3 Topic Heading,CSC Heading 3,numbered indent 3,ni3,Minor,Level 1 - 1,Level 1 - 11,Third Level Head,Topic Sub Heading,MPS Standard Sub-Sub Heading,Org Heading 1,Sub-sub section Title,Minor1"/>
    <w:basedOn w:val="Normal"/>
    <w:next w:val="Normal"/>
    <w:uiPriority w:val="11"/>
    <w:qFormat/>
    <w:rsid w:val="00E368AA"/>
    <w:pPr>
      <w:numPr>
        <w:ilvl w:val="2"/>
        <w:numId w:val="1"/>
      </w:numPr>
      <w:tabs>
        <w:tab w:val="left" w:pos="1224"/>
      </w:tabs>
      <w:jc w:val="both"/>
      <w:outlineLvl w:val="2"/>
    </w:pPr>
    <w:rPr>
      <w:sz w:val="24"/>
    </w:rPr>
  </w:style>
  <w:style w:type="paragraph" w:styleId="Heading4">
    <w:name w:val="heading 4"/>
    <w:aliases w:val="CSC Normal 4,PA Micro Section,h4,Sub-Minor,Fourth Level Head,Level 2 - a,MPS Standard Sub- Sub-Sub Heading,Paragraph Title,Te,H4,(Alt+4),Sub sub heading,4,Lev 4,Case Sub-Header,heading4,h41,Sub-Minor1,Case Sub-Header1,H41, Fourth Level Head"/>
    <w:basedOn w:val="Normal"/>
    <w:next w:val="Normal"/>
    <w:uiPriority w:val="12"/>
    <w:qFormat/>
    <w:rsid w:val="00E368AA"/>
    <w:pPr>
      <w:keepNext/>
      <w:numPr>
        <w:ilvl w:val="3"/>
        <w:numId w:val="1"/>
      </w:numPr>
      <w:spacing w:after="120"/>
      <w:jc w:val="both"/>
      <w:outlineLvl w:val="3"/>
    </w:pPr>
    <w:rPr>
      <w:sz w:val="24"/>
    </w:rPr>
  </w:style>
  <w:style w:type="paragraph" w:styleId="Heading5">
    <w:name w:val="heading 5"/>
    <w:aliases w:val="CSC Normal 5,PA Pico Section,Level 3 - i,MPS Standard Sub Sub SubHeading,Blank 1,Appendix A to X,T:,h5,Lev 5,a-head line,h51,Second Subheading,H5,•H5,secx n.n.n.n,Heading  5 numbered top level,FAQ Question,Numbered - 5,Subheading,Table 1,(A)"/>
    <w:basedOn w:val="Normal"/>
    <w:next w:val="Normal"/>
    <w:uiPriority w:val="13"/>
    <w:qFormat/>
    <w:rsid w:val="00E368AA"/>
    <w:pPr>
      <w:numPr>
        <w:ilvl w:val="4"/>
        <w:numId w:val="1"/>
      </w:numPr>
      <w:spacing w:before="240" w:after="60"/>
      <w:jc w:val="both"/>
      <w:outlineLvl w:val="4"/>
    </w:pPr>
    <w:rPr>
      <w:rFonts w:ascii="Arial" w:hAnsi="Arial"/>
      <w:sz w:val="22"/>
    </w:rPr>
  </w:style>
  <w:style w:type="paragraph" w:styleId="Heading6">
    <w:name w:val="heading 6"/>
    <w:aliases w:val="Appendix 1.,Legal Level 1.,h6,(I),Appendix,H6,Lev 6,H61,H62,H63,H64,H65,H66,H67,H68,H69,H610,H611,H612,H613,H614,H615,H616,H617,H618,H619,H621,H631,H641,H651,H661,H671,H681,H691,H6101,H6111,H6121,H6131,H6141,H6151,H6161,H6171,H6181,H620,H622"/>
    <w:basedOn w:val="Normal"/>
    <w:next w:val="Normal"/>
    <w:uiPriority w:val="14"/>
    <w:qFormat/>
    <w:rsid w:val="00E368AA"/>
    <w:pPr>
      <w:numPr>
        <w:ilvl w:val="5"/>
        <w:numId w:val="1"/>
      </w:numPr>
      <w:spacing w:before="240" w:after="60"/>
      <w:jc w:val="both"/>
      <w:outlineLvl w:val="5"/>
    </w:pPr>
    <w:rPr>
      <w:rFonts w:ascii="Arial" w:hAnsi="Arial"/>
      <w:i/>
      <w:sz w:val="22"/>
    </w:rPr>
  </w:style>
  <w:style w:type="paragraph" w:styleId="Heading7">
    <w:name w:val="heading 7"/>
    <w:aliases w:val="Legal Level 1.1.,Side Caption,Level6 Hd,Appendix Major,Lev 7,7,ITT t7,PA Appendix Major,Heading 7(unused),L2 PIP,H7DO NOT USE"/>
    <w:basedOn w:val="Normal"/>
    <w:next w:val="Normal"/>
    <w:uiPriority w:val="15"/>
    <w:qFormat/>
    <w:rsid w:val="00E368AA"/>
    <w:pPr>
      <w:numPr>
        <w:ilvl w:val="6"/>
        <w:numId w:val="1"/>
      </w:numPr>
      <w:spacing w:before="240" w:after="60"/>
      <w:jc w:val="both"/>
      <w:outlineLvl w:val="6"/>
    </w:pPr>
    <w:rPr>
      <w:rFonts w:ascii="Arial" w:hAnsi="Arial"/>
      <w:sz w:val="24"/>
    </w:rPr>
  </w:style>
  <w:style w:type="paragraph" w:styleId="Heading8">
    <w:name w:val="heading 8"/>
    <w:aliases w:val="Legal Level 1.1.1.,Appendix Minor,Lev 8,8,ITT t8,PA Appendix Minor,h8 DO NOT USE"/>
    <w:basedOn w:val="Normal"/>
    <w:next w:val="Normal"/>
    <w:qFormat/>
    <w:rsid w:val="00E368AA"/>
    <w:pPr>
      <w:numPr>
        <w:ilvl w:val="7"/>
        <w:numId w:val="1"/>
      </w:numPr>
      <w:spacing w:before="240" w:after="60"/>
      <w:jc w:val="both"/>
      <w:outlineLvl w:val="7"/>
    </w:pPr>
    <w:rPr>
      <w:rFonts w:ascii="Arial" w:hAnsi="Arial"/>
      <w:i/>
      <w:sz w:val="24"/>
    </w:rPr>
  </w:style>
  <w:style w:type="paragraph" w:styleId="Heading9">
    <w:name w:val="heading 9"/>
    <w:aliases w:val="Figure 1,Legal Level 1.1.1.1.,Titre 10,App Heading,Heading 9 (defunct),Lev 9,App1,9,ITT t9,h9 DO NOT USE"/>
    <w:basedOn w:val="Normal"/>
    <w:next w:val="Normal"/>
    <w:qFormat/>
    <w:rsid w:val="00E368AA"/>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 Chapter Char,heading a Char,2 Char,Heading Char,h1 Char,Section Char,Tempo Heading 1 Char,H1 Char,Module Header Char,Appx1 Char,Numbered - 1 Char,ARC 1 Char,heading1 Char,q Char,Heading 2-SOW Char,Heading 2x Char,Headin... Char"/>
    <w:link w:val="Heading1"/>
    <w:uiPriority w:val="9"/>
    <w:rsid w:val="00F645C9"/>
    <w:rPr>
      <w:rFonts w:ascii="Arial" w:hAnsi="Arial" w:cs="Arial"/>
      <w:b/>
      <w:kern w:val="28"/>
      <w:sz w:val="24"/>
      <w:szCs w:val="24"/>
    </w:rPr>
  </w:style>
  <w:style w:type="paragraph" w:styleId="Header">
    <w:name w:val="header"/>
    <w:basedOn w:val="Normal"/>
    <w:rsid w:val="00045616"/>
    <w:pPr>
      <w:tabs>
        <w:tab w:val="center" w:pos="4153"/>
        <w:tab w:val="right" w:pos="8306"/>
      </w:tabs>
    </w:pPr>
  </w:style>
  <w:style w:type="paragraph" w:styleId="Footer">
    <w:name w:val="footer"/>
    <w:basedOn w:val="Normal"/>
    <w:link w:val="FooterChar"/>
    <w:uiPriority w:val="99"/>
    <w:rsid w:val="00045616"/>
    <w:pPr>
      <w:tabs>
        <w:tab w:val="center" w:pos="4153"/>
        <w:tab w:val="right" w:pos="8306"/>
      </w:tabs>
    </w:pPr>
  </w:style>
  <w:style w:type="paragraph" w:styleId="TOC1">
    <w:name w:val="toc 1"/>
    <w:basedOn w:val="Body"/>
    <w:next w:val="Normal"/>
    <w:uiPriority w:val="39"/>
    <w:rsid w:val="00D85F7C"/>
    <w:pPr>
      <w:tabs>
        <w:tab w:val="clear" w:pos="1701"/>
        <w:tab w:val="clear" w:pos="2835"/>
        <w:tab w:val="clear" w:pos="4253"/>
        <w:tab w:val="right" w:leader="dot" w:pos="9072"/>
      </w:tabs>
      <w:spacing w:after="60"/>
      <w:ind w:left="851" w:right="851" w:hanging="851"/>
    </w:pPr>
    <w:rPr>
      <w:rFonts w:ascii="Arial" w:hAnsi="Arial"/>
      <w:caps/>
    </w:rPr>
  </w:style>
  <w:style w:type="paragraph" w:customStyle="1" w:styleId="Body">
    <w:name w:val="Body"/>
    <w:basedOn w:val="Normal"/>
    <w:rsid w:val="00E368AA"/>
    <w:pPr>
      <w:tabs>
        <w:tab w:val="left" w:pos="851"/>
        <w:tab w:val="left" w:pos="1701"/>
        <w:tab w:val="left" w:pos="2835"/>
        <w:tab w:val="left" w:pos="4253"/>
      </w:tabs>
      <w:spacing w:after="240"/>
      <w:jc w:val="both"/>
    </w:pPr>
    <w:rPr>
      <w:sz w:val="24"/>
    </w:rPr>
  </w:style>
  <w:style w:type="paragraph" w:styleId="BodyText">
    <w:name w:val="Body Text"/>
    <w:basedOn w:val="Normal"/>
    <w:rsid w:val="00E368AA"/>
    <w:pPr>
      <w:spacing w:before="240"/>
      <w:jc w:val="both"/>
    </w:pPr>
    <w:rPr>
      <w:rFonts w:ascii="NJBook98" w:hAnsi="NJBook98"/>
      <w:sz w:val="24"/>
    </w:rPr>
  </w:style>
  <w:style w:type="paragraph" w:customStyle="1" w:styleId="definitions">
    <w:name w:val="definitions"/>
    <w:basedOn w:val="Normal"/>
    <w:rsid w:val="00E368AA"/>
    <w:pPr>
      <w:spacing w:before="320" w:line="320" w:lineRule="atLeast"/>
      <w:ind w:left="4320" w:hanging="3600"/>
      <w:jc w:val="both"/>
    </w:pPr>
    <w:rPr>
      <w:sz w:val="23"/>
    </w:rPr>
  </w:style>
  <w:style w:type="paragraph" w:styleId="BodyTextIndent3">
    <w:name w:val="Body Text Indent 3"/>
    <w:basedOn w:val="Normal"/>
    <w:rsid w:val="00E368AA"/>
    <w:pPr>
      <w:ind w:left="1440" w:hanging="720"/>
      <w:jc w:val="both"/>
    </w:pPr>
    <w:rPr>
      <w:spacing w:val="-3"/>
      <w:sz w:val="22"/>
    </w:rPr>
  </w:style>
  <w:style w:type="paragraph" w:styleId="BodyTextIndent2">
    <w:name w:val="Body Text Indent 2"/>
    <w:basedOn w:val="Normal"/>
    <w:rsid w:val="00E368AA"/>
    <w:pPr>
      <w:ind w:left="720"/>
      <w:jc w:val="both"/>
    </w:pPr>
    <w:rPr>
      <w:spacing w:val="-3"/>
      <w:sz w:val="22"/>
    </w:rPr>
  </w:style>
  <w:style w:type="paragraph" w:styleId="FootnoteText">
    <w:name w:val="footnote text"/>
    <w:basedOn w:val="Normal"/>
    <w:link w:val="FootnoteTextChar"/>
    <w:uiPriority w:val="99"/>
    <w:semiHidden/>
    <w:rsid w:val="00E368AA"/>
    <w:pPr>
      <w:tabs>
        <w:tab w:val="left" w:pos="851"/>
      </w:tabs>
      <w:spacing w:after="60"/>
      <w:ind w:left="851" w:hanging="851"/>
      <w:jc w:val="both"/>
    </w:pPr>
    <w:rPr>
      <w:rFonts w:ascii="Arial" w:hAnsi="Arial"/>
      <w:sz w:val="16"/>
    </w:rPr>
  </w:style>
  <w:style w:type="paragraph" w:styleId="BodyTextIndent">
    <w:name w:val="Body Text Indent"/>
    <w:basedOn w:val="Normal"/>
    <w:rsid w:val="00E368AA"/>
    <w:pPr>
      <w:ind w:left="1418" w:hanging="709"/>
      <w:jc w:val="both"/>
    </w:pPr>
    <w:rPr>
      <w:rFonts w:ascii="NJBook98" w:hAnsi="NJBook98"/>
      <w:sz w:val="24"/>
    </w:rPr>
  </w:style>
  <w:style w:type="paragraph" w:customStyle="1" w:styleId="Indent1">
    <w:name w:val="Indent 1"/>
    <w:aliases w:val="H Text 1"/>
    <w:basedOn w:val="Normal"/>
    <w:rsid w:val="00E368AA"/>
    <w:pPr>
      <w:overflowPunct w:val="0"/>
      <w:autoSpaceDE w:val="0"/>
      <w:autoSpaceDN w:val="0"/>
      <w:adjustRightInd w:val="0"/>
      <w:spacing w:before="320" w:line="320" w:lineRule="atLeast"/>
      <w:ind w:left="720" w:hanging="720"/>
      <w:jc w:val="both"/>
      <w:textAlignment w:val="baseline"/>
    </w:pPr>
    <w:rPr>
      <w:sz w:val="23"/>
    </w:rPr>
  </w:style>
  <w:style w:type="paragraph" w:styleId="BodyText2">
    <w:name w:val="Body Text 2"/>
    <w:basedOn w:val="Normal"/>
    <w:rsid w:val="00E368AA"/>
    <w:pPr>
      <w:jc w:val="both"/>
    </w:pPr>
    <w:rPr>
      <w:sz w:val="24"/>
    </w:rPr>
  </w:style>
  <w:style w:type="character" w:styleId="PageNumber">
    <w:name w:val="page number"/>
    <w:rsid w:val="00E368AA"/>
    <w:rPr>
      <w:sz w:val="20"/>
    </w:rPr>
  </w:style>
  <w:style w:type="paragraph" w:styleId="BodyText3">
    <w:name w:val="Body Text 3"/>
    <w:basedOn w:val="Normal"/>
    <w:rsid w:val="00E368AA"/>
    <w:pPr>
      <w:tabs>
        <w:tab w:val="left" w:pos="567"/>
      </w:tabs>
      <w:jc w:val="both"/>
    </w:pPr>
    <w:rPr>
      <w:sz w:val="23"/>
    </w:rPr>
  </w:style>
  <w:style w:type="paragraph" w:styleId="PlainText">
    <w:name w:val="Plain Text"/>
    <w:basedOn w:val="Normal"/>
    <w:rsid w:val="00E368AA"/>
    <w:pPr>
      <w:keepLines/>
      <w:spacing w:before="240"/>
      <w:ind w:left="567"/>
      <w:jc w:val="both"/>
    </w:pPr>
    <w:rPr>
      <w:rFonts w:ascii="Courier New" w:hAnsi="Courier New"/>
      <w:sz w:val="24"/>
      <w:lang w:eastAsia="en-US"/>
    </w:rPr>
  </w:style>
  <w:style w:type="paragraph" w:customStyle="1" w:styleId="ScheduleHeading">
    <w:name w:val="Schedule Heading"/>
    <w:basedOn w:val="Heading1"/>
    <w:next w:val="Normal"/>
    <w:rsid w:val="00E368AA"/>
    <w:pPr>
      <w:keepLines/>
      <w:spacing w:before="320" w:line="320" w:lineRule="atLeast"/>
      <w:outlineLvl w:val="9"/>
    </w:pPr>
    <w:rPr>
      <w:kern w:val="0"/>
    </w:rPr>
  </w:style>
  <w:style w:type="paragraph" w:customStyle="1" w:styleId="Body4">
    <w:name w:val="Body 4"/>
    <w:basedOn w:val="Body3"/>
    <w:rsid w:val="00E368AA"/>
    <w:pPr>
      <w:tabs>
        <w:tab w:val="clear" w:pos="1701"/>
        <w:tab w:val="left" w:pos="2835"/>
      </w:tabs>
      <w:ind w:left="2835"/>
    </w:pPr>
  </w:style>
  <w:style w:type="paragraph" w:customStyle="1" w:styleId="Body3">
    <w:name w:val="Body 3"/>
    <w:basedOn w:val="Body2"/>
    <w:rsid w:val="00E368AA"/>
    <w:pPr>
      <w:tabs>
        <w:tab w:val="clear" w:pos="851"/>
        <w:tab w:val="left" w:pos="1701"/>
      </w:tabs>
      <w:ind w:left="1701"/>
    </w:pPr>
  </w:style>
  <w:style w:type="paragraph" w:customStyle="1" w:styleId="Body2">
    <w:name w:val="Body 2"/>
    <w:basedOn w:val="Body"/>
    <w:rsid w:val="00E368AA"/>
    <w:pPr>
      <w:tabs>
        <w:tab w:val="clear" w:pos="1701"/>
        <w:tab w:val="clear" w:pos="2835"/>
        <w:tab w:val="clear" w:pos="4253"/>
      </w:tabs>
      <w:ind w:left="851"/>
    </w:pPr>
  </w:style>
  <w:style w:type="paragraph" w:customStyle="1" w:styleId="Body1">
    <w:name w:val="Body 1"/>
    <w:basedOn w:val="Body"/>
    <w:uiPriority w:val="99"/>
    <w:rsid w:val="00E368AA"/>
    <w:pPr>
      <w:tabs>
        <w:tab w:val="clear" w:pos="1701"/>
        <w:tab w:val="clear" w:pos="2835"/>
        <w:tab w:val="clear" w:pos="4253"/>
      </w:tabs>
      <w:ind w:left="851"/>
    </w:pPr>
  </w:style>
  <w:style w:type="paragraph" w:customStyle="1" w:styleId="Body5">
    <w:name w:val="Body 5"/>
    <w:basedOn w:val="Body3"/>
    <w:rsid w:val="00E368AA"/>
    <w:pPr>
      <w:tabs>
        <w:tab w:val="clear" w:pos="1701"/>
        <w:tab w:val="left" w:pos="2835"/>
      </w:tabs>
      <w:ind w:left="2835"/>
    </w:pPr>
  </w:style>
  <w:style w:type="paragraph" w:customStyle="1" w:styleId="Level1">
    <w:name w:val="Level 1"/>
    <w:basedOn w:val="Body1"/>
    <w:qFormat/>
    <w:rsid w:val="00E368AA"/>
    <w:pPr>
      <w:numPr>
        <w:numId w:val="4"/>
      </w:numPr>
      <w:tabs>
        <w:tab w:val="clear" w:pos="851"/>
      </w:tabs>
      <w:outlineLvl w:val="0"/>
    </w:pPr>
  </w:style>
  <w:style w:type="paragraph" w:customStyle="1" w:styleId="Level2">
    <w:name w:val="Level 2"/>
    <w:basedOn w:val="Body2"/>
    <w:link w:val="Level2Char"/>
    <w:qFormat/>
    <w:rsid w:val="00E368AA"/>
    <w:pPr>
      <w:numPr>
        <w:ilvl w:val="1"/>
        <w:numId w:val="4"/>
      </w:numPr>
      <w:tabs>
        <w:tab w:val="clear" w:pos="851"/>
      </w:tabs>
      <w:outlineLvl w:val="1"/>
    </w:pPr>
  </w:style>
  <w:style w:type="paragraph" w:customStyle="1" w:styleId="Level3">
    <w:name w:val="Level 3"/>
    <w:aliases w:val="l3"/>
    <w:basedOn w:val="Body3"/>
    <w:uiPriority w:val="99"/>
    <w:qFormat/>
    <w:rsid w:val="00E368AA"/>
    <w:pPr>
      <w:tabs>
        <w:tab w:val="clear" w:pos="1701"/>
        <w:tab w:val="num" w:pos="851"/>
      </w:tabs>
      <w:ind w:left="851" w:hanging="851"/>
      <w:outlineLvl w:val="2"/>
    </w:pPr>
  </w:style>
  <w:style w:type="paragraph" w:customStyle="1" w:styleId="Level4">
    <w:name w:val="Level 4"/>
    <w:basedOn w:val="Body4"/>
    <w:qFormat/>
    <w:rsid w:val="00E368AA"/>
    <w:pPr>
      <w:tabs>
        <w:tab w:val="num" w:pos="2835"/>
      </w:tabs>
      <w:ind w:hanging="1134"/>
      <w:outlineLvl w:val="3"/>
    </w:pPr>
  </w:style>
  <w:style w:type="paragraph" w:customStyle="1" w:styleId="Level5">
    <w:name w:val="Level 5"/>
    <w:basedOn w:val="Body5"/>
    <w:qFormat/>
    <w:rsid w:val="00E368AA"/>
    <w:pPr>
      <w:numPr>
        <w:ilvl w:val="2"/>
        <w:numId w:val="4"/>
      </w:numPr>
      <w:tabs>
        <w:tab w:val="clear" w:pos="2835"/>
      </w:tabs>
      <w:outlineLvl w:val="4"/>
    </w:pPr>
  </w:style>
  <w:style w:type="paragraph" w:customStyle="1" w:styleId="Rule1">
    <w:name w:val="Rule 1"/>
    <w:basedOn w:val="Body1"/>
    <w:rsid w:val="00E368AA"/>
    <w:pPr>
      <w:keepNext/>
      <w:numPr>
        <w:ilvl w:val="3"/>
        <w:numId w:val="4"/>
      </w:numPr>
      <w:tabs>
        <w:tab w:val="clear" w:pos="851"/>
      </w:tabs>
    </w:pPr>
    <w:rPr>
      <w:b/>
    </w:rPr>
  </w:style>
  <w:style w:type="paragraph" w:customStyle="1" w:styleId="Rule2">
    <w:name w:val="Rule 2"/>
    <w:basedOn w:val="Body2"/>
    <w:rsid w:val="00E368AA"/>
    <w:pPr>
      <w:numPr>
        <w:ilvl w:val="4"/>
        <w:numId w:val="4"/>
      </w:numPr>
      <w:tabs>
        <w:tab w:val="clear" w:pos="851"/>
      </w:tabs>
    </w:pPr>
  </w:style>
  <w:style w:type="paragraph" w:customStyle="1" w:styleId="Rule3">
    <w:name w:val="Rule 3"/>
    <w:basedOn w:val="Body3"/>
    <w:rsid w:val="00E368AA"/>
    <w:pPr>
      <w:numPr>
        <w:numId w:val="5"/>
      </w:numPr>
      <w:tabs>
        <w:tab w:val="clear" w:pos="851"/>
        <w:tab w:val="num" w:pos="1701"/>
      </w:tabs>
      <w:ind w:left="1701" w:hanging="850"/>
    </w:pPr>
  </w:style>
  <w:style w:type="paragraph" w:customStyle="1" w:styleId="Rule4">
    <w:name w:val="Rule 4"/>
    <w:basedOn w:val="Body4"/>
    <w:rsid w:val="00E368AA"/>
    <w:pPr>
      <w:numPr>
        <w:ilvl w:val="1"/>
        <w:numId w:val="5"/>
      </w:numPr>
      <w:tabs>
        <w:tab w:val="clear" w:pos="851"/>
        <w:tab w:val="num" w:pos="2835"/>
      </w:tabs>
      <w:ind w:left="2835" w:hanging="1134"/>
    </w:pPr>
  </w:style>
  <w:style w:type="paragraph" w:customStyle="1" w:styleId="Rule5">
    <w:name w:val="Rule 5"/>
    <w:basedOn w:val="Body5"/>
    <w:rsid w:val="00E368AA"/>
    <w:pPr>
      <w:numPr>
        <w:ilvl w:val="2"/>
        <w:numId w:val="5"/>
      </w:numPr>
      <w:tabs>
        <w:tab w:val="clear" w:pos="1701"/>
        <w:tab w:val="num" w:pos="2835"/>
      </w:tabs>
      <w:ind w:left="2835" w:hanging="1134"/>
    </w:pPr>
  </w:style>
  <w:style w:type="paragraph" w:customStyle="1" w:styleId="Schedule">
    <w:name w:val="Schedule"/>
    <w:basedOn w:val="Normal"/>
    <w:rsid w:val="00E368AA"/>
    <w:pPr>
      <w:keepNext/>
      <w:numPr>
        <w:ilvl w:val="3"/>
        <w:numId w:val="5"/>
      </w:numPr>
      <w:spacing w:after="240"/>
      <w:jc w:val="center"/>
    </w:pPr>
    <w:rPr>
      <w:b/>
      <w:caps/>
      <w:sz w:val="28"/>
    </w:rPr>
  </w:style>
  <w:style w:type="paragraph" w:customStyle="1" w:styleId="ScheduleTitle">
    <w:name w:val="Schedule Title"/>
    <w:basedOn w:val="Body"/>
    <w:rsid w:val="00E368AA"/>
    <w:pPr>
      <w:keepNext/>
      <w:numPr>
        <w:ilvl w:val="4"/>
        <w:numId w:val="5"/>
      </w:numPr>
      <w:tabs>
        <w:tab w:val="clear" w:pos="851"/>
        <w:tab w:val="clear" w:pos="1701"/>
        <w:tab w:val="clear" w:pos="2835"/>
        <w:tab w:val="clear" w:pos="4253"/>
      </w:tabs>
      <w:spacing w:after="480"/>
      <w:ind w:left="0" w:firstLine="0"/>
      <w:jc w:val="center"/>
    </w:pPr>
    <w:rPr>
      <w:b/>
    </w:rPr>
  </w:style>
  <w:style w:type="paragraph" w:customStyle="1" w:styleId="aDefinition">
    <w:name w:val="(a) Definition"/>
    <w:basedOn w:val="Body"/>
    <w:rsid w:val="00E368AA"/>
    <w:pPr>
      <w:numPr>
        <w:numId w:val="7"/>
      </w:numPr>
      <w:tabs>
        <w:tab w:val="clear" w:pos="0"/>
        <w:tab w:val="num" w:pos="851"/>
      </w:tabs>
      <w:ind w:left="851" w:hanging="851"/>
    </w:pPr>
  </w:style>
  <w:style w:type="paragraph" w:customStyle="1" w:styleId="iDefinition">
    <w:name w:val="(i) Definition"/>
    <w:basedOn w:val="Body"/>
    <w:rsid w:val="00E368AA"/>
    <w:pPr>
      <w:tabs>
        <w:tab w:val="num" w:pos="1701"/>
      </w:tabs>
      <w:ind w:left="1701" w:hanging="850"/>
    </w:pPr>
  </w:style>
  <w:style w:type="paragraph" w:styleId="TOC4">
    <w:name w:val="toc 4"/>
    <w:basedOn w:val="Body"/>
    <w:next w:val="Normal"/>
    <w:uiPriority w:val="39"/>
    <w:rsid w:val="00E368AA"/>
    <w:pPr>
      <w:keepNext/>
      <w:numPr>
        <w:numId w:val="6"/>
      </w:numPr>
      <w:tabs>
        <w:tab w:val="clear" w:pos="1701"/>
        <w:tab w:val="clear" w:pos="2835"/>
        <w:tab w:val="clear" w:pos="4253"/>
        <w:tab w:val="left" w:pos="851"/>
      </w:tabs>
      <w:spacing w:after="60"/>
      <w:ind w:right="851"/>
    </w:pPr>
    <w:rPr>
      <w:b/>
    </w:rPr>
  </w:style>
  <w:style w:type="character" w:customStyle="1" w:styleId="Level1asHeadingtext">
    <w:name w:val="Level 1 as Heading (text)"/>
    <w:rsid w:val="00E368AA"/>
    <w:rPr>
      <w:b/>
    </w:rPr>
  </w:style>
  <w:style w:type="character" w:customStyle="1" w:styleId="Level2asHeadingtext">
    <w:name w:val="Level 2 as Heading (text)"/>
    <w:rsid w:val="00E368AA"/>
    <w:rPr>
      <w:b/>
    </w:rPr>
  </w:style>
  <w:style w:type="character" w:customStyle="1" w:styleId="Level3asHeadingtext">
    <w:name w:val="Level 3 as Heading (text)"/>
    <w:rsid w:val="00E368AA"/>
    <w:rPr>
      <w:b/>
    </w:rPr>
  </w:style>
  <w:style w:type="character" w:customStyle="1" w:styleId="CrossReference">
    <w:name w:val="Cross Reference"/>
    <w:uiPriority w:val="99"/>
    <w:qFormat/>
    <w:rsid w:val="00E368AA"/>
    <w:rPr>
      <w:rFonts w:ascii="Arial" w:hAnsi="Arial"/>
      <w:b/>
      <w:color w:val="auto"/>
      <w:sz w:val="24"/>
      <w:u w:val="none"/>
    </w:rPr>
  </w:style>
  <w:style w:type="paragraph" w:customStyle="1" w:styleId="Parties">
    <w:name w:val="Parties"/>
    <w:basedOn w:val="Body1"/>
    <w:rsid w:val="00E368AA"/>
    <w:pPr>
      <w:tabs>
        <w:tab w:val="num" w:pos="851"/>
      </w:tabs>
      <w:ind w:hanging="851"/>
    </w:pPr>
  </w:style>
  <w:style w:type="paragraph" w:customStyle="1" w:styleId="Background">
    <w:name w:val="Background"/>
    <w:basedOn w:val="Body1"/>
    <w:rsid w:val="00E368AA"/>
    <w:pPr>
      <w:tabs>
        <w:tab w:val="num" w:pos="851"/>
      </w:tabs>
      <w:ind w:hanging="851"/>
    </w:pPr>
  </w:style>
  <w:style w:type="paragraph" w:customStyle="1" w:styleId="Bullet1">
    <w:name w:val="Bullet 1"/>
    <w:basedOn w:val="Body1"/>
    <w:rsid w:val="00E368AA"/>
    <w:pPr>
      <w:tabs>
        <w:tab w:val="num" w:pos="851"/>
      </w:tabs>
      <w:ind w:hanging="851"/>
    </w:pPr>
  </w:style>
  <w:style w:type="paragraph" w:customStyle="1" w:styleId="Bullet2">
    <w:name w:val="Bullet 2"/>
    <w:basedOn w:val="Body2"/>
    <w:rsid w:val="00E368AA"/>
    <w:pPr>
      <w:tabs>
        <w:tab w:val="num" w:pos="1701"/>
      </w:tabs>
      <w:ind w:left="1701" w:hanging="850"/>
    </w:pPr>
  </w:style>
  <w:style w:type="paragraph" w:customStyle="1" w:styleId="Bullet3">
    <w:name w:val="Bullet 3"/>
    <w:basedOn w:val="Body3"/>
    <w:rsid w:val="00E368AA"/>
    <w:pPr>
      <w:tabs>
        <w:tab w:val="num" w:pos="2835"/>
      </w:tabs>
      <w:ind w:left="2835" w:hanging="1134"/>
    </w:pPr>
  </w:style>
  <w:style w:type="table" w:styleId="TableGrid">
    <w:name w:val="Table Grid"/>
    <w:basedOn w:val="TableNormal"/>
    <w:rsid w:val="00E368AA"/>
    <w:pPr>
      <w:numPr>
        <w:numId w:val="25"/>
      </w:numPr>
      <w:jc w:val="both"/>
    </w:pPr>
    <w:tblPr/>
  </w:style>
  <w:style w:type="paragraph" w:customStyle="1" w:styleId="Sideheading">
    <w:name w:val="Sideheading"/>
    <w:basedOn w:val="Normal"/>
    <w:rsid w:val="00E368AA"/>
    <w:pPr>
      <w:numPr>
        <w:numId w:val="8"/>
      </w:numPr>
      <w:tabs>
        <w:tab w:val="clear" w:pos="851"/>
      </w:tabs>
      <w:spacing w:after="240" w:line="312" w:lineRule="auto"/>
      <w:ind w:left="0" w:firstLine="0"/>
      <w:jc w:val="both"/>
    </w:pPr>
    <w:rPr>
      <w:b/>
      <w:caps/>
      <w:sz w:val="24"/>
    </w:rPr>
  </w:style>
  <w:style w:type="paragraph" w:customStyle="1" w:styleId="MainTitle">
    <w:name w:val="Main Title"/>
    <w:autoRedefine/>
    <w:rsid w:val="00E368AA"/>
    <w:pPr>
      <w:numPr>
        <w:numId w:val="9"/>
      </w:numPr>
      <w:tabs>
        <w:tab w:val="clear" w:pos="851"/>
      </w:tabs>
      <w:ind w:left="0" w:firstLine="0"/>
    </w:pPr>
    <w:rPr>
      <w:rFonts w:ascii="Trebuchet MS" w:hAnsi="Trebuchet MS"/>
      <w:b/>
      <w:sz w:val="36"/>
      <w:lang w:eastAsia="en-US"/>
    </w:rPr>
  </w:style>
  <w:style w:type="paragraph" w:customStyle="1" w:styleId="QuestionBolded">
    <w:name w:val="Question Bolded"/>
    <w:basedOn w:val="Normal"/>
    <w:rsid w:val="00E368AA"/>
    <w:pPr>
      <w:widowControl w:val="0"/>
      <w:numPr>
        <w:ilvl w:val="1"/>
        <w:numId w:val="9"/>
      </w:numPr>
      <w:tabs>
        <w:tab w:val="clear" w:pos="1701"/>
      </w:tabs>
      <w:ind w:left="0" w:firstLine="0"/>
      <w:jc w:val="both"/>
    </w:pPr>
    <w:rPr>
      <w:rFonts w:ascii="Trebuchet MS" w:hAnsi="Trebuchet MS"/>
      <w:b/>
      <w:noProof/>
      <w:sz w:val="20"/>
      <w:lang w:val="en-US" w:eastAsia="en-US"/>
    </w:rPr>
  </w:style>
  <w:style w:type="paragraph" w:customStyle="1" w:styleId="PageNoOdd">
    <w:name w:val="Page No Odd"/>
    <w:basedOn w:val="Normal"/>
    <w:autoRedefine/>
    <w:rsid w:val="00E368AA"/>
    <w:pPr>
      <w:widowControl w:val="0"/>
      <w:numPr>
        <w:ilvl w:val="2"/>
        <w:numId w:val="9"/>
      </w:numPr>
      <w:tabs>
        <w:tab w:val="clear" w:pos="2835"/>
      </w:tabs>
      <w:ind w:left="0" w:firstLine="0"/>
      <w:jc w:val="right"/>
    </w:pPr>
    <w:rPr>
      <w:rFonts w:ascii="Trebuchet MS" w:hAnsi="Trebuchet MS"/>
      <w:noProof/>
      <w:sz w:val="16"/>
      <w:lang w:val="en-US" w:eastAsia="en-US"/>
    </w:rPr>
  </w:style>
  <w:style w:type="paragraph" w:customStyle="1" w:styleId="PageNoEven">
    <w:name w:val="Page No Even"/>
    <w:basedOn w:val="PageNoOdd"/>
    <w:autoRedefine/>
    <w:rsid w:val="00E368AA"/>
    <w:pPr>
      <w:jc w:val="left"/>
    </w:pPr>
  </w:style>
  <w:style w:type="paragraph" w:customStyle="1" w:styleId="FooterCentered">
    <w:name w:val="Footer Centered"/>
    <w:basedOn w:val="Normal"/>
    <w:autoRedefine/>
    <w:rsid w:val="00E368AA"/>
    <w:pPr>
      <w:widowControl w:val="0"/>
    </w:pPr>
    <w:rPr>
      <w:rFonts w:ascii="Trebuchet MS" w:hAnsi="Trebuchet MS"/>
      <w:noProof/>
      <w:sz w:val="16"/>
      <w:lang w:val="en-US" w:eastAsia="en-US"/>
    </w:rPr>
  </w:style>
  <w:style w:type="paragraph" w:customStyle="1" w:styleId="BoldedText">
    <w:name w:val="Bolded Text"/>
    <w:basedOn w:val="Normal"/>
    <w:autoRedefine/>
    <w:rsid w:val="00E368AA"/>
    <w:pPr>
      <w:keepNext/>
      <w:widowControl w:val="0"/>
      <w:jc w:val="both"/>
    </w:pPr>
    <w:rPr>
      <w:rFonts w:ascii="Trebuchet MS" w:hAnsi="Trebuchet MS"/>
      <w:b/>
      <w:noProof/>
      <w:sz w:val="20"/>
      <w:lang w:val="en-US" w:eastAsia="en-US"/>
    </w:rPr>
  </w:style>
  <w:style w:type="paragraph" w:customStyle="1" w:styleId="BoldedItalic">
    <w:name w:val="Bolded Italic"/>
    <w:basedOn w:val="Normal"/>
    <w:autoRedefine/>
    <w:rsid w:val="00E368AA"/>
    <w:pPr>
      <w:keepNext/>
      <w:widowControl w:val="0"/>
      <w:jc w:val="both"/>
    </w:pPr>
    <w:rPr>
      <w:rFonts w:ascii="Trebuchet MS" w:hAnsi="Trebuchet MS"/>
      <w:b/>
      <w:i/>
      <w:noProof/>
      <w:sz w:val="20"/>
      <w:lang w:val="en-US" w:eastAsia="en-US"/>
    </w:rPr>
  </w:style>
  <w:style w:type="paragraph" w:customStyle="1" w:styleId="TableHeaderLeft">
    <w:name w:val="Table Header Left"/>
    <w:basedOn w:val="Normal"/>
    <w:autoRedefine/>
    <w:rsid w:val="00E368AA"/>
    <w:pPr>
      <w:keepNext/>
      <w:widowControl w:val="0"/>
    </w:pPr>
    <w:rPr>
      <w:rFonts w:ascii="Trebuchet MS" w:hAnsi="Trebuchet MS"/>
      <w:b/>
      <w:noProof/>
      <w:color w:val="FFFFFF"/>
      <w:sz w:val="20"/>
      <w:lang w:val="en-US" w:eastAsia="en-US"/>
    </w:rPr>
  </w:style>
  <w:style w:type="paragraph" w:customStyle="1" w:styleId="TableHeaderRight">
    <w:name w:val="Table Header Right"/>
    <w:basedOn w:val="Normal"/>
    <w:autoRedefine/>
    <w:rsid w:val="00E368AA"/>
    <w:pPr>
      <w:keepNext/>
      <w:widowControl w:val="0"/>
      <w:jc w:val="right"/>
    </w:pPr>
    <w:rPr>
      <w:rFonts w:ascii="Trebuchet MS" w:hAnsi="Trebuchet MS"/>
      <w:b/>
      <w:noProof/>
      <w:color w:val="FFFFFF"/>
      <w:sz w:val="20"/>
      <w:lang w:val="en-US" w:eastAsia="en-US"/>
    </w:rPr>
  </w:style>
  <w:style w:type="paragraph" w:customStyle="1" w:styleId="TableContentLeft">
    <w:name w:val="Table Content Left"/>
    <w:basedOn w:val="Normal"/>
    <w:autoRedefine/>
    <w:rsid w:val="00E368AA"/>
    <w:pPr>
      <w:keepNext/>
      <w:widowControl w:val="0"/>
    </w:pPr>
    <w:rPr>
      <w:rFonts w:ascii="Trebuchet MS" w:hAnsi="Trebuchet MS"/>
      <w:noProof/>
      <w:sz w:val="16"/>
      <w:lang w:val="en-US" w:eastAsia="en-US"/>
    </w:rPr>
  </w:style>
  <w:style w:type="paragraph" w:customStyle="1" w:styleId="TableContentRight">
    <w:name w:val="Table Content Right"/>
    <w:basedOn w:val="Normal"/>
    <w:autoRedefine/>
    <w:rsid w:val="00E368AA"/>
    <w:pPr>
      <w:keepNext/>
      <w:widowControl w:val="0"/>
      <w:jc w:val="right"/>
    </w:pPr>
    <w:rPr>
      <w:rFonts w:ascii="Trebuchet MS" w:hAnsi="Trebuchet MS"/>
      <w:noProof/>
      <w:sz w:val="16"/>
      <w:lang w:val="en-US" w:eastAsia="en-US"/>
    </w:rPr>
  </w:style>
  <w:style w:type="paragraph" w:customStyle="1" w:styleId="TableBullet1">
    <w:name w:val="Table Bullet 1"/>
    <w:basedOn w:val="Normal"/>
    <w:autoRedefine/>
    <w:rsid w:val="00E368AA"/>
    <w:pPr>
      <w:keepNext/>
      <w:widowControl w:val="0"/>
      <w:tabs>
        <w:tab w:val="left" w:pos="227"/>
        <w:tab w:val="num" w:pos="1080"/>
      </w:tabs>
      <w:ind w:left="227" w:hanging="227"/>
    </w:pPr>
    <w:rPr>
      <w:rFonts w:ascii="Trebuchet MS" w:hAnsi="Trebuchet MS"/>
      <w:noProof/>
      <w:sz w:val="16"/>
      <w:lang w:val="en-US" w:eastAsia="en-US"/>
    </w:rPr>
  </w:style>
  <w:style w:type="paragraph" w:customStyle="1" w:styleId="SubTitle">
    <w:name w:val="Sub Title"/>
    <w:basedOn w:val="Normal"/>
    <w:autoRedefine/>
    <w:rsid w:val="00E368AA"/>
    <w:pPr>
      <w:keepNext/>
    </w:pPr>
    <w:rPr>
      <w:rFonts w:ascii="Trebuchet MS" w:hAnsi="Trebuchet MS"/>
      <w:b/>
      <w:sz w:val="20"/>
      <w:lang w:eastAsia="en-US"/>
    </w:rPr>
  </w:style>
  <w:style w:type="paragraph" w:customStyle="1" w:styleId="Question">
    <w:name w:val="Question"/>
    <w:basedOn w:val="Normal"/>
    <w:rsid w:val="00E368AA"/>
    <w:pPr>
      <w:keepNext/>
      <w:widowControl w:val="0"/>
      <w:jc w:val="both"/>
    </w:pPr>
    <w:rPr>
      <w:rFonts w:ascii="Trebuchet MS" w:hAnsi="Trebuchet MS"/>
      <w:noProof/>
      <w:sz w:val="20"/>
      <w:lang w:val="en-US" w:eastAsia="en-US"/>
    </w:rPr>
  </w:style>
  <w:style w:type="paragraph" w:customStyle="1" w:styleId="AutoCorrect">
    <w:name w:val="AutoCorrect"/>
    <w:rsid w:val="00E368AA"/>
    <w:rPr>
      <w:sz w:val="24"/>
      <w:szCs w:val="24"/>
    </w:rPr>
  </w:style>
  <w:style w:type="character" w:styleId="Hyperlink">
    <w:name w:val="Hyperlink"/>
    <w:uiPriority w:val="99"/>
    <w:rsid w:val="00E368AA"/>
    <w:rPr>
      <w:color w:val="0000FF"/>
      <w:u w:val="single"/>
    </w:rPr>
  </w:style>
  <w:style w:type="paragraph" w:styleId="BalloonText">
    <w:name w:val="Balloon Text"/>
    <w:basedOn w:val="Normal"/>
    <w:semiHidden/>
    <w:rsid w:val="00C348B2"/>
    <w:rPr>
      <w:rFonts w:ascii="Tahoma" w:hAnsi="Tahoma" w:cs="Tahoma"/>
      <w:sz w:val="16"/>
      <w:szCs w:val="16"/>
    </w:rPr>
  </w:style>
  <w:style w:type="paragraph" w:styleId="TOC3">
    <w:name w:val="toc 3"/>
    <w:basedOn w:val="Normal"/>
    <w:next w:val="Normal"/>
    <w:autoRedefine/>
    <w:semiHidden/>
    <w:rsid w:val="004878B3"/>
    <w:pPr>
      <w:ind w:left="500"/>
    </w:pPr>
  </w:style>
  <w:style w:type="paragraph" w:styleId="TOC2">
    <w:name w:val="toc 2"/>
    <w:basedOn w:val="Normal"/>
    <w:next w:val="Normal"/>
    <w:autoRedefine/>
    <w:semiHidden/>
    <w:rsid w:val="00D85F7C"/>
    <w:pPr>
      <w:ind w:left="250"/>
    </w:pPr>
    <w:rPr>
      <w:rFonts w:ascii="Arial" w:hAnsi="Arial"/>
      <w:sz w:val="24"/>
    </w:rPr>
  </w:style>
  <w:style w:type="character" w:styleId="CommentReference">
    <w:name w:val="annotation reference"/>
    <w:uiPriority w:val="99"/>
    <w:semiHidden/>
    <w:unhideWhenUsed/>
    <w:rsid w:val="00DD3921"/>
    <w:rPr>
      <w:sz w:val="16"/>
      <w:szCs w:val="16"/>
    </w:rPr>
  </w:style>
  <w:style w:type="paragraph" w:styleId="CommentText">
    <w:name w:val="annotation text"/>
    <w:basedOn w:val="Normal"/>
    <w:link w:val="CommentTextChar"/>
    <w:uiPriority w:val="99"/>
    <w:unhideWhenUsed/>
    <w:rsid w:val="00DD3921"/>
    <w:rPr>
      <w:sz w:val="20"/>
    </w:rPr>
  </w:style>
  <w:style w:type="character" w:customStyle="1" w:styleId="CommentTextChar">
    <w:name w:val="Comment Text Char"/>
    <w:basedOn w:val="DefaultParagraphFont"/>
    <w:link w:val="CommentText"/>
    <w:uiPriority w:val="99"/>
    <w:rsid w:val="00DD3921"/>
  </w:style>
  <w:style w:type="paragraph" w:styleId="CommentSubject">
    <w:name w:val="annotation subject"/>
    <w:basedOn w:val="CommentText"/>
    <w:next w:val="CommentText"/>
    <w:link w:val="CommentSubjectChar"/>
    <w:uiPriority w:val="99"/>
    <w:semiHidden/>
    <w:unhideWhenUsed/>
    <w:rsid w:val="00DD3921"/>
    <w:rPr>
      <w:b/>
      <w:bCs/>
    </w:rPr>
  </w:style>
  <w:style w:type="character" w:customStyle="1" w:styleId="CommentSubjectChar">
    <w:name w:val="Comment Subject Char"/>
    <w:link w:val="CommentSubject"/>
    <w:uiPriority w:val="99"/>
    <w:semiHidden/>
    <w:rsid w:val="00DD3921"/>
    <w:rPr>
      <w:b/>
      <w:bCs/>
    </w:rPr>
  </w:style>
  <w:style w:type="paragraph" w:customStyle="1" w:styleId="Body1Char">
    <w:name w:val="Body 1 Char"/>
    <w:basedOn w:val="Normal"/>
    <w:link w:val="Body1CharChar"/>
    <w:rsid w:val="00205065"/>
    <w:pPr>
      <w:tabs>
        <w:tab w:val="left" w:pos="851"/>
      </w:tabs>
      <w:spacing w:after="240"/>
      <w:ind w:left="851"/>
      <w:jc w:val="both"/>
    </w:pPr>
    <w:rPr>
      <w:rFonts w:ascii="Arial" w:hAnsi="Arial"/>
      <w:sz w:val="24"/>
      <w:szCs w:val="24"/>
    </w:rPr>
  </w:style>
  <w:style w:type="character" w:customStyle="1" w:styleId="Body1CharChar">
    <w:name w:val="Body 1 Char Char"/>
    <w:link w:val="Body1Char"/>
    <w:rsid w:val="00205065"/>
    <w:rPr>
      <w:rFonts w:ascii="Arial" w:hAnsi="Arial"/>
      <w:sz w:val="24"/>
      <w:szCs w:val="24"/>
    </w:rPr>
  </w:style>
  <w:style w:type="character" w:styleId="FootnoteReference">
    <w:name w:val="footnote reference"/>
    <w:uiPriority w:val="99"/>
    <w:semiHidden/>
    <w:unhideWhenUsed/>
    <w:rsid w:val="008E2674"/>
    <w:rPr>
      <w:vertAlign w:val="superscript"/>
    </w:rPr>
  </w:style>
  <w:style w:type="paragraph" w:customStyle="1" w:styleId="Body40">
    <w:name w:val="Body4"/>
    <w:basedOn w:val="Normal"/>
    <w:rsid w:val="00833003"/>
    <w:pPr>
      <w:spacing w:before="240" w:after="60"/>
      <w:ind w:left="3617"/>
      <w:jc w:val="both"/>
    </w:pPr>
    <w:rPr>
      <w:rFonts w:ascii="Arial" w:hAnsi="Arial"/>
      <w:sz w:val="20"/>
      <w:lang w:eastAsia="en-US"/>
    </w:rPr>
  </w:style>
  <w:style w:type="paragraph" w:styleId="ListParagraph">
    <w:name w:val="List Paragraph"/>
    <w:aliases w:val="Use Case List Paragraph,Body Bullet,Heading2,List Paragraph1,Equipment,List Paragraph Char Char,numbered,List Paragraph11,Colorful List - Accent 11,Dot pt,Table text,No Spacing1,Indicator Text,Numbered Para 1,F5 List Paragraph"/>
    <w:basedOn w:val="Normal"/>
    <w:link w:val="ListParagraphChar"/>
    <w:uiPriority w:val="1"/>
    <w:qFormat/>
    <w:rsid w:val="00F0735C"/>
    <w:pPr>
      <w:ind w:left="720"/>
    </w:pPr>
  </w:style>
  <w:style w:type="character" w:customStyle="1" w:styleId="FootnoteTextChar">
    <w:name w:val="Footnote Text Char"/>
    <w:link w:val="FootnoteText"/>
    <w:uiPriority w:val="99"/>
    <w:semiHidden/>
    <w:rsid w:val="001A09F1"/>
    <w:rPr>
      <w:rFonts w:ascii="Arial" w:hAnsi="Arial"/>
      <w:sz w:val="16"/>
    </w:rPr>
  </w:style>
  <w:style w:type="character" w:styleId="Emphasis">
    <w:name w:val="Emphasis"/>
    <w:uiPriority w:val="20"/>
    <w:qFormat/>
    <w:rsid w:val="00F56C9C"/>
    <w:rPr>
      <w:rFonts w:cs="Times New Roman"/>
      <w:b/>
      <w:bCs/>
    </w:rPr>
  </w:style>
  <w:style w:type="character" w:customStyle="1" w:styleId="Level2Char">
    <w:name w:val="Level 2 Char"/>
    <w:link w:val="Level2"/>
    <w:rsid w:val="00F37863"/>
    <w:rPr>
      <w:sz w:val="24"/>
    </w:rPr>
  </w:style>
  <w:style w:type="paragraph" w:customStyle="1" w:styleId="BBLegal2">
    <w:name w:val="B&amp;B Legal 2"/>
    <w:basedOn w:val="Normal"/>
    <w:rsid w:val="00D52592"/>
    <w:pPr>
      <w:widowControl w:val="0"/>
      <w:tabs>
        <w:tab w:val="num" w:pos="851"/>
      </w:tabs>
      <w:ind w:left="851" w:hanging="851"/>
      <w:outlineLvl w:val="1"/>
    </w:pPr>
    <w:rPr>
      <w:noProof/>
      <w:snapToGrid w:val="0"/>
      <w:sz w:val="24"/>
      <w:lang w:val="en-US" w:eastAsia="en-US"/>
    </w:rPr>
  </w:style>
  <w:style w:type="character" w:customStyle="1" w:styleId="FooterChar">
    <w:name w:val="Footer Char"/>
    <w:link w:val="Footer"/>
    <w:uiPriority w:val="99"/>
    <w:rsid w:val="00015A20"/>
    <w:rPr>
      <w:sz w:val="25"/>
    </w:rPr>
  </w:style>
  <w:style w:type="paragraph" w:customStyle="1" w:styleId="ScheduleHeading1">
    <w:name w:val="Schedule Heading 1"/>
    <w:basedOn w:val="BodyText"/>
    <w:next w:val="Normal"/>
    <w:qFormat/>
    <w:rsid w:val="00D02997"/>
    <w:pPr>
      <w:keepNext/>
      <w:numPr>
        <w:numId w:val="14"/>
      </w:numPr>
      <w:tabs>
        <w:tab w:val="left" w:pos="1559"/>
        <w:tab w:val="left" w:pos="2268"/>
        <w:tab w:val="left" w:pos="2977"/>
        <w:tab w:val="left" w:pos="3686"/>
        <w:tab w:val="left" w:pos="4394"/>
        <w:tab w:val="right" w:pos="8789"/>
      </w:tabs>
      <w:spacing w:before="200" w:after="100"/>
      <w:jc w:val="left"/>
    </w:pPr>
    <w:rPr>
      <w:rFonts w:ascii="Arial" w:eastAsia="Batang" w:hAnsi="Arial"/>
      <w:b/>
      <w:caps/>
      <w:sz w:val="20"/>
    </w:rPr>
  </w:style>
  <w:style w:type="paragraph" w:customStyle="1" w:styleId="ScheduleHeading2">
    <w:name w:val="Schedule Heading 2"/>
    <w:basedOn w:val="BodyText"/>
    <w:next w:val="BodyText2"/>
    <w:qFormat/>
    <w:rsid w:val="00D02997"/>
    <w:pPr>
      <w:keepNext/>
      <w:numPr>
        <w:ilvl w:val="1"/>
        <w:numId w:val="14"/>
      </w:numPr>
      <w:tabs>
        <w:tab w:val="left" w:pos="1559"/>
        <w:tab w:val="left" w:pos="2268"/>
        <w:tab w:val="left" w:pos="2977"/>
        <w:tab w:val="left" w:pos="3686"/>
        <w:tab w:val="left" w:pos="4394"/>
        <w:tab w:val="right" w:pos="8789"/>
      </w:tabs>
      <w:spacing w:before="200" w:after="100"/>
      <w:jc w:val="left"/>
    </w:pPr>
    <w:rPr>
      <w:rFonts w:ascii="Arial" w:eastAsia="Batang" w:hAnsi="Arial"/>
      <w:b/>
      <w:sz w:val="20"/>
    </w:rPr>
  </w:style>
  <w:style w:type="paragraph" w:customStyle="1" w:styleId="ScheduleHeading3">
    <w:name w:val="Schedule Heading 3"/>
    <w:basedOn w:val="BodyText"/>
    <w:next w:val="BodyText3"/>
    <w:qFormat/>
    <w:rsid w:val="00D02997"/>
    <w:pPr>
      <w:keepNext/>
      <w:numPr>
        <w:ilvl w:val="2"/>
        <w:numId w:val="14"/>
      </w:numPr>
      <w:tabs>
        <w:tab w:val="left" w:pos="2268"/>
        <w:tab w:val="left" w:pos="2977"/>
        <w:tab w:val="left" w:pos="3686"/>
        <w:tab w:val="left" w:pos="4394"/>
        <w:tab w:val="right" w:pos="8789"/>
      </w:tabs>
      <w:spacing w:before="200" w:after="100"/>
      <w:ind w:left="1560" w:hanging="851"/>
      <w:jc w:val="left"/>
    </w:pPr>
    <w:rPr>
      <w:rFonts w:ascii="Arial" w:eastAsia="Batang" w:hAnsi="Arial"/>
      <w:b/>
      <w:sz w:val="20"/>
    </w:rPr>
  </w:style>
  <w:style w:type="paragraph" w:customStyle="1" w:styleId="ScheduleHeading4">
    <w:name w:val="Schedule Heading 4"/>
    <w:basedOn w:val="BodyText"/>
    <w:next w:val="Normal"/>
    <w:qFormat/>
    <w:rsid w:val="00D02997"/>
    <w:pPr>
      <w:keepNext/>
      <w:numPr>
        <w:ilvl w:val="3"/>
        <w:numId w:val="14"/>
      </w:numPr>
      <w:tabs>
        <w:tab w:val="left" w:pos="2977"/>
        <w:tab w:val="left" w:pos="3686"/>
        <w:tab w:val="left" w:pos="4394"/>
        <w:tab w:val="right" w:pos="8789"/>
      </w:tabs>
      <w:spacing w:before="200" w:after="100"/>
      <w:jc w:val="left"/>
    </w:pPr>
    <w:rPr>
      <w:rFonts w:ascii="Arial" w:eastAsia="Batang" w:hAnsi="Arial"/>
      <w:b/>
      <w:sz w:val="20"/>
    </w:rPr>
  </w:style>
  <w:style w:type="paragraph" w:customStyle="1" w:styleId="ScheduleHeading5">
    <w:name w:val="Schedule Heading 5"/>
    <w:basedOn w:val="BodyText"/>
    <w:next w:val="Normal"/>
    <w:qFormat/>
    <w:rsid w:val="00D02997"/>
    <w:pPr>
      <w:keepNext/>
      <w:numPr>
        <w:ilvl w:val="4"/>
        <w:numId w:val="14"/>
      </w:numPr>
      <w:tabs>
        <w:tab w:val="left" w:pos="3686"/>
        <w:tab w:val="left" w:pos="4394"/>
        <w:tab w:val="right" w:pos="8789"/>
      </w:tabs>
      <w:spacing w:before="200" w:after="100"/>
      <w:jc w:val="left"/>
    </w:pPr>
    <w:rPr>
      <w:rFonts w:ascii="Arial" w:eastAsia="Batang" w:hAnsi="Arial"/>
      <w:b/>
      <w:sz w:val="20"/>
    </w:rPr>
  </w:style>
  <w:style w:type="paragraph" w:customStyle="1" w:styleId="ScheduleHeading6">
    <w:name w:val="Schedule Heading 6"/>
    <w:basedOn w:val="BodyText"/>
    <w:next w:val="Normal"/>
    <w:qFormat/>
    <w:rsid w:val="00D02997"/>
    <w:pPr>
      <w:keepNext/>
      <w:numPr>
        <w:ilvl w:val="5"/>
        <w:numId w:val="14"/>
      </w:numPr>
      <w:tabs>
        <w:tab w:val="left" w:pos="4394"/>
        <w:tab w:val="right" w:pos="8789"/>
      </w:tabs>
      <w:spacing w:before="200" w:after="100"/>
      <w:jc w:val="left"/>
    </w:pPr>
    <w:rPr>
      <w:rFonts w:ascii="Arial" w:eastAsia="Batang" w:hAnsi="Arial"/>
      <w:b/>
      <w:sz w:val="20"/>
    </w:rPr>
  </w:style>
  <w:style w:type="paragraph" w:customStyle="1" w:styleId="ScheduleHeading7">
    <w:name w:val="Schedule Heading 7"/>
    <w:basedOn w:val="BodyText"/>
    <w:next w:val="Normal"/>
    <w:qFormat/>
    <w:rsid w:val="00D02997"/>
    <w:pPr>
      <w:keepNext/>
      <w:numPr>
        <w:ilvl w:val="6"/>
        <w:numId w:val="14"/>
      </w:numPr>
      <w:tabs>
        <w:tab w:val="right" w:pos="8789"/>
      </w:tabs>
      <w:spacing w:before="200" w:after="100"/>
      <w:ind w:left="4395" w:hanging="709"/>
      <w:jc w:val="left"/>
    </w:pPr>
    <w:rPr>
      <w:rFonts w:ascii="Arial" w:eastAsia="Batang" w:hAnsi="Arial"/>
      <w:b/>
      <w:sz w:val="20"/>
    </w:rPr>
  </w:style>
  <w:style w:type="paragraph" w:customStyle="1" w:styleId="Para3">
    <w:name w:val="Para 3"/>
    <w:basedOn w:val="Heading3"/>
    <w:uiPriority w:val="18"/>
    <w:qFormat/>
    <w:rsid w:val="00D02997"/>
    <w:pPr>
      <w:tabs>
        <w:tab w:val="clear" w:pos="720"/>
        <w:tab w:val="clear" w:pos="1224"/>
        <w:tab w:val="num" w:pos="1559"/>
        <w:tab w:val="left" w:pos="2268"/>
        <w:tab w:val="left" w:pos="2977"/>
        <w:tab w:val="left" w:pos="3686"/>
        <w:tab w:val="left" w:pos="4394"/>
        <w:tab w:val="right" w:pos="8789"/>
      </w:tabs>
      <w:spacing w:before="100" w:after="100"/>
      <w:ind w:left="1559" w:hanging="850"/>
      <w:jc w:val="left"/>
    </w:pPr>
    <w:rPr>
      <w:rFonts w:ascii="Arial" w:eastAsia="Batang" w:hAnsi="Arial"/>
      <w:sz w:val="20"/>
    </w:rPr>
  </w:style>
  <w:style w:type="paragraph" w:styleId="Revision">
    <w:name w:val="Revision"/>
    <w:hidden/>
    <w:uiPriority w:val="99"/>
    <w:semiHidden/>
    <w:rsid w:val="002A0405"/>
    <w:rPr>
      <w:sz w:val="25"/>
    </w:rPr>
  </w:style>
  <w:style w:type="character" w:styleId="FollowedHyperlink">
    <w:name w:val="FollowedHyperlink"/>
    <w:uiPriority w:val="99"/>
    <w:semiHidden/>
    <w:unhideWhenUsed/>
    <w:rsid w:val="002A0405"/>
    <w:rPr>
      <w:color w:val="800080"/>
      <w:u w:val="single"/>
    </w:rPr>
  </w:style>
  <w:style w:type="paragraph" w:customStyle="1" w:styleId="BodyCharChar">
    <w:name w:val="Body Char Char"/>
    <w:basedOn w:val="Normal"/>
    <w:link w:val="BodyCharCharChar"/>
    <w:rsid w:val="008B009B"/>
    <w:pPr>
      <w:tabs>
        <w:tab w:val="left" w:pos="851"/>
        <w:tab w:val="left" w:pos="1701"/>
        <w:tab w:val="left" w:pos="2835"/>
        <w:tab w:val="left" w:pos="4253"/>
      </w:tabs>
      <w:spacing w:after="240"/>
      <w:jc w:val="both"/>
    </w:pPr>
    <w:rPr>
      <w:rFonts w:ascii="Arial" w:hAnsi="Arial"/>
      <w:sz w:val="24"/>
      <w:szCs w:val="24"/>
    </w:rPr>
  </w:style>
  <w:style w:type="character" w:customStyle="1" w:styleId="BodyCharCharChar">
    <w:name w:val="Body Char Char Char"/>
    <w:link w:val="BodyCharChar"/>
    <w:rsid w:val="008B009B"/>
    <w:rPr>
      <w:rFonts w:ascii="Arial" w:hAnsi="Arial"/>
      <w:sz w:val="24"/>
      <w:szCs w:val="24"/>
    </w:rPr>
  </w:style>
  <w:style w:type="character" w:styleId="UnresolvedMention">
    <w:name w:val="Unresolved Mention"/>
    <w:uiPriority w:val="99"/>
    <w:semiHidden/>
    <w:unhideWhenUsed/>
    <w:rsid w:val="00087343"/>
    <w:rPr>
      <w:color w:val="605E5C"/>
      <w:shd w:val="clear" w:color="auto" w:fill="E1DFDD"/>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Table text Char"/>
    <w:link w:val="ListParagraph"/>
    <w:uiPriority w:val="1"/>
    <w:locked/>
    <w:rsid w:val="004D7B65"/>
    <w:rPr>
      <w:sz w:val="25"/>
    </w:rPr>
  </w:style>
  <w:style w:type="paragraph" w:customStyle="1" w:styleId="Clause1">
    <w:name w:val="Clause 1"/>
    <w:basedOn w:val="Heading3"/>
    <w:link w:val="Clause1Char"/>
    <w:qFormat/>
    <w:rsid w:val="004D7B65"/>
    <w:pPr>
      <w:keepNext/>
      <w:keepLines/>
      <w:numPr>
        <w:numId w:val="0"/>
      </w:numPr>
      <w:tabs>
        <w:tab w:val="clear" w:pos="1224"/>
        <w:tab w:val="num" w:pos="-141"/>
      </w:tabs>
      <w:spacing w:after="240"/>
      <w:ind w:left="1277" w:hanging="709"/>
      <w:jc w:val="left"/>
    </w:pPr>
    <w:rPr>
      <w:rFonts w:ascii="Arial" w:hAnsi="Arial"/>
      <w:lang w:eastAsia="en-US"/>
    </w:rPr>
  </w:style>
  <w:style w:type="character" w:customStyle="1" w:styleId="Clause1Char">
    <w:name w:val="Clause 1 Char"/>
    <w:link w:val="Clause1"/>
    <w:rsid w:val="004D7B65"/>
    <w:rPr>
      <w:rFonts w:ascii="Arial" w:hAnsi="Arial"/>
      <w:sz w:val="24"/>
      <w:lang w:eastAsia="en-US"/>
    </w:rPr>
  </w:style>
  <w:style w:type="character" w:customStyle="1" w:styleId="khidentifier">
    <w:name w:val="kh_identifier"/>
    <w:rsid w:val="0081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4125">
      <w:bodyDiv w:val="1"/>
      <w:marLeft w:val="0"/>
      <w:marRight w:val="0"/>
      <w:marTop w:val="0"/>
      <w:marBottom w:val="0"/>
      <w:divBdr>
        <w:top w:val="none" w:sz="0" w:space="0" w:color="auto"/>
        <w:left w:val="none" w:sz="0" w:space="0" w:color="auto"/>
        <w:bottom w:val="none" w:sz="0" w:space="0" w:color="auto"/>
        <w:right w:val="none" w:sz="0" w:space="0" w:color="auto"/>
      </w:divBdr>
      <w:divsChild>
        <w:div w:id="52169136">
          <w:marLeft w:val="0"/>
          <w:marRight w:val="0"/>
          <w:marTop w:val="0"/>
          <w:marBottom w:val="0"/>
          <w:divBdr>
            <w:top w:val="none" w:sz="0" w:space="0" w:color="auto"/>
            <w:left w:val="none" w:sz="0" w:space="0" w:color="auto"/>
            <w:bottom w:val="none" w:sz="0" w:space="0" w:color="auto"/>
            <w:right w:val="none" w:sz="0" w:space="0" w:color="auto"/>
          </w:divBdr>
        </w:div>
        <w:div w:id="1563323614">
          <w:marLeft w:val="0"/>
          <w:marRight w:val="0"/>
          <w:marTop w:val="0"/>
          <w:marBottom w:val="0"/>
          <w:divBdr>
            <w:top w:val="none" w:sz="0" w:space="0" w:color="auto"/>
            <w:left w:val="none" w:sz="0" w:space="0" w:color="auto"/>
            <w:bottom w:val="none" w:sz="0" w:space="0" w:color="auto"/>
            <w:right w:val="none" w:sz="0" w:space="0" w:color="auto"/>
          </w:divBdr>
        </w:div>
        <w:div w:id="288365491">
          <w:marLeft w:val="0"/>
          <w:marRight w:val="0"/>
          <w:marTop w:val="0"/>
          <w:marBottom w:val="0"/>
          <w:divBdr>
            <w:top w:val="none" w:sz="0" w:space="0" w:color="auto"/>
            <w:left w:val="none" w:sz="0" w:space="0" w:color="auto"/>
            <w:bottom w:val="none" w:sz="0" w:space="0" w:color="auto"/>
            <w:right w:val="none" w:sz="0" w:space="0" w:color="auto"/>
          </w:divBdr>
        </w:div>
        <w:div w:id="570849899">
          <w:marLeft w:val="0"/>
          <w:marRight w:val="0"/>
          <w:marTop w:val="0"/>
          <w:marBottom w:val="0"/>
          <w:divBdr>
            <w:top w:val="none" w:sz="0" w:space="0" w:color="auto"/>
            <w:left w:val="none" w:sz="0" w:space="0" w:color="auto"/>
            <w:bottom w:val="none" w:sz="0" w:space="0" w:color="auto"/>
            <w:right w:val="none" w:sz="0" w:space="0" w:color="auto"/>
          </w:divBdr>
        </w:div>
      </w:divsChild>
    </w:div>
    <w:div w:id="797725318">
      <w:bodyDiv w:val="1"/>
      <w:marLeft w:val="0"/>
      <w:marRight w:val="0"/>
      <w:marTop w:val="0"/>
      <w:marBottom w:val="0"/>
      <w:divBdr>
        <w:top w:val="none" w:sz="0" w:space="0" w:color="auto"/>
        <w:left w:val="none" w:sz="0" w:space="0" w:color="auto"/>
        <w:bottom w:val="none" w:sz="0" w:space="0" w:color="auto"/>
        <w:right w:val="none" w:sz="0" w:space="0" w:color="auto"/>
      </w:divBdr>
    </w:div>
    <w:div w:id="1021398616">
      <w:bodyDiv w:val="1"/>
      <w:marLeft w:val="0"/>
      <w:marRight w:val="0"/>
      <w:marTop w:val="0"/>
      <w:marBottom w:val="0"/>
      <w:divBdr>
        <w:top w:val="none" w:sz="0" w:space="0" w:color="auto"/>
        <w:left w:val="none" w:sz="0" w:space="0" w:color="auto"/>
        <w:bottom w:val="none" w:sz="0" w:space="0" w:color="auto"/>
        <w:right w:val="none" w:sz="0" w:space="0" w:color="auto"/>
      </w:divBdr>
    </w:div>
    <w:div w:id="1051274539">
      <w:bodyDiv w:val="1"/>
      <w:marLeft w:val="0"/>
      <w:marRight w:val="0"/>
      <w:marTop w:val="0"/>
      <w:marBottom w:val="0"/>
      <w:divBdr>
        <w:top w:val="none" w:sz="0" w:space="0" w:color="auto"/>
        <w:left w:val="none" w:sz="0" w:space="0" w:color="auto"/>
        <w:bottom w:val="none" w:sz="0" w:space="0" w:color="auto"/>
        <w:right w:val="none" w:sz="0" w:space="0" w:color="auto"/>
      </w:divBdr>
      <w:divsChild>
        <w:div w:id="1004669322">
          <w:marLeft w:val="0"/>
          <w:marRight w:val="0"/>
          <w:marTop w:val="0"/>
          <w:marBottom w:val="0"/>
          <w:divBdr>
            <w:top w:val="none" w:sz="0" w:space="0" w:color="auto"/>
            <w:left w:val="none" w:sz="0" w:space="0" w:color="auto"/>
            <w:bottom w:val="none" w:sz="0" w:space="0" w:color="auto"/>
            <w:right w:val="none" w:sz="0" w:space="0" w:color="auto"/>
          </w:divBdr>
          <w:divsChild>
            <w:div w:id="1708411737">
              <w:marLeft w:val="0"/>
              <w:marRight w:val="0"/>
              <w:marTop w:val="0"/>
              <w:marBottom w:val="0"/>
              <w:divBdr>
                <w:top w:val="none" w:sz="0" w:space="0" w:color="auto"/>
                <w:left w:val="none" w:sz="0" w:space="0" w:color="auto"/>
                <w:bottom w:val="none" w:sz="0" w:space="0" w:color="auto"/>
                <w:right w:val="none" w:sz="0" w:space="0" w:color="auto"/>
              </w:divBdr>
            </w:div>
          </w:divsChild>
        </w:div>
        <w:div w:id="568275472">
          <w:marLeft w:val="0"/>
          <w:marRight w:val="0"/>
          <w:marTop w:val="0"/>
          <w:marBottom w:val="0"/>
          <w:divBdr>
            <w:top w:val="none" w:sz="0" w:space="0" w:color="auto"/>
            <w:left w:val="none" w:sz="0" w:space="0" w:color="auto"/>
            <w:bottom w:val="none" w:sz="0" w:space="0" w:color="auto"/>
            <w:right w:val="none" w:sz="0" w:space="0" w:color="auto"/>
          </w:divBdr>
          <w:divsChild>
            <w:div w:id="1422409533">
              <w:marLeft w:val="0"/>
              <w:marRight w:val="0"/>
              <w:marTop w:val="0"/>
              <w:marBottom w:val="0"/>
              <w:divBdr>
                <w:top w:val="none" w:sz="0" w:space="0" w:color="auto"/>
                <w:left w:val="none" w:sz="0" w:space="0" w:color="auto"/>
                <w:bottom w:val="none" w:sz="0" w:space="0" w:color="auto"/>
                <w:right w:val="none" w:sz="0" w:space="0" w:color="auto"/>
              </w:divBdr>
              <w:divsChild>
                <w:div w:id="20832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2769">
          <w:marLeft w:val="0"/>
          <w:marRight w:val="0"/>
          <w:marTop w:val="0"/>
          <w:marBottom w:val="0"/>
          <w:divBdr>
            <w:top w:val="none" w:sz="0" w:space="0" w:color="auto"/>
            <w:left w:val="none" w:sz="0" w:space="0" w:color="auto"/>
            <w:bottom w:val="none" w:sz="0" w:space="0" w:color="auto"/>
            <w:right w:val="none" w:sz="0" w:space="0" w:color="auto"/>
          </w:divBdr>
          <w:divsChild>
            <w:div w:id="1825199914">
              <w:marLeft w:val="0"/>
              <w:marRight w:val="0"/>
              <w:marTop w:val="0"/>
              <w:marBottom w:val="0"/>
              <w:divBdr>
                <w:top w:val="none" w:sz="0" w:space="0" w:color="auto"/>
                <w:left w:val="none" w:sz="0" w:space="0" w:color="auto"/>
                <w:bottom w:val="none" w:sz="0" w:space="0" w:color="auto"/>
                <w:right w:val="none" w:sz="0" w:space="0" w:color="auto"/>
              </w:divBdr>
              <w:divsChild>
                <w:div w:id="9024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838">
          <w:marLeft w:val="0"/>
          <w:marRight w:val="0"/>
          <w:marTop w:val="0"/>
          <w:marBottom w:val="0"/>
          <w:divBdr>
            <w:top w:val="none" w:sz="0" w:space="0" w:color="auto"/>
            <w:left w:val="none" w:sz="0" w:space="0" w:color="auto"/>
            <w:bottom w:val="none" w:sz="0" w:space="0" w:color="auto"/>
            <w:right w:val="none" w:sz="0" w:space="0" w:color="auto"/>
          </w:divBdr>
          <w:divsChild>
            <w:div w:id="1480265278">
              <w:marLeft w:val="0"/>
              <w:marRight w:val="0"/>
              <w:marTop w:val="0"/>
              <w:marBottom w:val="0"/>
              <w:divBdr>
                <w:top w:val="none" w:sz="0" w:space="0" w:color="auto"/>
                <w:left w:val="none" w:sz="0" w:space="0" w:color="auto"/>
                <w:bottom w:val="none" w:sz="0" w:space="0" w:color="auto"/>
                <w:right w:val="none" w:sz="0" w:space="0" w:color="auto"/>
              </w:divBdr>
              <w:divsChild>
                <w:div w:id="1814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843">
          <w:marLeft w:val="0"/>
          <w:marRight w:val="0"/>
          <w:marTop w:val="0"/>
          <w:marBottom w:val="0"/>
          <w:divBdr>
            <w:top w:val="none" w:sz="0" w:space="0" w:color="auto"/>
            <w:left w:val="none" w:sz="0" w:space="0" w:color="auto"/>
            <w:bottom w:val="none" w:sz="0" w:space="0" w:color="auto"/>
            <w:right w:val="none" w:sz="0" w:space="0" w:color="auto"/>
          </w:divBdr>
          <w:divsChild>
            <w:div w:id="513033675">
              <w:marLeft w:val="0"/>
              <w:marRight w:val="0"/>
              <w:marTop w:val="0"/>
              <w:marBottom w:val="0"/>
              <w:divBdr>
                <w:top w:val="none" w:sz="0" w:space="0" w:color="auto"/>
                <w:left w:val="none" w:sz="0" w:space="0" w:color="auto"/>
                <w:bottom w:val="none" w:sz="0" w:space="0" w:color="auto"/>
                <w:right w:val="none" w:sz="0" w:space="0" w:color="auto"/>
              </w:divBdr>
              <w:divsChild>
                <w:div w:id="13911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4596">
      <w:bodyDiv w:val="1"/>
      <w:marLeft w:val="0"/>
      <w:marRight w:val="0"/>
      <w:marTop w:val="0"/>
      <w:marBottom w:val="0"/>
      <w:divBdr>
        <w:top w:val="none" w:sz="0" w:space="0" w:color="auto"/>
        <w:left w:val="none" w:sz="0" w:space="0" w:color="auto"/>
        <w:bottom w:val="none" w:sz="0" w:space="0" w:color="auto"/>
        <w:right w:val="none" w:sz="0" w:space="0" w:color="auto"/>
      </w:divBdr>
    </w:div>
    <w:div w:id="1174221551">
      <w:bodyDiv w:val="1"/>
      <w:marLeft w:val="0"/>
      <w:marRight w:val="0"/>
      <w:marTop w:val="0"/>
      <w:marBottom w:val="0"/>
      <w:divBdr>
        <w:top w:val="none" w:sz="0" w:space="0" w:color="auto"/>
        <w:left w:val="none" w:sz="0" w:space="0" w:color="auto"/>
        <w:bottom w:val="none" w:sz="0" w:space="0" w:color="auto"/>
        <w:right w:val="none" w:sz="0" w:space="0" w:color="auto"/>
      </w:divBdr>
    </w:div>
    <w:div w:id="13517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visitorshop.tfl.gov.uk/"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mailto:DPO@tfl.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fl.gov.uk/corporate/publications-and-reports/procurement-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voices@tfl.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livingwage.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fl.gov.uk/info-for/suppliers-and-contractors/design-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tfl.gov.uk"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6EB2497D3A646A65FA108BDB8BCDA" ma:contentTypeVersion="9" ma:contentTypeDescription="Create a new document." ma:contentTypeScope="" ma:versionID="5eeed1a13d976e0381e4d1d2e95580ca">
  <xsd:schema xmlns:xsd="http://www.w3.org/2001/XMLSchema" xmlns:xs="http://www.w3.org/2001/XMLSchema" xmlns:p="http://schemas.microsoft.com/office/2006/metadata/properties" xmlns:ns2="278219e5-593b-4470-b94e-35b25985fac5" targetNamespace="http://schemas.microsoft.com/office/2006/metadata/properties" ma:root="true" ma:fieldsID="8bfbf956650fb3479cf930eb08adefb1" ns2:_="">
    <xsd:import namespace="278219e5-593b-4470-b94e-35b25985fa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Pageitappea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19e5-593b-4470-b94e-35b25985f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Pageitappearson" ma:index="16" nillable="true" ma:displayName="Page it appears on" ma:format="Dropdown" ma:internalName="Pageitappears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itappearson xmlns="278219e5-593b-4470-b94e-35b25985fac5">https://transportforlondon.sharepoint.com/sites/Instructions-and-guidance-governance/SitePages/Standard-Commercial-Contracts-and-Guidance-notes.aspx</Pageitappea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E4BB-08C1-40E3-B2C1-EB0C83922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19e5-593b-4470-b94e-35b25985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5B32A-2BCB-49A7-AAD3-FB769CFFA57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78219e5-593b-4470-b94e-35b25985fac5"/>
    <ds:schemaRef ds:uri="http://www.w3.org/XML/1998/namespace"/>
  </ds:schemaRefs>
</ds:datastoreItem>
</file>

<file path=customXml/itemProps3.xml><?xml version="1.0" encoding="utf-8"?>
<ds:datastoreItem xmlns:ds="http://schemas.openxmlformats.org/officeDocument/2006/customXml" ds:itemID="{6475BAFE-B74C-4A21-B3E2-88974A744AE6}">
  <ds:schemaRefs>
    <ds:schemaRef ds:uri="http://schemas.microsoft.com/sharepoint/v3/contenttype/forms"/>
  </ds:schemaRefs>
</ds:datastoreItem>
</file>

<file path=customXml/itemProps4.xml><?xml version="1.0" encoding="utf-8"?>
<ds:datastoreItem xmlns:ds="http://schemas.openxmlformats.org/officeDocument/2006/customXml" ds:itemID="{B76760BE-A851-42BA-A3E8-8DA62B7DD526}">
  <ds:schemaRefs>
    <ds:schemaRef ds:uri="http://schemas.microsoft.com/office/2006/metadata/longProperties"/>
  </ds:schemaRefs>
</ds:datastoreItem>
</file>

<file path=customXml/itemProps5.xml><?xml version="1.0" encoding="utf-8"?>
<ds:datastoreItem xmlns:ds="http://schemas.openxmlformats.org/officeDocument/2006/customXml" ds:itemID="{F4F7DCC5-8394-4CFF-9EB3-0DBFE6CD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23203</Words>
  <Characters>132262</Characters>
  <Application>Microsoft Office Word</Application>
  <DocSecurity>4</DocSecurity>
  <Lines>1102</Lines>
  <Paragraphs>310</Paragraphs>
  <ScaleCrop>false</ScaleCrop>
  <HeadingPairs>
    <vt:vector size="2" baseType="variant">
      <vt:variant>
        <vt:lpstr>Title</vt:lpstr>
      </vt:variant>
      <vt:variant>
        <vt:i4>1</vt:i4>
      </vt:variant>
    </vt:vector>
  </HeadingPairs>
  <TitlesOfParts>
    <vt:vector size="1" baseType="lpstr">
      <vt:lpstr>TfL Standard Contract for Services</vt:lpstr>
    </vt:vector>
  </TitlesOfParts>
  <Company>Transport for London</Company>
  <LinksUpToDate>false</LinksUpToDate>
  <CharactersWithSpaces>155155</CharactersWithSpaces>
  <SharedDoc>false</SharedDoc>
  <HLinks>
    <vt:vector size="354" baseType="variant">
      <vt:variant>
        <vt:i4>6291567</vt:i4>
      </vt:variant>
      <vt:variant>
        <vt:i4>450</vt:i4>
      </vt:variant>
      <vt:variant>
        <vt:i4>0</vt:i4>
      </vt:variant>
      <vt:variant>
        <vt:i4>5</vt:i4>
      </vt:variant>
      <vt:variant>
        <vt:lpwstr>https://gov.uk/government/publications/open-standards-principles/open-standards-principles</vt:lpwstr>
      </vt:variant>
      <vt:variant>
        <vt:lpwstr>open-standards-principles</vt:lpwstr>
      </vt:variant>
      <vt:variant>
        <vt:i4>5439527</vt:i4>
      </vt:variant>
      <vt:variant>
        <vt:i4>447</vt:i4>
      </vt:variant>
      <vt:variant>
        <vt:i4>0</vt:i4>
      </vt:variant>
      <vt:variant>
        <vt:i4>5</vt:i4>
      </vt:variant>
      <vt:variant>
        <vt:lpwstr>mailto:invoices@tfl.gov.uk</vt:lpwstr>
      </vt:variant>
      <vt:variant>
        <vt:lpwstr/>
      </vt:variant>
      <vt:variant>
        <vt:i4>5636174</vt:i4>
      </vt:variant>
      <vt:variant>
        <vt:i4>363</vt:i4>
      </vt:variant>
      <vt:variant>
        <vt:i4>0</vt:i4>
      </vt:variant>
      <vt:variant>
        <vt:i4>5</vt:i4>
      </vt:variant>
      <vt:variant>
        <vt:lpwstr>http://www.livingwage.org.uk/</vt:lpwstr>
      </vt:variant>
      <vt:variant>
        <vt:lpwstr/>
      </vt:variant>
      <vt:variant>
        <vt:i4>2228280</vt:i4>
      </vt:variant>
      <vt:variant>
        <vt:i4>354</vt:i4>
      </vt:variant>
      <vt:variant>
        <vt:i4>0</vt:i4>
      </vt:variant>
      <vt:variant>
        <vt:i4>5</vt:i4>
      </vt:variant>
      <vt:variant>
        <vt:lpwstr>http://www.fors-online.org.uk/</vt:lpwstr>
      </vt:variant>
      <vt:variant>
        <vt:lpwstr/>
      </vt:variant>
      <vt:variant>
        <vt:i4>2228280</vt:i4>
      </vt:variant>
      <vt:variant>
        <vt:i4>351</vt:i4>
      </vt:variant>
      <vt:variant>
        <vt:i4>0</vt:i4>
      </vt:variant>
      <vt:variant>
        <vt:i4>5</vt:i4>
      </vt:variant>
      <vt:variant>
        <vt:lpwstr>http://www.fors-online.org.uk/</vt:lpwstr>
      </vt:variant>
      <vt:variant>
        <vt:lpwstr/>
      </vt:variant>
      <vt:variant>
        <vt:i4>2228280</vt:i4>
      </vt:variant>
      <vt:variant>
        <vt:i4>348</vt:i4>
      </vt:variant>
      <vt:variant>
        <vt:i4>0</vt:i4>
      </vt:variant>
      <vt:variant>
        <vt:i4>5</vt:i4>
      </vt:variant>
      <vt:variant>
        <vt:lpwstr>http://www.fors-online.org.uk/</vt:lpwstr>
      </vt:variant>
      <vt:variant>
        <vt:lpwstr/>
      </vt:variant>
      <vt:variant>
        <vt:i4>524317</vt:i4>
      </vt:variant>
      <vt:variant>
        <vt:i4>345</vt:i4>
      </vt:variant>
      <vt:variant>
        <vt:i4>0</vt:i4>
      </vt:variant>
      <vt:variant>
        <vt:i4>5</vt:i4>
      </vt:variant>
      <vt:variant>
        <vt:lpwstr>https://tfl.gov.uk/info-for/deliveries-in-london/delivering-safely/direct-vision-in-heavy-goods-vehicles</vt:lpwstr>
      </vt:variant>
      <vt:variant>
        <vt:lpwstr/>
      </vt:variant>
      <vt:variant>
        <vt:i4>393286</vt:i4>
      </vt:variant>
      <vt:variant>
        <vt:i4>342</vt:i4>
      </vt:variant>
      <vt:variant>
        <vt:i4>0</vt:i4>
      </vt:variant>
      <vt:variant>
        <vt:i4>5</vt:i4>
      </vt:variant>
      <vt:variant>
        <vt:lpwstr>http://www.clocs.org.uk/</vt:lpwstr>
      </vt:variant>
      <vt:variant>
        <vt:lpwstr/>
      </vt:variant>
      <vt:variant>
        <vt:i4>7864370</vt:i4>
      </vt:variant>
      <vt:variant>
        <vt:i4>339</vt:i4>
      </vt:variant>
      <vt:variant>
        <vt:i4>0</vt:i4>
      </vt:variant>
      <vt:variant>
        <vt:i4>5</vt:i4>
      </vt:variant>
      <vt:variant>
        <vt:lpwstr>http://www.tfl.gov.uk/</vt:lpwstr>
      </vt:variant>
      <vt:variant>
        <vt:lpwstr/>
      </vt:variant>
      <vt:variant>
        <vt:i4>8257593</vt:i4>
      </vt:variant>
      <vt:variant>
        <vt:i4>303</vt:i4>
      </vt:variant>
      <vt:variant>
        <vt:i4>0</vt:i4>
      </vt:variant>
      <vt:variant>
        <vt:i4>5</vt:i4>
      </vt:variant>
      <vt:variant>
        <vt:lpwstr>https://tfl.gov.uk/corporate/publications-and-reports/procurement-information</vt:lpwstr>
      </vt:variant>
      <vt:variant>
        <vt:lpwstr>on-this-page-5</vt:lpwstr>
      </vt:variant>
      <vt:variant>
        <vt:i4>1507379</vt:i4>
      </vt:variant>
      <vt:variant>
        <vt:i4>290</vt:i4>
      </vt:variant>
      <vt:variant>
        <vt:i4>0</vt:i4>
      </vt:variant>
      <vt:variant>
        <vt:i4>5</vt:i4>
      </vt:variant>
      <vt:variant>
        <vt:lpwstr/>
      </vt:variant>
      <vt:variant>
        <vt:lpwstr>_Toc530755319</vt:lpwstr>
      </vt:variant>
      <vt:variant>
        <vt:i4>1507379</vt:i4>
      </vt:variant>
      <vt:variant>
        <vt:i4>284</vt:i4>
      </vt:variant>
      <vt:variant>
        <vt:i4>0</vt:i4>
      </vt:variant>
      <vt:variant>
        <vt:i4>5</vt:i4>
      </vt:variant>
      <vt:variant>
        <vt:lpwstr/>
      </vt:variant>
      <vt:variant>
        <vt:lpwstr>_Toc530755318</vt:lpwstr>
      </vt:variant>
      <vt:variant>
        <vt:i4>1507379</vt:i4>
      </vt:variant>
      <vt:variant>
        <vt:i4>278</vt:i4>
      </vt:variant>
      <vt:variant>
        <vt:i4>0</vt:i4>
      </vt:variant>
      <vt:variant>
        <vt:i4>5</vt:i4>
      </vt:variant>
      <vt:variant>
        <vt:lpwstr/>
      </vt:variant>
      <vt:variant>
        <vt:lpwstr>_Toc530755317</vt:lpwstr>
      </vt:variant>
      <vt:variant>
        <vt:i4>1507379</vt:i4>
      </vt:variant>
      <vt:variant>
        <vt:i4>272</vt:i4>
      </vt:variant>
      <vt:variant>
        <vt:i4>0</vt:i4>
      </vt:variant>
      <vt:variant>
        <vt:i4>5</vt:i4>
      </vt:variant>
      <vt:variant>
        <vt:lpwstr/>
      </vt:variant>
      <vt:variant>
        <vt:lpwstr>_Toc530755316</vt:lpwstr>
      </vt:variant>
      <vt:variant>
        <vt:i4>1507379</vt:i4>
      </vt:variant>
      <vt:variant>
        <vt:i4>266</vt:i4>
      </vt:variant>
      <vt:variant>
        <vt:i4>0</vt:i4>
      </vt:variant>
      <vt:variant>
        <vt:i4>5</vt:i4>
      </vt:variant>
      <vt:variant>
        <vt:lpwstr/>
      </vt:variant>
      <vt:variant>
        <vt:lpwstr>_Toc530755315</vt:lpwstr>
      </vt:variant>
      <vt:variant>
        <vt:i4>1507379</vt:i4>
      </vt:variant>
      <vt:variant>
        <vt:i4>260</vt:i4>
      </vt:variant>
      <vt:variant>
        <vt:i4>0</vt:i4>
      </vt:variant>
      <vt:variant>
        <vt:i4>5</vt:i4>
      </vt:variant>
      <vt:variant>
        <vt:lpwstr/>
      </vt:variant>
      <vt:variant>
        <vt:lpwstr>_Toc530755314</vt:lpwstr>
      </vt:variant>
      <vt:variant>
        <vt:i4>1507379</vt:i4>
      </vt:variant>
      <vt:variant>
        <vt:i4>254</vt:i4>
      </vt:variant>
      <vt:variant>
        <vt:i4>0</vt:i4>
      </vt:variant>
      <vt:variant>
        <vt:i4>5</vt:i4>
      </vt:variant>
      <vt:variant>
        <vt:lpwstr/>
      </vt:variant>
      <vt:variant>
        <vt:lpwstr>_Toc530755313</vt:lpwstr>
      </vt:variant>
      <vt:variant>
        <vt:i4>1507379</vt:i4>
      </vt:variant>
      <vt:variant>
        <vt:i4>248</vt:i4>
      </vt:variant>
      <vt:variant>
        <vt:i4>0</vt:i4>
      </vt:variant>
      <vt:variant>
        <vt:i4>5</vt:i4>
      </vt:variant>
      <vt:variant>
        <vt:lpwstr/>
      </vt:variant>
      <vt:variant>
        <vt:lpwstr>_Toc530755312</vt:lpwstr>
      </vt:variant>
      <vt:variant>
        <vt:i4>1507379</vt:i4>
      </vt:variant>
      <vt:variant>
        <vt:i4>242</vt:i4>
      </vt:variant>
      <vt:variant>
        <vt:i4>0</vt:i4>
      </vt:variant>
      <vt:variant>
        <vt:i4>5</vt:i4>
      </vt:variant>
      <vt:variant>
        <vt:lpwstr/>
      </vt:variant>
      <vt:variant>
        <vt:lpwstr>_Toc530755311</vt:lpwstr>
      </vt:variant>
      <vt:variant>
        <vt:i4>1507379</vt:i4>
      </vt:variant>
      <vt:variant>
        <vt:i4>236</vt:i4>
      </vt:variant>
      <vt:variant>
        <vt:i4>0</vt:i4>
      </vt:variant>
      <vt:variant>
        <vt:i4>5</vt:i4>
      </vt:variant>
      <vt:variant>
        <vt:lpwstr/>
      </vt:variant>
      <vt:variant>
        <vt:lpwstr>_Toc530755310</vt:lpwstr>
      </vt:variant>
      <vt:variant>
        <vt:i4>1441843</vt:i4>
      </vt:variant>
      <vt:variant>
        <vt:i4>230</vt:i4>
      </vt:variant>
      <vt:variant>
        <vt:i4>0</vt:i4>
      </vt:variant>
      <vt:variant>
        <vt:i4>5</vt:i4>
      </vt:variant>
      <vt:variant>
        <vt:lpwstr/>
      </vt:variant>
      <vt:variant>
        <vt:lpwstr>_Toc530755309</vt:lpwstr>
      </vt:variant>
      <vt:variant>
        <vt:i4>1441843</vt:i4>
      </vt:variant>
      <vt:variant>
        <vt:i4>224</vt:i4>
      </vt:variant>
      <vt:variant>
        <vt:i4>0</vt:i4>
      </vt:variant>
      <vt:variant>
        <vt:i4>5</vt:i4>
      </vt:variant>
      <vt:variant>
        <vt:lpwstr/>
      </vt:variant>
      <vt:variant>
        <vt:lpwstr>_Toc530755308</vt:lpwstr>
      </vt:variant>
      <vt:variant>
        <vt:i4>1441843</vt:i4>
      </vt:variant>
      <vt:variant>
        <vt:i4>218</vt:i4>
      </vt:variant>
      <vt:variant>
        <vt:i4>0</vt:i4>
      </vt:variant>
      <vt:variant>
        <vt:i4>5</vt:i4>
      </vt:variant>
      <vt:variant>
        <vt:lpwstr/>
      </vt:variant>
      <vt:variant>
        <vt:lpwstr>_Toc530755307</vt:lpwstr>
      </vt:variant>
      <vt:variant>
        <vt:i4>1441843</vt:i4>
      </vt:variant>
      <vt:variant>
        <vt:i4>212</vt:i4>
      </vt:variant>
      <vt:variant>
        <vt:i4>0</vt:i4>
      </vt:variant>
      <vt:variant>
        <vt:i4>5</vt:i4>
      </vt:variant>
      <vt:variant>
        <vt:lpwstr/>
      </vt:variant>
      <vt:variant>
        <vt:lpwstr>_Toc530755306</vt:lpwstr>
      </vt:variant>
      <vt:variant>
        <vt:i4>1441843</vt:i4>
      </vt:variant>
      <vt:variant>
        <vt:i4>206</vt:i4>
      </vt:variant>
      <vt:variant>
        <vt:i4>0</vt:i4>
      </vt:variant>
      <vt:variant>
        <vt:i4>5</vt:i4>
      </vt:variant>
      <vt:variant>
        <vt:lpwstr/>
      </vt:variant>
      <vt:variant>
        <vt:lpwstr>_Toc530755305</vt:lpwstr>
      </vt:variant>
      <vt:variant>
        <vt:i4>1441843</vt:i4>
      </vt:variant>
      <vt:variant>
        <vt:i4>200</vt:i4>
      </vt:variant>
      <vt:variant>
        <vt:i4>0</vt:i4>
      </vt:variant>
      <vt:variant>
        <vt:i4>5</vt:i4>
      </vt:variant>
      <vt:variant>
        <vt:lpwstr/>
      </vt:variant>
      <vt:variant>
        <vt:lpwstr>_Toc530755304</vt:lpwstr>
      </vt:variant>
      <vt:variant>
        <vt:i4>1441843</vt:i4>
      </vt:variant>
      <vt:variant>
        <vt:i4>194</vt:i4>
      </vt:variant>
      <vt:variant>
        <vt:i4>0</vt:i4>
      </vt:variant>
      <vt:variant>
        <vt:i4>5</vt:i4>
      </vt:variant>
      <vt:variant>
        <vt:lpwstr/>
      </vt:variant>
      <vt:variant>
        <vt:lpwstr>_Toc530755303</vt:lpwstr>
      </vt:variant>
      <vt:variant>
        <vt:i4>1441843</vt:i4>
      </vt:variant>
      <vt:variant>
        <vt:i4>188</vt:i4>
      </vt:variant>
      <vt:variant>
        <vt:i4>0</vt:i4>
      </vt:variant>
      <vt:variant>
        <vt:i4>5</vt:i4>
      </vt:variant>
      <vt:variant>
        <vt:lpwstr/>
      </vt:variant>
      <vt:variant>
        <vt:lpwstr>_Toc530755302</vt:lpwstr>
      </vt:variant>
      <vt:variant>
        <vt:i4>1441843</vt:i4>
      </vt:variant>
      <vt:variant>
        <vt:i4>182</vt:i4>
      </vt:variant>
      <vt:variant>
        <vt:i4>0</vt:i4>
      </vt:variant>
      <vt:variant>
        <vt:i4>5</vt:i4>
      </vt:variant>
      <vt:variant>
        <vt:lpwstr/>
      </vt:variant>
      <vt:variant>
        <vt:lpwstr>_Toc530755301</vt:lpwstr>
      </vt:variant>
      <vt:variant>
        <vt:i4>1441843</vt:i4>
      </vt:variant>
      <vt:variant>
        <vt:i4>176</vt:i4>
      </vt:variant>
      <vt:variant>
        <vt:i4>0</vt:i4>
      </vt:variant>
      <vt:variant>
        <vt:i4>5</vt:i4>
      </vt:variant>
      <vt:variant>
        <vt:lpwstr/>
      </vt:variant>
      <vt:variant>
        <vt:lpwstr>_Toc530755300</vt:lpwstr>
      </vt:variant>
      <vt:variant>
        <vt:i4>2031666</vt:i4>
      </vt:variant>
      <vt:variant>
        <vt:i4>170</vt:i4>
      </vt:variant>
      <vt:variant>
        <vt:i4>0</vt:i4>
      </vt:variant>
      <vt:variant>
        <vt:i4>5</vt:i4>
      </vt:variant>
      <vt:variant>
        <vt:lpwstr/>
      </vt:variant>
      <vt:variant>
        <vt:lpwstr>_Toc530755299</vt:lpwstr>
      </vt:variant>
      <vt:variant>
        <vt:i4>2031666</vt:i4>
      </vt:variant>
      <vt:variant>
        <vt:i4>164</vt:i4>
      </vt:variant>
      <vt:variant>
        <vt:i4>0</vt:i4>
      </vt:variant>
      <vt:variant>
        <vt:i4>5</vt:i4>
      </vt:variant>
      <vt:variant>
        <vt:lpwstr/>
      </vt:variant>
      <vt:variant>
        <vt:lpwstr>_Toc530755298</vt:lpwstr>
      </vt:variant>
      <vt:variant>
        <vt:i4>2031666</vt:i4>
      </vt:variant>
      <vt:variant>
        <vt:i4>158</vt:i4>
      </vt:variant>
      <vt:variant>
        <vt:i4>0</vt:i4>
      </vt:variant>
      <vt:variant>
        <vt:i4>5</vt:i4>
      </vt:variant>
      <vt:variant>
        <vt:lpwstr/>
      </vt:variant>
      <vt:variant>
        <vt:lpwstr>_Toc530755297</vt:lpwstr>
      </vt:variant>
      <vt:variant>
        <vt:i4>2031666</vt:i4>
      </vt:variant>
      <vt:variant>
        <vt:i4>152</vt:i4>
      </vt:variant>
      <vt:variant>
        <vt:i4>0</vt:i4>
      </vt:variant>
      <vt:variant>
        <vt:i4>5</vt:i4>
      </vt:variant>
      <vt:variant>
        <vt:lpwstr/>
      </vt:variant>
      <vt:variant>
        <vt:lpwstr>_Toc530755296</vt:lpwstr>
      </vt:variant>
      <vt:variant>
        <vt:i4>2031666</vt:i4>
      </vt:variant>
      <vt:variant>
        <vt:i4>146</vt:i4>
      </vt:variant>
      <vt:variant>
        <vt:i4>0</vt:i4>
      </vt:variant>
      <vt:variant>
        <vt:i4>5</vt:i4>
      </vt:variant>
      <vt:variant>
        <vt:lpwstr/>
      </vt:variant>
      <vt:variant>
        <vt:lpwstr>_Toc530755295</vt:lpwstr>
      </vt:variant>
      <vt:variant>
        <vt:i4>2031666</vt:i4>
      </vt:variant>
      <vt:variant>
        <vt:i4>140</vt:i4>
      </vt:variant>
      <vt:variant>
        <vt:i4>0</vt:i4>
      </vt:variant>
      <vt:variant>
        <vt:i4>5</vt:i4>
      </vt:variant>
      <vt:variant>
        <vt:lpwstr/>
      </vt:variant>
      <vt:variant>
        <vt:lpwstr>_Toc530755294</vt:lpwstr>
      </vt:variant>
      <vt:variant>
        <vt:i4>2031666</vt:i4>
      </vt:variant>
      <vt:variant>
        <vt:i4>134</vt:i4>
      </vt:variant>
      <vt:variant>
        <vt:i4>0</vt:i4>
      </vt:variant>
      <vt:variant>
        <vt:i4>5</vt:i4>
      </vt:variant>
      <vt:variant>
        <vt:lpwstr/>
      </vt:variant>
      <vt:variant>
        <vt:lpwstr>_Toc530755293</vt:lpwstr>
      </vt:variant>
      <vt:variant>
        <vt:i4>2031666</vt:i4>
      </vt:variant>
      <vt:variant>
        <vt:i4>128</vt:i4>
      </vt:variant>
      <vt:variant>
        <vt:i4>0</vt:i4>
      </vt:variant>
      <vt:variant>
        <vt:i4>5</vt:i4>
      </vt:variant>
      <vt:variant>
        <vt:lpwstr/>
      </vt:variant>
      <vt:variant>
        <vt:lpwstr>_Toc530755292</vt:lpwstr>
      </vt:variant>
      <vt:variant>
        <vt:i4>2031666</vt:i4>
      </vt:variant>
      <vt:variant>
        <vt:i4>122</vt:i4>
      </vt:variant>
      <vt:variant>
        <vt:i4>0</vt:i4>
      </vt:variant>
      <vt:variant>
        <vt:i4>5</vt:i4>
      </vt:variant>
      <vt:variant>
        <vt:lpwstr/>
      </vt:variant>
      <vt:variant>
        <vt:lpwstr>_Toc530755291</vt:lpwstr>
      </vt:variant>
      <vt:variant>
        <vt:i4>2031666</vt:i4>
      </vt:variant>
      <vt:variant>
        <vt:i4>116</vt:i4>
      </vt:variant>
      <vt:variant>
        <vt:i4>0</vt:i4>
      </vt:variant>
      <vt:variant>
        <vt:i4>5</vt:i4>
      </vt:variant>
      <vt:variant>
        <vt:lpwstr/>
      </vt:variant>
      <vt:variant>
        <vt:lpwstr>_Toc530755290</vt:lpwstr>
      </vt:variant>
      <vt:variant>
        <vt:i4>1966130</vt:i4>
      </vt:variant>
      <vt:variant>
        <vt:i4>110</vt:i4>
      </vt:variant>
      <vt:variant>
        <vt:i4>0</vt:i4>
      </vt:variant>
      <vt:variant>
        <vt:i4>5</vt:i4>
      </vt:variant>
      <vt:variant>
        <vt:lpwstr/>
      </vt:variant>
      <vt:variant>
        <vt:lpwstr>_Toc530755289</vt:lpwstr>
      </vt:variant>
      <vt:variant>
        <vt:i4>1966130</vt:i4>
      </vt:variant>
      <vt:variant>
        <vt:i4>104</vt:i4>
      </vt:variant>
      <vt:variant>
        <vt:i4>0</vt:i4>
      </vt:variant>
      <vt:variant>
        <vt:i4>5</vt:i4>
      </vt:variant>
      <vt:variant>
        <vt:lpwstr/>
      </vt:variant>
      <vt:variant>
        <vt:lpwstr>_Toc530755288</vt:lpwstr>
      </vt:variant>
      <vt:variant>
        <vt:i4>1966130</vt:i4>
      </vt:variant>
      <vt:variant>
        <vt:i4>98</vt:i4>
      </vt:variant>
      <vt:variant>
        <vt:i4>0</vt:i4>
      </vt:variant>
      <vt:variant>
        <vt:i4>5</vt:i4>
      </vt:variant>
      <vt:variant>
        <vt:lpwstr/>
      </vt:variant>
      <vt:variant>
        <vt:lpwstr>_Toc530755287</vt:lpwstr>
      </vt:variant>
      <vt:variant>
        <vt:i4>1966130</vt:i4>
      </vt:variant>
      <vt:variant>
        <vt:i4>92</vt:i4>
      </vt:variant>
      <vt:variant>
        <vt:i4>0</vt:i4>
      </vt:variant>
      <vt:variant>
        <vt:i4>5</vt:i4>
      </vt:variant>
      <vt:variant>
        <vt:lpwstr/>
      </vt:variant>
      <vt:variant>
        <vt:lpwstr>_Toc530755286</vt:lpwstr>
      </vt:variant>
      <vt:variant>
        <vt:i4>1966130</vt:i4>
      </vt:variant>
      <vt:variant>
        <vt:i4>86</vt:i4>
      </vt:variant>
      <vt:variant>
        <vt:i4>0</vt:i4>
      </vt:variant>
      <vt:variant>
        <vt:i4>5</vt:i4>
      </vt:variant>
      <vt:variant>
        <vt:lpwstr/>
      </vt:variant>
      <vt:variant>
        <vt:lpwstr>_Toc530755285</vt:lpwstr>
      </vt:variant>
      <vt:variant>
        <vt:i4>1966130</vt:i4>
      </vt:variant>
      <vt:variant>
        <vt:i4>80</vt:i4>
      </vt:variant>
      <vt:variant>
        <vt:i4>0</vt:i4>
      </vt:variant>
      <vt:variant>
        <vt:i4>5</vt:i4>
      </vt:variant>
      <vt:variant>
        <vt:lpwstr/>
      </vt:variant>
      <vt:variant>
        <vt:lpwstr>_Toc530755284</vt:lpwstr>
      </vt:variant>
      <vt:variant>
        <vt:i4>1966130</vt:i4>
      </vt:variant>
      <vt:variant>
        <vt:i4>74</vt:i4>
      </vt:variant>
      <vt:variant>
        <vt:i4>0</vt:i4>
      </vt:variant>
      <vt:variant>
        <vt:i4>5</vt:i4>
      </vt:variant>
      <vt:variant>
        <vt:lpwstr/>
      </vt:variant>
      <vt:variant>
        <vt:lpwstr>_Toc530755283</vt:lpwstr>
      </vt:variant>
      <vt:variant>
        <vt:i4>1966130</vt:i4>
      </vt:variant>
      <vt:variant>
        <vt:i4>68</vt:i4>
      </vt:variant>
      <vt:variant>
        <vt:i4>0</vt:i4>
      </vt:variant>
      <vt:variant>
        <vt:i4>5</vt:i4>
      </vt:variant>
      <vt:variant>
        <vt:lpwstr/>
      </vt:variant>
      <vt:variant>
        <vt:lpwstr>_Toc530755282</vt:lpwstr>
      </vt:variant>
      <vt:variant>
        <vt:i4>1966130</vt:i4>
      </vt:variant>
      <vt:variant>
        <vt:i4>62</vt:i4>
      </vt:variant>
      <vt:variant>
        <vt:i4>0</vt:i4>
      </vt:variant>
      <vt:variant>
        <vt:i4>5</vt:i4>
      </vt:variant>
      <vt:variant>
        <vt:lpwstr/>
      </vt:variant>
      <vt:variant>
        <vt:lpwstr>_Toc530755281</vt:lpwstr>
      </vt:variant>
      <vt:variant>
        <vt:i4>1966130</vt:i4>
      </vt:variant>
      <vt:variant>
        <vt:i4>56</vt:i4>
      </vt:variant>
      <vt:variant>
        <vt:i4>0</vt:i4>
      </vt:variant>
      <vt:variant>
        <vt:i4>5</vt:i4>
      </vt:variant>
      <vt:variant>
        <vt:lpwstr/>
      </vt:variant>
      <vt:variant>
        <vt:lpwstr>_Toc530755280</vt:lpwstr>
      </vt:variant>
      <vt:variant>
        <vt:i4>1114162</vt:i4>
      </vt:variant>
      <vt:variant>
        <vt:i4>50</vt:i4>
      </vt:variant>
      <vt:variant>
        <vt:i4>0</vt:i4>
      </vt:variant>
      <vt:variant>
        <vt:i4>5</vt:i4>
      </vt:variant>
      <vt:variant>
        <vt:lpwstr/>
      </vt:variant>
      <vt:variant>
        <vt:lpwstr>_Toc530755279</vt:lpwstr>
      </vt:variant>
      <vt:variant>
        <vt:i4>1114162</vt:i4>
      </vt:variant>
      <vt:variant>
        <vt:i4>44</vt:i4>
      </vt:variant>
      <vt:variant>
        <vt:i4>0</vt:i4>
      </vt:variant>
      <vt:variant>
        <vt:i4>5</vt:i4>
      </vt:variant>
      <vt:variant>
        <vt:lpwstr/>
      </vt:variant>
      <vt:variant>
        <vt:lpwstr>_Toc530755278</vt:lpwstr>
      </vt:variant>
      <vt:variant>
        <vt:i4>1114162</vt:i4>
      </vt:variant>
      <vt:variant>
        <vt:i4>38</vt:i4>
      </vt:variant>
      <vt:variant>
        <vt:i4>0</vt:i4>
      </vt:variant>
      <vt:variant>
        <vt:i4>5</vt:i4>
      </vt:variant>
      <vt:variant>
        <vt:lpwstr/>
      </vt:variant>
      <vt:variant>
        <vt:lpwstr>_Toc530755277</vt:lpwstr>
      </vt:variant>
      <vt:variant>
        <vt:i4>1114162</vt:i4>
      </vt:variant>
      <vt:variant>
        <vt:i4>32</vt:i4>
      </vt:variant>
      <vt:variant>
        <vt:i4>0</vt:i4>
      </vt:variant>
      <vt:variant>
        <vt:i4>5</vt:i4>
      </vt:variant>
      <vt:variant>
        <vt:lpwstr/>
      </vt:variant>
      <vt:variant>
        <vt:lpwstr>_Toc530755276</vt:lpwstr>
      </vt:variant>
      <vt:variant>
        <vt:i4>1114162</vt:i4>
      </vt:variant>
      <vt:variant>
        <vt:i4>26</vt:i4>
      </vt:variant>
      <vt:variant>
        <vt:i4>0</vt:i4>
      </vt:variant>
      <vt:variant>
        <vt:i4>5</vt:i4>
      </vt:variant>
      <vt:variant>
        <vt:lpwstr/>
      </vt:variant>
      <vt:variant>
        <vt:lpwstr>_Toc530755275</vt:lpwstr>
      </vt:variant>
      <vt:variant>
        <vt:i4>1114162</vt:i4>
      </vt:variant>
      <vt:variant>
        <vt:i4>20</vt:i4>
      </vt:variant>
      <vt:variant>
        <vt:i4>0</vt:i4>
      </vt:variant>
      <vt:variant>
        <vt:i4>5</vt:i4>
      </vt:variant>
      <vt:variant>
        <vt:lpwstr/>
      </vt:variant>
      <vt:variant>
        <vt:lpwstr>_Toc530755274</vt:lpwstr>
      </vt:variant>
      <vt:variant>
        <vt:i4>1114162</vt:i4>
      </vt:variant>
      <vt:variant>
        <vt:i4>14</vt:i4>
      </vt:variant>
      <vt:variant>
        <vt:i4>0</vt:i4>
      </vt:variant>
      <vt:variant>
        <vt:i4>5</vt:i4>
      </vt:variant>
      <vt:variant>
        <vt:lpwstr/>
      </vt:variant>
      <vt:variant>
        <vt:lpwstr>_Toc530755273</vt:lpwstr>
      </vt:variant>
      <vt:variant>
        <vt:i4>1114162</vt:i4>
      </vt:variant>
      <vt:variant>
        <vt:i4>8</vt:i4>
      </vt:variant>
      <vt:variant>
        <vt:i4>0</vt:i4>
      </vt:variant>
      <vt:variant>
        <vt:i4>5</vt:i4>
      </vt:variant>
      <vt:variant>
        <vt:lpwstr/>
      </vt:variant>
      <vt:variant>
        <vt:lpwstr>_Toc530755272</vt:lpwstr>
      </vt:variant>
      <vt:variant>
        <vt:i4>1114162</vt:i4>
      </vt:variant>
      <vt:variant>
        <vt:i4>2</vt:i4>
      </vt:variant>
      <vt:variant>
        <vt:i4>0</vt:i4>
      </vt:variant>
      <vt:variant>
        <vt:i4>5</vt:i4>
      </vt:variant>
      <vt:variant>
        <vt:lpwstr/>
      </vt:variant>
      <vt:variant>
        <vt:lpwstr>_Toc530755271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TfL Standard Contract for Services</dc:title>
  <dc:subject>Commercial Law</dc:subject>
  <dc:creator>TfL Legal</dc:creator>
  <cp:keywords>Contract for Services</cp:keywords>
  <cp:lastModifiedBy>Philips Gary</cp:lastModifiedBy>
  <cp:revision>2</cp:revision>
  <cp:lastPrinted>2019-11-12T12:51:00Z</cp:lastPrinted>
  <dcterms:created xsi:type="dcterms:W3CDTF">2021-07-27T15:03:00Z</dcterms:created>
  <dcterms:modified xsi:type="dcterms:W3CDTF">2021-07-27T15:03:00Z</dcterms:modified>
</cp:coreProperties>
</file>