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2D5B6" w14:textId="77777777" w:rsidR="00260FA4" w:rsidRPr="00BD04C6" w:rsidRDefault="00260FA4" w:rsidP="008F121F">
      <w:pPr>
        <w:pStyle w:val="Heading1"/>
        <w:rPr>
          <w:rFonts w:ascii="Arial" w:hAnsi="Arial"/>
          <w:bCs/>
        </w:rPr>
      </w:pPr>
      <w:bookmarkStart w:id="0" w:name="_Toc254695864"/>
      <w:bookmarkStart w:id="1" w:name="_Toc259694516"/>
      <w:r w:rsidRPr="00BD04C6">
        <w:rPr>
          <w:rFonts w:ascii="Arial" w:hAnsi="Arial"/>
          <w:bCs/>
        </w:rPr>
        <w:t>S</w:t>
      </w:r>
      <w:r>
        <w:rPr>
          <w:rFonts w:ascii="Arial" w:hAnsi="Arial"/>
          <w:bCs/>
        </w:rPr>
        <w:t xml:space="preserve">ection 2: </w:t>
      </w:r>
      <w:r w:rsidRPr="00BD04C6">
        <w:rPr>
          <w:rFonts w:ascii="Arial" w:hAnsi="Arial"/>
          <w:bCs/>
        </w:rPr>
        <w:t>I</w:t>
      </w:r>
      <w:r>
        <w:rPr>
          <w:rFonts w:ascii="Arial" w:hAnsi="Arial"/>
          <w:bCs/>
        </w:rPr>
        <w:t xml:space="preserve">nstructions to </w:t>
      </w:r>
      <w:bookmarkEnd w:id="0"/>
      <w:bookmarkEnd w:id="1"/>
      <w:r w:rsidR="000E14D2">
        <w:rPr>
          <w:rFonts w:ascii="Arial" w:hAnsi="Arial"/>
          <w:bCs/>
        </w:rPr>
        <w:t>Bidders</w:t>
      </w:r>
    </w:p>
    <w:p w14:paraId="1C8D7186" w14:textId="77777777" w:rsidR="00260FA4" w:rsidRPr="005C0FC9" w:rsidRDefault="00260FA4" w:rsidP="00260FA4">
      <w:pPr>
        <w:rPr>
          <w:rFonts w:ascii="Arial" w:hAnsi="Arial" w:cs="Arial"/>
          <w:b/>
        </w:rPr>
      </w:pPr>
    </w:p>
    <w:p w14:paraId="7948E350" w14:textId="77777777" w:rsidR="00260FA4" w:rsidRDefault="00260FA4" w:rsidP="00260FA4">
      <w:pPr>
        <w:numPr>
          <w:ilvl w:val="0"/>
          <w:numId w:val="35"/>
        </w:numPr>
        <w:rPr>
          <w:rFonts w:ascii="Arial" w:hAnsi="Arial" w:cs="Arial"/>
          <w:b/>
        </w:rPr>
      </w:pPr>
      <w:r w:rsidRPr="00CE3285">
        <w:rPr>
          <w:rFonts w:ascii="Arial" w:hAnsi="Arial" w:cs="Arial"/>
          <w:b/>
        </w:rPr>
        <w:t xml:space="preserve">Return of </w:t>
      </w:r>
      <w:r>
        <w:rPr>
          <w:rFonts w:ascii="Arial" w:hAnsi="Arial" w:cs="Arial"/>
          <w:b/>
        </w:rPr>
        <w:t>response</w:t>
      </w:r>
      <w:r w:rsidRPr="00CE3285">
        <w:rPr>
          <w:rFonts w:ascii="Arial" w:hAnsi="Arial" w:cs="Arial"/>
          <w:b/>
        </w:rPr>
        <w:t>s</w:t>
      </w:r>
    </w:p>
    <w:p w14:paraId="7C4578C2" w14:textId="77777777" w:rsidR="00260FA4" w:rsidRDefault="00260FA4" w:rsidP="00260FA4">
      <w:pPr>
        <w:jc w:val="both"/>
        <w:rPr>
          <w:b/>
        </w:rPr>
      </w:pPr>
    </w:p>
    <w:p w14:paraId="10369EB2" w14:textId="77777777" w:rsidR="00082CFF" w:rsidRPr="00F32003" w:rsidRDefault="00082CFF" w:rsidP="00B54A49">
      <w:pPr>
        <w:jc w:val="both"/>
        <w:rPr>
          <w:rFonts w:ascii="Arial" w:hAnsi="Arial" w:cs="Arial"/>
          <w:sz w:val="22"/>
          <w:szCs w:val="22"/>
        </w:rPr>
      </w:pPr>
      <w:r w:rsidRPr="00F32003">
        <w:rPr>
          <w:rFonts w:ascii="Arial" w:hAnsi="Arial" w:cs="Arial"/>
          <w:b/>
          <w:bCs/>
          <w:iCs/>
          <w:sz w:val="22"/>
          <w:szCs w:val="22"/>
        </w:rPr>
        <w:t>You are advised to read the following very carefully</w:t>
      </w:r>
      <w:r w:rsidRPr="00F32003">
        <w:rPr>
          <w:rFonts w:ascii="Arial" w:hAnsi="Arial" w:cs="Arial"/>
          <w:sz w:val="22"/>
          <w:szCs w:val="22"/>
        </w:rPr>
        <w:t xml:space="preserve"> </w:t>
      </w:r>
      <w:r w:rsidRPr="00F32003">
        <w:rPr>
          <w:rFonts w:ascii="Arial" w:hAnsi="Arial" w:cs="Arial"/>
          <w:b/>
          <w:bCs/>
          <w:iCs/>
          <w:sz w:val="22"/>
          <w:szCs w:val="22"/>
        </w:rPr>
        <w:t xml:space="preserve">to help ensure you do not inadvertently invalidate your </w:t>
      </w:r>
      <w:r w:rsidR="00E14708">
        <w:rPr>
          <w:rFonts w:ascii="Arial" w:hAnsi="Arial" w:cs="Arial"/>
          <w:b/>
          <w:bCs/>
          <w:iCs/>
          <w:sz w:val="22"/>
          <w:szCs w:val="22"/>
        </w:rPr>
        <w:t>quotation</w:t>
      </w:r>
      <w:r w:rsidRPr="00F32003">
        <w:rPr>
          <w:rFonts w:ascii="Arial" w:hAnsi="Arial" w:cs="Arial"/>
          <w:b/>
          <w:bCs/>
          <w:iCs/>
          <w:sz w:val="22"/>
          <w:szCs w:val="22"/>
        </w:rPr>
        <w:t>.</w:t>
      </w:r>
      <w:r w:rsidRPr="00F32003">
        <w:rPr>
          <w:rFonts w:ascii="Arial" w:hAnsi="Arial" w:cs="Arial"/>
          <w:sz w:val="22"/>
          <w:szCs w:val="22"/>
        </w:rPr>
        <w:t xml:space="preserve"> </w:t>
      </w:r>
    </w:p>
    <w:p w14:paraId="1A72BBA7" w14:textId="77777777" w:rsidR="00082CFF" w:rsidRDefault="00082CFF" w:rsidP="00B54A49">
      <w:pPr>
        <w:jc w:val="both"/>
        <w:rPr>
          <w:rFonts w:ascii="Arial" w:hAnsi="Arial" w:cs="Arial"/>
        </w:rPr>
      </w:pPr>
    </w:p>
    <w:p w14:paraId="3E95B6DB" w14:textId="6BEC7EE5" w:rsidR="00082CFF" w:rsidRPr="009E0668" w:rsidRDefault="00AC768B" w:rsidP="00B54A49">
      <w:pPr>
        <w:jc w:val="both"/>
        <w:rPr>
          <w:rFonts w:ascii="Arial" w:hAnsi="Arial" w:cs="Arial"/>
          <w:b/>
          <w:szCs w:val="24"/>
          <w:u w:val="single"/>
        </w:rPr>
      </w:pPr>
      <w:r>
        <w:rPr>
          <w:rFonts w:ascii="Arial" w:hAnsi="Arial" w:cs="Arial"/>
          <w:b/>
          <w:szCs w:val="24"/>
        </w:rPr>
        <w:t>Request for</w:t>
      </w:r>
      <w:bookmarkStart w:id="2" w:name="_GoBack"/>
      <w:bookmarkEnd w:id="2"/>
      <w:r>
        <w:rPr>
          <w:rFonts w:ascii="Arial" w:hAnsi="Arial" w:cs="Arial"/>
          <w:b/>
          <w:szCs w:val="24"/>
        </w:rPr>
        <w:t xml:space="preserve"> quotation</w:t>
      </w:r>
      <w:r w:rsidR="00082CFF">
        <w:rPr>
          <w:rFonts w:ascii="Arial" w:hAnsi="Arial" w:cs="Arial"/>
          <w:b/>
          <w:szCs w:val="24"/>
        </w:rPr>
        <w:t xml:space="preserve"> </w:t>
      </w:r>
      <w:r w:rsidR="00082CFF" w:rsidRPr="00564CE3">
        <w:rPr>
          <w:rFonts w:ascii="Arial" w:hAnsi="Arial" w:cs="Arial"/>
          <w:b/>
          <w:szCs w:val="24"/>
        </w:rPr>
        <w:t>responses</w:t>
      </w:r>
      <w:r w:rsidR="00082CFF">
        <w:rPr>
          <w:rFonts w:ascii="Arial" w:hAnsi="Arial" w:cs="Arial"/>
          <w:b/>
          <w:szCs w:val="24"/>
        </w:rPr>
        <w:t xml:space="preserve"> (</w:t>
      </w:r>
      <w:r>
        <w:rPr>
          <w:rFonts w:ascii="Arial" w:hAnsi="Arial" w:cs="Arial"/>
          <w:b/>
          <w:szCs w:val="24"/>
        </w:rPr>
        <w:t>RFQ</w:t>
      </w:r>
      <w:r w:rsidR="003B55CC">
        <w:rPr>
          <w:rFonts w:ascii="Arial" w:hAnsi="Arial" w:cs="Arial"/>
          <w:b/>
          <w:szCs w:val="24"/>
        </w:rPr>
        <w:t>s</w:t>
      </w:r>
      <w:r w:rsidR="00082CFF">
        <w:rPr>
          <w:rFonts w:ascii="Arial" w:hAnsi="Arial" w:cs="Arial"/>
          <w:b/>
          <w:szCs w:val="24"/>
        </w:rPr>
        <w:t>)</w:t>
      </w:r>
      <w:r w:rsidR="00082CFF" w:rsidRPr="00564CE3">
        <w:rPr>
          <w:rFonts w:ascii="Arial" w:hAnsi="Arial" w:cs="Arial"/>
          <w:b/>
          <w:szCs w:val="24"/>
        </w:rPr>
        <w:t xml:space="preserve"> must be delivered no later than </w:t>
      </w:r>
      <w:r w:rsidR="00E14708" w:rsidRPr="009E0668">
        <w:rPr>
          <w:rFonts w:ascii="Arial" w:hAnsi="Arial" w:cs="Arial"/>
          <w:b/>
          <w:szCs w:val="24"/>
          <w:u w:val="single"/>
        </w:rPr>
        <w:t>9.30</w:t>
      </w:r>
      <w:r w:rsidR="002F7648" w:rsidRPr="009E0668">
        <w:rPr>
          <w:rFonts w:ascii="Arial" w:hAnsi="Arial" w:cs="Arial"/>
          <w:b/>
          <w:szCs w:val="24"/>
          <w:u w:val="single"/>
        </w:rPr>
        <w:t xml:space="preserve">am </w:t>
      </w:r>
      <w:r w:rsidR="009E0668" w:rsidRPr="009E0668">
        <w:rPr>
          <w:rFonts w:ascii="Arial" w:hAnsi="Arial" w:cs="Arial"/>
          <w:b/>
          <w:szCs w:val="24"/>
          <w:u w:val="single"/>
        </w:rPr>
        <w:t xml:space="preserve">on Friday 05 July 2019 </w:t>
      </w:r>
    </w:p>
    <w:p w14:paraId="1094CA73" w14:textId="77777777" w:rsidR="00082CFF" w:rsidRPr="00CE3285" w:rsidRDefault="00082CFF" w:rsidP="00B54A49">
      <w:pPr>
        <w:ind w:left="426"/>
        <w:jc w:val="both"/>
        <w:rPr>
          <w:rFonts w:ascii="Arial" w:hAnsi="Arial" w:cs="Arial"/>
          <w:b/>
          <w:bCs/>
          <w:i/>
          <w:iCs/>
          <w:szCs w:val="22"/>
        </w:rPr>
      </w:pPr>
    </w:p>
    <w:p w14:paraId="37275DEB" w14:textId="77777777" w:rsidR="00082CFF" w:rsidRDefault="000E14D2" w:rsidP="00B54A49">
      <w:pPr>
        <w:jc w:val="both"/>
        <w:rPr>
          <w:rFonts w:ascii="Arial" w:hAnsi="Arial" w:cs="Arial"/>
          <w:sz w:val="22"/>
          <w:szCs w:val="22"/>
        </w:rPr>
      </w:pPr>
      <w:r>
        <w:rPr>
          <w:rFonts w:ascii="Arial" w:hAnsi="Arial" w:cs="Arial"/>
          <w:sz w:val="22"/>
          <w:szCs w:val="22"/>
        </w:rPr>
        <w:t>Bidders</w:t>
      </w:r>
      <w:r w:rsidR="00E14708">
        <w:rPr>
          <w:rFonts w:ascii="Arial" w:hAnsi="Arial" w:cs="Arial"/>
          <w:sz w:val="22"/>
          <w:szCs w:val="22"/>
        </w:rPr>
        <w:t xml:space="preserve"> </w:t>
      </w:r>
      <w:r w:rsidR="00DB3390">
        <w:rPr>
          <w:rFonts w:ascii="Arial" w:hAnsi="Arial" w:cs="Arial"/>
          <w:sz w:val="22"/>
          <w:szCs w:val="22"/>
        </w:rPr>
        <w:t>must</w:t>
      </w:r>
      <w:r w:rsidR="00082CFF">
        <w:rPr>
          <w:rFonts w:ascii="Arial" w:hAnsi="Arial" w:cs="Arial"/>
          <w:sz w:val="22"/>
          <w:szCs w:val="22"/>
        </w:rPr>
        <w:t xml:space="preserve"> complete and return their </w:t>
      </w:r>
      <w:r w:rsidR="00AC768B">
        <w:rPr>
          <w:rFonts w:ascii="Arial" w:hAnsi="Arial" w:cs="Arial"/>
          <w:sz w:val="22"/>
          <w:szCs w:val="22"/>
        </w:rPr>
        <w:t>RFQ</w:t>
      </w:r>
      <w:r w:rsidR="00082CFF">
        <w:rPr>
          <w:rFonts w:ascii="Arial" w:hAnsi="Arial" w:cs="Arial"/>
          <w:sz w:val="22"/>
          <w:szCs w:val="22"/>
        </w:rPr>
        <w:t xml:space="preserve"> v</w:t>
      </w:r>
      <w:r w:rsidR="00082CFF" w:rsidRPr="00FC454B">
        <w:rPr>
          <w:rFonts w:ascii="Arial" w:hAnsi="Arial" w:cs="Arial"/>
          <w:sz w:val="22"/>
          <w:szCs w:val="22"/>
        </w:rPr>
        <w:t xml:space="preserve">ia </w:t>
      </w:r>
      <w:r w:rsidR="00082CFF">
        <w:rPr>
          <w:rFonts w:ascii="Arial" w:hAnsi="Arial" w:cs="Arial"/>
          <w:sz w:val="22"/>
          <w:szCs w:val="22"/>
        </w:rPr>
        <w:t xml:space="preserve">The Chest (Pro-Contract) </w:t>
      </w:r>
      <w:r w:rsidR="00082CFF" w:rsidRPr="00FC454B">
        <w:rPr>
          <w:rFonts w:ascii="Arial" w:hAnsi="Arial" w:cs="Arial"/>
          <w:sz w:val="22"/>
          <w:szCs w:val="22"/>
        </w:rPr>
        <w:t>e-tendering system</w:t>
      </w:r>
      <w:r w:rsidR="00082CFF">
        <w:rPr>
          <w:rFonts w:ascii="Arial" w:hAnsi="Arial" w:cs="Arial"/>
          <w:sz w:val="22"/>
          <w:szCs w:val="22"/>
        </w:rPr>
        <w:t xml:space="preserve">.  The Chest is the most efficient and secure method of returning your </w:t>
      </w:r>
      <w:r w:rsidR="00AC768B">
        <w:rPr>
          <w:rFonts w:ascii="Arial" w:hAnsi="Arial" w:cs="Arial"/>
          <w:sz w:val="22"/>
          <w:szCs w:val="22"/>
        </w:rPr>
        <w:t>RFQ.</w:t>
      </w:r>
      <w:r w:rsidR="00082CFF">
        <w:rPr>
          <w:rFonts w:ascii="Arial" w:hAnsi="Arial" w:cs="Arial"/>
          <w:sz w:val="22"/>
          <w:szCs w:val="22"/>
        </w:rPr>
        <w:t xml:space="preserve"> </w:t>
      </w:r>
      <w:r w:rsidR="00AC768B">
        <w:rPr>
          <w:rFonts w:ascii="Arial" w:hAnsi="Arial" w:cs="Arial"/>
          <w:sz w:val="22"/>
          <w:szCs w:val="22"/>
        </w:rPr>
        <w:t xml:space="preserve"> </w:t>
      </w:r>
      <w:r w:rsidR="00082CFF">
        <w:rPr>
          <w:rFonts w:ascii="Arial" w:hAnsi="Arial" w:cs="Arial"/>
          <w:sz w:val="22"/>
          <w:szCs w:val="22"/>
        </w:rPr>
        <w:t xml:space="preserve">It provides a fully electronic audit trail of your </w:t>
      </w:r>
      <w:r w:rsidR="00AC768B">
        <w:rPr>
          <w:rFonts w:ascii="Arial" w:hAnsi="Arial" w:cs="Arial"/>
          <w:sz w:val="22"/>
          <w:szCs w:val="22"/>
        </w:rPr>
        <w:t>RFQ</w:t>
      </w:r>
      <w:r w:rsidR="00082CFF">
        <w:rPr>
          <w:rFonts w:ascii="Arial" w:hAnsi="Arial" w:cs="Arial"/>
          <w:sz w:val="22"/>
          <w:szCs w:val="22"/>
        </w:rPr>
        <w:t>.</w:t>
      </w:r>
    </w:p>
    <w:p w14:paraId="7C4AC66D" w14:textId="77777777" w:rsidR="00082CFF" w:rsidRDefault="00082CFF" w:rsidP="00B54A49">
      <w:pPr>
        <w:jc w:val="both"/>
        <w:rPr>
          <w:rFonts w:ascii="Arial" w:hAnsi="Arial" w:cs="Arial"/>
          <w:sz w:val="22"/>
          <w:szCs w:val="22"/>
        </w:rPr>
      </w:pPr>
    </w:p>
    <w:p w14:paraId="5BAB3D6E" w14:textId="77777777" w:rsidR="00082CFF" w:rsidRPr="00BF2F0F" w:rsidRDefault="00E14708" w:rsidP="00B54A49">
      <w:pPr>
        <w:jc w:val="both"/>
        <w:rPr>
          <w:rFonts w:ascii="Arial" w:hAnsi="Arial"/>
          <w:sz w:val="22"/>
          <w:szCs w:val="22"/>
        </w:rPr>
      </w:pPr>
      <w:r>
        <w:rPr>
          <w:rFonts w:ascii="Arial" w:hAnsi="Arial" w:cs="Arial"/>
          <w:sz w:val="22"/>
          <w:szCs w:val="22"/>
        </w:rPr>
        <w:t>Submissions</w:t>
      </w:r>
      <w:r w:rsidR="00082CFF" w:rsidRPr="00FC454B">
        <w:rPr>
          <w:rFonts w:ascii="Arial" w:hAnsi="Arial" w:cs="Arial"/>
          <w:sz w:val="22"/>
          <w:szCs w:val="22"/>
        </w:rPr>
        <w:t xml:space="preserve"> via </w:t>
      </w:r>
      <w:r w:rsidR="00082CFF">
        <w:rPr>
          <w:rFonts w:ascii="Arial" w:hAnsi="Arial" w:cs="Arial"/>
          <w:sz w:val="22"/>
          <w:szCs w:val="22"/>
        </w:rPr>
        <w:t xml:space="preserve">The Chest (Pro-Contract) </w:t>
      </w:r>
      <w:r w:rsidR="00082CFF" w:rsidRPr="00FC454B">
        <w:rPr>
          <w:rFonts w:ascii="Arial" w:hAnsi="Arial" w:cs="Arial"/>
          <w:sz w:val="22"/>
          <w:szCs w:val="22"/>
        </w:rPr>
        <w:t xml:space="preserve">e-tendering system can be returned </w:t>
      </w:r>
      <w:r w:rsidR="00082CFF">
        <w:rPr>
          <w:rFonts w:ascii="Arial" w:hAnsi="Arial" w:cs="Arial"/>
          <w:sz w:val="22"/>
          <w:szCs w:val="22"/>
        </w:rPr>
        <w:t xml:space="preserve">or amended, as many times as you wish, </w:t>
      </w:r>
      <w:r w:rsidR="00082CFF" w:rsidRPr="00FC454B">
        <w:rPr>
          <w:rFonts w:ascii="Arial" w:hAnsi="Arial" w:cs="Arial"/>
          <w:sz w:val="22"/>
          <w:szCs w:val="22"/>
        </w:rPr>
        <w:t xml:space="preserve">up </w:t>
      </w:r>
      <w:r w:rsidR="00082CFF">
        <w:rPr>
          <w:rFonts w:ascii="Arial" w:hAnsi="Arial" w:cs="Arial"/>
          <w:sz w:val="22"/>
          <w:szCs w:val="22"/>
        </w:rPr>
        <w:t xml:space="preserve">to </w:t>
      </w:r>
      <w:r w:rsidR="00082CFF" w:rsidRPr="00FC454B">
        <w:rPr>
          <w:rFonts w:ascii="Arial" w:hAnsi="Arial" w:cs="Arial"/>
          <w:sz w:val="22"/>
          <w:szCs w:val="22"/>
        </w:rPr>
        <w:t>the deadline date and time</w:t>
      </w:r>
      <w:r w:rsidR="00082CFF">
        <w:rPr>
          <w:rFonts w:ascii="Arial" w:hAnsi="Arial" w:cs="Arial"/>
          <w:sz w:val="22"/>
          <w:szCs w:val="22"/>
        </w:rPr>
        <w:t xml:space="preserve">, although the final amendment will only be presented to the Council.  </w:t>
      </w:r>
      <w:r w:rsidR="00AC768B">
        <w:rPr>
          <w:rFonts w:ascii="Arial" w:hAnsi="Arial"/>
          <w:sz w:val="22"/>
          <w:szCs w:val="22"/>
        </w:rPr>
        <w:t>RFQ</w:t>
      </w:r>
      <w:r w:rsidR="003B55CC">
        <w:rPr>
          <w:rFonts w:ascii="Arial" w:hAnsi="Arial"/>
          <w:sz w:val="22"/>
          <w:szCs w:val="22"/>
        </w:rPr>
        <w:t>s</w:t>
      </w:r>
      <w:r w:rsidR="00082CFF">
        <w:rPr>
          <w:rFonts w:ascii="Arial" w:hAnsi="Arial"/>
          <w:sz w:val="22"/>
          <w:szCs w:val="22"/>
        </w:rPr>
        <w:t xml:space="preserve"> must be submitted strictly in accordance with The Chest instructions.</w:t>
      </w:r>
    </w:p>
    <w:p w14:paraId="53608C49" w14:textId="77777777" w:rsidR="00082CFF" w:rsidRDefault="00082CFF" w:rsidP="00B54A49">
      <w:pPr>
        <w:jc w:val="both"/>
        <w:rPr>
          <w:rFonts w:ascii="Arial" w:hAnsi="Arial" w:cs="Arial"/>
          <w:sz w:val="22"/>
          <w:szCs w:val="22"/>
        </w:rPr>
      </w:pPr>
    </w:p>
    <w:p w14:paraId="39F2B8DE" w14:textId="77777777" w:rsidR="00082CFF" w:rsidRDefault="00082CFF" w:rsidP="00B54A49">
      <w:pPr>
        <w:jc w:val="both"/>
        <w:rPr>
          <w:rFonts w:ascii="Arial" w:hAnsi="Arial" w:cs="Arial"/>
          <w:sz w:val="22"/>
          <w:szCs w:val="22"/>
        </w:rPr>
      </w:pPr>
      <w:r>
        <w:rPr>
          <w:rFonts w:ascii="Arial" w:hAnsi="Arial" w:cs="Arial"/>
          <w:sz w:val="22"/>
          <w:szCs w:val="22"/>
        </w:rPr>
        <w:t xml:space="preserve">If you have any issues relating to the return of your </w:t>
      </w:r>
      <w:r w:rsidR="00AC768B">
        <w:rPr>
          <w:rFonts w:ascii="Arial" w:hAnsi="Arial" w:cs="Arial"/>
          <w:sz w:val="22"/>
          <w:szCs w:val="22"/>
        </w:rPr>
        <w:t>RFQ</w:t>
      </w:r>
      <w:r>
        <w:rPr>
          <w:rFonts w:ascii="Arial" w:hAnsi="Arial" w:cs="Arial"/>
          <w:sz w:val="22"/>
          <w:szCs w:val="22"/>
        </w:rPr>
        <w:t xml:space="preserve"> through The Chest then please contact the appropriate officer in charge of this procurement exercise, as soon as possible.  </w:t>
      </w:r>
    </w:p>
    <w:p w14:paraId="2FAAE927" w14:textId="77777777" w:rsidR="00082CFF" w:rsidRDefault="00082CFF" w:rsidP="00B54A49">
      <w:pPr>
        <w:jc w:val="both"/>
        <w:rPr>
          <w:rFonts w:ascii="Arial" w:hAnsi="Arial" w:cs="Arial"/>
          <w:sz w:val="22"/>
          <w:szCs w:val="22"/>
        </w:rPr>
      </w:pPr>
    </w:p>
    <w:p w14:paraId="4ABF421A" w14:textId="77777777" w:rsidR="00082CFF" w:rsidRPr="00BF2F0F" w:rsidRDefault="00082CFF" w:rsidP="00B54A49">
      <w:pPr>
        <w:jc w:val="both"/>
        <w:rPr>
          <w:rFonts w:ascii="Arial" w:hAnsi="Arial" w:cs="Arial"/>
          <w:sz w:val="22"/>
          <w:szCs w:val="22"/>
        </w:rPr>
      </w:pPr>
      <w:r>
        <w:rPr>
          <w:rFonts w:ascii="Arial" w:hAnsi="Arial" w:cs="Arial"/>
          <w:b/>
          <w:sz w:val="22"/>
          <w:szCs w:val="22"/>
        </w:rPr>
        <w:t>The Chest (Pro-Contract)</w:t>
      </w:r>
      <w:r w:rsidRPr="003D39D2">
        <w:rPr>
          <w:rFonts w:ascii="Arial" w:hAnsi="Arial" w:cs="Arial"/>
          <w:b/>
          <w:sz w:val="22"/>
          <w:szCs w:val="22"/>
        </w:rPr>
        <w:t xml:space="preserve"> e-tendering system</w:t>
      </w:r>
    </w:p>
    <w:p w14:paraId="2657BD7B" w14:textId="77777777" w:rsidR="00082CFF" w:rsidRDefault="00082CFF" w:rsidP="00B54A49">
      <w:pPr>
        <w:jc w:val="both"/>
        <w:rPr>
          <w:rFonts w:ascii="Arial" w:hAnsi="Arial"/>
          <w:sz w:val="22"/>
          <w:szCs w:val="22"/>
        </w:rPr>
      </w:pPr>
      <w:r w:rsidRPr="00BF2F0F">
        <w:rPr>
          <w:rFonts w:ascii="Arial" w:hAnsi="Arial"/>
          <w:sz w:val="22"/>
          <w:szCs w:val="22"/>
        </w:rPr>
        <w:t xml:space="preserve">To complete your </w:t>
      </w:r>
      <w:r w:rsidR="00AC768B">
        <w:rPr>
          <w:rFonts w:ascii="Arial" w:hAnsi="Arial"/>
          <w:sz w:val="22"/>
          <w:szCs w:val="22"/>
        </w:rPr>
        <w:t>RFQ</w:t>
      </w:r>
      <w:r w:rsidRPr="00BF2F0F">
        <w:rPr>
          <w:rFonts w:ascii="Arial" w:hAnsi="Arial"/>
          <w:sz w:val="22"/>
          <w:szCs w:val="22"/>
        </w:rPr>
        <w:t xml:space="preserve"> via </w:t>
      </w:r>
      <w:r>
        <w:rPr>
          <w:rFonts w:ascii="Arial" w:hAnsi="Arial" w:cs="Arial"/>
          <w:sz w:val="22"/>
          <w:szCs w:val="22"/>
        </w:rPr>
        <w:t>The Chest (Pro-Contract)</w:t>
      </w:r>
      <w:r>
        <w:rPr>
          <w:rFonts w:ascii="Arial" w:hAnsi="Arial"/>
          <w:sz w:val="22"/>
          <w:szCs w:val="22"/>
        </w:rPr>
        <w:t xml:space="preserve"> </w:t>
      </w:r>
      <w:r w:rsidRPr="00BF2F0F">
        <w:rPr>
          <w:rFonts w:ascii="Arial" w:hAnsi="Arial"/>
          <w:sz w:val="22"/>
          <w:szCs w:val="22"/>
        </w:rPr>
        <w:t xml:space="preserve">e-tendering system you will need to </w:t>
      </w:r>
      <w:r>
        <w:rPr>
          <w:rFonts w:ascii="Arial" w:hAnsi="Arial"/>
          <w:sz w:val="22"/>
          <w:szCs w:val="22"/>
        </w:rPr>
        <w:t xml:space="preserve">follow the instructions on the site to enable you to return your submission electronically.  </w:t>
      </w:r>
    </w:p>
    <w:p w14:paraId="0F0CEFF4" w14:textId="77777777" w:rsidR="008B05C8" w:rsidRDefault="008B05C8" w:rsidP="00B54A49">
      <w:pPr>
        <w:jc w:val="both"/>
        <w:rPr>
          <w:rFonts w:ascii="Arial" w:hAnsi="Arial"/>
          <w:sz w:val="22"/>
          <w:szCs w:val="22"/>
        </w:rPr>
      </w:pPr>
    </w:p>
    <w:p w14:paraId="7E5E1610" w14:textId="77777777" w:rsidR="00082CFF" w:rsidRDefault="00082CFF" w:rsidP="00B54A49">
      <w:pPr>
        <w:jc w:val="both"/>
        <w:rPr>
          <w:rFonts w:ascii="Arial" w:hAnsi="Arial"/>
          <w:b/>
          <w:sz w:val="22"/>
          <w:szCs w:val="22"/>
        </w:rPr>
      </w:pPr>
      <w:r w:rsidRPr="00FF2AC3">
        <w:rPr>
          <w:rFonts w:ascii="Arial" w:hAnsi="Arial"/>
          <w:b/>
          <w:sz w:val="22"/>
          <w:szCs w:val="22"/>
        </w:rPr>
        <w:t xml:space="preserve">Guides and </w:t>
      </w:r>
      <w:r>
        <w:rPr>
          <w:rFonts w:ascii="Arial" w:hAnsi="Arial"/>
          <w:b/>
          <w:sz w:val="22"/>
          <w:szCs w:val="22"/>
        </w:rPr>
        <w:t xml:space="preserve">documents and The Chest </w:t>
      </w:r>
      <w:r w:rsidRPr="00FF2AC3">
        <w:rPr>
          <w:rFonts w:ascii="Arial" w:hAnsi="Arial"/>
          <w:b/>
          <w:sz w:val="22"/>
          <w:szCs w:val="22"/>
        </w:rPr>
        <w:t>FAQ section</w:t>
      </w:r>
      <w:r>
        <w:rPr>
          <w:rFonts w:ascii="Arial" w:hAnsi="Arial"/>
          <w:b/>
          <w:sz w:val="22"/>
          <w:szCs w:val="22"/>
        </w:rPr>
        <w:t>s</w:t>
      </w:r>
      <w:r w:rsidRPr="00FF2AC3">
        <w:rPr>
          <w:rFonts w:ascii="Arial" w:hAnsi="Arial"/>
          <w:b/>
          <w:sz w:val="22"/>
          <w:szCs w:val="22"/>
        </w:rPr>
        <w:t xml:space="preserve"> are available to make The Chest as user friendly as possible. </w:t>
      </w:r>
      <w:r>
        <w:rPr>
          <w:rFonts w:ascii="Arial" w:hAnsi="Arial"/>
          <w:b/>
          <w:sz w:val="22"/>
          <w:szCs w:val="22"/>
        </w:rPr>
        <w:t xml:space="preserve">These can be found on the homepage of </w:t>
      </w:r>
      <w:hyperlink r:id="rId11" w:history="1">
        <w:r w:rsidR="008C1E3C" w:rsidRPr="001D7543">
          <w:rPr>
            <w:rStyle w:val="Hyperlink"/>
            <w:rFonts w:ascii="Arial" w:hAnsi="Arial"/>
            <w:b/>
            <w:sz w:val="22"/>
            <w:szCs w:val="22"/>
          </w:rPr>
          <w:t>www.the-chest.org.uk</w:t>
        </w:r>
      </w:hyperlink>
      <w:r>
        <w:rPr>
          <w:rFonts w:ascii="Arial" w:hAnsi="Arial"/>
          <w:b/>
          <w:sz w:val="22"/>
          <w:szCs w:val="22"/>
        </w:rPr>
        <w:t xml:space="preserve"> on the left hand side of the page under the navigation panel.</w:t>
      </w:r>
    </w:p>
    <w:p w14:paraId="7A816D61" w14:textId="77777777" w:rsidR="00A6731D" w:rsidRDefault="00A6731D" w:rsidP="00B54A49">
      <w:pPr>
        <w:jc w:val="both"/>
        <w:rPr>
          <w:rFonts w:ascii="Arial" w:hAnsi="Arial"/>
          <w:b/>
          <w:sz w:val="22"/>
          <w:szCs w:val="22"/>
        </w:rPr>
      </w:pPr>
    </w:p>
    <w:p w14:paraId="524E0EF5" w14:textId="77777777" w:rsidR="00A6731D" w:rsidRPr="00A6731D" w:rsidRDefault="00A6731D" w:rsidP="00B54A49">
      <w:pPr>
        <w:jc w:val="both"/>
        <w:rPr>
          <w:rFonts w:ascii="Arial" w:hAnsi="Arial" w:cs="Arial"/>
          <w:iCs/>
          <w:spacing w:val="-2"/>
          <w:sz w:val="22"/>
          <w:szCs w:val="22"/>
        </w:rPr>
      </w:pPr>
      <w:r>
        <w:rPr>
          <w:rFonts w:ascii="Arial" w:hAnsi="Arial" w:cs="Arial"/>
          <w:iCs/>
          <w:sz w:val="22"/>
          <w:szCs w:val="22"/>
          <w:lang w:val="en-AU"/>
        </w:rPr>
        <w:t>A</w:t>
      </w:r>
      <w:r w:rsidRPr="00A6731D">
        <w:rPr>
          <w:rFonts w:ascii="Arial" w:hAnsi="Arial" w:cs="Arial"/>
          <w:iCs/>
          <w:sz w:val="22"/>
          <w:szCs w:val="22"/>
          <w:lang w:val="en-AU"/>
        </w:rPr>
        <w:t>ny technical problems associated with this RFQ</w:t>
      </w:r>
      <w:r>
        <w:rPr>
          <w:rFonts w:ascii="Arial" w:hAnsi="Arial" w:cs="Arial"/>
          <w:iCs/>
          <w:sz w:val="22"/>
          <w:szCs w:val="22"/>
          <w:lang w:val="en-AU"/>
        </w:rPr>
        <w:t xml:space="preserve"> should be reported</w:t>
      </w:r>
      <w:r w:rsidRPr="00A6731D">
        <w:rPr>
          <w:rFonts w:ascii="Arial" w:hAnsi="Arial" w:cs="Arial"/>
          <w:iCs/>
          <w:sz w:val="22"/>
          <w:szCs w:val="22"/>
        </w:rPr>
        <w:t xml:space="preserve"> via </w:t>
      </w:r>
      <w:hyperlink r:id="rId12" w:history="1">
        <w:r w:rsidRPr="00A6731D">
          <w:rPr>
            <w:rStyle w:val="Hyperlink"/>
            <w:rFonts w:ascii="Arial" w:hAnsi="Arial" w:cs="Arial"/>
            <w:iCs/>
            <w:color w:val="auto"/>
            <w:sz w:val="22"/>
            <w:szCs w:val="22"/>
          </w:rPr>
          <w:t>ProcontractSuppliers@proactis.com</w:t>
        </w:r>
      </w:hyperlink>
      <w:r>
        <w:rPr>
          <w:rFonts w:ascii="Arial" w:hAnsi="Arial" w:cs="Arial"/>
          <w:iCs/>
          <w:sz w:val="22"/>
          <w:szCs w:val="22"/>
        </w:rPr>
        <w:t xml:space="preserve"> or</w:t>
      </w:r>
      <w:r w:rsidRPr="00A6731D">
        <w:rPr>
          <w:rFonts w:ascii="Arial" w:hAnsi="Arial" w:cs="Arial"/>
          <w:iCs/>
          <w:sz w:val="22"/>
          <w:szCs w:val="22"/>
        </w:rPr>
        <w:t xml:space="preserve"> directly to </w:t>
      </w:r>
      <w:hyperlink r:id="rId13" w:history="1">
        <w:r w:rsidRPr="00A6731D">
          <w:rPr>
            <w:rStyle w:val="Hyperlink"/>
            <w:rFonts w:ascii="Arial" w:hAnsi="Arial" w:cs="Arial"/>
            <w:iCs/>
            <w:color w:val="auto"/>
            <w:sz w:val="22"/>
            <w:szCs w:val="22"/>
          </w:rPr>
          <w:t>http://proactis.kayako.com/default</w:t>
        </w:r>
      </w:hyperlink>
      <w:r w:rsidRPr="00A6731D">
        <w:rPr>
          <w:rFonts w:ascii="Arial" w:hAnsi="Arial" w:cs="Arial"/>
          <w:iCs/>
          <w:sz w:val="22"/>
          <w:szCs w:val="22"/>
        </w:rPr>
        <w:t xml:space="preserve">.  For critical and </w:t>
      </w:r>
      <w:r w:rsidR="00A15B6A">
        <w:rPr>
          <w:rFonts w:ascii="Arial" w:hAnsi="Arial" w:cs="Arial"/>
          <w:iCs/>
          <w:sz w:val="22"/>
          <w:szCs w:val="22"/>
        </w:rPr>
        <w:t>t</w:t>
      </w:r>
      <w:r w:rsidRPr="00A6731D">
        <w:rPr>
          <w:rFonts w:ascii="Arial" w:hAnsi="Arial" w:cs="Arial"/>
          <w:iCs/>
          <w:sz w:val="22"/>
          <w:szCs w:val="22"/>
        </w:rPr>
        <w:t>ime-sensitive issues (normally requiring resolutio</w:t>
      </w:r>
      <w:r>
        <w:rPr>
          <w:rFonts w:ascii="Arial" w:hAnsi="Arial" w:cs="Arial"/>
          <w:iCs/>
          <w:sz w:val="22"/>
          <w:szCs w:val="22"/>
        </w:rPr>
        <w:t>n within 60 minutes)</w:t>
      </w:r>
      <w:r w:rsidRPr="00A6731D">
        <w:rPr>
          <w:rFonts w:ascii="Arial" w:hAnsi="Arial" w:cs="Arial"/>
          <w:iCs/>
          <w:sz w:val="22"/>
          <w:szCs w:val="22"/>
        </w:rPr>
        <w:t xml:space="preserve"> call 0330 005 0352.</w:t>
      </w:r>
      <w:r w:rsidRPr="00A6731D">
        <w:rPr>
          <w:rFonts w:ascii="Arial" w:hAnsi="Arial" w:cs="Arial"/>
          <w:iCs/>
          <w:sz w:val="22"/>
          <w:szCs w:val="22"/>
          <w:lang w:val="en-AU"/>
        </w:rPr>
        <w:t xml:space="preserve"> </w:t>
      </w:r>
    </w:p>
    <w:p w14:paraId="17A0BC6D" w14:textId="77777777" w:rsidR="00082CFF" w:rsidRDefault="00082CFF" w:rsidP="00B54A49">
      <w:pPr>
        <w:jc w:val="both"/>
        <w:rPr>
          <w:rFonts w:ascii="Arial" w:hAnsi="Arial"/>
          <w:sz w:val="22"/>
          <w:szCs w:val="22"/>
        </w:rPr>
      </w:pPr>
    </w:p>
    <w:p w14:paraId="0C6958E6" w14:textId="77777777" w:rsidR="00082CFF" w:rsidRPr="00BF2F0F" w:rsidRDefault="00082CFF" w:rsidP="00B54A49">
      <w:pPr>
        <w:jc w:val="both"/>
        <w:rPr>
          <w:rFonts w:ascii="Arial" w:hAnsi="Arial" w:cs="Arial"/>
          <w:sz w:val="22"/>
          <w:szCs w:val="22"/>
        </w:rPr>
      </w:pPr>
      <w:r>
        <w:rPr>
          <w:rFonts w:ascii="Arial" w:hAnsi="Arial" w:cs="Arial"/>
          <w:sz w:val="22"/>
          <w:szCs w:val="22"/>
        </w:rPr>
        <w:t xml:space="preserve">The </w:t>
      </w:r>
      <w:r w:rsidRPr="00FC454B">
        <w:rPr>
          <w:rFonts w:ascii="Arial" w:hAnsi="Arial" w:cs="Arial"/>
          <w:sz w:val="22"/>
          <w:szCs w:val="22"/>
        </w:rPr>
        <w:t xml:space="preserve">Council will not accept responsibility for any delays </w:t>
      </w:r>
      <w:r>
        <w:rPr>
          <w:rFonts w:ascii="Arial" w:hAnsi="Arial" w:cs="Arial"/>
          <w:sz w:val="22"/>
          <w:szCs w:val="22"/>
        </w:rPr>
        <w:t xml:space="preserve">in submission or </w:t>
      </w:r>
      <w:r w:rsidRPr="00FC454B">
        <w:rPr>
          <w:rFonts w:ascii="Arial" w:hAnsi="Arial" w:cs="Arial"/>
          <w:sz w:val="22"/>
          <w:szCs w:val="22"/>
        </w:rPr>
        <w:t>delivery of the response</w:t>
      </w:r>
      <w:r>
        <w:rPr>
          <w:rFonts w:ascii="Arial" w:hAnsi="Arial" w:cs="Arial"/>
          <w:sz w:val="22"/>
          <w:szCs w:val="22"/>
        </w:rPr>
        <w:t xml:space="preserve">. </w:t>
      </w:r>
    </w:p>
    <w:p w14:paraId="408424FB" w14:textId="77777777" w:rsidR="00082CFF" w:rsidRPr="00BF2F0F" w:rsidRDefault="00082CFF" w:rsidP="00B54A49">
      <w:pPr>
        <w:jc w:val="both"/>
        <w:rPr>
          <w:rFonts w:ascii="Arial" w:hAnsi="Arial" w:cs="Arial"/>
          <w:sz w:val="22"/>
          <w:szCs w:val="22"/>
        </w:rPr>
      </w:pPr>
    </w:p>
    <w:p w14:paraId="288B7838" w14:textId="77777777" w:rsidR="00082CFF" w:rsidRPr="00E85DFF" w:rsidRDefault="00082CFF" w:rsidP="00B54A49">
      <w:pPr>
        <w:jc w:val="both"/>
        <w:rPr>
          <w:rFonts w:ascii="Arial" w:hAnsi="Arial" w:cs="Arial"/>
          <w:sz w:val="22"/>
          <w:szCs w:val="22"/>
        </w:rPr>
      </w:pPr>
      <w:r w:rsidRPr="00B7163F">
        <w:rPr>
          <w:rFonts w:ascii="Arial" w:hAnsi="Arial" w:cs="Arial"/>
          <w:sz w:val="22"/>
          <w:szCs w:val="22"/>
        </w:rPr>
        <w:t>All submissions must be in the English language.</w:t>
      </w:r>
      <w:r>
        <w:t xml:space="preserve">  </w:t>
      </w:r>
      <w:r w:rsidR="00AC768B">
        <w:rPr>
          <w:rFonts w:ascii="Arial" w:hAnsi="Arial" w:cs="Arial"/>
          <w:sz w:val="22"/>
          <w:szCs w:val="22"/>
        </w:rPr>
        <w:t>RFQ</w:t>
      </w:r>
      <w:r w:rsidR="003B55CC">
        <w:rPr>
          <w:rFonts w:ascii="Arial" w:hAnsi="Arial" w:cs="Arial"/>
          <w:sz w:val="22"/>
          <w:szCs w:val="22"/>
        </w:rPr>
        <w:t xml:space="preserve">s </w:t>
      </w:r>
      <w:r w:rsidRPr="00E85DFF">
        <w:rPr>
          <w:rFonts w:ascii="Arial" w:hAnsi="Arial" w:cs="Arial"/>
          <w:sz w:val="22"/>
          <w:szCs w:val="22"/>
        </w:rPr>
        <w:t xml:space="preserve">must be fully compliant with the requirements detailed in the </w:t>
      </w:r>
      <w:r w:rsidR="00AC768B">
        <w:rPr>
          <w:rFonts w:ascii="Arial" w:hAnsi="Arial" w:cs="Arial"/>
          <w:sz w:val="22"/>
          <w:szCs w:val="22"/>
        </w:rPr>
        <w:t>RFQ</w:t>
      </w:r>
      <w:r>
        <w:rPr>
          <w:rFonts w:ascii="Arial" w:hAnsi="Arial" w:cs="Arial"/>
          <w:sz w:val="22"/>
          <w:szCs w:val="22"/>
        </w:rPr>
        <w:t xml:space="preserve"> </w:t>
      </w:r>
      <w:r w:rsidRPr="00E85DFF">
        <w:rPr>
          <w:rFonts w:ascii="Arial" w:hAnsi="Arial" w:cs="Arial"/>
          <w:sz w:val="22"/>
          <w:szCs w:val="22"/>
        </w:rPr>
        <w:t>documentation. No amendments to the</w:t>
      </w:r>
      <w:r w:rsidR="00E14708">
        <w:rPr>
          <w:rFonts w:ascii="Arial" w:hAnsi="Arial" w:cs="Arial"/>
          <w:sz w:val="22"/>
          <w:szCs w:val="22"/>
        </w:rPr>
        <w:t>se</w:t>
      </w:r>
      <w:r w:rsidRPr="00E85DFF">
        <w:rPr>
          <w:rFonts w:ascii="Arial" w:hAnsi="Arial" w:cs="Arial"/>
          <w:sz w:val="22"/>
          <w:szCs w:val="22"/>
        </w:rPr>
        <w:t xml:space="preserve"> documents should be made</w:t>
      </w:r>
      <w:r w:rsidR="00E14708">
        <w:rPr>
          <w:rFonts w:ascii="Arial" w:hAnsi="Arial" w:cs="Arial"/>
          <w:sz w:val="22"/>
          <w:szCs w:val="22"/>
        </w:rPr>
        <w:t xml:space="preserve">.  </w:t>
      </w:r>
    </w:p>
    <w:p w14:paraId="098FB751" w14:textId="77777777" w:rsidR="00082CFF" w:rsidRPr="00E85DFF" w:rsidRDefault="00082CFF" w:rsidP="00B54A49">
      <w:pPr>
        <w:pStyle w:val="FootnoteText"/>
        <w:jc w:val="both"/>
        <w:rPr>
          <w:rFonts w:ascii="Arial" w:hAnsi="Arial" w:cs="Arial"/>
          <w:sz w:val="22"/>
          <w:szCs w:val="22"/>
        </w:rPr>
      </w:pPr>
    </w:p>
    <w:p w14:paraId="69785007" w14:textId="77777777" w:rsidR="00082CFF" w:rsidRPr="00E85DFF" w:rsidRDefault="00082CFF" w:rsidP="00B54A49">
      <w:pPr>
        <w:jc w:val="both"/>
        <w:rPr>
          <w:rFonts w:ascii="Arial" w:hAnsi="Arial" w:cs="Arial"/>
          <w:sz w:val="22"/>
          <w:szCs w:val="22"/>
        </w:rPr>
      </w:pPr>
      <w:r>
        <w:rPr>
          <w:rFonts w:ascii="Arial" w:hAnsi="Arial" w:cs="Arial"/>
          <w:sz w:val="22"/>
          <w:szCs w:val="22"/>
        </w:rPr>
        <w:t xml:space="preserve">The Council </w:t>
      </w:r>
      <w:r w:rsidRPr="00E85DFF">
        <w:rPr>
          <w:rFonts w:ascii="Arial" w:hAnsi="Arial" w:cs="Arial"/>
          <w:sz w:val="22"/>
          <w:szCs w:val="22"/>
        </w:rPr>
        <w:t>is not obliged to consider submissions or accept alternative offers</w:t>
      </w:r>
      <w:r w:rsidR="00E14708">
        <w:rPr>
          <w:rFonts w:ascii="Arial" w:hAnsi="Arial" w:cs="Arial"/>
          <w:sz w:val="22"/>
          <w:szCs w:val="22"/>
        </w:rPr>
        <w:t xml:space="preserve">. </w:t>
      </w:r>
      <w:r w:rsidRPr="00E85DFF">
        <w:rPr>
          <w:rFonts w:ascii="Arial" w:hAnsi="Arial" w:cs="Arial"/>
          <w:sz w:val="22"/>
          <w:szCs w:val="22"/>
        </w:rPr>
        <w:t>Similarly offers made subjec</w:t>
      </w:r>
      <w:r>
        <w:rPr>
          <w:rFonts w:ascii="Arial" w:hAnsi="Arial" w:cs="Arial"/>
          <w:sz w:val="22"/>
          <w:szCs w:val="22"/>
        </w:rPr>
        <w:t>t to additional or alternative c</w:t>
      </w:r>
      <w:r w:rsidRPr="00E85DFF">
        <w:rPr>
          <w:rFonts w:ascii="Arial" w:hAnsi="Arial" w:cs="Arial"/>
          <w:sz w:val="22"/>
          <w:szCs w:val="22"/>
        </w:rPr>
        <w:t xml:space="preserve">onditions of </w:t>
      </w:r>
      <w:r>
        <w:rPr>
          <w:rFonts w:ascii="Arial" w:hAnsi="Arial" w:cs="Arial"/>
          <w:sz w:val="22"/>
          <w:szCs w:val="22"/>
        </w:rPr>
        <w:t>c</w:t>
      </w:r>
      <w:r w:rsidRPr="00E85DFF">
        <w:rPr>
          <w:rFonts w:ascii="Arial" w:hAnsi="Arial" w:cs="Arial"/>
          <w:sz w:val="22"/>
          <w:szCs w:val="22"/>
        </w:rPr>
        <w:t>ontract may be rejected.</w:t>
      </w:r>
    </w:p>
    <w:p w14:paraId="47A2FFD3" w14:textId="77777777" w:rsidR="00082CFF" w:rsidRPr="00E85DFF" w:rsidRDefault="00082CFF" w:rsidP="00B54A49">
      <w:pPr>
        <w:pStyle w:val="FootnoteText"/>
        <w:jc w:val="both"/>
        <w:rPr>
          <w:rFonts w:ascii="Arial" w:hAnsi="Arial" w:cs="Arial"/>
          <w:sz w:val="22"/>
          <w:szCs w:val="22"/>
        </w:rPr>
      </w:pPr>
    </w:p>
    <w:p w14:paraId="533D0EFA" w14:textId="77777777" w:rsidR="00082CFF" w:rsidRDefault="000E14D2" w:rsidP="00B54A49">
      <w:pPr>
        <w:jc w:val="both"/>
        <w:rPr>
          <w:rFonts w:ascii="Arial" w:hAnsi="Arial" w:cs="Arial"/>
          <w:sz w:val="22"/>
          <w:szCs w:val="22"/>
        </w:rPr>
      </w:pPr>
      <w:r>
        <w:rPr>
          <w:rFonts w:ascii="Arial" w:hAnsi="Arial" w:cs="Arial"/>
          <w:sz w:val="22"/>
          <w:szCs w:val="22"/>
        </w:rPr>
        <w:t>Bidders</w:t>
      </w:r>
      <w:r w:rsidR="00E14708">
        <w:rPr>
          <w:rFonts w:ascii="Arial" w:hAnsi="Arial" w:cs="Arial"/>
          <w:sz w:val="22"/>
          <w:szCs w:val="22"/>
        </w:rPr>
        <w:t xml:space="preserve"> </w:t>
      </w:r>
      <w:r w:rsidR="00082CFF">
        <w:rPr>
          <w:rFonts w:ascii="Arial" w:hAnsi="Arial" w:cs="Arial"/>
          <w:sz w:val="22"/>
          <w:szCs w:val="22"/>
        </w:rPr>
        <w:t xml:space="preserve">are advised to </w:t>
      </w:r>
      <w:r w:rsidR="00082CFF" w:rsidRPr="000B019D">
        <w:rPr>
          <w:rFonts w:ascii="Arial" w:hAnsi="Arial" w:cs="Arial"/>
          <w:sz w:val="22"/>
          <w:szCs w:val="22"/>
        </w:rPr>
        <w:t xml:space="preserve">clarify any points of doubt or difficulty relating to the documentation before submitting their </w:t>
      </w:r>
      <w:r w:rsidR="00E14708">
        <w:rPr>
          <w:rFonts w:ascii="Arial" w:hAnsi="Arial" w:cs="Arial"/>
          <w:sz w:val="22"/>
          <w:szCs w:val="22"/>
        </w:rPr>
        <w:t>response</w:t>
      </w:r>
      <w:r w:rsidR="00082CFF" w:rsidRPr="000B019D">
        <w:rPr>
          <w:rFonts w:ascii="Arial" w:hAnsi="Arial" w:cs="Arial"/>
          <w:sz w:val="22"/>
          <w:szCs w:val="22"/>
        </w:rPr>
        <w:t>.  Any queries should be submitted</w:t>
      </w:r>
      <w:r w:rsidR="00082CFF">
        <w:rPr>
          <w:rFonts w:ascii="Arial" w:hAnsi="Arial" w:cs="Arial"/>
          <w:sz w:val="22"/>
          <w:szCs w:val="22"/>
        </w:rPr>
        <w:t xml:space="preserve"> through the question and answer function via The Chest (Pro-Contract) e-tendering system.  </w:t>
      </w:r>
    </w:p>
    <w:p w14:paraId="6874780A" w14:textId="77777777" w:rsidR="008C4F1C" w:rsidRDefault="008C4F1C" w:rsidP="00082CFF">
      <w:pPr>
        <w:autoSpaceDE w:val="0"/>
        <w:autoSpaceDN w:val="0"/>
        <w:adjustRightInd w:val="0"/>
      </w:pPr>
    </w:p>
    <w:p w14:paraId="572E1510" w14:textId="77777777" w:rsidR="008C4F1C" w:rsidRDefault="008C4F1C" w:rsidP="008C4F1C">
      <w:pPr>
        <w:jc w:val="both"/>
        <w:rPr>
          <w:rFonts w:ascii="Arial" w:hAnsi="Arial" w:cs="Arial"/>
          <w:sz w:val="22"/>
          <w:szCs w:val="22"/>
        </w:rPr>
      </w:pPr>
      <w:r w:rsidRPr="008C4F1C">
        <w:rPr>
          <w:rFonts w:ascii="Arial" w:hAnsi="Arial" w:cs="Arial"/>
          <w:sz w:val="22"/>
          <w:szCs w:val="22"/>
        </w:rPr>
        <w:t>You are advised that the deadline set out above is absolute.  You are advised to upload your submission well in advance of that deadline to avoid any technical issues that might arise causing you to fail to meet that deadline which would lead to the rejection of your submission.  The Council is conscious that Bidders spend a huge amount of time, effort and expense in putting together a submission and is keen to ensure that no bid is rejected for this reason.  The Council positively welcomes your submission and would rather evaluate it than reject it for being late or incomplete and therefore non-compliant.</w:t>
      </w:r>
    </w:p>
    <w:p w14:paraId="1DEAE334" w14:textId="77777777" w:rsidR="00082CFF" w:rsidRPr="00BF2F0F" w:rsidRDefault="00082CFF" w:rsidP="00082CFF">
      <w:pPr>
        <w:autoSpaceDE w:val="0"/>
        <w:autoSpaceDN w:val="0"/>
        <w:adjustRightInd w:val="0"/>
      </w:pPr>
      <w:r w:rsidRPr="00BF2F0F">
        <w:tab/>
      </w:r>
    </w:p>
    <w:p w14:paraId="571AF3F1" w14:textId="77777777" w:rsidR="00082CFF" w:rsidRPr="00EE6AC9" w:rsidRDefault="00082CFF" w:rsidP="00082CFF">
      <w:pPr>
        <w:numPr>
          <w:ilvl w:val="0"/>
          <w:numId w:val="35"/>
        </w:numPr>
        <w:rPr>
          <w:rFonts w:ascii="Arial" w:hAnsi="Arial" w:cs="Arial"/>
          <w:szCs w:val="22"/>
        </w:rPr>
      </w:pPr>
      <w:r>
        <w:rPr>
          <w:rFonts w:ascii="Arial" w:hAnsi="Arial" w:cs="Arial"/>
          <w:b/>
        </w:rPr>
        <w:t>General</w:t>
      </w:r>
    </w:p>
    <w:p w14:paraId="400D4B47" w14:textId="77777777" w:rsidR="00082CFF" w:rsidRPr="00CE0999" w:rsidRDefault="00082CFF" w:rsidP="00082CFF">
      <w:pPr>
        <w:rPr>
          <w:rFonts w:ascii="Arial" w:hAnsi="Arial" w:cs="Arial"/>
          <w:szCs w:val="22"/>
        </w:rPr>
      </w:pPr>
    </w:p>
    <w:p w14:paraId="590DBDC1" w14:textId="77777777" w:rsidR="00082CFF" w:rsidRDefault="00082CFF" w:rsidP="00082CFF">
      <w:pPr>
        <w:pStyle w:val="Header"/>
        <w:jc w:val="both"/>
        <w:rPr>
          <w:rFonts w:ascii="Arial" w:hAnsi="Arial" w:cs="Arial"/>
          <w:sz w:val="22"/>
          <w:szCs w:val="22"/>
        </w:rPr>
      </w:pPr>
      <w:r w:rsidRPr="00260963">
        <w:rPr>
          <w:rFonts w:ascii="Arial" w:hAnsi="Arial" w:cs="Arial"/>
          <w:sz w:val="22"/>
          <w:szCs w:val="22"/>
        </w:rPr>
        <w:t xml:space="preserve">This </w:t>
      </w:r>
      <w:r w:rsidR="00AC768B">
        <w:rPr>
          <w:rFonts w:ascii="Arial" w:hAnsi="Arial" w:cs="Arial"/>
          <w:sz w:val="22"/>
          <w:szCs w:val="22"/>
        </w:rPr>
        <w:t xml:space="preserve">RFQ </w:t>
      </w:r>
      <w:r w:rsidRPr="00260963">
        <w:rPr>
          <w:rFonts w:ascii="Arial" w:hAnsi="Arial" w:cs="Arial"/>
          <w:sz w:val="22"/>
          <w:szCs w:val="22"/>
        </w:rPr>
        <w:t xml:space="preserve">is issued by Knowsley Metropolitan Borough Council (the </w:t>
      </w:r>
      <w:r>
        <w:rPr>
          <w:rFonts w:ascii="Arial" w:hAnsi="Arial" w:cs="Arial"/>
          <w:sz w:val="22"/>
          <w:szCs w:val="22"/>
        </w:rPr>
        <w:t>C</w:t>
      </w:r>
      <w:r w:rsidRPr="00260963">
        <w:rPr>
          <w:rFonts w:ascii="Arial" w:hAnsi="Arial" w:cs="Arial"/>
          <w:sz w:val="22"/>
          <w:szCs w:val="22"/>
        </w:rPr>
        <w:t>ouncil)</w:t>
      </w:r>
      <w:r>
        <w:rPr>
          <w:rFonts w:ascii="Arial" w:hAnsi="Arial" w:cs="Arial"/>
          <w:sz w:val="22"/>
          <w:szCs w:val="22"/>
        </w:rPr>
        <w:t>.</w:t>
      </w:r>
      <w:r w:rsidRPr="00260963">
        <w:rPr>
          <w:rFonts w:ascii="Arial" w:hAnsi="Arial" w:cs="Arial"/>
          <w:sz w:val="22"/>
          <w:szCs w:val="22"/>
        </w:rPr>
        <w:t xml:space="preserve"> </w:t>
      </w:r>
    </w:p>
    <w:p w14:paraId="7F358294" w14:textId="30D7171C" w:rsidR="00AC768B" w:rsidRDefault="00AC768B" w:rsidP="00082CFF">
      <w:pPr>
        <w:pStyle w:val="Header"/>
        <w:jc w:val="both"/>
        <w:rPr>
          <w:rFonts w:ascii="Arial" w:hAnsi="Arial" w:cs="Arial"/>
          <w:sz w:val="22"/>
          <w:szCs w:val="22"/>
        </w:rPr>
      </w:pPr>
    </w:p>
    <w:p w14:paraId="735F15E6" w14:textId="1F5D3B7B" w:rsidR="009E0668" w:rsidRDefault="009E0668" w:rsidP="00082CFF">
      <w:pPr>
        <w:pStyle w:val="Header"/>
        <w:jc w:val="both"/>
        <w:rPr>
          <w:rFonts w:ascii="Arial" w:hAnsi="Arial" w:cs="Arial"/>
          <w:sz w:val="22"/>
          <w:szCs w:val="22"/>
        </w:rPr>
      </w:pPr>
      <w:r>
        <w:rPr>
          <w:rFonts w:ascii="Arial" w:hAnsi="Arial" w:cs="Arial"/>
          <w:sz w:val="22"/>
          <w:szCs w:val="22"/>
        </w:rPr>
        <w:lastRenderedPageBreak/>
        <w:t>The maximum budget for this RFQ will be £90,000 (£30,000 per site).</w:t>
      </w:r>
    </w:p>
    <w:p w14:paraId="1984F22D" w14:textId="16C2615A" w:rsidR="009E0668" w:rsidRDefault="009E0668" w:rsidP="00082CFF">
      <w:pPr>
        <w:pStyle w:val="Header"/>
        <w:jc w:val="both"/>
        <w:rPr>
          <w:rFonts w:ascii="Arial" w:hAnsi="Arial" w:cs="Arial"/>
          <w:sz w:val="22"/>
          <w:szCs w:val="22"/>
        </w:rPr>
      </w:pPr>
    </w:p>
    <w:p w14:paraId="42DF766E" w14:textId="483E8AAD" w:rsidR="00B37F23" w:rsidRPr="009E0668" w:rsidRDefault="0011233F" w:rsidP="00082CFF">
      <w:pPr>
        <w:pStyle w:val="Header"/>
        <w:jc w:val="both"/>
        <w:rPr>
          <w:rFonts w:ascii="Arial" w:hAnsi="Arial" w:cs="Arial"/>
          <w:sz w:val="22"/>
          <w:szCs w:val="22"/>
        </w:rPr>
      </w:pPr>
      <w:r w:rsidRPr="009E0668">
        <w:rPr>
          <w:rFonts w:ascii="Arial" w:hAnsi="Arial" w:cs="Arial"/>
          <w:sz w:val="22"/>
          <w:szCs w:val="22"/>
        </w:rPr>
        <w:t xml:space="preserve">The Contract will be for a term of </w:t>
      </w:r>
      <w:r w:rsidR="009E0668" w:rsidRPr="009E0668">
        <w:rPr>
          <w:rFonts w:ascii="Arial" w:hAnsi="Arial" w:cs="Arial"/>
          <w:sz w:val="22"/>
          <w:szCs w:val="22"/>
        </w:rPr>
        <w:t>12 Months</w:t>
      </w:r>
      <w:r w:rsidR="009E0668">
        <w:rPr>
          <w:rFonts w:ascii="Arial" w:hAnsi="Arial" w:cs="Arial"/>
          <w:sz w:val="22"/>
          <w:szCs w:val="22"/>
        </w:rPr>
        <w:t>.</w:t>
      </w:r>
      <w:r w:rsidR="00B37F23" w:rsidRPr="009E0668">
        <w:rPr>
          <w:rFonts w:ascii="Arial" w:hAnsi="Arial" w:cs="Arial"/>
          <w:sz w:val="22"/>
          <w:szCs w:val="22"/>
        </w:rPr>
        <w:t xml:space="preserve"> The Council may extend the Contract following the Contract Period for further periods of time up to a maximum of </w:t>
      </w:r>
      <w:r w:rsidR="009E0668" w:rsidRPr="009E0668">
        <w:rPr>
          <w:rFonts w:ascii="Arial" w:hAnsi="Arial" w:cs="Arial"/>
          <w:sz w:val="22"/>
          <w:szCs w:val="22"/>
        </w:rPr>
        <w:t xml:space="preserve">6 </w:t>
      </w:r>
      <w:r w:rsidR="00D33832" w:rsidRPr="009E0668">
        <w:rPr>
          <w:rFonts w:ascii="Arial" w:hAnsi="Arial" w:cs="Arial"/>
          <w:sz w:val="22"/>
          <w:szCs w:val="22"/>
        </w:rPr>
        <w:t xml:space="preserve">months </w:t>
      </w:r>
      <w:r w:rsidR="00B37F23" w:rsidRPr="009E0668">
        <w:rPr>
          <w:rFonts w:ascii="Arial" w:hAnsi="Arial" w:cs="Arial"/>
          <w:sz w:val="22"/>
          <w:szCs w:val="22"/>
        </w:rPr>
        <w:t>in aggregate. The Council shall give not less than 28 days written notice of an extension prior to the last day of the Contract period and for further extensions not less than 28 days written notice prior to the last day of the extended Contract.    </w:t>
      </w:r>
    </w:p>
    <w:p w14:paraId="11CF2DCF" w14:textId="77777777" w:rsidR="00B37F23" w:rsidRDefault="00B37F23" w:rsidP="00082CFF">
      <w:pPr>
        <w:pStyle w:val="Header"/>
        <w:jc w:val="both"/>
        <w:rPr>
          <w:rFonts w:ascii="Arial" w:hAnsi="Arial" w:cs="Arial"/>
          <w:sz w:val="22"/>
          <w:szCs w:val="22"/>
        </w:rPr>
      </w:pPr>
    </w:p>
    <w:p w14:paraId="541D1B7D" w14:textId="77777777" w:rsidR="00082CFF" w:rsidRPr="00E85DFF" w:rsidRDefault="00082CFF" w:rsidP="00082CFF">
      <w:pPr>
        <w:jc w:val="both"/>
        <w:rPr>
          <w:rFonts w:ascii="Arial" w:hAnsi="Arial" w:cs="Arial"/>
          <w:sz w:val="22"/>
          <w:szCs w:val="22"/>
        </w:rPr>
      </w:pPr>
      <w:r w:rsidRPr="00E85DFF">
        <w:rPr>
          <w:rFonts w:ascii="Arial" w:hAnsi="Arial" w:cs="Arial"/>
          <w:sz w:val="22"/>
          <w:szCs w:val="22"/>
        </w:rPr>
        <w:t xml:space="preserve">The contents of this </w:t>
      </w:r>
      <w:r w:rsidR="00AC768B">
        <w:rPr>
          <w:rFonts w:ascii="Arial" w:hAnsi="Arial" w:cs="Arial"/>
          <w:sz w:val="22"/>
          <w:szCs w:val="22"/>
        </w:rPr>
        <w:t>RFQ</w:t>
      </w:r>
      <w:r w:rsidRPr="00E85DFF">
        <w:rPr>
          <w:rFonts w:ascii="Arial" w:hAnsi="Arial" w:cs="Arial"/>
          <w:sz w:val="22"/>
          <w:szCs w:val="22"/>
        </w:rPr>
        <w:t xml:space="preserve"> and of any other documentation sent to you in respect of this </w:t>
      </w:r>
      <w:r>
        <w:rPr>
          <w:rFonts w:ascii="Arial" w:hAnsi="Arial" w:cs="Arial"/>
          <w:sz w:val="22"/>
          <w:szCs w:val="22"/>
        </w:rPr>
        <w:t>process</w:t>
      </w:r>
      <w:r w:rsidRPr="00E85DFF">
        <w:rPr>
          <w:rFonts w:ascii="Arial" w:hAnsi="Arial" w:cs="Arial"/>
          <w:sz w:val="22"/>
          <w:szCs w:val="22"/>
        </w:rPr>
        <w:t xml:space="preserve"> are provided on the basis that they remain the property of the </w:t>
      </w:r>
      <w:r>
        <w:rPr>
          <w:rFonts w:ascii="Arial" w:hAnsi="Arial" w:cs="Arial"/>
          <w:sz w:val="22"/>
          <w:szCs w:val="22"/>
        </w:rPr>
        <w:t>C</w:t>
      </w:r>
      <w:r w:rsidRPr="00E85DFF">
        <w:rPr>
          <w:rFonts w:ascii="Arial" w:hAnsi="Arial" w:cs="Arial"/>
          <w:sz w:val="22"/>
          <w:szCs w:val="22"/>
        </w:rPr>
        <w:t xml:space="preserve">ouncil and must be treated as confidential.  If you are unable or unwilling to comply with this requirement you are required to destroy this </w:t>
      </w:r>
      <w:r>
        <w:rPr>
          <w:rFonts w:ascii="Arial" w:hAnsi="Arial" w:cs="Arial"/>
          <w:sz w:val="22"/>
          <w:szCs w:val="22"/>
        </w:rPr>
        <w:t>document</w:t>
      </w:r>
      <w:r w:rsidRPr="00E85DFF">
        <w:rPr>
          <w:rFonts w:ascii="Arial" w:hAnsi="Arial" w:cs="Arial"/>
          <w:sz w:val="22"/>
          <w:szCs w:val="22"/>
        </w:rPr>
        <w:t xml:space="preserve"> and all associated documents immediately and not to retain any electronic or paper copies.</w:t>
      </w:r>
    </w:p>
    <w:p w14:paraId="7BB47A93" w14:textId="77777777" w:rsidR="00082CFF" w:rsidRDefault="00082CFF" w:rsidP="00082CFF">
      <w:pPr>
        <w:jc w:val="both"/>
        <w:rPr>
          <w:rFonts w:ascii="Arial" w:hAnsi="Arial" w:cs="Arial"/>
          <w:sz w:val="22"/>
          <w:szCs w:val="22"/>
        </w:rPr>
      </w:pPr>
    </w:p>
    <w:p w14:paraId="55CF5662" w14:textId="77777777" w:rsidR="00082CFF" w:rsidRPr="00E85DFF" w:rsidRDefault="00E14708" w:rsidP="00082CFF">
      <w:pPr>
        <w:jc w:val="both"/>
        <w:rPr>
          <w:rFonts w:ascii="Arial" w:hAnsi="Arial" w:cs="Arial"/>
          <w:sz w:val="22"/>
          <w:szCs w:val="22"/>
        </w:rPr>
      </w:pPr>
      <w:r>
        <w:rPr>
          <w:rFonts w:ascii="Arial" w:hAnsi="Arial" w:cs="Arial"/>
          <w:sz w:val="22"/>
          <w:szCs w:val="22"/>
        </w:rPr>
        <w:t xml:space="preserve">No </w:t>
      </w:r>
      <w:r w:rsidR="00082CFF" w:rsidRPr="00E85DFF">
        <w:rPr>
          <w:rFonts w:ascii="Arial" w:hAnsi="Arial" w:cs="Arial"/>
          <w:sz w:val="22"/>
          <w:szCs w:val="22"/>
        </w:rPr>
        <w:t>publicity in re</w:t>
      </w:r>
      <w:r w:rsidR="00082CFF">
        <w:rPr>
          <w:rFonts w:ascii="Arial" w:hAnsi="Arial" w:cs="Arial"/>
          <w:sz w:val="22"/>
          <w:szCs w:val="22"/>
        </w:rPr>
        <w:t xml:space="preserve">lation to the </w:t>
      </w:r>
      <w:r w:rsidR="00AC768B">
        <w:rPr>
          <w:rFonts w:ascii="Arial" w:hAnsi="Arial" w:cs="Arial"/>
          <w:sz w:val="22"/>
          <w:szCs w:val="22"/>
        </w:rPr>
        <w:t>RFQ</w:t>
      </w:r>
      <w:r w:rsidR="00082CFF">
        <w:rPr>
          <w:rFonts w:ascii="Arial" w:hAnsi="Arial" w:cs="Arial"/>
          <w:sz w:val="22"/>
          <w:szCs w:val="22"/>
        </w:rPr>
        <w:t xml:space="preserve"> or the </w:t>
      </w:r>
      <w:r>
        <w:rPr>
          <w:rFonts w:ascii="Arial" w:hAnsi="Arial" w:cs="Arial"/>
          <w:sz w:val="22"/>
          <w:szCs w:val="22"/>
        </w:rPr>
        <w:t>c</w:t>
      </w:r>
      <w:r w:rsidR="00082CFF" w:rsidRPr="00E85DFF">
        <w:rPr>
          <w:rFonts w:ascii="Arial" w:hAnsi="Arial" w:cs="Arial"/>
          <w:sz w:val="22"/>
          <w:szCs w:val="22"/>
        </w:rPr>
        <w:t xml:space="preserve">ontract </w:t>
      </w:r>
      <w:r>
        <w:rPr>
          <w:rFonts w:ascii="Arial" w:hAnsi="Arial" w:cs="Arial"/>
          <w:sz w:val="22"/>
          <w:szCs w:val="22"/>
        </w:rPr>
        <w:t xml:space="preserve">must be undertaken by </w:t>
      </w:r>
      <w:r w:rsidR="000E14D2">
        <w:rPr>
          <w:rFonts w:ascii="Arial" w:hAnsi="Arial" w:cs="Arial"/>
          <w:sz w:val="22"/>
          <w:szCs w:val="22"/>
        </w:rPr>
        <w:t>bidder</w:t>
      </w:r>
      <w:r>
        <w:rPr>
          <w:rFonts w:ascii="Arial" w:hAnsi="Arial" w:cs="Arial"/>
          <w:sz w:val="22"/>
          <w:szCs w:val="22"/>
        </w:rPr>
        <w:t xml:space="preserve"> </w:t>
      </w:r>
      <w:r w:rsidR="00082CFF">
        <w:rPr>
          <w:rFonts w:ascii="Arial" w:hAnsi="Arial" w:cs="Arial"/>
          <w:sz w:val="22"/>
          <w:szCs w:val="22"/>
        </w:rPr>
        <w:t xml:space="preserve">during the </w:t>
      </w:r>
      <w:r>
        <w:rPr>
          <w:rFonts w:ascii="Arial" w:hAnsi="Arial" w:cs="Arial"/>
          <w:sz w:val="22"/>
          <w:szCs w:val="22"/>
        </w:rPr>
        <w:t>procurement</w:t>
      </w:r>
      <w:r w:rsidR="00082CFF">
        <w:rPr>
          <w:rFonts w:ascii="Arial" w:hAnsi="Arial" w:cs="Arial"/>
          <w:sz w:val="22"/>
          <w:szCs w:val="22"/>
        </w:rPr>
        <w:t xml:space="preserve"> process.</w:t>
      </w:r>
    </w:p>
    <w:p w14:paraId="0E31C68B" w14:textId="77777777" w:rsidR="00082CFF" w:rsidRPr="00E85DFF" w:rsidRDefault="00082CFF" w:rsidP="00082CFF">
      <w:pPr>
        <w:ind w:left="720"/>
        <w:jc w:val="both"/>
        <w:rPr>
          <w:rFonts w:ascii="Arial" w:hAnsi="Arial" w:cs="Arial"/>
          <w:sz w:val="22"/>
          <w:szCs w:val="22"/>
        </w:rPr>
      </w:pPr>
    </w:p>
    <w:p w14:paraId="269A8D47" w14:textId="77777777" w:rsidR="00082CFF" w:rsidRDefault="00082CFF" w:rsidP="00082CFF">
      <w:pPr>
        <w:pStyle w:val="Numb20"/>
        <w:numPr>
          <w:ilvl w:val="0"/>
          <w:numId w:val="0"/>
        </w:numPr>
      </w:pPr>
      <w:r w:rsidRPr="00E85DFF">
        <w:t xml:space="preserve">This </w:t>
      </w:r>
      <w:r w:rsidR="00AC768B">
        <w:t>RFQ</w:t>
      </w:r>
      <w:r>
        <w:t xml:space="preserve"> </w:t>
      </w:r>
      <w:r w:rsidRPr="00E85DFF">
        <w:t>is made available in good faith</w:t>
      </w:r>
      <w:r>
        <w:t xml:space="preserve"> but n</w:t>
      </w:r>
      <w:r w:rsidRPr="00E85DFF">
        <w:t>o warranty is given as to the accuracy or completeness of th</w:t>
      </w:r>
      <w:r>
        <w:t>e</w:t>
      </w:r>
      <w:r w:rsidRPr="00E85DFF">
        <w:t xml:space="preserve"> information contained in it and any liability </w:t>
      </w:r>
      <w:r>
        <w:t>arising of any</w:t>
      </w:r>
      <w:r w:rsidRPr="00E85DFF">
        <w:t xml:space="preserve"> inaccuracy or incompleteness is therefore expressly disclaimed by the </w:t>
      </w:r>
      <w:r>
        <w:t>C</w:t>
      </w:r>
      <w:r w:rsidRPr="00E85DFF">
        <w:t>ouncil and its advisers.</w:t>
      </w:r>
      <w:r>
        <w:t xml:space="preserve">  </w:t>
      </w:r>
      <w:r w:rsidRPr="00C91164">
        <w:t xml:space="preserve">In the event that discrepancies are discovered within the </w:t>
      </w:r>
      <w:r w:rsidR="00AC768B">
        <w:t>RFQ</w:t>
      </w:r>
      <w:r>
        <w:t xml:space="preserve"> d</w:t>
      </w:r>
      <w:r w:rsidRPr="00C91164">
        <w:t xml:space="preserve">ocumentation, the </w:t>
      </w:r>
      <w:r>
        <w:t>Council</w:t>
      </w:r>
      <w:r w:rsidR="00E14708">
        <w:t xml:space="preserve"> should be notified</w:t>
      </w:r>
      <w:r>
        <w:t xml:space="preserve"> via The Chest p</w:t>
      </w:r>
      <w:r w:rsidRPr="00C91164">
        <w:t>ortal</w:t>
      </w:r>
      <w:r>
        <w:t xml:space="preserve"> immediately.</w:t>
      </w:r>
      <w:r w:rsidRPr="00C91164">
        <w:t xml:space="preserve"> </w:t>
      </w:r>
    </w:p>
    <w:p w14:paraId="122A9AE9" w14:textId="77777777" w:rsidR="00082CFF" w:rsidRPr="00C91164" w:rsidRDefault="00082CFF" w:rsidP="00082CFF">
      <w:pPr>
        <w:pStyle w:val="Numb20"/>
        <w:numPr>
          <w:ilvl w:val="0"/>
          <w:numId w:val="0"/>
        </w:numPr>
      </w:pPr>
      <w:r w:rsidRPr="00C91164">
        <w:t xml:space="preserve">At any time after the issue of the </w:t>
      </w:r>
      <w:r w:rsidR="00AC768B">
        <w:t>RFQ</w:t>
      </w:r>
      <w:r w:rsidRPr="00C91164">
        <w:t xml:space="preserve"> and before the </w:t>
      </w:r>
      <w:r w:rsidR="00E14708">
        <w:t xml:space="preserve">closing date for the submission, </w:t>
      </w:r>
      <w:r>
        <w:t>the Council</w:t>
      </w:r>
      <w:r w:rsidRPr="00C91164">
        <w:t xml:space="preserve"> reserves the right to </w:t>
      </w:r>
      <w:r>
        <w:t>make</w:t>
      </w:r>
      <w:r w:rsidRPr="00C91164">
        <w:t xml:space="preserve"> </w:t>
      </w:r>
      <w:r>
        <w:t>a</w:t>
      </w:r>
      <w:r w:rsidRPr="00C91164">
        <w:t xml:space="preserve">mendments to the </w:t>
      </w:r>
      <w:r>
        <w:t>d</w:t>
      </w:r>
      <w:r w:rsidRPr="00C91164">
        <w:t xml:space="preserve">ocumentation or </w:t>
      </w:r>
      <w:r>
        <w:t xml:space="preserve">vary the </w:t>
      </w:r>
      <w:r w:rsidRPr="00C91164">
        <w:t xml:space="preserve">process.  </w:t>
      </w:r>
      <w:r w:rsidR="000E14D2">
        <w:t>Bidders</w:t>
      </w:r>
      <w:r w:rsidRPr="00C91164">
        <w:t xml:space="preserve"> must take these amendments into account in the preparation of their </w:t>
      </w:r>
      <w:r w:rsidR="00AC768B">
        <w:t>RFQ</w:t>
      </w:r>
      <w:r w:rsidRPr="00C91164">
        <w:t xml:space="preserve">. </w:t>
      </w:r>
      <w:r>
        <w:t xml:space="preserve"> </w:t>
      </w:r>
    </w:p>
    <w:p w14:paraId="0785A661" w14:textId="77777777" w:rsidR="00082CFF" w:rsidRPr="00E85DFF" w:rsidRDefault="00082CFF" w:rsidP="00082CFF">
      <w:pPr>
        <w:jc w:val="both"/>
        <w:rPr>
          <w:rFonts w:ascii="Arial" w:hAnsi="Arial" w:cs="Arial"/>
          <w:sz w:val="22"/>
          <w:szCs w:val="22"/>
        </w:rPr>
      </w:pPr>
      <w:r w:rsidRPr="00E85DFF">
        <w:rPr>
          <w:rFonts w:ascii="Arial" w:hAnsi="Arial" w:cs="Arial"/>
          <w:sz w:val="22"/>
          <w:szCs w:val="22"/>
        </w:rPr>
        <w:t xml:space="preserve">The </w:t>
      </w:r>
      <w:r>
        <w:rPr>
          <w:rFonts w:ascii="Arial" w:hAnsi="Arial" w:cs="Arial"/>
          <w:sz w:val="22"/>
          <w:szCs w:val="22"/>
        </w:rPr>
        <w:t>C</w:t>
      </w:r>
      <w:r w:rsidRPr="00E85DFF">
        <w:rPr>
          <w:rFonts w:ascii="Arial" w:hAnsi="Arial" w:cs="Arial"/>
          <w:sz w:val="22"/>
          <w:szCs w:val="22"/>
        </w:rPr>
        <w:t>ouncil reserves the right to cancel th</w:t>
      </w:r>
      <w:r>
        <w:rPr>
          <w:rFonts w:ascii="Arial" w:hAnsi="Arial" w:cs="Arial"/>
          <w:sz w:val="22"/>
          <w:szCs w:val="22"/>
        </w:rPr>
        <w:t>is</w:t>
      </w:r>
      <w:r w:rsidRPr="00E85DFF">
        <w:rPr>
          <w:rFonts w:ascii="Arial" w:hAnsi="Arial" w:cs="Arial"/>
          <w:sz w:val="22"/>
          <w:szCs w:val="22"/>
        </w:rPr>
        <w:t xml:space="preserve"> </w:t>
      </w:r>
      <w:r>
        <w:rPr>
          <w:rFonts w:ascii="Arial" w:hAnsi="Arial" w:cs="Arial"/>
          <w:sz w:val="22"/>
          <w:szCs w:val="22"/>
        </w:rPr>
        <w:t>process at any time. The C</w:t>
      </w:r>
      <w:r w:rsidRPr="00E85DFF">
        <w:rPr>
          <w:rFonts w:ascii="Arial" w:hAnsi="Arial" w:cs="Arial"/>
          <w:sz w:val="22"/>
          <w:szCs w:val="22"/>
        </w:rPr>
        <w:t xml:space="preserve">ouncil is not liable for any costs resulting from any cancellation of </w:t>
      </w:r>
      <w:r>
        <w:rPr>
          <w:rFonts w:ascii="Arial" w:hAnsi="Arial" w:cs="Arial"/>
          <w:sz w:val="22"/>
          <w:szCs w:val="22"/>
        </w:rPr>
        <w:t xml:space="preserve">this </w:t>
      </w:r>
      <w:r w:rsidR="00E14708">
        <w:rPr>
          <w:rFonts w:ascii="Arial" w:hAnsi="Arial" w:cs="Arial"/>
          <w:sz w:val="22"/>
          <w:szCs w:val="22"/>
        </w:rPr>
        <w:t>process.</w:t>
      </w:r>
    </w:p>
    <w:p w14:paraId="2D4C8086" w14:textId="77777777" w:rsidR="00082CFF" w:rsidRPr="00E85DFF" w:rsidRDefault="00082CFF" w:rsidP="00082CFF">
      <w:pPr>
        <w:ind w:left="720"/>
        <w:jc w:val="both"/>
        <w:rPr>
          <w:rFonts w:ascii="Arial" w:hAnsi="Arial" w:cs="Arial"/>
          <w:sz w:val="22"/>
          <w:szCs w:val="22"/>
        </w:rPr>
      </w:pPr>
    </w:p>
    <w:p w14:paraId="6AEB71BD" w14:textId="77777777" w:rsidR="00082CFF" w:rsidRPr="00E85DFF" w:rsidRDefault="00082CFF" w:rsidP="00082CFF">
      <w:pPr>
        <w:jc w:val="both"/>
        <w:rPr>
          <w:rFonts w:ascii="Arial" w:hAnsi="Arial" w:cs="Arial"/>
          <w:sz w:val="22"/>
          <w:szCs w:val="22"/>
        </w:rPr>
      </w:pPr>
      <w:r>
        <w:rPr>
          <w:rFonts w:ascii="Arial" w:hAnsi="Arial" w:cs="Arial"/>
          <w:sz w:val="22"/>
          <w:szCs w:val="22"/>
        </w:rPr>
        <w:t xml:space="preserve">Your </w:t>
      </w:r>
      <w:r w:rsidR="00AC768B">
        <w:rPr>
          <w:rFonts w:ascii="Arial" w:hAnsi="Arial" w:cs="Arial"/>
          <w:sz w:val="22"/>
          <w:szCs w:val="22"/>
        </w:rPr>
        <w:t>RFQ</w:t>
      </w:r>
      <w:r w:rsidRPr="00E85DFF">
        <w:rPr>
          <w:rFonts w:ascii="Arial" w:hAnsi="Arial" w:cs="Arial"/>
          <w:sz w:val="22"/>
          <w:szCs w:val="22"/>
        </w:rPr>
        <w:t xml:space="preserve"> must be received in accordance with the relevant instructions no later than the time and date indicated</w:t>
      </w:r>
      <w:r>
        <w:rPr>
          <w:rFonts w:ascii="Arial" w:hAnsi="Arial" w:cs="Arial"/>
          <w:sz w:val="22"/>
          <w:szCs w:val="22"/>
        </w:rPr>
        <w:t xml:space="preserve"> above.</w:t>
      </w:r>
    </w:p>
    <w:p w14:paraId="6577506D" w14:textId="77777777" w:rsidR="00082CFF" w:rsidRPr="00CB31E1" w:rsidRDefault="00082CFF" w:rsidP="00082CFF">
      <w:pPr>
        <w:rPr>
          <w:rFonts w:ascii="Arial" w:hAnsi="Arial" w:cs="Arial"/>
          <w:szCs w:val="22"/>
        </w:rPr>
      </w:pPr>
    </w:p>
    <w:p w14:paraId="2D554DAD" w14:textId="77777777" w:rsidR="00082CFF" w:rsidRPr="00CE0999" w:rsidRDefault="00082CFF" w:rsidP="00082CFF">
      <w:pPr>
        <w:numPr>
          <w:ilvl w:val="0"/>
          <w:numId w:val="35"/>
        </w:numPr>
        <w:rPr>
          <w:rFonts w:ascii="Arial" w:hAnsi="Arial" w:cs="Arial"/>
          <w:szCs w:val="22"/>
        </w:rPr>
      </w:pPr>
      <w:r>
        <w:rPr>
          <w:rFonts w:ascii="Arial" w:hAnsi="Arial" w:cs="Arial"/>
          <w:b/>
        </w:rPr>
        <w:t xml:space="preserve">Guidance notes for completing the </w:t>
      </w:r>
      <w:r w:rsidR="00AC768B">
        <w:rPr>
          <w:rFonts w:ascii="Arial" w:hAnsi="Arial" w:cs="Arial"/>
          <w:b/>
        </w:rPr>
        <w:t>RFQ</w:t>
      </w:r>
      <w:r>
        <w:rPr>
          <w:rFonts w:ascii="Arial" w:hAnsi="Arial" w:cs="Arial"/>
          <w:b/>
        </w:rPr>
        <w:t>.</w:t>
      </w:r>
    </w:p>
    <w:p w14:paraId="3C91A4CA" w14:textId="77777777" w:rsidR="00082CFF" w:rsidRPr="00005879" w:rsidRDefault="00082CFF" w:rsidP="00082CFF">
      <w:pPr>
        <w:rPr>
          <w:rFonts w:ascii="Arial" w:hAnsi="Arial" w:cs="Arial"/>
          <w:szCs w:val="22"/>
        </w:rPr>
      </w:pPr>
    </w:p>
    <w:p w14:paraId="3A6BA30A" w14:textId="77777777" w:rsidR="00082CFF" w:rsidRPr="00CE0999" w:rsidRDefault="00082CFF" w:rsidP="00082CFF">
      <w:pPr>
        <w:pStyle w:val="BodyText"/>
        <w:jc w:val="both"/>
        <w:rPr>
          <w:rFonts w:ascii="Arial" w:hAnsi="Arial" w:cs="Arial"/>
          <w:b w:val="0"/>
          <w:sz w:val="22"/>
          <w:szCs w:val="22"/>
        </w:rPr>
      </w:pPr>
      <w:r w:rsidRPr="00CE0999">
        <w:rPr>
          <w:rFonts w:ascii="Arial" w:hAnsi="Arial" w:cs="Arial"/>
          <w:b w:val="0"/>
          <w:sz w:val="22"/>
          <w:szCs w:val="22"/>
        </w:rPr>
        <w:t xml:space="preserve">It is very important that you fully answer all the questions that apply to your </w:t>
      </w:r>
      <w:r>
        <w:rPr>
          <w:rFonts w:ascii="Arial" w:hAnsi="Arial" w:cs="Arial"/>
          <w:b w:val="0"/>
          <w:sz w:val="22"/>
          <w:szCs w:val="22"/>
        </w:rPr>
        <w:t xml:space="preserve">particular </w:t>
      </w:r>
      <w:r w:rsidRPr="00CE0999">
        <w:rPr>
          <w:rFonts w:ascii="Arial" w:hAnsi="Arial" w:cs="Arial"/>
          <w:b w:val="0"/>
          <w:sz w:val="22"/>
          <w:szCs w:val="22"/>
        </w:rPr>
        <w:t>company or organisation</w:t>
      </w:r>
      <w:r>
        <w:rPr>
          <w:rFonts w:ascii="Arial" w:hAnsi="Arial" w:cs="Arial"/>
          <w:b w:val="0"/>
          <w:sz w:val="22"/>
          <w:szCs w:val="22"/>
        </w:rPr>
        <w:t xml:space="preserve">. </w:t>
      </w:r>
      <w:r w:rsidRPr="00CE0999">
        <w:rPr>
          <w:rFonts w:ascii="Arial" w:hAnsi="Arial" w:cs="Arial"/>
          <w:b w:val="0"/>
          <w:sz w:val="22"/>
          <w:szCs w:val="22"/>
        </w:rPr>
        <w:t xml:space="preserve">Your application </w:t>
      </w:r>
      <w:r>
        <w:rPr>
          <w:rFonts w:ascii="Arial" w:hAnsi="Arial" w:cs="Arial"/>
          <w:b w:val="0"/>
          <w:sz w:val="22"/>
          <w:szCs w:val="22"/>
        </w:rPr>
        <w:t xml:space="preserve">will </w:t>
      </w:r>
      <w:r w:rsidRPr="00CE0999">
        <w:rPr>
          <w:rFonts w:ascii="Arial" w:hAnsi="Arial" w:cs="Arial"/>
          <w:b w:val="0"/>
          <w:sz w:val="22"/>
          <w:szCs w:val="22"/>
        </w:rPr>
        <w:t xml:space="preserve">be rejected if you do not answer </w:t>
      </w:r>
      <w:r>
        <w:rPr>
          <w:rFonts w:ascii="Arial" w:hAnsi="Arial" w:cs="Arial"/>
          <w:b w:val="0"/>
          <w:sz w:val="22"/>
          <w:szCs w:val="22"/>
        </w:rPr>
        <w:t xml:space="preserve">all the </w:t>
      </w:r>
      <w:r w:rsidRPr="00CE0999">
        <w:rPr>
          <w:rFonts w:ascii="Arial" w:hAnsi="Arial" w:cs="Arial"/>
          <w:b w:val="0"/>
          <w:sz w:val="22"/>
          <w:szCs w:val="22"/>
        </w:rPr>
        <w:t xml:space="preserve">relevant questions. We may require you to provide additional documents </w:t>
      </w:r>
      <w:r>
        <w:rPr>
          <w:rFonts w:ascii="Arial" w:hAnsi="Arial" w:cs="Arial"/>
          <w:b w:val="0"/>
          <w:sz w:val="22"/>
          <w:szCs w:val="22"/>
        </w:rPr>
        <w:t xml:space="preserve">or information to clarify your </w:t>
      </w:r>
      <w:r w:rsidR="00AC768B">
        <w:rPr>
          <w:rFonts w:ascii="Arial" w:hAnsi="Arial" w:cs="Arial"/>
          <w:b w:val="0"/>
          <w:sz w:val="22"/>
          <w:szCs w:val="22"/>
        </w:rPr>
        <w:t>RFQ</w:t>
      </w:r>
      <w:r>
        <w:rPr>
          <w:rFonts w:ascii="Arial" w:hAnsi="Arial" w:cs="Arial"/>
          <w:b w:val="0"/>
          <w:sz w:val="22"/>
          <w:szCs w:val="22"/>
        </w:rPr>
        <w:t xml:space="preserve"> after you have submitted it.</w:t>
      </w:r>
    </w:p>
    <w:p w14:paraId="4E5A7F50" w14:textId="77777777" w:rsidR="00082CFF" w:rsidRPr="00CE0999" w:rsidRDefault="00082CFF" w:rsidP="00082CFF">
      <w:pPr>
        <w:pStyle w:val="BodyText"/>
        <w:jc w:val="both"/>
        <w:rPr>
          <w:rFonts w:ascii="Arial" w:hAnsi="Arial" w:cs="Arial"/>
          <w:sz w:val="22"/>
          <w:szCs w:val="22"/>
        </w:rPr>
      </w:pPr>
    </w:p>
    <w:p w14:paraId="00D30140" w14:textId="77777777" w:rsidR="00082CFF" w:rsidRPr="00CE0999" w:rsidRDefault="00082CFF" w:rsidP="00082CFF">
      <w:pPr>
        <w:pStyle w:val="BodyText"/>
        <w:jc w:val="both"/>
        <w:rPr>
          <w:rFonts w:ascii="Arial" w:hAnsi="Arial" w:cs="Arial"/>
          <w:sz w:val="22"/>
          <w:szCs w:val="22"/>
        </w:rPr>
      </w:pPr>
      <w:r w:rsidRPr="00CE0999">
        <w:rPr>
          <w:rFonts w:ascii="Arial" w:hAnsi="Arial" w:cs="Arial"/>
          <w:sz w:val="22"/>
          <w:szCs w:val="22"/>
        </w:rPr>
        <w:t>All sections must be completed without ambiguity and returned as per the instructions provided</w:t>
      </w:r>
      <w:r>
        <w:rPr>
          <w:rFonts w:ascii="Arial" w:hAnsi="Arial" w:cs="Arial"/>
          <w:sz w:val="22"/>
          <w:szCs w:val="22"/>
        </w:rPr>
        <w:t xml:space="preserve">.  </w:t>
      </w:r>
      <w:r w:rsidRPr="00704E82">
        <w:rPr>
          <w:rFonts w:ascii="Arial" w:hAnsi="Arial" w:cs="Arial"/>
          <w:sz w:val="22"/>
          <w:szCs w:val="22"/>
        </w:rPr>
        <w:t xml:space="preserve">Sections </w:t>
      </w:r>
      <w:r w:rsidR="00704E82" w:rsidRPr="002C3C5B">
        <w:rPr>
          <w:rFonts w:ascii="Arial" w:hAnsi="Arial" w:cs="Arial"/>
          <w:sz w:val="22"/>
          <w:szCs w:val="22"/>
        </w:rPr>
        <w:t>4</w:t>
      </w:r>
      <w:r w:rsidR="003C6995" w:rsidRPr="002C3C5B">
        <w:rPr>
          <w:rFonts w:ascii="Arial" w:hAnsi="Arial" w:cs="Arial"/>
          <w:sz w:val="22"/>
          <w:szCs w:val="22"/>
        </w:rPr>
        <w:t>a</w:t>
      </w:r>
      <w:r w:rsidR="00704E82" w:rsidRPr="002C3C5B">
        <w:rPr>
          <w:rFonts w:ascii="Arial" w:hAnsi="Arial" w:cs="Arial"/>
          <w:sz w:val="22"/>
          <w:szCs w:val="22"/>
        </w:rPr>
        <w:t>,</w:t>
      </w:r>
      <w:r w:rsidR="00320B85">
        <w:rPr>
          <w:rFonts w:ascii="Arial" w:hAnsi="Arial" w:cs="Arial"/>
          <w:sz w:val="22"/>
          <w:szCs w:val="22"/>
        </w:rPr>
        <w:t xml:space="preserve"> 4b,</w:t>
      </w:r>
      <w:r w:rsidR="00704E82" w:rsidRPr="002C3C5B">
        <w:rPr>
          <w:rFonts w:ascii="Arial" w:hAnsi="Arial" w:cs="Arial"/>
          <w:sz w:val="22"/>
          <w:szCs w:val="22"/>
        </w:rPr>
        <w:t xml:space="preserve"> 5, 6</w:t>
      </w:r>
      <w:r w:rsidR="00CA35C3" w:rsidRPr="002C3C5B">
        <w:rPr>
          <w:rFonts w:ascii="Arial" w:hAnsi="Arial" w:cs="Arial"/>
          <w:sz w:val="22"/>
          <w:szCs w:val="22"/>
        </w:rPr>
        <w:t>, 7 and 8</w:t>
      </w:r>
      <w:r w:rsidR="00CA35C3">
        <w:rPr>
          <w:rFonts w:ascii="Arial" w:hAnsi="Arial" w:cs="Arial"/>
          <w:sz w:val="22"/>
          <w:szCs w:val="22"/>
        </w:rPr>
        <w:t xml:space="preserve"> </w:t>
      </w:r>
      <w:r>
        <w:rPr>
          <w:rFonts w:ascii="Arial" w:hAnsi="Arial" w:cs="Arial"/>
          <w:sz w:val="22"/>
          <w:szCs w:val="22"/>
        </w:rPr>
        <w:t xml:space="preserve">must be completed and returned with your </w:t>
      </w:r>
      <w:r w:rsidR="00AC768B">
        <w:rPr>
          <w:rFonts w:ascii="Arial" w:hAnsi="Arial" w:cs="Arial"/>
          <w:sz w:val="22"/>
          <w:szCs w:val="22"/>
        </w:rPr>
        <w:t>RFQ</w:t>
      </w:r>
      <w:r>
        <w:rPr>
          <w:rFonts w:ascii="Arial" w:hAnsi="Arial" w:cs="Arial"/>
          <w:sz w:val="22"/>
          <w:szCs w:val="22"/>
        </w:rPr>
        <w:t xml:space="preserve"> response.</w:t>
      </w:r>
    </w:p>
    <w:p w14:paraId="39E397EB" w14:textId="77777777" w:rsidR="00082CFF" w:rsidRPr="00CE0999" w:rsidRDefault="00082CFF" w:rsidP="00082CFF">
      <w:pPr>
        <w:suppressAutoHyphens/>
        <w:rPr>
          <w:rFonts w:ascii="Arial" w:hAnsi="Arial" w:cs="Arial"/>
          <w:sz w:val="22"/>
          <w:szCs w:val="22"/>
        </w:rPr>
      </w:pPr>
    </w:p>
    <w:p w14:paraId="6B47D787" w14:textId="77777777" w:rsidR="00082CFF" w:rsidRDefault="00E14708" w:rsidP="00082CFF">
      <w:pPr>
        <w:suppressAutoHyphens/>
        <w:rPr>
          <w:rFonts w:ascii="Arial" w:hAnsi="Arial" w:cs="Arial"/>
          <w:sz w:val="22"/>
          <w:szCs w:val="22"/>
        </w:rPr>
      </w:pPr>
      <w:r>
        <w:rPr>
          <w:rFonts w:ascii="Arial" w:hAnsi="Arial" w:cs="Arial"/>
          <w:sz w:val="22"/>
          <w:szCs w:val="22"/>
        </w:rPr>
        <w:t>Please</w:t>
      </w:r>
      <w:r w:rsidR="00082CFF" w:rsidRPr="00CE0999">
        <w:rPr>
          <w:rFonts w:ascii="Arial" w:hAnsi="Arial" w:cs="Arial"/>
          <w:sz w:val="22"/>
          <w:szCs w:val="22"/>
        </w:rPr>
        <w:t xml:space="preserve"> read and follow the guidelines below for completing this </w:t>
      </w:r>
      <w:r w:rsidR="00AC768B">
        <w:rPr>
          <w:rFonts w:ascii="Arial" w:hAnsi="Arial" w:cs="Arial"/>
          <w:sz w:val="22"/>
          <w:szCs w:val="22"/>
        </w:rPr>
        <w:t>RFQ</w:t>
      </w:r>
      <w:r w:rsidR="00082CFF" w:rsidRPr="00CE0999">
        <w:rPr>
          <w:rFonts w:ascii="Arial" w:hAnsi="Arial" w:cs="Arial"/>
          <w:sz w:val="22"/>
          <w:szCs w:val="22"/>
        </w:rPr>
        <w:t>:</w:t>
      </w:r>
    </w:p>
    <w:p w14:paraId="3E245473" w14:textId="77777777" w:rsidR="00082CFF" w:rsidRPr="00CE0999" w:rsidRDefault="00082CFF" w:rsidP="00082CFF">
      <w:pPr>
        <w:suppressAutoHyphens/>
        <w:rPr>
          <w:rFonts w:ascii="Arial" w:hAnsi="Arial" w:cs="Arial"/>
          <w:sz w:val="22"/>
          <w:szCs w:val="22"/>
        </w:rPr>
      </w:pPr>
    </w:p>
    <w:p w14:paraId="12C883BE" w14:textId="77777777" w:rsidR="00082CFF" w:rsidRPr="00996CDB" w:rsidRDefault="00082CFF" w:rsidP="00082CFF">
      <w:pPr>
        <w:numPr>
          <w:ilvl w:val="0"/>
          <w:numId w:val="31"/>
        </w:numPr>
        <w:tabs>
          <w:tab w:val="num" w:pos="709"/>
        </w:tabs>
        <w:spacing w:after="240"/>
        <w:ind w:left="709" w:hanging="709"/>
        <w:jc w:val="both"/>
        <w:rPr>
          <w:rFonts w:ascii="Arial" w:hAnsi="Arial" w:cs="Arial"/>
          <w:sz w:val="22"/>
          <w:szCs w:val="22"/>
        </w:rPr>
      </w:pPr>
      <w:r w:rsidRPr="00996CDB">
        <w:rPr>
          <w:rFonts w:ascii="Arial" w:hAnsi="Arial" w:cs="Arial"/>
          <w:sz w:val="22"/>
          <w:szCs w:val="22"/>
        </w:rPr>
        <w:t xml:space="preserve">To </w:t>
      </w:r>
      <w:r>
        <w:rPr>
          <w:rFonts w:ascii="Arial" w:hAnsi="Arial" w:cs="Arial"/>
          <w:sz w:val="22"/>
          <w:szCs w:val="22"/>
        </w:rPr>
        <w:t>complete</w:t>
      </w:r>
      <w:r w:rsidRPr="00996CDB">
        <w:rPr>
          <w:rFonts w:ascii="Arial" w:hAnsi="Arial" w:cs="Arial"/>
          <w:sz w:val="22"/>
          <w:szCs w:val="22"/>
        </w:rPr>
        <w:t xml:space="preserve"> this </w:t>
      </w:r>
      <w:r w:rsidR="00AC768B">
        <w:rPr>
          <w:rFonts w:ascii="Arial" w:hAnsi="Arial" w:cs="Arial"/>
          <w:sz w:val="22"/>
          <w:szCs w:val="22"/>
        </w:rPr>
        <w:t>RFQ</w:t>
      </w:r>
      <w:r w:rsidRPr="00996CDB">
        <w:rPr>
          <w:rFonts w:ascii="Arial" w:hAnsi="Arial" w:cs="Arial"/>
          <w:sz w:val="22"/>
          <w:szCs w:val="22"/>
        </w:rPr>
        <w:t xml:space="preserve"> responses may be inserted in the space provided</w:t>
      </w:r>
      <w:r>
        <w:rPr>
          <w:rFonts w:ascii="Arial" w:hAnsi="Arial" w:cs="Arial"/>
          <w:sz w:val="22"/>
          <w:szCs w:val="22"/>
        </w:rPr>
        <w:t xml:space="preserve">, which </w:t>
      </w:r>
      <w:r w:rsidR="00AC768B">
        <w:rPr>
          <w:rFonts w:ascii="Arial" w:hAnsi="Arial" w:cs="Arial"/>
          <w:sz w:val="22"/>
          <w:szCs w:val="22"/>
        </w:rPr>
        <w:t xml:space="preserve">can </w:t>
      </w:r>
      <w:r w:rsidR="00AC768B" w:rsidRPr="00996CDB">
        <w:rPr>
          <w:rFonts w:ascii="Arial" w:hAnsi="Arial" w:cs="Arial"/>
          <w:sz w:val="22"/>
          <w:szCs w:val="22"/>
        </w:rPr>
        <w:t>be</w:t>
      </w:r>
      <w:r w:rsidRPr="00996CDB">
        <w:rPr>
          <w:rFonts w:ascii="Arial" w:hAnsi="Arial" w:cs="Arial"/>
          <w:sz w:val="22"/>
          <w:szCs w:val="22"/>
        </w:rPr>
        <w:t xml:space="preserve"> expanded or additional rows added where required</w:t>
      </w:r>
      <w:r>
        <w:rPr>
          <w:rFonts w:ascii="Arial" w:hAnsi="Arial" w:cs="Arial"/>
          <w:sz w:val="22"/>
          <w:szCs w:val="22"/>
        </w:rPr>
        <w:t xml:space="preserve"> or where no space has been provided then you should submit responses on a separate sheet clearly indicating the section and question number</w:t>
      </w:r>
      <w:r w:rsidRPr="00996CDB">
        <w:rPr>
          <w:rFonts w:ascii="Arial" w:hAnsi="Arial" w:cs="Arial"/>
          <w:sz w:val="22"/>
          <w:szCs w:val="22"/>
        </w:rPr>
        <w:t>.</w:t>
      </w:r>
    </w:p>
    <w:p w14:paraId="3172B9D6" w14:textId="77777777" w:rsidR="00082CFF" w:rsidRDefault="000E14D2" w:rsidP="00082CFF">
      <w:pPr>
        <w:numPr>
          <w:ilvl w:val="0"/>
          <w:numId w:val="31"/>
        </w:numPr>
        <w:tabs>
          <w:tab w:val="num" w:pos="709"/>
        </w:tabs>
        <w:spacing w:after="240"/>
        <w:ind w:left="709" w:hanging="709"/>
        <w:jc w:val="both"/>
        <w:rPr>
          <w:rFonts w:ascii="Arial" w:hAnsi="Arial" w:cs="Arial"/>
          <w:sz w:val="22"/>
          <w:szCs w:val="22"/>
        </w:rPr>
      </w:pPr>
      <w:r>
        <w:rPr>
          <w:rFonts w:ascii="Arial" w:hAnsi="Arial" w:cs="Arial"/>
          <w:sz w:val="22"/>
          <w:szCs w:val="22"/>
        </w:rPr>
        <w:t>Bidders</w:t>
      </w:r>
      <w:r w:rsidR="00E14708">
        <w:rPr>
          <w:rFonts w:ascii="Arial" w:hAnsi="Arial" w:cs="Arial"/>
          <w:sz w:val="22"/>
          <w:szCs w:val="22"/>
        </w:rPr>
        <w:t xml:space="preserve"> a</w:t>
      </w:r>
      <w:r w:rsidR="00082CFF" w:rsidRPr="00CE0999">
        <w:rPr>
          <w:rFonts w:ascii="Arial" w:hAnsi="Arial" w:cs="Arial"/>
          <w:sz w:val="22"/>
          <w:szCs w:val="22"/>
        </w:rPr>
        <w:t xml:space="preserve">re encouraged, where possible, to use a </w:t>
      </w:r>
      <w:r w:rsidR="00082CFF" w:rsidRPr="00CE0999">
        <w:rPr>
          <w:rFonts w:ascii="Arial" w:hAnsi="Arial" w:cs="Arial"/>
          <w:color w:val="FF0000"/>
          <w:sz w:val="22"/>
          <w:szCs w:val="22"/>
        </w:rPr>
        <w:t>different font colour</w:t>
      </w:r>
      <w:r w:rsidR="00B3185F">
        <w:rPr>
          <w:rFonts w:ascii="Arial" w:hAnsi="Arial" w:cs="Arial"/>
          <w:sz w:val="22"/>
          <w:szCs w:val="22"/>
        </w:rPr>
        <w:t xml:space="preserve"> for their </w:t>
      </w:r>
      <w:r w:rsidR="00082CFF" w:rsidRPr="00CE0999">
        <w:rPr>
          <w:rFonts w:ascii="Arial" w:hAnsi="Arial" w:cs="Arial"/>
          <w:sz w:val="22"/>
          <w:szCs w:val="22"/>
        </w:rPr>
        <w:t xml:space="preserve">responses in order to </w:t>
      </w:r>
      <w:r w:rsidR="00082CFF">
        <w:rPr>
          <w:rFonts w:ascii="Arial" w:hAnsi="Arial" w:cs="Arial"/>
          <w:sz w:val="22"/>
          <w:szCs w:val="22"/>
        </w:rPr>
        <w:t>assist</w:t>
      </w:r>
      <w:r w:rsidR="00082CFF" w:rsidRPr="00CE0999">
        <w:rPr>
          <w:rFonts w:ascii="Arial" w:hAnsi="Arial" w:cs="Arial"/>
          <w:sz w:val="22"/>
          <w:szCs w:val="22"/>
        </w:rPr>
        <w:t xml:space="preserve"> the </w:t>
      </w:r>
      <w:r w:rsidR="00082CFF">
        <w:rPr>
          <w:rFonts w:ascii="Arial" w:hAnsi="Arial" w:cs="Arial"/>
          <w:sz w:val="22"/>
          <w:szCs w:val="22"/>
        </w:rPr>
        <w:t>Council to</w:t>
      </w:r>
      <w:r w:rsidR="00082CFF" w:rsidRPr="00CE0999">
        <w:rPr>
          <w:rFonts w:ascii="Arial" w:hAnsi="Arial" w:cs="Arial"/>
          <w:sz w:val="22"/>
          <w:szCs w:val="22"/>
        </w:rPr>
        <w:t xml:space="preserve"> identify where an answer has been provided.</w:t>
      </w:r>
    </w:p>
    <w:p w14:paraId="195007DC" w14:textId="77777777" w:rsidR="00082CFF" w:rsidRPr="00CE0999" w:rsidRDefault="00082CFF" w:rsidP="00082CFF">
      <w:pPr>
        <w:numPr>
          <w:ilvl w:val="0"/>
          <w:numId w:val="31"/>
        </w:numPr>
        <w:tabs>
          <w:tab w:val="num" w:pos="709"/>
        </w:tabs>
        <w:spacing w:after="240"/>
        <w:ind w:left="709" w:hanging="709"/>
        <w:jc w:val="both"/>
        <w:rPr>
          <w:rFonts w:ascii="Arial" w:hAnsi="Arial" w:cs="Arial"/>
          <w:sz w:val="22"/>
          <w:szCs w:val="22"/>
        </w:rPr>
      </w:pPr>
      <w:r w:rsidRPr="00CE0999">
        <w:rPr>
          <w:rFonts w:ascii="Arial" w:hAnsi="Arial" w:cs="Arial"/>
          <w:sz w:val="22"/>
          <w:szCs w:val="22"/>
        </w:rPr>
        <w:t xml:space="preserve">It is </w:t>
      </w:r>
      <w:r>
        <w:rPr>
          <w:rFonts w:ascii="Arial" w:hAnsi="Arial" w:cs="Arial"/>
          <w:sz w:val="22"/>
          <w:szCs w:val="22"/>
        </w:rPr>
        <w:t>essential</w:t>
      </w:r>
      <w:r w:rsidRPr="00CE0999">
        <w:rPr>
          <w:rFonts w:ascii="Arial" w:hAnsi="Arial" w:cs="Arial"/>
          <w:sz w:val="22"/>
          <w:szCs w:val="22"/>
        </w:rPr>
        <w:t xml:space="preserve"> that all the questions that apply to the applicant’s </w:t>
      </w:r>
      <w:r>
        <w:rPr>
          <w:rFonts w:ascii="Arial" w:hAnsi="Arial" w:cs="Arial"/>
          <w:sz w:val="22"/>
          <w:szCs w:val="22"/>
        </w:rPr>
        <w:t>o</w:t>
      </w:r>
      <w:r w:rsidRPr="00CE0999">
        <w:rPr>
          <w:rFonts w:ascii="Arial" w:hAnsi="Arial" w:cs="Arial"/>
          <w:sz w:val="22"/>
          <w:szCs w:val="22"/>
        </w:rPr>
        <w:t xml:space="preserve">rganisation are answered fully.  </w:t>
      </w:r>
    </w:p>
    <w:p w14:paraId="2E4A307B" w14:textId="77777777" w:rsidR="00082CFF" w:rsidRDefault="00082CFF" w:rsidP="00082CFF">
      <w:pPr>
        <w:numPr>
          <w:ilvl w:val="0"/>
          <w:numId w:val="31"/>
        </w:numPr>
        <w:tabs>
          <w:tab w:val="num" w:pos="709"/>
        </w:tabs>
        <w:spacing w:after="240"/>
        <w:ind w:left="709" w:hanging="709"/>
        <w:jc w:val="both"/>
        <w:rPr>
          <w:rFonts w:ascii="Arial" w:hAnsi="Arial" w:cs="Arial"/>
          <w:sz w:val="22"/>
          <w:szCs w:val="22"/>
        </w:rPr>
      </w:pPr>
      <w:r w:rsidRPr="00CE0999">
        <w:rPr>
          <w:rFonts w:ascii="Arial" w:hAnsi="Arial" w:cs="Arial"/>
          <w:sz w:val="22"/>
          <w:szCs w:val="22"/>
        </w:rPr>
        <w:t xml:space="preserve">Responses should be only given in respect </w:t>
      </w:r>
      <w:r>
        <w:rPr>
          <w:rFonts w:ascii="Arial" w:hAnsi="Arial" w:cs="Arial"/>
          <w:sz w:val="22"/>
          <w:szCs w:val="22"/>
        </w:rPr>
        <w:t>of</w:t>
      </w:r>
      <w:r w:rsidRPr="00CE0999">
        <w:rPr>
          <w:rFonts w:ascii="Arial" w:hAnsi="Arial" w:cs="Arial"/>
          <w:sz w:val="22"/>
          <w:szCs w:val="22"/>
        </w:rPr>
        <w:t xml:space="preserve"> the company </w:t>
      </w:r>
      <w:r>
        <w:rPr>
          <w:rFonts w:ascii="Arial" w:hAnsi="Arial" w:cs="Arial"/>
          <w:sz w:val="22"/>
          <w:szCs w:val="22"/>
        </w:rPr>
        <w:t xml:space="preserve">or organisation responding to the </w:t>
      </w:r>
      <w:r w:rsidR="00AC768B">
        <w:rPr>
          <w:rFonts w:ascii="Arial" w:hAnsi="Arial" w:cs="Arial"/>
          <w:sz w:val="22"/>
          <w:szCs w:val="22"/>
        </w:rPr>
        <w:t>RFQ</w:t>
      </w:r>
      <w:r w:rsidRPr="00CE0999">
        <w:rPr>
          <w:rFonts w:ascii="Arial" w:hAnsi="Arial" w:cs="Arial"/>
          <w:sz w:val="22"/>
          <w:szCs w:val="22"/>
        </w:rPr>
        <w:t xml:space="preserve"> </w:t>
      </w:r>
      <w:r>
        <w:rPr>
          <w:rFonts w:ascii="Arial" w:hAnsi="Arial" w:cs="Arial"/>
          <w:sz w:val="22"/>
          <w:szCs w:val="22"/>
        </w:rPr>
        <w:t xml:space="preserve">and not for the group </w:t>
      </w:r>
      <w:r w:rsidRPr="00CE0999">
        <w:rPr>
          <w:rFonts w:ascii="Arial" w:hAnsi="Arial" w:cs="Arial"/>
          <w:sz w:val="22"/>
          <w:szCs w:val="22"/>
        </w:rPr>
        <w:t xml:space="preserve">if part of a group of companies. </w:t>
      </w:r>
    </w:p>
    <w:p w14:paraId="6F32A2F1" w14:textId="77777777" w:rsidR="00082CFF" w:rsidRPr="00EA4725" w:rsidRDefault="00E14708" w:rsidP="00082CFF">
      <w:pPr>
        <w:numPr>
          <w:ilvl w:val="0"/>
          <w:numId w:val="31"/>
        </w:numPr>
        <w:tabs>
          <w:tab w:val="num" w:pos="709"/>
        </w:tabs>
        <w:spacing w:after="240"/>
        <w:ind w:left="709" w:hanging="709"/>
        <w:jc w:val="both"/>
        <w:rPr>
          <w:rFonts w:ascii="Arial" w:hAnsi="Arial" w:cs="Arial"/>
          <w:sz w:val="22"/>
          <w:szCs w:val="22"/>
        </w:rPr>
      </w:pPr>
      <w:r>
        <w:rPr>
          <w:rFonts w:ascii="Arial" w:hAnsi="Arial" w:cs="Arial"/>
          <w:sz w:val="22"/>
          <w:szCs w:val="22"/>
        </w:rPr>
        <w:lastRenderedPageBreak/>
        <w:t>E</w:t>
      </w:r>
      <w:r w:rsidR="00082CFF" w:rsidRPr="00EA4725">
        <w:rPr>
          <w:rFonts w:ascii="Arial" w:hAnsi="Arial" w:cs="Arial"/>
          <w:sz w:val="22"/>
          <w:szCs w:val="22"/>
        </w:rPr>
        <w:t xml:space="preserve">xplicit and comprehensive responses </w:t>
      </w:r>
      <w:r>
        <w:rPr>
          <w:rFonts w:ascii="Arial" w:hAnsi="Arial" w:cs="Arial"/>
          <w:sz w:val="22"/>
          <w:szCs w:val="22"/>
        </w:rPr>
        <w:t xml:space="preserve">must be given </w:t>
      </w:r>
      <w:r w:rsidR="00082CFF" w:rsidRPr="00EA4725">
        <w:rPr>
          <w:rFonts w:ascii="Arial" w:hAnsi="Arial" w:cs="Arial"/>
          <w:sz w:val="22"/>
          <w:szCs w:val="22"/>
        </w:rPr>
        <w:t xml:space="preserve">to the questions as this will be the single source of information, in conjunction with any </w:t>
      </w:r>
      <w:r w:rsidR="00D747F9">
        <w:rPr>
          <w:rFonts w:ascii="Arial" w:hAnsi="Arial" w:cs="Arial"/>
          <w:sz w:val="22"/>
          <w:szCs w:val="22"/>
        </w:rPr>
        <w:t>clarifications/</w:t>
      </w:r>
      <w:r w:rsidR="00082CFF" w:rsidRPr="00EA4725">
        <w:rPr>
          <w:rFonts w:ascii="Arial" w:hAnsi="Arial" w:cs="Arial"/>
          <w:sz w:val="22"/>
          <w:szCs w:val="22"/>
        </w:rPr>
        <w:t>presentations/interviews</w:t>
      </w:r>
      <w:r w:rsidR="00D96BAD">
        <w:rPr>
          <w:rFonts w:ascii="Arial" w:hAnsi="Arial" w:cs="Arial"/>
          <w:sz w:val="22"/>
          <w:szCs w:val="22"/>
        </w:rPr>
        <w:t xml:space="preserve"> if required</w:t>
      </w:r>
      <w:r w:rsidR="00082CFF">
        <w:rPr>
          <w:rFonts w:ascii="Arial" w:hAnsi="Arial" w:cs="Arial"/>
          <w:sz w:val="22"/>
          <w:szCs w:val="22"/>
        </w:rPr>
        <w:t xml:space="preserve">. </w:t>
      </w:r>
      <w:r>
        <w:rPr>
          <w:rFonts w:ascii="Arial" w:hAnsi="Arial" w:cs="Arial"/>
          <w:sz w:val="22"/>
          <w:szCs w:val="22"/>
        </w:rPr>
        <w:t xml:space="preserve">No </w:t>
      </w:r>
      <w:r w:rsidR="00082CFF" w:rsidRPr="00EA4725">
        <w:rPr>
          <w:rFonts w:ascii="Arial" w:hAnsi="Arial" w:cs="Arial"/>
          <w:sz w:val="22"/>
          <w:szCs w:val="22"/>
        </w:rPr>
        <w:t xml:space="preserve">assumptions </w:t>
      </w:r>
      <w:r>
        <w:rPr>
          <w:rFonts w:ascii="Arial" w:hAnsi="Arial" w:cs="Arial"/>
          <w:sz w:val="22"/>
          <w:szCs w:val="22"/>
        </w:rPr>
        <w:t xml:space="preserve">must be made </w:t>
      </w:r>
      <w:r w:rsidR="00082CFF" w:rsidRPr="00EA4725">
        <w:rPr>
          <w:rFonts w:ascii="Arial" w:hAnsi="Arial" w:cs="Arial"/>
          <w:sz w:val="22"/>
          <w:szCs w:val="22"/>
        </w:rPr>
        <w:t xml:space="preserve">about </w:t>
      </w:r>
      <w:r w:rsidR="00082CFF">
        <w:rPr>
          <w:rFonts w:ascii="Arial" w:hAnsi="Arial" w:cs="Arial"/>
          <w:sz w:val="22"/>
          <w:szCs w:val="22"/>
        </w:rPr>
        <w:t xml:space="preserve">the information available to the Council and must therefore </w:t>
      </w:r>
      <w:r w:rsidR="00082CFF" w:rsidRPr="00EA4725">
        <w:rPr>
          <w:rFonts w:ascii="Arial" w:hAnsi="Arial" w:cs="Arial"/>
          <w:sz w:val="22"/>
          <w:szCs w:val="22"/>
        </w:rPr>
        <w:t xml:space="preserve">make sure that all information that they wish the </w:t>
      </w:r>
      <w:r w:rsidR="00082CFF">
        <w:rPr>
          <w:rFonts w:ascii="Arial" w:hAnsi="Arial" w:cs="Arial"/>
          <w:sz w:val="22"/>
          <w:szCs w:val="22"/>
        </w:rPr>
        <w:t>Council</w:t>
      </w:r>
      <w:r w:rsidR="00082CFF" w:rsidRPr="00EA4725">
        <w:rPr>
          <w:rFonts w:ascii="Arial" w:hAnsi="Arial" w:cs="Arial"/>
          <w:sz w:val="22"/>
          <w:szCs w:val="22"/>
        </w:rPr>
        <w:t xml:space="preserve"> to take into account during the process is </w:t>
      </w:r>
      <w:r w:rsidR="00082CFF">
        <w:rPr>
          <w:rFonts w:ascii="Arial" w:hAnsi="Arial" w:cs="Arial"/>
          <w:sz w:val="22"/>
          <w:szCs w:val="22"/>
        </w:rPr>
        <w:t xml:space="preserve">contained within your </w:t>
      </w:r>
      <w:r w:rsidR="00AC768B">
        <w:rPr>
          <w:rFonts w:ascii="Arial" w:hAnsi="Arial" w:cs="Arial"/>
          <w:sz w:val="22"/>
          <w:szCs w:val="22"/>
        </w:rPr>
        <w:t>RFQ</w:t>
      </w:r>
      <w:r w:rsidR="00082CFF">
        <w:rPr>
          <w:rFonts w:ascii="Arial" w:hAnsi="Arial" w:cs="Arial"/>
          <w:sz w:val="22"/>
          <w:szCs w:val="22"/>
        </w:rPr>
        <w:t>.  T</w:t>
      </w:r>
      <w:r w:rsidR="00082CFF" w:rsidRPr="00EA4725">
        <w:rPr>
          <w:rFonts w:ascii="Arial" w:hAnsi="Arial" w:cs="Arial"/>
          <w:sz w:val="22"/>
          <w:szCs w:val="22"/>
        </w:rPr>
        <w:t xml:space="preserve">he </w:t>
      </w:r>
      <w:r w:rsidR="00082CFF">
        <w:rPr>
          <w:rFonts w:ascii="Arial" w:hAnsi="Arial" w:cs="Arial"/>
          <w:sz w:val="22"/>
          <w:szCs w:val="22"/>
        </w:rPr>
        <w:t>Council</w:t>
      </w:r>
      <w:r w:rsidR="00082CFF" w:rsidRPr="00EA4725">
        <w:rPr>
          <w:rFonts w:ascii="Arial" w:hAnsi="Arial" w:cs="Arial"/>
          <w:sz w:val="22"/>
          <w:szCs w:val="22"/>
        </w:rPr>
        <w:t xml:space="preserve"> </w:t>
      </w:r>
      <w:r w:rsidR="00082CFF">
        <w:rPr>
          <w:rFonts w:ascii="Arial" w:hAnsi="Arial" w:cs="Arial"/>
          <w:sz w:val="22"/>
          <w:szCs w:val="22"/>
        </w:rPr>
        <w:t>cannot</w:t>
      </w:r>
      <w:r w:rsidR="00082CFF" w:rsidRPr="00EA4725">
        <w:rPr>
          <w:rFonts w:ascii="Arial" w:hAnsi="Arial" w:cs="Arial"/>
          <w:sz w:val="22"/>
          <w:szCs w:val="22"/>
        </w:rPr>
        <w:t xml:space="preserve"> take account of any information, </w:t>
      </w:r>
      <w:r w:rsidR="00082CFF">
        <w:rPr>
          <w:rFonts w:ascii="Arial" w:hAnsi="Arial" w:cs="Arial"/>
          <w:sz w:val="22"/>
          <w:szCs w:val="22"/>
        </w:rPr>
        <w:t xml:space="preserve">unless it is contained within your </w:t>
      </w:r>
      <w:r w:rsidR="00AC768B">
        <w:rPr>
          <w:rFonts w:ascii="Arial" w:hAnsi="Arial" w:cs="Arial"/>
          <w:sz w:val="22"/>
          <w:szCs w:val="22"/>
        </w:rPr>
        <w:t>RFQ</w:t>
      </w:r>
      <w:r w:rsidR="00082CFF">
        <w:rPr>
          <w:rFonts w:ascii="Arial" w:hAnsi="Arial" w:cs="Arial"/>
          <w:sz w:val="22"/>
          <w:szCs w:val="22"/>
        </w:rPr>
        <w:t>.</w:t>
      </w:r>
      <w:r w:rsidR="00082CFF" w:rsidRPr="00EA4725">
        <w:rPr>
          <w:rFonts w:ascii="Arial" w:hAnsi="Arial" w:cs="Arial"/>
          <w:sz w:val="22"/>
          <w:szCs w:val="22"/>
        </w:rPr>
        <w:t xml:space="preserve"> </w:t>
      </w:r>
    </w:p>
    <w:p w14:paraId="04A1E39A" w14:textId="77777777" w:rsidR="00082CFF" w:rsidRPr="00CE0999" w:rsidRDefault="00082CFF" w:rsidP="00082CFF">
      <w:pPr>
        <w:numPr>
          <w:ilvl w:val="0"/>
          <w:numId w:val="31"/>
        </w:numPr>
        <w:tabs>
          <w:tab w:val="num" w:pos="709"/>
        </w:tabs>
        <w:spacing w:after="240"/>
        <w:ind w:left="709" w:hanging="709"/>
        <w:jc w:val="both"/>
        <w:rPr>
          <w:rFonts w:ascii="Arial" w:hAnsi="Arial" w:cs="Arial"/>
          <w:sz w:val="22"/>
          <w:szCs w:val="22"/>
        </w:rPr>
      </w:pPr>
      <w:r w:rsidRPr="00CE0999">
        <w:rPr>
          <w:rFonts w:ascii="Arial" w:hAnsi="Arial" w:cs="Arial"/>
          <w:sz w:val="22"/>
          <w:szCs w:val="22"/>
        </w:rPr>
        <w:t xml:space="preserve">Responses not received in time, not in the correct format or which fail to meet with the requirements </w:t>
      </w:r>
      <w:r>
        <w:rPr>
          <w:rFonts w:ascii="Arial" w:hAnsi="Arial" w:cs="Arial"/>
          <w:sz w:val="22"/>
          <w:szCs w:val="22"/>
        </w:rPr>
        <w:t xml:space="preserve">of this </w:t>
      </w:r>
      <w:r w:rsidR="00AC768B">
        <w:rPr>
          <w:rFonts w:ascii="Arial" w:hAnsi="Arial" w:cs="Arial"/>
          <w:sz w:val="22"/>
          <w:szCs w:val="22"/>
        </w:rPr>
        <w:t>RFQ</w:t>
      </w:r>
      <w:r>
        <w:rPr>
          <w:rFonts w:ascii="Arial" w:hAnsi="Arial" w:cs="Arial"/>
          <w:sz w:val="22"/>
          <w:szCs w:val="22"/>
        </w:rPr>
        <w:t xml:space="preserve"> will</w:t>
      </w:r>
      <w:r w:rsidRPr="00CE0999">
        <w:rPr>
          <w:rFonts w:ascii="Arial" w:hAnsi="Arial" w:cs="Arial"/>
          <w:sz w:val="22"/>
          <w:szCs w:val="22"/>
        </w:rPr>
        <w:t xml:space="preserve"> be </w:t>
      </w:r>
      <w:r>
        <w:rPr>
          <w:rFonts w:ascii="Arial" w:hAnsi="Arial" w:cs="Arial"/>
          <w:sz w:val="22"/>
          <w:szCs w:val="22"/>
        </w:rPr>
        <w:t>rejected</w:t>
      </w:r>
      <w:r w:rsidRPr="00CE0999">
        <w:rPr>
          <w:rFonts w:ascii="Arial" w:hAnsi="Arial" w:cs="Arial"/>
          <w:sz w:val="22"/>
          <w:szCs w:val="22"/>
        </w:rPr>
        <w:t>.</w:t>
      </w:r>
    </w:p>
    <w:p w14:paraId="51A53BB9" w14:textId="77777777" w:rsidR="00082CFF" w:rsidRPr="00CE0999" w:rsidRDefault="00082CFF" w:rsidP="00082CFF">
      <w:pPr>
        <w:numPr>
          <w:ilvl w:val="0"/>
          <w:numId w:val="31"/>
        </w:numPr>
        <w:tabs>
          <w:tab w:val="num" w:pos="709"/>
        </w:tabs>
        <w:spacing w:after="240"/>
        <w:ind w:left="709" w:hanging="709"/>
        <w:jc w:val="both"/>
        <w:rPr>
          <w:rFonts w:ascii="Arial" w:hAnsi="Arial" w:cs="Arial"/>
          <w:sz w:val="22"/>
          <w:szCs w:val="22"/>
        </w:rPr>
      </w:pPr>
      <w:r w:rsidRPr="00CE0999">
        <w:rPr>
          <w:rFonts w:ascii="Arial" w:hAnsi="Arial" w:cs="Arial"/>
          <w:sz w:val="22"/>
          <w:szCs w:val="22"/>
        </w:rPr>
        <w:t xml:space="preserve">All </w:t>
      </w:r>
      <w:r w:rsidR="000E14D2">
        <w:rPr>
          <w:rFonts w:ascii="Arial" w:hAnsi="Arial" w:cs="Arial"/>
          <w:sz w:val="22"/>
          <w:szCs w:val="22"/>
        </w:rPr>
        <w:t>bidders</w:t>
      </w:r>
      <w:r w:rsidRPr="00CE0999">
        <w:rPr>
          <w:rFonts w:ascii="Arial" w:hAnsi="Arial" w:cs="Arial"/>
          <w:sz w:val="22"/>
          <w:szCs w:val="22"/>
        </w:rPr>
        <w:t xml:space="preserve"> that submit questionnaires will be informed </w:t>
      </w:r>
      <w:r>
        <w:rPr>
          <w:rFonts w:ascii="Arial" w:hAnsi="Arial" w:cs="Arial"/>
          <w:sz w:val="22"/>
          <w:szCs w:val="22"/>
        </w:rPr>
        <w:t>of</w:t>
      </w:r>
      <w:r w:rsidRPr="00CE0999">
        <w:rPr>
          <w:rFonts w:ascii="Arial" w:hAnsi="Arial" w:cs="Arial"/>
          <w:sz w:val="22"/>
          <w:szCs w:val="22"/>
        </w:rPr>
        <w:t xml:space="preserve"> the outcome</w:t>
      </w:r>
      <w:r>
        <w:rPr>
          <w:rFonts w:ascii="Arial" w:hAnsi="Arial" w:cs="Arial"/>
          <w:sz w:val="22"/>
          <w:szCs w:val="22"/>
        </w:rPr>
        <w:t xml:space="preserve"> </w:t>
      </w:r>
      <w:r w:rsidRPr="00CE0999">
        <w:rPr>
          <w:rFonts w:ascii="Arial" w:hAnsi="Arial" w:cs="Arial"/>
          <w:sz w:val="22"/>
          <w:szCs w:val="22"/>
        </w:rPr>
        <w:t>in due course.</w:t>
      </w:r>
    </w:p>
    <w:p w14:paraId="4AF10B90" w14:textId="77777777" w:rsidR="00082CFF" w:rsidRPr="00996CDB" w:rsidRDefault="00082CFF" w:rsidP="00082CFF">
      <w:pPr>
        <w:numPr>
          <w:ilvl w:val="0"/>
          <w:numId w:val="31"/>
        </w:numPr>
        <w:tabs>
          <w:tab w:val="num" w:pos="709"/>
        </w:tabs>
        <w:spacing w:after="240"/>
        <w:ind w:left="709" w:hanging="709"/>
        <w:jc w:val="both"/>
        <w:rPr>
          <w:rFonts w:ascii="Arial" w:hAnsi="Arial" w:cs="Arial"/>
          <w:sz w:val="22"/>
          <w:szCs w:val="22"/>
        </w:rPr>
      </w:pPr>
      <w:r w:rsidRPr="00996CDB">
        <w:rPr>
          <w:rFonts w:ascii="Arial" w:hAnsi="Arial" w:cs="Arial"/>
          <w:sz w:val="22"/>
          <w:szCs w:val="22"/>
        </w:rPr>
        <w:t xml:space="preserve">It is essential </w:t>
      </w:r>
      <w:r>
        <w:rPr>
          <w:rFonts w:ascii="Arial" w:hAnsi="Arial" w:cs="Arial"/>
          <w:sz w:val="22"/>
          <w:szCs w:val="22"/>
        </w:rPr>
        <w:t xml:space="preserve">and the responsibility of the </w:t>
      </w:r>
      <w:r w:rsidR="000E14D2">
        <w:rPr>
          <w:rFonts w:ascii="Arial" w:hAnsi="Arial" w:cs="Arial"/>
          <w:sz w:val="22"/>
          <w:szCs w:val="22"/>
        </w:rPr>
        <w:t>bidder</w:t>
      </w:r>
      <w:r w:rsidR="00E14708">
        <w:rPr>
          <w:rFonts w:ascii="Arial" w:hAnsi="Arial" w:cs="Arial"/>
          <w:sz w:val="22"/>
          <w:szCs w:val="22"/>
        </w:rPr>
        <w:t xml:space="preserve"> </w:t>
      </w:r>
      <w:r w:rsidRPr="00996CDB">
        <w:rPr>
          <w:rFonts w:ascii="Arial" w:hAnsi="Arial" w:cs="Arial"/>
          <w:sz w:val="22"/>
          <w:szCs w:val="22"/>
        </w:rPr>
        <w:t xml:space="preserve">to ensure that all supporting documents have been referenced within the space provided </w:t>
      </w:r>
      <w:r>
        <w:rPr>
          <w:rFonts w:ascii="Arial" w:hAnsi="Arial" w:cs="Arial"/>
          <w:sz w:val="22"/>
          <w:szCs w:val="22"/>
        </w:rPr>
        <w:t xml:space="preserve">for </w:t>
      </w:r>
      <w:r w:rsidRPr="00996CDB">
        <w:rPr>
          <w:rFonts w:ascii="Arial" w:hAnsi="Arial" w:cs="Arial"/>
          <w:sz w:val="22"/>
          <w:szCs w:val="22"/>
        </w:rPr>
        <w:t>each question. Responses can be supported by any relevant documents, illustrations; maps or charts; however please do not include general marketing or promotional material. All supporting documents should be clearly referenced with the question number to which they relate the title of the document.</w:t>
      </w:r>
    </w:p>
    <w:p w14:paraId="1C55679C" w14:textId="77777777" w:rsidR="008C4F1C" w:rsidRPr="008C4F1C" w:rsidRDefault="008C4F1C" w:rsidP="008C4F1C">
      <w:pPr>
        <w:tabs>
          <w:tab w:val="num" w:pos="709"/>
        </w:tabs>
        <w:spacing w:after="240"/>
        <w:ind w:left="709" w:hanging="709"/>
        <w:jc w:val="both"/>
      </w:pPr>
      <w:r>
        <w:rPr>
          <w:rFonts w:ascii="Arial" w:hAnsi="Arial" w:cs="Arial"/>
          <w:sz w:val="22"/>
          <w:szCs w:val="22"/>
        </w:rPr>
        <w:t>9.</w:t>
      </w:r>
      <w:r>
        <w:rPr>
          <w:rFonts w:ascii="Arial" w:hAnsi="Arial" w:cs="Arial"/>
          <w:sz w:val="22"/>
          <w:szCs w:val="22"/>
        </w:rPr>
        <w:tab/>
      </w:r>
      <w:r w:rsidRPr="008C4F1C">
        <w:rPr>
          <w:rFonts w:ascii="Arial" w:hAnsi="Arial" w:cs="Arial"/>
          <w:sz w:val="22"/>
          <w:szCs w:val="22"/>
        </w:rPr>
        <w:t>The Council reserves the right to req</w:t>
      </w:r>
      <w:r w:rsidR="000664C5">
        <w:rPr>
          <w:rFonts w:ascii="Arial" w:hAnsi="Arial" w:cs="Arial"/>
          <w:sz w:val="22"/>
          <w:szCs w:val="22"/>
        </w:rPr>
        <w:t>uest clarification from a bidd</w:t>
      </w:r>
      <w:r w:rsidRPr="008C4F1C">
        <w:rPr>
          <w:rFonts w:ascii="Arial" w:hAnsi="Arial" w:cs="Arial"/>
          <w:sz w:val="22"/>
          <w:szCs w:val="22"/>
        </w:rPr>
        <w:t>er</w:t>
      </w:r>
      <w:r w:rsidR="00D747F9">
        <w:rPr>
          <w:rFonts w:ascii="Arial" w:hAnsi="Arial" w:cs="Arial"/>
          <w:sz w:val="22"/>
          <w:szCs w:val="22"/>
        </w:rPr>
        <w:t>.</w:t>
      </w:r>
    </w:p>
    <w:p w14:paraId="13748C6A" w14:textId="77777777" w:rsidR="008C4F1C" w:rsidRPr="008C4F1C" w:rsidRDefault="008C4F1C" w:rsidP="008C4F1C">
      <w:pPr>
        <w:tabs>
          <w:tab w:val="num" w:pos="709"/>
        </w:tabs>
        <w:spacing w:after="240"/>
        <w:ind w:left="703" w:hanging="703"/>
        <w:jc w:val="both"/>
        <w:rPr>
          <w:rFonts w:ascii="Arial" w:hAnsi="Arial" w:cs="Arial"/>
          <w:sz w:val="22"/>
          <w:szCs w:val="22"/>
        </w:rPr>
      </w:pPr>
      <w:r w:rsidRPr="008C4F1C">
        <w:rPr>
          <w:rFonts w:ascii="Arial" w:hAnsi="Arial" w:cs="Arial"/>
          <w:sz w:val="22"/>
          <w:szCs w:val="22"/>
        </w:rPr>
        <w:t>10.</w:t>
      </w:r>
      <w:r w:rsidRPr="008C4F1C">
        <w:rPr>
          <w:rFonts w:ascii="Arial" w:hAnsi="Arial" w:cs="Arial"/>
          <w:sz w:val="22"/>
          <w:szCs w:val="22"/>
        </w:rPr>
        <w:tab/>
        <w:t xml:space="preserve">Clarification of a </w:t>
      </w:r>
      <w:r w:rsidR="000664C5">
        <w:rPr>
          <w:rFonts w:ascii="Arial" w:hAnsi="Arial" w:cs="Arial"/>
          <w:sz w:val="22"/>
          <w:szCs w:val="22"/>
        </w:rPr>
        <w:t>response</w:t>
      </w:r>
      <w:r w:rsidRPr="008C4F1C">
        <w:rPr>
          <w:rFonts w:ascii="Arial" w:hAnsi="Arial" w:cs="Arial"/>
          <w:sz w:val="22"/>
          <w:szCs w:val="22"/>
        </w:rPr>
        <w:t xml:space="preserve"> will be sent in an e</w:t>
      </w:r>
      <w:r w:rsidR="000664C5">
        <w:rPr>
          <w:rFonts w:ascii="Arial" w:hAnsi="Arial" w:cs="Arial"/>
          <w:sz w:val="22"/>
          <w:szCs w:val="22"/>
        </w:rPr>
        <w:t>quivalent manner to all bidder</w:t>
      </w:r>
      <w:r w:rsidRPr="008C4F1C">
        <w:rPr>
          <w:rFonts w:ascii="Arial" w:hAnsi="Arial" w:cs="Arial"/>
          <w:sz w:val="22"/>
          <w:szCs w:val="22"/>
        </w:rPr>
        <w:t>s in the same situation</w:t>
      </w:r>
    </w:p>
    <w:p w14:paraId="793B6F95" w14:textId="77777777" w:rsidR="008C4F1C" w:rsidRPr="008C4F1C" w:rsidRDefault="008C4F1C" w:rsidP="008C4F1C">
      <w:pPr>
        <w:tabs>
          <w:tab w:val="num" w:pos="709"/>
        </w:tabs>
        <w:spacing w:after="240"/>
        <w:ind w:left="703" w:hanging="703"/>
        <w:jc w:val="both"/>
        <w:rPr>
          <w:rFonts w:ascii="Arial" w:hAnsi="Arial" w:cs="Arial"/>
          <w:sz w:val="22"/>
          <w:szCs w:val="22"/>
        </w:rPr>
      </w:pPr>
      <w:r w:rsidRPr="008C4F1C">
        <w:rPr>
          <w:rFonts w:ascii="Arial" w:hAnsi="Arial" w:cs="Arial"/>
          <w:sz w:val="22"/>
          <w:szCs w:val="22"/>
        </w:rPr>
        <w:t>11</w:t>
      </w:r>
      <w:r w:rsidRPr="008C4F1C">
        <w:rPr>
          <w:rFonts w:ascii="Arial" w:hAnsi="Arial" w:cs="Arial"/>
          <w:sz w:val="22"/>
          <w:szCs w:val="22"/>
        </w:rPr>
        <w:tab/>
        <w:t xml:space="preserve">If a bidder omits in genuine error to include any document or supporting information which has been requested by the Council and referenced by the bidder in its response to the RFQ, then the Council may (in its absolute discretion) request these missing documents to be supplied. The Council shall not be obliged to request submission of such document or information and reserves the right to take such action (including exclusion of a bidder) as it may determine is appropriate in the circumstances. </w:t>
      </w:r>
    </w:p>
    <w:p w14:paraId="7834A65B" w14:textId="77777777" w:rsidR="008C4F1C" w:rsidRPr="008C4F1C" w:rsidRDefault="008C4F1C" w:rsidP="008C4F1C">
      <w:pPr>
        <w:pStyle w:val="c01pointnumerotealtn"/>
        <w:ind w:left="709" w:hanging="709"/>
        <w:jc w:val="both"/>
        <w:rPr>
          <w:rFonts w:ascii="Arial" w:hAnsi="Arial" w:cs="Arial"/>
          <w:sz w:val="22"/>
          <w:szCs w:val="22"/>
        </w:rPr>
      </w:pPr>
      <w:r w:rsidRPr="008C4F1C">
        <w:rPr>
          <w:rFonts w:ascii="Arial" w:hAnsi="Arial" w:cs="Arial"/>
          <w:sz w:val="22"/>
          <w:szCs w:val="22"/>
        </w:rPr>
        <w:t>12</w:t>
      </w:r>
      <w:r w:rsidRPr="008C4F1C">
        <w:rPr>
          <w:rFonts w:ascii="Arial" w:hAnsi="Arial" w:cs="Arial"/>
          <w:sz w:val="22"/>
          <w:szCs w:val="22"/>
        </w:rPr>
        <w:tab/>
        <w:t xml:space="preserve">Bidders must note that the Council would only request such document or supporting information pursuant to paragraph [11] above from a bidder on a limited and specific basis relating to particulars or information (such as a published balance sheet or insurance certificate) which can be objectively shown to pre-date the deadline for responding to the RFQ. </w:t>
      </w:r>
    </w:p>
    <w:p w14:paraId="16DEDB62" w14:textId="77777777" w:rsidR="008C4F1C" w:rsidRPr="008C4F1C" w:rsidRDefault="008C4F1C" w:rsidP="008C4F1C">
      <w:pPr>
        <w:tabs>
          <w:tab w:val="num" w:pos="709"/>
        </w:tabs>
        <w:spacing w:after="240"/>
        <w:ind w:left="705" w:hanging="705"/>
        <w:jc w:val="both"/>
        <w:rPr>
          <w:rFonts w:ascii="Arial" w:hAnsi="Arial" w:cs="Arial"/>
          <w:sz w:val="22"/>
          <w:szCs w:val="22"/>
        </w:rPr>
      </w:pPr>
      <w:r w:rsidRPr="008C4F1C">
        <w:rPr>
          <w:rFonts w:ascii="Arial" w:hAnsi="Arial" w:cs="Arial"/>
          <w:sz w:val="22"/>
          <w:szCs w:val="22"/>
        </w:rPr>
        <w:t>13</w:t>
      </w:r>
      <w:r w:rsidRPr="008C4F1C">
        <w:rPr>
          <w:rFonts w:ascii="Arial" w:hAnsi="Arial" w:cs="Arial"/>
          <w:sz w:val="22"/>
          <w:szCs w:val="22"/>
        </w:rPr>
        <w:tab/>
        <w:t>The Council will in this situation set a limited period for response of the information; should this information not be received during this period then the RFQ will</w:t>
      </w:r>
      <w:r w:rsidR="00D747F9">
        <w:rPr>
          <w:rFonts w:ascii="Arial" w:hAnsi="Arial" w:cs="Arial"/>
          <w:sz w:val="22"/>
          <w:szCs w:val="22"/>
        </w:rPr>
        <w:t xml:space="preserve"> be rejected.  Please refer to S</w:t>
      </w:r>
      <w:r w:rsidRPr="008C4F1C">
        <w:rPr>
          <w:rFonts w:ascii="Arial" w:hAnsi="Arial" w:cs="Arial"/>
          <w:sz w:val="22"/>
          <w:szCs w:val="22"/>
        </w:rPr>
        <w:t xml:space="preserve">ection </w:t>
      </w:r>
      <w:r w:rsidR="00CA35C3">
        <w:rPr>
          <w:rFonts w:ascii="Arial" w:hAnsi="Arial" w:cs="Arial"/>
          <w:sz w:val="22"/>
          <w:szCs w:val="22"/>
        </w:rPr>
        <w:t>8</w:t>
      </w:r>
      <w:r w:rsidRPr="008C4F1C">
        <w:rPr>
          <w:rFonts w:ascii="Arial" w:hAnsi="Arial" w:cs="Arial"/>
          <w:sz w:val="22"/>
          <w:szCs w:val="22"/>
        </w:rPr>
        <w:t xml:space="preserve"> of this RFQ for a checklist of all requested documents which must be returned with the RFQ.  </w:t>
      </w:r>
    </w:p>
    <w:p w14:paraId="7E930ED9" w14:textId="77777777" w:rsidR="00082CFF" w:rsidRPr="00996CDB" w:rsidRDefault="00082CFF" w:rsidP="008C4F1C">
      <w:pPr>
        <w:numPr>
          <w:ilvl w:val="0"/>
          <w:numId w:val="39"/>
        </w:numPr>
        <w:tabs>
          <w:tab w:val="num" w:pos="709"/>
        </w:tabs>
        <w:spacing w:after="240"/>
        <w:ind w:left="709" w:hanging="709"/>
        <w:jc w:val="both"/>
        <w:rPr>
          <w:rFonts w:ascii="Arial" w:hAnsi="Arial" w:cs="Arial"/>
          <w:sz w:val="22"/>
          <w:szCs w:val="22"/>
        </w:rPr>
      </w:pPr>
      <w:r>
        <w:rPr>
          <w:rFonts w:ascii="Arial" w:hAnsi="Arial" w:cs="Arial"/>
          <w:sz w:val="22"/>
          <w:szCs w:val="22"/>
        </w:rPr>
        <w:t xml:space="preserve">If </w:t>
      </w:r>
      <w:r w:rsidR="00FD51EC">
        <w:rPr>
          <w:rFonts w:ascii="Arial" w:hAnsi="Arial" w:cs="Arial"/>
          <w:sz w:val="22"/>
          <w:szCs w:val="22"/>
        </w:rPr>
        <w:t xml:space="preserve">any </w:t>
      </w:r>
      <w:r>
        <w:rPr>
          <w:rFonts w:ascii="Arial" w:hAnsi="Arial" w:cs="Arial"/>
          <w:sz w:val="22"/>
          <w:szCs w:val="22"/>
        </w:rPr>
        <w:t xml:space="preserve">question </w:t>
      </w:r>
      <w:r w:rsidR="00FD51EC">
        <w:rPr>
          <w:rFonts w:ascii="Arial" w:hAnsi="Arial" w:cs="Arial"/>
          <w:sz w:val="22"/>
          <w:szCs w:val="22"/>
        </w:rPr>
        <w:t xml:space="preserve">has failed to have been answered </w:t>
      </w:r>
      <w:r>
        <w:rPr>
          <w:rFonts w:ascii="Arial" w:hAnsi="Arial" w:cs="Arial"/>
          <w:sz w:val="22"/>
          <w:szCs w:val="22"/>
        </w:rPr>
        <w:t>fully or made reference to supporting documentation/evidence which has been requested by the Council the</w:t>
      </w:r>
      <w:r w:rsidR="00FD51EC">
        <w:rPr>
          <w:rFonts w:ascii="Arial" w:hAnsi="Arial" w:cs="Arial"/>
          <w:sz w:val="22"/>
          <w:szCs w:val="22"/>
        </w:rPr>
        <w:t>n the question will be marked accordingly</w:t>
      </w:r>
      <w:r>
        <w:rPr>
          <w:rFonts w:ascii="Arial" w:hAnsi="Arial" w:cs="Arial"/>
          <w:sz w:val="22"/>
          <w:szCs w:val="22"/>
        </w:rPr>
        <w:t xml:space="preserve">.    </w:t>
      </w:r>
    </w:p>
    <w:p w14:paraId="6AAD8946" w14:textId="77777777" w:rsidR="00082CFF" w:rsidRPr="00996CDB" w:rsidRDefault="00082CFF" w:rsidP="008C4F1C">
      <w:pPr>
        <w:numPr>
          <w:ilvl w:val="0"/>
          <w:numId w:val="39"/>
        </w:numPr>
        <w:tabs>
          <w:tab w:val="num" w:pos="709"/>
        </w:tabs>
        <w:spacing w:after="240"/>
        <w:ind w:left="709" w:hanging="709"/>
        <w:jc w:val="both"/>
        <w:rPr>
          <w:rFonts w:ascii="Arial" w:hAnsi="Arial" w:cs="Arial"/>
          <w:sz w:val="22"/>
          <w:szCs w:val="22"/>
        </w:rPr>
      </w:pPr>
      <w:r w:rsidRPr="00CE0999">
        <w:rPr>
          <w:rFonts w:ascii="Arial" w:hAnsi="Arial" w:cs="Arial"/>
          <w:sz w:val="22"/>
          <w:szCs w:val="22"/>
        </w:rPr>
        <w:t xml:space="preserve">The provision of false or misrepresented information in any form will result in the </w:t>
      </w:r>
      <w:r>
        <w:rPr>
          <w:rFonts w:ascii="Arial" w:hAnsi="Arial" w:cs="Arial"/>
          <w:sz w:val="22"/>
          <w:szCs w:val="22"/>
        </w:rPr>
        <w:t xml:space="preserve">response </w:t>
      </w:r>
      <w:r w:rsidRPr="00996CDB">
        <w:rPr>
          <w:rFonts w:ascii="Arial" w:hAnsi="Arial" w:cs="Arial"/>
          <w:sz w:val="22"/>
          <w:szCs w:val="22"/>
        </w:rPr>
        <w:t>being rejected.</w:t>
      </w:r>
    </w:p>
    <w:p w14:paraId="1E7838BE" w14:textId="77777777" w:rsidR="00FD51EC" w:rsidRPr="00FD51EC" w:rsidRDefault="00082CFF" w:rsidP="008C4F1C">
      <w:pPr>
        <w:numPr>
          <w:ilvl w:val="0"/>
          <w:numId w:val="39"/>
        </w:numPr>
        <w:tabs>
          <w:tab w:val="num" w:pos="709"/>
        </w:tabs>
        <w:spacing w:after="240"/>
        <w:ind w:left="709" w:hanging="709"/>
        <w:jc w:val="both"/>
        <w:rPr>
          <w:rFonts w:ascii="Arial" w:hAnsi="Arial" w:cs="Arial"/>
          <w:sz w:val="22"/>
          <w:szCs w:val="22"/>
        </w:rPr>
      </w:pPr>
      <w:r w:rsidRPr="00FD51EC">
        <w:rPr>
          <w:rFonts w:ascii="Arial" w:hAnsi="Arial" w:cs="Arial"/>
          <w:sz w:val="22"/>
          <w:szCs w:val="22"/>
        </w:rPr>
        <w:t xml:space="preserve">Please ensure when uploading documents to The Chest that they are entitled appropriately; for example ‘Section 4 – </w:t>
      </w:r>
      <w:r w:rsidR="00817543" w:rsidRPr="00FD51EC">
        <w:rPr>
          <w:rFonts w:ascii="Arial" w:hAnsi="Arial" w:cs="Arial"/>
          <w:sz w:val="22"/>
          <w:szCs w:val="22"/>
        </w:rPr>
        <w:t>Schedules for completion</w:t>
      </w:r>
      <w:r w:rsidRPr="00FD51EC">
        <w:rPr>
          <w:rFonts w:ascii="Arial" w:hAnsi="Arial" w:cs="Arial"/>
          <w:sz w:val="22"/>
          <w:szCs w:val="22"/>
        </w:rPr>
        <w:t>’</w:t>
      </w:r>
      <w:r w:rsidR="00FD51EC">
        <w:rPr>
          <w:rFonts w:ascii="Arial" w:hAnsi="Arial" w:cs="Arial"/>
          <w:sz w:val="22"/>
          <w:szCs w:val="22"/>
        </w:rPr>
        <w:t>.</w:t>
      </w:r>
    </w:p>
    <w:p w14:paraId="0525A399" w14:textId="77777777" w:rsidR="00082CFF" w:rsidRPr="00FD51EC" w:rsidRDefault="00082CFF" w:rsidP="00082CFF">
      <w:pPr>
        <w:numPr>
          <w:ilvl w:val="0"/>
          <w:numId w:val="35"/>
        </w:numPr>
        <w:tabs>
          <w:tab w:val="num" w:pos="709"/>
        </w:tabs>
        <w:spacing w:after="240"/>
        <w:jc w:val="both"/>
        <w:rPr>
          <w:rFonts w:ascii="Arial" w:hAnsi="Arial" w:cs="Arial"/>
          <w:b/>
        </w:rPr>
      </w:pPr>
      <w:r w:rsidRPr="00FD51EC">
        <w:rPr>
          <w:rFonts w:ascii="Arial" w:hAnsi="Arial" w:cs="Arial"/>
          <w:b/>
        </w:rPr>
        <w:t>Costs and expenses</w:t>
      </w:r>
    </w:p>
    <w:p w14:paraId="1001DE81" w14:textId="77777777" w:rsidR="00082CFF" w:rsidRPr="00E85DFF" w:rsidRDefault="000E14D2" w:rsidP="00082CFF">
      <w:pPr>
        <w:jc w:val="both"/>
        <w:rPr>
          <w:rFonts w:ascii="Arial" w:hAnsi="Arial" w:cs="Arial"/>
          <w:sz w:val="22"/>
          <w:szCs w:val="22"/>
        </w:rPr>
      </w:pPr>
      <w:r>
        <w:rPr>
          <w:rFonts w:ascii="Arial" w:hAnsi="Arial" w:cs="Arial"/>
          <w:sz w:val="22"/>
          <w:szCs w:val="22"/>
        </w:rPr>
        <w:t>Bidders</w:t>
      </w:r>
      <w:r w:rsidR="00082CFF" w:rsidRPr="00E85DFF">
        <w:rPr>
          <w:rFonts w:ascii="Arial" w:hAnsi="Arial" w:cs="Arial"/>
          <w:sz w:val="22"/>
          <w:szCs w:val="22"/>
        </w:rPr>
        <w:t xml:space="preserve"> must obtain for themselves at their own expense all information necessary for the preparation of the </w:t>
      </w:r>
      <w:r w:rsidR="00AC768B">
        <w:rPr>
          <w:rFonts w:ascii="Arial" w:hAnsi="Arial" w:cs="Arial"/>
          <w:sz w:val="22"/>
          <w:szCs w:val="22"/>
        </w:rPr>
        <w:t>RFQ</w:t>
      </w:r>
      <w:r w:rsidR="00082CFF">
        <w:rPr>
          <w:rFonts w:ascii="Arial" w:hAnsi="Arial" w:cs="Arial"/>
          <w:sz w:val="22"/>
          <w:szCs w:val="22"/>
        </w:rPr>
        <w:t xml:space="preserve">.  </w:t>
      </w:r>
      <w:r w:rsidR="00FD51EC">
        <w:rPr>
          <w:rFonts w:ascii="Arial" w:hAnsi="Arial" w:cs="Arial"/>
          <w:sz w:val="22"/>
          <w:szCs w:val="22"/>
        </w:rPr>
        <w:t xml:space="preserve">No </w:t>
      </w:r>
      <w:r w:rsidR="00082CFF" w:rsidRPr="00E85DFF">
        <w:rPr>
          <w:rFonts w:ascii="Arial" w:hAnsi="Arial" w:cs="Arial"/>
          <w:sz w:val="22"/>
          <w:szCs w:val="22"/>
        </w:rPr>
        <w:t xml:space="preserve">claim from </w:t>
      </w:r>
      <w:r w:rsidR="00082CFF">
        <w:rPr>
          <w:rFonts w:ascii="Arial" w:hAnsi="Arial" w:cs="Arial"/>
          <w:sz w:val="22"/>
          <w:szCs w:val="22"/>
        </w:rPr>
        <w:t xml:space="preserve">the </w:t>
      </w:r>
      <w:r w:rsidR="00082CFF" w:rsidRPr="00E85DFF">
        <w:rPr>
          <w:rFonts w:ascii="Arial" w:hAnsi="Arial" w:cs="Arial"/>
          <w:sz w:val="22"/>
          <w:szCs w:val="22"/>
        </w:rPr>
        <w:t xml:space="preserve">Council </w:t>
      </w:r>
      <w:r w:rsidR="008B05C8">
        <w:rPr>
          <w:rFonts w:ascii="Arial" w:hAnsi="Arial" w:cs="Arial"/>
          <w:sz w:val="22"/>
          <w:szCs w:val="22"/>
        </w:rPr>
        <w:t xml:space="preserve">for </w:t>
      </w:r>
      <w:r w:rsidR="00082CFF" w:rsidRPr="00E85DFF">
        <w:rPr>
          <w:rFonts w:ascii="Arial" w:hAnsi="Arial" w:cs="Arial"/>
          <w:sz w:val="22"/>
          <w:szCs w:val="22"/>
        </w:rPr>
        <w:t xml:space="preserve">any costs or expenses which may be incurred in preparing their </w:t>
      </w:r>
      <w:r w:rsidR="00AC768B">
        <w:rPr>
          <w:rFonts w:ascii="Arial" w:hAnsi="Arial" w:cs="Arial"/>
          <w:sz w:val="22"/>
          <w:szCs w:val="22"/>
        </w:rPr>
        <w:t>RFQ</w:t>
      </w:r>
      <w:r w:rsidR="008B05C8">
        <w:rPr>
          <w:rFonts w:ascii="Arial" w:hAnsi="Arial" w:cs="Arial"/>
          <w:sz w:val="22"/>
          <w:szCs w:val="22"/>
        </w:rPr>
        <w:t>,</w:t>
      </w:r>
      <w:r w:rsidR="00082CFF">
        <w:rPr>
          <w:rFonts w:ascii="Arial" w:hAnsi="Arial" w:cs="Arial"/>
          <w:sz w:val="22"/>
          <w:szCs w:val="22"/>
        </w:rPr>
        <w:t xml:space="preserve"> </w:t>
      </w:r>
      <w:r w:rsidR="00082CFF" w:rsidRPr="00E85DFF">
        <w:rPr>
          <w:rFonts w:ascii="Arial" w:hAnsi="Arial" w:cs="Arial"/>
          <w:sz w:val="22"/>
          <w:szCs w:val="22"/>
        </w:rPr>
        <w:t>whether or not it is successful</w:t>
      </w:r>
      <w:r w:rsidR="008B05C8">
        <w:rPr>
          <w:rFonts w:ascii="Arial" w:hAnsi="Arial" w:cs="Arial"/>
          <w:sz w:val="22"/>
          <w:szCs w:val="22"/>
        </w:rPr>
        <w:t>,</w:t>
      </w:r>
      <w:r w:rsidR="00FD51EC">
        <w:rPr>
          <w:rFonts w:ascii="Arial" w:hAnsi="Arial" w:cs="Arial"/>
          <w:sz w:val="22"/>
          <w:szCs w:val="22"/>
        </w:rPr>
        <w:t xml:space="preserve"> will be permitted</w:t>
      </w:r>
      <w:r w:rsidR="00082CFF" w:rsidRPr="00E85DFF">
        <w:rPr>
          <w:rFonts w:ascii="Arial" w:hAnsi="Arial" w:cs="Arial"/>
          <w:sz w:val="22"/>
          <w:szCs w:val="22"/>
        </w:rPr>
        <w:t>.</w:t>
      </w:r>
    </w:p>
    <w:p w14:paraId="32C1BE00" w14:textId="77777777" w:rsidR="00082CFF" w:rsidRPr="00E85DFF" w:rsidRDefault="00082CFF" w:rsidP="00082CFF">
      <w:pPr>
        <w:ind w:left="720"/>
        <w:jc w:val="both"/>
        <w:rPr>
          <w:rFonts w:ascii="Arial" w:hAnsi="Arial" w:cs="Arial"/>
          <w:sz w:val="22"/>
          <w:szCs w:val="22"/>
        </w:rPr>
      </w:pPr>
    </w:p>
    <w:p w14:paraId="4DA2D63F" w14:textId="77777777" w:rsidR="00082CFF" w:rsidRDefault="00082CFF" w:rsidP="00082CFF">
      <w:pPr>
        <w:numPr>
          <w:ilvl w:val="0"/>
          <w:numId w:val="35"/>
        </w:numPr>
        <w:rPr>
          <w:rFonts w:ascii="Arial" w:hAnsi="Arial" w:cs="Arial"/>
          <w:b/>
        </w:rPr>
      </w:pPr>
      <w:r>
        <w:rPr>
          <w:rFonts w:ascii="Arial" w:hAnsi="Arial" w:cs="Arial"/>
          <w:b/>
        </w:rPr>
        <w:t>A</w:t>
      </w:r>
      <w:r w:rsidRPr="00737FC7">
        <w:rPr>
          <w:rFonts w:ascii="Arial" w:hAnsi="Arial" w:cs="Arial"/>
          <w:b/>
        </w:rPr>
        <w:t>mendments</w:t>
      </w:r>
      <w:r>
        <w:rPr>
          <w:rFonts w:ascii="Arial" w:hAnsi="Arial" w:cs="Arial"/>
          <w:b/>
        </w:rPr>
        <w:t xml:space="preserve"> to the </w:t>
      </w:r>
      <w:r w:rsidR="00AC768B">
        <w:rPr>
          <w:rFonts w:ascii="Arial" w:hAnsi="Arial" w:cs="Arial"/>
          <w:b/>
        </w:rPr>
        <w:t>RFQ</w:t>
      </w:r>
    </w:p>
    <w:p w14:paraId="7B021D54" w14:textId="77777777" w:rsidR="00082CFF" w:rsidRPr="00737FC7" w:rsidRDefault="00082CFF" w:rsidP="00082CFF">
      <w:pPr>
        <w:rPr>
          <w:rFonts w:ascii="Arial" w:hAnsi="Arial" w:cs="Arial"/>
          <w:b/>
        </w:rPr>
      </w:pPr>
    </w:p>
    <w:p w14:paraId="1B2C15AE" w14:textId="77777777" w:rsidR="00082CFF" w:rsidRPr="00E85DFF" w:rsidRDefault="00082CFF" w:rsidP="00082CFF">
      <w:pPr>
        <w:jc w:val="both"/>
        <w:rPr>
          <w:rFonts w:ascii="Arial" w:hAnsi="Arial" w:cs="Arial"/>
          <w:sz w:val="22"/>
          <w:szCs w:val="22"/>
        </w:rPr>
      </w:pPr>
      <w:r w:rsidRPr="00812DF5">
        <w:rPr>
          <w:rFonts w:ascii="Arial" w:hAnsi="Arial" w:cs="Arial"/>
          <w:sz w:val="22"/>
          <w:szCs w:val="22"/>
        </w:rPr>
        <w:lastRenderedPageBreak/>
        <w:t xml:space="preserve">If it is necessary for </w:t>
      </w:r>
      <w:r>
        <w:rPr>
          <w:rFonts w:ascii="Arial" w:hAnsi="Arial" w:cs="Arial"/>
          <w:sz w:val="22"/>
          <w:szCs w:val="22"/>
        </w:rPr>
        <w:t>the</w:t>
      </w:r>
      <w:r w:rsidRPr="00812DF5">
        <w:rPr>
          <w:rFonts w:ascii="Arial" w:hAnsi="Arial" w:cs="Arial"/>
          <w:sz w:val="22"/>
          <w:szCs w:val="22"/>
        </w:rPr>
        <w:t xml:space="preserve"> Council to amend the </w:t>
      </w:r>
      <w:r w:rsidR="00AC768B">
        <w:rPr>
          <w:rFonts w:ascii="Arial" w:hAnsi="Arial" w:cs="Arial"/>
          <w:sz w:val="22"/>
          <w:szCs w:val="22"/>
        </w:rPr>
        <w:t>RFQ</w:t>
      </w:r>
      <w:r w:rsidRPr="00812DF5">
        <w:rPr>
          <w:rFonts w:ascii="Arial" w:hAnsi="Arial" w:cs="Arial"/>
          <w:sz w:val="22"/>
          <w:szCs w:val="22"/>
        </w:rPr>
        <w:t xml:space="preserve"> in any way, prior to receipt of </w:t>
      </w:r>
      <w:r>
        <w:rPr>
          <w:rFonts w:ascii="Arial" w:hAnsi="Arial" w:cs="Arial"/>
          <w:sz w:val="22"/>
          <w:szCs w:val="22"/>
        </w:rPr>
        <w:t xml:space="preserve">the </w:t>
      </w:r>
      <w:r w:rsidR="00AC768B">
        <w:rPr>
          <w:rFonts w:ascii="Arial" w:hAnsi="Arial" w:cs="Arial"/>
          <w:sz w:val="22"/>
          <w:szCs w:val="22"/>
        </w:rPr>
        <w:t>RFQ</w:t>
      </w:r>
      <w:r w:rsidR="00817543">
        <w:rPr>
          <w:rFonts w:ascii="Arial" w:hAnsi="Arial" w:cs="Arial"/>
          <w:sz w:val="22"/>
          <w:szCs w:val="22"/>
        </w:rPr>
        <w:t>s</w:t>
      </w:r>
      <w:r w:rsidRPr="00812DF5">
        <w:rPr>
          <w:rFonts w:ascii="Arial" w:hAnsi="Arial" w:cs="Arial"/>
          <w:sz w:val="22"/>
          <w:szCs w:val="22"/>
        </w:rPr>
        <w:t xml:space="preserve"> all </w:t>
      </w:r>
      <w:r w:rsidR="000E14D2">
        <w:rPr>
          <w:rFonts w:ascii="Arial" w:hAnsi="Arial" w:cs="Arial"/>
          <w:sz w:val="22"/>
          <w:szCs w:val="22"/>
        </w:rPr>
        <w:t>bidders</w:t>
      </w:r>
      <w:r w:rsidR="00FD51EC">
        <w:rPr>
          <w:rFonts w:ascii="Arial" w:hAnsi="Arial" w:cs="Arial"/>
          <w:sz w:val="22"/>
          <w:szCs w:val="22"/>
        </w:rPr>
        <w:t xml:space="preserve"> </w:t>
      </w:r>
      <w:r w:rsidRPr="00812DF5">
        <w:rPr>
          <w:rFonts w:ascii="Arial" w:hAnsi="Arial" w:cs="Arial"/>
          <w:sz w:val="22"/>
          <w:szCs w:val="22"/>
        </w:rPr>
        <w:t xml:space="preserve">will be notified in writing </w:t>
      </w:r>
      <w:r>
        <w:rPr>
          <w:rFonts w:ascii="Arial" w:hAnsi="Arial" w:cs="Arial"/>
          <w:sz w:val="22"/>
          <w:szCs w:val="22"/>
        </w:rPr>
        <w:t>via The Chest</w:t>
      </w:r>
      <w:r w:rsidRPr="00812DF5">
        <w:rPr>
          <w:rFonts w:ascii="Arial" w:hAnsi="Arial" w:cs="Arial"/>
          <w:sz w:val="22"/>
          <w:szCs w:val="22"/>
        </w:rPr>
        <w:t xml:space="preserve">.  If appropriate, the deadline for receipt of </w:t>
      </w:r>
      <w:r w:rsidR="00AC768B">
        <w:rPr>
          <w:rFonts w:ascii="Arial" w:hAnsi="Arial" w:cs="Arial"/>
          <w:sz w:val="22"/>
          <w:szCs w:val="22"/>
        </w:rPr>
        <w:t>RFQ</w:t>
      </w:r>
      <w:r w:rsidR="00A16818">
        <w:rPr>
          <w:rFonts w:ascii="Arial" w:hAnsi="Arial" w:cs="Arial"/>
          <w:sz w:val="22"/>
          <w:szCs w:val="22"/>
        </w:rPr>
        <w:t>s</w:t>
      </w:r>
      <w:r>
        <w:rPr>
          <w:rFonts w:ascii="Arial" w:hAnsi="Arial" w:cs="Arial"/>
          <w:sz w:val="22"/>
          <w:szCs w:val="22"/>
        </w:rPr>
        <w:t xml:space="preserve"> </w:t>
      </w:r>
      <w:r w:rsidRPr="00812DF5">
        <w:rPr>
          <w:rFonts w:ascii="Arial" w:hAnsi="Arial" w:cs="Arial"/>
          <w:sz w:val="22"/>
          <w:szCs w:val="22"/>
        </w:rPr>
        <w:t>will be extended.</w:t>
      </w:r>
      <w:r>
        <w:rPr>
          <w:rFonts w:ascii="Arial" w:hAnsi="Arial" w:cs="Arial"/>
          <w:sz w:val="22"/>
          <w:szCs w:val="22"/>
        </w:rPr>
        <w:t xml:space="preserve">  </w:t>
      </w:r>
      <w:r w:rsidRPr="00E85DFF">
        <w:rPr>
          <w:rFonts w:ascii="Arial" w:hAnsi="Arial" w:cs="Arial"/>
          <w:sz w:val="22"/>
          <w:szCs w:val="22"/>
        </w:rPr>
        <w:t xml:space="preserve">The </w:t>
      </w:r>
      <w:r>
        <w:rPr>
          <w:rFonts w:ascii="Arial" w:hAnsi="Arial" w:cs="Arial"/>
          <w:sz w:val="22"/>
          <w:szCs w:val="22"/>
        </w:rPr>
        <w:t>C</w:t>
      </w:r>
      <w:r w:rsidRPr="00E85DFF">
        <w:rPr>
          <w:rFonts w:ascii="Arial" w:hAnsi="Arial" w:cs="Arial"/>
          <w:sz w:val="22"/>
          <w:szCs w:val="22"/>
        </w:rPr>
        <w:t xml:space="preserve">ouncil reserve the right to issue supplementary documentation at any time during the process to clarify </w:t>
      </w:r>
      <w:r w:rsidRPr="00297666">
        <w:rPr>
          <w:rFonts w:ascii="Arial" w:hAnsi="Arial" w:cs="Arial"/>
          <w:sz w:val="22"/>
          <w:szCs w:val="22"/>
        </w:rPr>
        <w:t>any</w:t>
      </w:r>
      <w:r>
        <w:rPr>
          <w:rFonts w:ascii="Arial" w:hAnsi="Arial" w:cs="Arial"/>
          <w:sz w:val="22"/>
          <w:szCs w:val="22"/>
        </w:rPr>
        <w:t xml:space="preserve"> </w:t>
      </w:r>
      <w:r w:rsidRPr="00E85DFF">
        <w:rPr>
          <w:rFonts w:ascii="Arial" w:hAnsi="Arial" w:cs="Arial"/>
          <w:sz w:val="22"/>
          <w:szCs w:val="22"/>
        </w:rPr>
        <w:t xml:space="preserve">issue or amend </w:t>
      </w:r>
      <w:r>
        <w:rPr>
          <w:rFonts w:ascii="Arial" w:hAnsi="Arial" w:cs="Arial"/>
          <w:sz w:val="22"/>
          <w:szCs w:val="22"/>
        </w:rPr>
        <w:t xml:space="preserve">the </w:t>
      </w:r>
      <w:r w:rsidR="00AC768B">
        <w:rPr>
          <w:rFonts w:ascii="Arial" w:hAnsi="Arial" w:cs="Arial"/>
          <w:sz w:val="22"/>
          <w:szCs w:val="22"/>
        </w:rPr>
        <w:t>RFQ</w:t>
      </w:r>
      <w:r w:rsidR="00FD51EC">
        <w:rPr>
          <w:rFonts w:ascii="Arial" w:hAnsi="Arial" w:cs="Arial"/>
          <w:sz w:val="22"/>
          <w:szCs w:val="22"/>
        </w:rPr>
        <w:t>.</w:t>
      </w:r>
      <w:r w:rsidRPr="00E85DFF">
        <w:rPr>
          <w:rFonts w:ascii="Arial" w:hAnsi="Arial" w:cs="Arial"/>
          <w:sz w:val="22"/>
          <w:szCs w:val="22"/>
        </w:rPr>
        <w:t xml:space="preserve"> </w:t>
      </w:r>
      <w:r w:rsidR="00FD51EC">
        <w:rPr>
          <w:rFonts w:ascii="Arial" w:hAnsi="Arial" w:cs="Arial"/>
          <w:sz w:val="22"/>
          <w:szCs w:val="22"/>
        </w:rPr>
        <w:t xml:space="preserve"> </w:t>
      </w:r>
      <w:r w:rsidRPr="00E85DFF">
        <w:rPr>
          <w:rFonts w:ascii="Arial" w:hAnsi="Arial" w:cs="Arial"/>
          <w:sz w:val="22"/>
          <w:szCs w:val="22"/>
        </w:rPr>
        <w:t>All such further documentation shall</w:t>
      </w:r>
      <w:r>
        <w:rPr>
          <w:rFonts w:ascii="Arial" w:hAnsi="Arial" w:cs="Arial"/>
          <w:sz w:val="22"/>
          <w:szCs w:val="22"/>
        </w:rPr>
        <w:t xml:space="preserve"> </w:t>
      </w:r>
      <w:r w:rsidRPr="00E85DFF">
        <w:rPr>
          <w:rFonts w:ascii="Arial" w:hAnsi="Arial" w:cs="Arial"/>
          <w:sz w:val="22"/>
          <w:szCs w:val="22"/>
        </w:rPr>
        <w:t xml:space="preserve">form part of the </w:t>
      </w:r>
      <w:r w:rsidR="00FD51EC">
        <w:rPr>
          <w:rFonts w:ascii="Arial" w:hAnsi="Arial" w:cs="Arial"/>
          <w:sz w:val="22"/>
          <w:szCs w:val="22"/>
        </w:rPr>
        <w:t>process</w:t>
      </w:r>
      <w:r w:rsidRPr="00E85DFF">
        <w:rPr>
          <w:rFonts w:ascii="Arial" w:hAnsi="Arial" w:cs="Arial"/>
          <w:sz w:val="22"/>
          <w:szCs w:val="22"/>
        </w:rPr>
        <w:t xml:space="preserve"> and </w:t>
      </w:r>
      <w:r>
        <w:rPr>
          <w:rFonts w:ascii="Arial" w:hAnsi="Arial" w:cs="Arial"/>
          <w:sz w:val="22"/>
          <w:szCs w:val="22"/>
        </w:rPr>
        <w:t>will</w:t>
      </w:r>
      <w:r w:rsidRPr="00E85DFF">
        <w:rPr>
          <w:rFonts w:ascii="Arial" w:hAnsi="Arial" w:cs="Arial"/>
          <w:sz w:val="22"/>
          <w:szCs w:val="22"/>
        </w:rPr>
        <w:t xml:space="preserve"> supplement or supersede any part of the </w:t>
      </w:r>
      <w:r>
        <w:rPr>
          <w:rFonts w:ascii="Arial" w:hAnsi="Arial" w:cs="Arial"/>
          <w:sz w:val="22"/>
          <w:szCs w:val="22"/>
        </w:rPr>
        <w:t>documentation</w:t>
      </w:r>
      <w:r w:rsidRPr="00E85DFF">
        <w:rPr>
          <w:rFonts w:ascii="Arial" w:hAnsi="Arial" w:cs="Arial"/>
          <w:sz w:val="22"/>
          <w:szCs w:val="22"/>
        </w:rPr>
        <w:t xml:space="preserve"> to the extent indicated.</w:t>
      </w:r>
    </w:p>
    <w:p w14:paraId="054878ED" w14:textId="77777777" w:rsidR="00082CFF" w:rsidRDefault="00082CFF" w:rsidP="00082CFF">
      <w:pPr>
        <w:pStyle w:val="Style5"/>
        <w:jc w:val="both"/>
      </w:pPr>
    </w:p>
    <w:p w14:paraId="4853BEDD" w14:textId="77777777" w:rsidR="00082CFF" w:rsidRDefault="00082CFF" w:rsidP="00082CFF">
      <w:pPr>
        <w:numPr>
          <w:ilvl w:val="0"/>
          <w:numId w:val="35"/>
        </w:numPr>
        <w:rPr>
          <w:rFonts w:ascii="Arial" w:hAnsi="Arial" w:cs="Arial"/>
          <w:b/>
        </w:rPr>
      </w:pPr>
      <w:r w:rsidRPr="00A92E24">
        <w:rPr>
          <w:rFonts w:ascii="Arial" w:hAnsi="Arial" w:cs="Arial"/>
          <w:b/>
        </w:rPr>
        <w:t>Confidentiality</w:t>
      </w:r>
    </w:p>
    <w:p w14:paraId="4FCE08EA" w14:textId="77777777" w:rsidR="00082CFF" w:rsidRDefault="00082CFF" w:rsidP="00082CFF">
      <w:pPr>
        <w:pStyle w:val="BodyTextIndent"/>
        <w:jc w:val="both"/>
        <w:rPr>
          <w:rFonts w:ascii="Arial" w:hAnsi="Arial" w:cs="Arial"/>
          <w:sz w:val="22"/>
          <w:szCs w:val="22"/>
        </w:rPr>
      </w:pPr>
    </w:p>
    <w:p w14:paraId="2E38D0AD" w14:textId="77777777" w:rsidR="00417B0B" w:rsidRDefault="00FD51EC" w:rsidP="00082CFF">
      <w:pPr>
        <w:pStyle w:val="BodyTextIndent"/>
        <w:ind w:left="0"/>
        <w:jc w:val="both"/>
        <w:rPr>
          <w:rFonts w:ascii="Arial" w:hAnsi="Arial" w:cs="Arial"/>
          <w:sz w:val="22"/>
          <w:szCs w:val="22"/>
        </w:rPr>
      </w:pPr>
      <w:r>
        <w:rPr>
          <w:rFonts w:ascii="Arial" w:hAnsi="Arial" w:cs="Arial"/>
          <w:sz w:val="22"/>
          <w:szCs w:val="22"/>
        </w:rPr>
        <w:t>T</w:t>
      </w:r>
      <w:r w:rsidR="00082CFF">
        <w:rPr>
          <w:rFonts w:ascii="Arial" w:hAnsi="Arial" w:cs="Arial"/>
          <w:sz w:val="22"/>
          <w:szCs w:val="22"/>
        </w:rPr>
        <w:t xml:space="preserve">he </w:t>
      </w:r>
      <w:r w:rsidR="00AC768B">
        <w:rPr>
          <w:rFonts w:ascii="Arial" w:hAnsi="Arial" w:cs="Arial"/>
          <w:sz w:val="22"/>
          <w:szCs w:val="22"/>
        </w:rPr>
        <w:t>RFQ</w:t>
      </w:r>
      <w:r w:rsidR="00082CFF">
        <w:rPr>
          <w:rFonts w:ascii="Arial" w:hAnsi="Arial" w:cs="Arial"/>
          <w:sz w:val="22"/>
          <w:szCs w:val="22"/>
        </w:rPr>
        <w:t xml:space="preserve"> and other information obtained during this process </w:t>
      </w:r>
      <w:r w:rsidRPr="00812DF5">
        <w:rPr>
          <w:rFonts w:ascii="Arial" w:hAnsi="Arial" w:cs="Arial"/>
          <w:sz w:val="22"/>
          <w:szCs w:val="22"/>
        </w:rPr>
        <w:t xml:space="preserve">shall </w:t>
      </w:r>
      <w:r>
        <w:rPr>
          <w:rFonts w:ascii="Arial" w:hAnsi="Arial" w:cs="Arial"/>
          <w:sz w:val="22"/>
          <w:szCs w:val="22"/>
        </w:rPr>
        <w:t xml:space="preserve">be </w:t>
      </w:r>
      <w:r w:rsidRPr="00812DF5">
        <w:rPr>
          <w:rFonts w:ascii="Arial" w:hAnsi="Arial" w:cs="Arial"/>
          <w:sz w:val="22"/>
          <w:szCs w:val="22"/>
        </w:rPr>
        <w:t>kep</w:t>
      </w:r>
      <w:r>
        <w:rPr>
          <w:rFonts w:ascii="Arial" w:hAnsi="Arial" w:cs="Arial"/>
          <w:sz w:val="22"/>
          <w:szCs w:val="22"/>
        </w:rPr>
        <w:t>t</w:t>
      </w:r>
      <w:r w:rsidRPr="00812DF5">
        <w:rPr>
          <w:rFonts w:ascii="Arial" w:hAnsi="Arial" w:cs="Arial"/>
          <w:sz w:val="22"/>
          <w:szCs w:val="22"/>
        </w:rPr>
        <w:t xml:space="preserve"> c</w:t>
      </w:r>
      <w:r>
        <w:rPr>
          <w:rFonts w:ascii="Arial" w:hAnsi="Arial" w:cs="Arial"/>
          <w:sz w:val="22"/>
          <w:szCs w:val="22"/>
        </w:rPr>
        <w:t>onfidential</w:t>
      </w:r>
      <w:r w:rsidRPr="00812DF5">
        <w:rPr>
          <w:rFonts w:ascii="Arial" w:hAnsi="Arial" w:cs="Arial"/>
          <w:sz w:val="22"/>
          <w:szCs w:val="22"/>
        </w:rPr>
        <w:t xml:space="preserve"> </w:t>
      </w:r>
      <w:r w:rsidR="00082CFF" w:rsidRPr="00812DF5">
        <w:rPr>
          <w:rFonts w:ascii="Arial" w:hAnsi="Arial" w:cs="Arial"/>
          <w:sz w:val="22"/>
          <w:szCs w:val="22"/>
        </w:rPr>
        <w:t xml:space="preserve">unless the information is already in the public domain or the </w:t>
      </w:r>
      <w:r w:rsidR="00082CFF">
        <w:rPr>
          <w:rFonts w:ascii="Arial" w:hAnsi="Arial" w:cs="Arial"/>
          <w:sz w:val="22"/>
          <w:szCs w:val="22"/>
        </w:rPr>
        <w:t>Council</w:t>
      </w:r>
      <w:r w:rsidR="00082CFF" w:rsidRPr="00812DF5">
        <w:rPr>
          <w:rFonts w:ascii="Arial" w:hAnsi="Arial" w:cs="Arial"/>
          <w:sz w:val="22"/>
          <w:szCs w:val="22"/>
        </w:rPr>
        <w:t xml:space="preserve"> has authorised disclosure of specific information.</w:t>
      </w:r>
      <w:r w:rsidRPr="00FD51EC">
        <w:rPr>
          <w:rFonts w:ascii="Arial" w:hAnsi="Arial" w:cs="Arial"/>
          <w:sz w:val="22"/>
          <w:szCs w:val="22"/>
        </w:rPr>
        <w:t xml:space="preserve"> </w:t>
      </w:r>
    </w:p>
    <w:p w14:paraId="54AA4441" w14:textId="77777777" w:rsidR="00FD51EC" w:rsidRDefault="00FD51EC" w:rsidP="00082CFF">
      <w:pPr>
        <w:pStyle w:val="BodyTextIndent"/>
        <w:ind w:left="0"/>
        <w:jc w:val="both"/>
        <w:rPr>
          <w:rFonts w:ascii="Arial" w:hAnsi="Arial" w:cs="Arial"/>
          <w:sz w:val="22"/>
          <w:szCs w:val="22"/>
        </w:rPr>
      </w:pPr>
    </w:p>
    <w:p w14:paraId="23094F6D" w14:textId="77777777" w:rsidR="00417B0B" w:rsidRDefault="00417B0B" w:rsidP="00417B0B">
      <w:pPr>
        <w:numPr>
          <w:ilvl w:val="0"/>
          <w:numId w:val="35"/>
        </w:numPr>
        <w:rPr>
          <w:rFonts w:ascii="Arial" w:hAnsi="Arial" w:cs="Arial"/>
          <w:b/>
        </w:rPr>
      </w:pPr>
      <w:r>
        <w:rPr>
          <w:rFonts w:ascii="Arial" w:hAnsi="Arial" w:cs="Arial"/>
          <w:b/>
        </w:rPr>
        <w:t>Validity</w:t>
      </w:r>
    </w:p>
    <w:p w14:paraId="3738CBF6" w14:textId="77777777" w:rsidR="00417B0B" w:rsidRDefault="00417B0B" w:rsidP="00417B0B">
      <w:pPr>
        <w:rPr>
          <w:rFonts w:ascii="Arial" w:hAnsi="Arial" w:cs="Arial"/>
          <w:b/>
        </w:rPr>
      </w:pPr>
    </w:p>
    <w:p w14:paraId="18F55B29" w14:textId="77777777" w:rsidR="00417B0B" w:rsidRPr="0025331F" w:rsidRDefault="00417B0B" w:rsidP="00417B0B">
      <w:pPr>
        <w:autoSpaceDE w:val="0"/>
        <w:autoSpaceDN w:val="0"/>
        <w:adjustRightInd w:val="0"/>
        <w:jc w:val="both"/>
        <w:rPr>
          <w:rFonts w:ascii="Arial" w:hAnsi="Arial" w:cs="Arial"/>
          <w:sz w:val="22"/>
          <w:szCs w:val="22"/>
        </w:rPr>
      </w:pPr>
      <w:r w:rsidRPr="0025331F">
        <w:rPr>
          <w:rFonts w:ascii="Arial" w:hAnsi="Arial" w:cs="Arial"/>
          <w:sz w:val="22"/>
          <w:szCs w:val="22"/>
        </w:rPr>
        <w:t xml:space="preserve">The </w:t>
      </w:r>
      <w:r w:rsidR="00FD51EC">
        <w:rPr>
          <w:rFonts w:ascii="Arial" w:hAnsi="Arial" w:cs="Arial"/>
          <w:sz w:val="22"/>
          <w:szCs w:val="22"/>
        </w:rPr>
        <w:t>bid</w:t>
      </w:r>
      <w:r w:rsidRPr="0025331F">
        <w:rPr>
          <w:rFonts w:ascii="Arial" w:hAnsi="Arial" w:cs="Arial"/>
          <w:sz w:val="22"/>
          <w:szCs w:val="22"/>
        </w:rPr>
        <w:t xml:space="preserve"> (including price) should remain valid for a minimum period of 90 days from the return deadline stated above. </w:t>
      </w:r>
    </w:p>
    <w:p w14:paraId="17B6EF9D" w14:textId="77777777" w:rsidR="00082CFF" w:rsidRPr="00CE3285" w:rsidRDefault="00082CFF" w:rsidP="00082CFF">
      <w:pPr>
        <w:rPr>
          <w:rFonts w:ascii="Arial" w:hAnsi="Arial" w:cs="Arial"/>
        </w:rPr>
      </w:pPr>
    </w:p>
    <w:p w14:paraId="60132AF5" w14:textId="77777777" w:rsidR="00082CFF" w:rsidRPr="00737FC7" w:rsidRDefault="00082CFF" w:rsidP="00082CFF">
      <w:pPr>
        <w:numPr>
          <w:ilvl w:val="0"/>
          <w:numId w:val="35"/>
        </w:numPr>
        <w:rPr>
          <w:rFonts w:ascii="Arial" w:hAnsi="Arial" w:cs="Arial"/>
          <w:b/>
        </w:rPr>
      </w:pPr>
      <w:r w:rsidRPr="00737FC7">
        <w:rPr>
          <w:rFonts w:ascii="Arial" w:hAnsi="Arial" w:cs="Arial"/>
          <w:b/>
        </w:rPr>
        <w:t>Canvassing</w:t>
      </w:r>
      <w:r>
        <w:rPr>
          <w:rFonts w:ascii="Arial" w:hAnsi="Arial" w:cs="Arial"/>
          <w:b/>
        </w:rPr>
        <w:t>/Bribery Act</w:t>
      </w:r>
    </w:p>
    <w:p w14:paraId="5A63D96F" w14:textId="77777777" w:rsidR="00082CFF" w:rsidRDefault="00082CFF" w:rsidP="00082CFF">
      <w:pPr>
        <w:jc w:val="both"/>
        <w:rPr>
          <w:rFonts w:ascii="Arial" w:hAnsi="Arial" w:cs="Arial"/>
          <w:sz w:val="22"/>
          <w:szCs w:val="22"/>
        </w:rPr>
      </w:pPr>
    </w:p>
    <w:p w14:paraId="43996EC3" w14:textId="77777777" w:rsidR="00082CFF" w:rsidRPr="00812DF5" w:rsidRDefault="00082CFF" w:rsidP="00082CFF">
      <w:pPr>
        <w:jc w:val="both"/>
        <w:rPr>
          <w:rFonts w:ascii="Arial" w:hAnsi="Arial" w:cs="Arial"/>
          <w:sz w:val="22"/>
          <w:szCs w:val="22"/>
        </w:rPr>
      </w:pPr>
      <w:r w:rsidRPr="00812DF5">
        <w:rPr>
          <w:rFonts w:ascii="Arial" w:hAnsi="Arial" w:cs="Arial"/>
          <w:sz w:val="22"/>
          <w:szCs w:val="22"/>
        </w:rPr>
        <w:t xml:space="preserve">Any </w:t>
      </w:r>
      <w:r w:rsidR="000E14D2">
        <w:rPr>
          <w:rFonts w:ascii="Arial" w:hAnsi="Arial" w:cs="Arial"/>
          <w:sz w:val="22"/>
          <w:szCs w:val="22"/>
        </w:rPr>
        <w:t>bidder</w:t>
      </w:r>
      <w:r w:rsidRPr="00812DF5">
        <w:rPr>
          <w:rFonts w:ascii="Arial" w:hAnsi="Arial" w:cs="Arial"/>
          <w:sz w:val="22"/>
          <w:szCs w:val="22"/>
        </w:rPr>
        <w:t xml:space="preserve"> who directly or indirectly canvasses any official of </w:t>
      </w:r>
      <w:r>
        <w:rPr>
          <w:rFonts w:ascii="Arial" w:hAnsi="Arial" w:cs="Arial"/>
          <w:sz w:val="22"/>
          <w:szCs w:val="22"/>
        </w:rPr>
        <w:t xml:space="preserve">the </w:t>
      </w:r>
      <w:r w:rsidRPr="00812DF5">
        <w:rPr>
          <w:rFonts w:ascii="Arial" w:hAnsi="Arial" w:cs="Arial"/>
          <w:sz w:val="22"/>
          <w:szCs w:val="22"/>
        </w:rPr>
        <w:t xml:space="preserve">Council </w:t>
      </w:r>
      <w:r>
        <w:rPr>
          <w:rFonts w:ascii="Arial" w:hAnsi="Arial" w:cs="Arial"/>
          <w:sz w:val="22"/>
          <w:szCs w:val="22"/>
        </w:rPr>
        <w:t xml:space="preserve">or bribes or attempts to bribe </w:t>
      </w:r>
      <w:r w:rsidRPr="00812DF5">
        <w:rPr>
          <w:rFonts w:ascii="Arial" w:hAnsi="Arial" w:cs="Arial"/>
          <w:sz w:val="22"/>
          <w:szCs w:val="22"/>
        </w:rPr>
        <w:t xml:space="preserve">concerning the award of the contract or who directly or indirectly obtains or attempts to </w:t>
      </w:r>
      <w:r>
        <w:rPr>
          <w:rFonts w:ascii="Arial" w:hAnsi="Arial" w:cs="Arial"/>
          <w:sz w:val="22"/>
          <w:szCs w:val="22"/>
        </w:rPr>
        <w:t>bribe</w:t>
      </w:r>
      <w:r w:rsidRPr="00812DF5">
        <w:rPr>
          <w:rFonts w:ascii="Arial" w:hAnsi="Arial" w:cs="Arial"/>
          <w:sz w:val="22"/>
          <w:szCs w:val="22"/>
        </w:rPr>
        <w:t xml:space="preserve"> information from such official concerning the </w:t>
      </w:r>
      <w:r>
        <w:rPr>
          <w:rFonts w:ascii="Arial" w:hAnsi="Arial" w:cs="Arial"/>
          <w:sz w:val="22"/>
          <w:szCs w:val="22"/>
        </w:rPr>
        <w:t>process</w:t>
      </w:r>
      <w:r w:rsidRPr="00812DF5">
        <w:rPr>
          <w:rFonts w:ascii="Arial" w:hAnsi="Arial" w:cs="Arial"/>
          <w:sz w:val="22"/>
          <w:szCs w:val="22"/>
        </w:rPr>
        <w:t xml:space="preserve"> will be disqualified</w:t>
      </w:r>
      <w:r>
        <w:rPr>
          <w:rFonts w:ascii="Arial" w:hAnsi="Arial" w:cs="Arial"/>
          <w:sz w:val="22"/>
          <w:szCs w:val="22"/>
        </w:rPr>
        <w:t xml:space="preserve"> and may also be guilty of a criminal offence</w:t>
      </w:r>
    </w:p>
    <w:p w14:paraId="703AF6D8" w14:textId="77777777" w:rsidR="00082CFF" w:rsidRDefault="00082CFF" w:rsidP="00082CFF">
      <w:pPr>
        <w:pStyle w:val="Style5"/>
        <w:rPr>
          <w:szCs w:val="24"/>
        </w:rPr>
      </w:pPr>
    </w:p>
    <w:p w14:paraId="211CABAA" w14:textId="77777777" w:rsidR="00082CFF" w:rsidRPr="00FF2E7E" w:rsidRDefault="00082CFF" w:rsidP="00082CFF">
      <w:pPr>
        <w:numPr>
          <w:ilvl w:val="0"/>
          <w:numId w:val="35"/>
        </w:numPr>
        <w:jc w:val="both"/>
        <w:rPr>
          <w:rFonts w:ascii="Arial" w:hAnsi="Arial" w:cs="Arial"/>
          <w:b/>
          <w:szCs w:val="24"/>
        </w:rPr>
      </w:pPr>
      <w:r w:rsidRPr="00FF2E7E">
        <w:rPr>
          <w:rFonts w:ascii="Arial" w:hAnsi="Arial" w:cs="Arial"/>
          <w:b/>
          <w:szCs w:val="24"/>
        </w:rPr>
        <w:t>Whistle Blowing</w:t>
      </w:r>
    </w:p>
    <w:p w14:paraId="63F26183" w14:textId="77777777" w:rsidR="00082CFF" w:rsidRPr="00FF2E7E" w:rsidRDefault="00082CFF" w:rsidP="00082CFF">
      <w:pPr>
        <w:jc w:val="both"/>
        <w:rPr>
          <w:rFonts w:ascii="Arial" w:hAnsi="Arial" w:cs="Arial"/>
          <w:sz w:val="22"/>
          <w:szCs w:val="22"/>
        </w:rPr>
      </w:pPr>
    </w:p>
    <w:p w14:paraId="6493C6BD" w14:textId="77777777" w:rsidR="00082CFF" w:rsidRPr="00FF2E7E" w:rsidRDefault="00082CFF" w:rsidP="00082CFF">
      <w:pPr>
        <w:jc w:val="both"/>
        <w:rPr>
          <w:rFonts w:ascii="Arial" w:hAnsi="Arial" w:cs="Arial"/>
          <w:sz w:val="22"/>
          <w:szCs w:val="22"/>
        </w:rPr>
      </w:pPr>
      <w:r w:rsidRPr="00FF2E7E">
        <w:rPr>
          <w:rFonts w:ascii="Arial" w:hAnsi="Arial" w:cs="Arial"/>
          <w:sz w:val="22"/>
          <w:szCs w:val="22"/>
        </w:rPr>
        <w:t xml:space="preserve">The Council takes </w:t>
      </w:r>
      <w:r>
        <w:rPr>
          <w:rFonts w:ascii="Arial" w:hAnsi="Arial" w:cs="Arial"/>
          <w:sz w:val="22"/>
          <w:szCs w:val="22"/>
        </w:rPr>
        <w:t xml:space="preserve">fraud, misconduct or corruption </w:t>
      </w:r>
      <w:r w:rsidRPr="00FF2E7E">
        <w:rPr>
          <w:rFonts w:ascii="Arial" w:hAnsi="Arial" w:cs="Arial"/>
          <w:sz w:val="22"/>
          <w:szCs w:val="22"/>
        </w:rPr>
        <w:t xml:space="preserve">seriously and is committed to </w:t>
      </w:r>
      <w:r>
        <w:rPr>
          <w:rFonts w:ascii="Arial" w:hAnsi="Arial" w:cs="Arial"/>
          <w:sz w:val="22"/>
          <w:szCs w:val="22"/>
        </w:rPr>
        <w:t xml:space="preserve">eradicating it. </w:t>
      </w:r>
      <w:r w:rsidRPr="00FF2E7E">
        <w:rPr>
          <w:rFonts w:ascii="Arial" w:hAnsi="Arial" w:cs="Arial"/>
          <w:sz w:val="22"/>
          <w:szCs w:val="22"/>
        </w:rPr>
        <w:t>Our policies include a whistle blowing procedure, which enables employees, and staff within partner and contracting organisations to raise, in good faith, any concerns they may have without fear of victimisation. Such concerns may include:</w:t>
      </w:r>
    </w:p>
    <w:p w14:paraId="143C2CEF" w14:textId="77777777" w:rsidR="00082CFF" w:rsidRPr="00FF2E7E" w:rsidRDefault="00082CFF" w:rsidP="00082CFF">
      <w:pPr>
        <w:jc w:val="both"/>
        <w:rPr>
          <w:rFonts w:ascii="Arial" w:hAnsi="Arial" w:cs="Arial"/>
          <w:sz w:val="22"/>
          <w:szCs w:val="22"/>
        </w:rPr>
      </w:pPr>
    </w:p>
    <w:p w14:paraId="6394925B" w14:textId="77777777" w:rsidR="00082CFF" w:rsidRPr="00FF2E7E" w:rsidRDefault="00082CFF" w:rsidP="00082CFF">
      <w:pPr>
        <w:jc w:val="both"/>
        <w:rPr>
          <w:rFonts w:ascii="Arial" w:hAnsi="Arial" w:cs="Arial"/>
          <w:sz w:val="22"/>
          <w:szCs w:val="22"/>
        </w:rPr>
      </w:pPr>
      <w:r w:rsidRPr="00FF2E7E">
        <w:rPr>
          <w:rFonts w:ascii="Arial" w:hAnsi="Arial" w:cs="Arial"/>
          <w:sz w:val="22"/>
          <w:szCs w:val="22"/>
        </w:rPr>
        <w:t>•</w:t>
      </w:r>
      <w:r w:rsidRPr="00FF2E7E">
        <w:rPr>
          <w:rFonts w:ascii="Arial" w:hAnsi="Arial" w:cs="Arial"/>
          <w:sz w:val="22"/>
          <w:szCs w:val="22"/>
        </w:rPr>
        <w:tab/>
        <w:t xml:space="preserve">Health and safety risks; </w:t>
      </w:r>
    </w:p>
    <w:p w14:paraId="55BF9C7A" w14:textId="77777777" w:rsidR="00082CFF" w:rsidRPr="00FF2E7E" w:rsidRDefault="00082CFF" w:rsidP="00082CFF">
      <w:pPr>
        <w:jc w:val="both"/>
        <w:rPr>
          <w:rFonts w:ascii="Arial" w:hAnsi="Arial" w:cs="Arial"/>
          <w:sz w:val="22"/>
          <w:szCs w:val="22"/>
        </w:rPr>
      </w:pPr>
      <w:r w:rsidRPr="00FF2E7E">
        <w:rPr>
          <w:rFonts w:ascii="Arial" w:hAnsi="Arial" w:cs="Arial"/>
          <w:sz w:val="22"/>
          <w:szCs w:val="22"/>
        </w:rPr>
        <w:t>•</w:t>
      </w:r>
      <w:r w:rsidRPr="00FF2E7E">
        <w:rPr>
          <w:rFonts w:ascii="Arial" w:hAnsi="Arial" w:cs="Arial"/>
          <w:sz w:val="22"/>
          <w:szCs w:val="22"/>
        </w:rPr>
        <w:tab/>
        <w:t xml:space="preserve">Damage to the environment; </w:t>
      </w:r>
    </w:p>
    <w:p w14:paraId="32E2D1FB" w14:textId="77777777" w:rsidR="00082CFF" w:rsidRPr="00FF2E7E" w:rsidRDefault="00082CFF" w:rsidP="00082CFF">
      <w:pPr>
        <w:jc w:val="both"/>
        <w:rPr>
          <w:rFonts w:ascii="Arial" w:hAnsi="Arial" w:cs="Arial"/>
          <w:sz w:val="22"/>
          <w:szCs w:val="22"/>
        </w:rPr>
      </w:pPr>
      <w:r w:rsidRPr="00FF2E7E">
        <w:rPr>
          <w:rFonts w:ascii="Arial" w:hAnsi="Arial" w:cs="Arial"/>
          <w:sz w:val="22"/>
          <w:szCs w:val="22"/>
        </w:rPr>
        <w:t>•</w:t>
      </w:r>
      <w:r w:rsidRPr="00FF2E7E">
        <w:rPr>
          <w:rFonts w:ascii="Arial" w:hAnsi="Arial" w:cs="Arial"/>
          <w:sz w:val="22"/>
          <w:szCs w:val="22"/>
        </w:rPr>
        <w:tab/>
        <w:t>Abuse of vulnerable clients;</w:t>
      </w:r>
    </w:p>
    <w:p w14:paraId="429E65F9" w14:textId="77777777" w:rsidR="00082CFF" w:rsidRPr="00FF2E7E" w:rsidRDefault="00082CFF" w:rsidP="00082CFF">
      <w:pPr>
        <w:jc w:val="both"/>
        <w:rPr>
          <w:rFonts w:ascii="Arial" w:hAnsi="Arial" w:cs="Arial"/>
          <w:sz w:val="22"/>
          <w:szCs w:val="22"/>
        </w:rPr>
      </w:pPr>
      <w:r w:rsidRPr="00FF2E7E">
        <w:rPr>
          <w:rFonts w:ascii="Arial" w:hAnsi="Arial" w:cs="Arial"/>
          <w:sz w:val="22"/>
          <w:szCs w:val="22"/>
        </w:rPr>
        <w:t>•</w:t>
      </w:r>
      <w:r w:rsidRPr="00FF2E7E">
        <w:rPr>
          <w:rFonts w:ascii="Arial" w:hAnsi="Arial" w:cs="Arial"/>
          <w:sz w:val="22"/>
          <w:szCs w:val="22"/>
        </w:rPr>
        <w:tab/>
        <w:t>Fraud</w:t>
      </w:r>
      <w:r>
        <w:rPr>
          <w:rFonts w:ascii="Arial" w:hAnsi="Arial" w:cs="Arial"/>
          <w:sz w:val="22"/>
          <w:szCs w:val="22"/>
        </w:rPr>
        <w:t>, bribery</w:t>
      </w:r>
      <w:r w:rsidRPr="00FF2E7E">
        <w:rPr>
          <w:rFonts w:ascii="Arial" w:hAnsi="Arial" w:cs="Arial"/>
          <w:sz w:val="22"/>
          <w:szCs w:val="22"/>
        </w:rPr>
        <w:t xml:space="preserve"> and corruption; and, </w:t>
      </w:r>
    </w:p>
    <w:p w14:paraId="51BAC87D" w14:textId="77777777" w:rsidR="00082CFF" w:rsidRDefault="00082CFF" w:rsidP="00082CFF">
      <w:pPr>
        <w:jc w:val="both"/>
        <w:rPr>
          <w:rFonts w:ascii="Arial" w:hAnsi="Arial" w:cs="Arial"/>
          <w:sz w:val="22"/>
          <w:szCs w:val="22"/>
        </w:rPr>
      </w:pPr>
      <w:r w:rsidRPr="00FF2E7E">
        <w:rPr>
          <w:rFonts w:ascii="Arial" w:hAnsi="Arial" w:cs="Arial"/>
          <w:sz w:val="22"/>
          <w:szCs w:val="22"/>
        </w:rPr>
        <w:t>•</w:t>
      </w:r>
      <w:r w:rsidRPr="00FF2E7E">
        <w:rPr>
          <w:rFonts w:ascii="Arial" w:hAnsi="Arial" w:cs="Arial"/>
          <w:sz w:val="22"/>
          <w:szCs w:val="22"/>
        </w:rPr>
        <w:tab/>
        <w:t xml:space="preserve">Any conduct which is illegal. </w:t>
      </w:r>
    </w:p>
    <w:p w14:paraId="05AA44BF" w14:textId="77777777" w:rsidR="00082CFF" w:rsidRDefault="00082CFF" w:rsidP="00082CFF">
      <w:pPr>
        <w:jc w:val="both"/>
        <w:rPr>
          <w:rFonts w:ascii="Arial" w:hAnsi="Arial" w:cs="Arial"/>
          <w:sz w:val="22"/>
          <w:szCs w:val="22"/>
        </w:rPr>
      </w:pPr>
    </w:p>
    <w:p w14:paraId="701C04FD" w14:textId="77777777" w:rsidR="00AD0559" w:rsidRDefault="00082CFF" w:rsidP="00B54A49">
      <w:pPr>
        <w:jc w:val="both"/>
        <w:rPr>
          <w:rFonts w:ascii="Arial" w:hAnsi="Arial" w:cs="Arial"/>
          <w:color w:val="1F497D"/>
          <w:szCs w:val="24"/>
        </w:rPr>
      </w:pPr>
      <w:r w:rsidRPr="00FF2E7E">
        <w:rPr>
          <w:rFonts w:ascii="Arial" w:hAnsi="Arial" w:cs="Arial"/>
          <w:sz w:val="22"/>
          <w:szCs w:val="22"/>
        </w:rPr>
        <w:t xml:space="preserve">Further details can be found on the </w:t>
      </w:r>
      <w:r>
        <w:rPr>
          <w:rFonts w:ascii="Arial" w:hAnsi="Arial" w:cs="Arial"/>
          <w:sz w:val="22"/>
          <w:szCs w:val="22"/>
        </w:rPr>
        <w:t>C</w:t>
      </w:r>
      <w:r w:rsidRPr="00FF2E7E">
        <w:rPr>
          <w:rFonts w:ascii="Arial" w:hAnsi="Arial" w:cs="Arial"/>
          <w:sz w:val="22"/>
          <w:szCs w:val="22"/>
        </w:rPr>
        <w:t>ouncil’s internet site</w:t>
      </w:r>
      <w:r w:rsidR="00AD0559">
        <w:rPr>
          <w:rFonts w:ascii="Arial" w:hAnsi="Arial" w:cs="Arial"/>
          <w:sz w:val="22"/>
          <w:szCs w:val="22"/>
        </w:rPr>
        <w:t xml:space="preserve">:  </w:t>
      </w:r>
      <w:hyperlink r:id="rId14" w:history="1">
        <w:r w:rsidR="00AD0559" w:rsidRPr="00AD0559">
          <w:rPr>
            <w:rStyle w:val="Hyperlink"/>
            <w:rFonts w:ascii="Arial" w:hAnsi="Arial" w:cs="Arial"/>
            <w:sz w:val="22"/>
            <w:szCs w:val="22"/>
          </w:rPr>
          <w:t>here</w:t>
        </w:r>
      </w:hyperlink>
    </w:p>
    <w:p w14:paraId="7DF84130" w14:textId="77777777" w:rsidR="00AD0559" w:rsidRDefault="00AD0559" w:rsidP="00B54A49">
      <w:pPr>
        <w:jc w:val="both"/>
        <w:rPr>
          <w:rFonts w:ascii="Arial" w:hAnsi="Arial" w:cs="Arial"/>
          <w:color w:val="1F497D"/>
          <w:szCs w:val="24"/>
        </w:rPr>
      </w:pPr>
    </w:p>
    <w:p w14:paraId="37E9C234" w14:textId="77777777" w:rsidR="00082CFF" w:rsidRPr="00FF2E7E" w:rsidRDefault="00082CFF" w:rsidP="00B54A49">
      <w:pPr>
        <w:jc w:val="both"/>
        <w:rPr>
          <w:rFonts w:ascii="Arial" w:hAnsi="Arial" w:cs="Arial"/>
          <w:sz w:val="22"/>
          <w:szCs w:val="22"/>
        </w:rPr>
      </w:pPr>
      <w:r w:rsidRPr="00FF2E7E">
        <w:rPr>
          <w:rFonts w:ascii="Arial" w:hAnsi="Arial" w:cs="Arial"/>
          <w:sz w:val="22"/>
          <w:szCs w:val="22"/>
        </w:rPr>
        <w:t xml:space="preserve">Please ensure that your </w:t>
      </w:r>
      <w:r w:rsidR="00817543" w:rsidRPr="00FF2E7E">
        <w:rPr>
          <w:rFonts w:ascii="Arial" w:hAnsi="Arial" w:cs="Arial"/>
          <w:sz w:val="22"/>
          <w:szCs w:val="22"/>
        </w:rPr>
        <w:t>staff is</w:t>
      </w:r>
      <w:r w:rsidRPr="00FF2E7E">
        <w:rPr>
          <w:rFonts w:ascii="Arial" w:hAnsi="Arial" w:cs="Arial"/>
          <w:sz w:val="22"/>
          <w:szCs w:val="22"/>
        </w:rPr>
        <w:t xml:space="preserve"> familiar with the</w:t>
      </w:r>
      <w:r>
        <w:rPr>
          <w:rFonts w:ascii="Arial" w:hAnsi="Arial" w:cs="Arial"/>
          <w:sz w:val="22"/>
          <w:szCs w:val="22"/>
        </w:rPr>
        <w:t>se</w:t>
      </w:r>
      <w:r w:rsidRPr="00FF2E7E">
        <w:rPr>
          <w:rFonts w:ascii="Arial" w:hAnsi="Arial" w:cs="Arial"/>
          <w:sz w:val="22"/>
          <w:szCs w:val="22"/>
        </w:rPr>
        <w:t xml:space="preserve"> whistle blowing arrangements</w:t>
      </w:r>
      <w:r>
        <w:rPr>
          <w:rFonts w:ascii="Arial" w:hAnsi="Arial" w:cs="Arial"/>
          <w:sz w:val="22"/>
          <w:szCs w:val="22"/>
        </w:rPr>
        <w:t>.</w:t>
      </w:r>
    </w:p>
    <w:p w14:paraId="1DCC10CC" w14:textId="77777777" w:rsidR="00082CFF" w:rsidRDefault="00082CFF" w:rsidP="00B54A49">
      <w:pPr>
        <w:jc w:val="both"/>
        <w:rPr>
          <w:rFonts w:ascii="Arial" w:hAnsi="Arial" w:cs="Arial"/>
          <w:sz w:val="22"/>
          <w:szCs w:val="22"/>
        </w:rPr>
      </w:pPr>
    </w:p>
    <w:p w14:paraId="38AD15A9" w14:textId="77777777" w:rsidR="00082CFF" w:rsidRDefault="00082CFF" w:rsidP="00B54A49">
      <w:pPr>
        <w:numPr>
          <w:ilvl w:val="0"/>
          <w:numId w:val="35"/>
        </w:numPr>
        <w:jc w:val="both"/>
        <w:rPr>
          <w:rFonts w:ascii="Arial" w:hAnsi="Arial" w:cs="Arial"/>
          <w:b/>
          <w:szCs w:val="24"/>
        </w:rPr>
      </w:pPr>
      <w:r w:rsidRPr="00FF2E7E">
        <w:rPr>
          <w:rFonts w:ascii="Arial" w:hAnsi="Arial" w:cs="Arial"/>
          <w:b/>
          <w:szCs w:val="24"/>
        </w:rPr>
        <w:t>Complaints Procedure</w:t>
      </w:r>
    </w:p>
    <w:p w14:paraId="6324CD08" w14:textId="77777777" w:rsidR="00082CFF" w:rsidRDefault="00082CFF" w:rsidP="00B54A49">
      <w:pPr>
        <w:jc w:val="both"/>
        <w:rPr>
          <w:rFonts w:ascii="Arial" w:hAnsi="Arial" w:cs="Arial"/>
          <w:b/>
          <w:szCs w:val="24"/>
        </w:rPr>
      </w:pPr>
    </w:p>
    <w:p w14:paraId="15DAA78A" w14:textId="77777777" w:rsidR="00082CFF" w:rsidRPr="00812DF5" w:rsidRDefault="00082CFF" w:rsidP="00B54A49">
      <w:pPr>
        <w:jc w:val="both"/>
        <w:rPr>
          <w:rFonts w:ascii="Arial" w:hAnsi="Arial" w:cs="Arial"/>
          <w:sz w:val="22"/>
          <w:szCs w:val="22"/>
        </w:rPr>
      </w:pPr>
      <w:r w:rsidRPr="00FF2E7E">
        <w:rPr>
          <w:rFonts w:ascii="Arial" w:hAnsi="Arial" w:cs="Arial"/>
          <w:sz w:val="22"/>
          <w:szCs w:val="22"/>
        </w:rPr>
        <w:t xml:space="preserve">If you wish to make a complaint regarding the </w:t>
      </w:r>
      <w:r>
        <w:rPr>
          <w:rFonts w:ascii="Arial" w:hAnsi="Arial" w:cs="Arial"/>
          <w:sz w:val="22"/>
          <w:szCs w:val="22"/>
        </w:rPr>
        <w:t>C</w:t>
      </w:r>
      <w:r w:rsidRPr="00FF2E7E">
        <w:rPr>
          <w:rFonts w:ascii="Arial" w:hAnsi="Arial" w:cs="Arial"/>
          <w:sz w:val="22"/>
          <w:szCs w:val="22"/>
        </w:rPr>
        <w:t xml:space="preserve">ouncil’s </w:t>
      </w:r>
      <w:r w:rsidR="00FD51EC">
        <w:rPr>
          <w:rFonts w:ascii="Arial" w:hAnsi="Arial" w:cs="Arial"/>
          <w:sz w:val="22"/>
          <w:szCs w:val="22"/>
        </w:rPr>
        <w:t xml:space="preserve">procurement </w:t>
      </w:r>
      <w:r w:rsidRPr="00FF2E7E">
        <w:rPr>
          <w:rFonts w:ascii="Arial" w:hAnsi="Arial" w:cs="Arial"/>
          <w:sz w:val="22"/>
          <w:szCs w:val="22"/>
        </w:rPr>
        <w:t>process please see the Council’s complaints procedure on the Knowsley internet site</w:t>
      </w:r>
      <w:r w:rsidR="00AD0559">
        <w:rPr>
          <w:rFonts w:ascii="Arial" w:hAnsi="Arial" w:cs="Arial"/>
          <w:sz w:val="22"/>
          <w:szCs w:val="22"/>
        </w:rPr>
        <w:t xml:space="preserve">: </w:t>
      </w:r>
      <w:hyperlink r:id="rId15" w:history="1">
        <w:r w:rsidR="00AD0559" w:rsidRPr="00AD0559">
          <w:rPr>
            <w:rStyle w:val="Hyperlink"/>
            <w:rFonts w:ascii="Arial" w:hAnsi="Arial" w:cs="Arial"/>
            <w:color w:val="8DB3E2"/>
            <w:sz w:val="22"/>
            <w:szCs w:val="22"/>
          </w:rPr>
          <w:t>here</w:t>
        </w:r>
      </w:hyperlink>
      <w:r w:rsidRPr="00FF2E7E">
        <w:rPr>
          <w:rFonts w:ascii="Arial" w:hAnsi="Arial" w:cs="Arial"/>
          <w:sz w:val="22"/>
          <w:szCs w:val="22"/>
        </w:rPr>
        <w:t xml:space="preserve"> </w:t>
      </w:r>
    </w:p>
    <w:p w14:paraId="005A27BD" w14:textId="77777777" w:rsidR="00082CFF" w:rsidRPr="001F6622" w:rsidRDefault="00082CFF" w:rsidP="00B54A49">
      <w:pPr>
        <w:ind w:hanging="1418"/>
        <w:jc w:val="both"/>
        <w:rPr>
          <w:rFonts w:ascii="Arial" w:hAnsi="Arial" w:cs="Arial"/>
          <w:sz w:val="22"/>
          <w:szCs w:val="22"/>
        </w:rPr>
      </w:pPr>
      <w:r w:rsidRPr="001F6622">
        <w:rPr>
          <w:rFonts w:ascii="Arial" w:hAnsi="Arial" w:cs="Arial"/>
          <w:sz w:val="22"/>
          <w:szCs w:val="22"/>
        </w:rPr>
        <w:t xml:space="preserve">                        </w:t>
      </w:r>
    </w:p>
    <w:p w14:paraId="1DB31F88" w14:textId="77777777" w:rsidR="00082CFF" w:rsidRPr="00B54A49" w:rsidRDefault="00082CFF" w:rsidP="00B54A49">
      <w:pPr>
        <w:numPr>
          <w:ilvl w:val="0"/>
          <w:numId w:val="35"/>
        </w:numPr>
        <w:jc w:val="both"/>
        <w:rPr>
          <w:rFonts w:ascii="Arial" w:hAnsi="Arial" w:cs="Arial"/>
          <w:b/>
          <w:szCs w:val="24"/>
        </w:rPr>
      </w:pPr>
      <w:r w:rsidRPr="00B54A49">
        <w:rPr>
          <w:rFonts w:ascii="Arial" w:hAnsi="Arial" w:cs="Arial"/>
          <w:b/>
          <w:szCs w:val="24"/>
        </w:rPr>
        <w:t>Disclosures</w:t>
      </w:r>
    </w:p>
    <w:p w14:paraId="7BCD5BC7" w14:textId="77777777" w:rsidR="001237AA" w:rsidRDefault="001237AA" w:rsidP="00B54A49">
      <w:pPr>
        <w:jc w:val="both"/>
        <w:rPr>
          <w:rFonts w:ascii="Arial" w:hAnsi="Arial" w:cs="Arial"/>
          <w:sz w:val="22"/>
          <w:szCs w:val="22"/>
        </w:rPr>
      </w:pPr>
    </w:p>
    <w:p w14:paraId="1046D270" w14:textId="77777777" w:rsidR="001237AA" w:rsidRDefault="001237AA" w:rsidP="00B54A49">
      <w:pPr>
        <w:jc w:val="both"/>
        <w:rPr>
          <w:rFonts w:ascii="Arial" w:hAnsi="Arial" w:cs="Arial"/>
          <w:sz w:val="22"/>
          <w:szCs w:val="22"/>
        </w:rPr>
      </w:pPr>
      <w:r w:rsidRPr="001237AA">
        <w:rPr>
          <w:rFonts w:ascii="Arial" w:hAnsi="Arial" w:cs="Arial"/>
          <w:sz w:val="22"/>
          <w:szCs w:val="22"/>
        </w:rPr>
        <w:t>Under the Rehabilitation of Offenders Act 1974, a person with a criminal record is not required to disclose any spent convictions unless the position they are applying for, or are currently undertaking, is listed as an exception under the act.</w:t>
      </w:r>
    </w:p>
    <w:p w14:paraId="567917BA" w14:textId="6A02BB6B" w:rsidR="00320B85" w:rsidRPr="00694F21" w:rsidRDefault="00320B85" w:rsidP="009E0668">
      <w:pPr>
        <w:pStyle w:val="style50"/>
        <w:tabs>
          <w:tab w:val="clear" w:pos="360"/>
        </w:tabs>
        <w:ind w:left="0" w:firstLine="0"/>
        <w:jc w:val="both"/>
        <w:rPr>
          <w:sz w:val="22"/>
          <w:szCs w:val="22"/>
          <w:u w:val="none"/>
        </w:rPr>
      </w:pPr>
    </w:p>
    <w:p w14:paraId="7E900BA4" w14:textId="77777777" w:rsidR="00320B85" w:rsidRDefault="00320B85" w:rsidP="00320B85">
      <w:pPr>
        <w:jc w:val="both"/>
        <w:rPr>
          <w:rFonts w:ascii="Arial" w:hAnsi="Arial" w:cs="Arial"/>
          <w:sz w:val="22"/>
          <w:szCs w:val="22"/>
        </w:rPr>
      </w:pPr>
    </w:p>
    <w:p w14:paraId="1B9CE1E0" w14:textId="77777777" w:rsidR="001237AA" w:rsidRDefault="00973A29" w:rsidP="00B54A49">
      <w:pPr>
        <w:jc w:val="both"/>
        <w:rPr>
          <w:sz w:val="22"/>
          <w:szCs w:val="22"/>
        </w:rPr>
      </w:pPr>
      <w:r w:rsidRPr="00694F21">
        <w:rPr>
          <w:rFonts w:ascii="Arial" w:hAnsi="Arial" w:cs="Arial"/>
          <w:sz w:val="22"/>
          <w:szCs w:val="22"/>
        </w:rPr>
        <w:t xml:space="preserve">It is not anticipated that the supplier / service provider is to have direct contact with children, students or vulnerable adults, during any delivery or attendance at the premises throughout the borough. </w:t>
      </w:r>
      <w:r>
        <w:rPr>
          <w:rFonts w:ascii="Arial" w:hAnsi="Arial" w:cs="Arial"/>
          <w:sz w:val="22"/>
          <w:szCs w:val="22"/>
        </w:rPr>
        <w:t xml:space="preserve"> I</w:t>
      </w:r>
      <w:r w:rsidRPr="000C6B74">
        <w:rPr>
          <w:rFonts w:ascii="Arial" w:hAnsi="Arial" w:cs="Arial"/>
          <w:sz w:val="22"/>
          <w:szCs w:val="22"/>
        </w:rPr>
        <w:t>f this situation changes,</w:t>
      </w:r>
      <w:r>
        <w:rPr>
          <w:rFonts w:ascii="Arial" w:hAnsi="Arial" w:cs="Arial"/>
          <w:sz w:val="22"/>
          <w:szCs w:val="22"/>
        </w:rPr>
        <w:t xml:space="preserve"> throughout the duration of the contract,</w:t>
      </w:r>
      <w:r w:rsidRPr="000C6B74">
        <w:rPr>
          <w:rFonts w:ascii="Arial" w:hAnsi="Arial" w:cs="Arial"/>
          <w:sz w:val="22"/>
          <w:szCs w:val="22"/>
        </w:rPr>
        <w:t xml:space="preserve"> then </w:t>
      </w:r>
      <w:r>
        <w:rPr>
          <w:rFonts w:ascii="Arial" w:hAnsi="Arial" w:cs="Arial"/>
          <w:sz w:val="22"/>
          <w:szCs w:val="22"/>
        </w:rPr>
        <w:t xml:space="preserve">the Council </w:t>
      </w:r>
      <w:r w:rsidRPr="000C6B74">
        <w:rPr>
          <w:rFonts w:ascii="Arial" w:hAnsi="Arial" w:cs="Arial"/>
          <w:sz w:val="22"/>
          <w:szCs w:val="22"/>
        </w:rPr>
        <w:t>must be notified immediately. Please note</w:t>
      </w:r>
      <w:r w:rsidRPr="00694F21">
        <w:rPr>
          <w:rFonts w:ascii="Arial" w:hAnsi="Arial" w:cs="Arial"/>
          <w:sz w:val="22"/>
          <w:szCs w:val="22"/>
        </w:rPr>
        <w:t xml:space="preserve">, it is the responsibility of any supplier / service provider to whom a contract is awarded, to ensure that those persons engaged in undertaking these duties, under that contract </w:t>
      </w:r>
      <w:r w:rsidRPr="00694F21">
        <w:rPr>
          <w:rFonts w:ascii="Arial" w:hAnsi="Arial" w:cs="Arial"/>
          <w:sz w:val="22"/>
          <w:szCs w:val="22"/>
        </w:rPr>
        <w:lastRenderedPageBreak/>
        <w:t xml:space="preserve">[including employees, agents subcontractors and any others)] are of good character and fit and proper and do not have any relevant convictions that would make it inappropriate that they perform duties under the contract at </w:t>
      </w:r>
      <w:r>
        <w:rPr>
          <w:rFonts w:ascii="Arial" w:hAnsi="Arial" w:cs="Arial"/>
          <w:sz w:val="22"/>
          <w:szCs w:val="22"/>
        </w:rPr>
        <w:t xml:space="preserve">Council premises, schools or service user premises </w:t>
      </w:r>
      <w:r w:rsidRPr="00694F21">
        <w:rPr>
          <w:rFonts w:ascii="Arial" w:hAnsi="Arial" w:cs="Arial"/>
          <w:sz w:val="22"/>
          <w:szCs w:val="22"/>
        </w:rPr>
        <w:t>on behalf of the supplier / service provider.</w:t>
      </w:r>
    </w:p>
    <w:p w14:paraId="6C921315" w14:textId="77777777" w:rsidR="00A161BF" w:rsidRPr="00694F21" w:rsidRDefault="00A161BF" w:rsidP="00A161BF">
      <w:pPr>
        <w:ind w:left="720"/>
        <w:jc w:val="both"/>
        <w:rPr>
          <w:rFonts w:ascii="Arial" w:hAnsi="Arial" w:cs="Arial"/>
          <w:sz w:val="22"/>
          <w:szCs w:val="22"/>
        </w:rPr>
      </w:pPr>
    </w:p>
    <w:p w14:paraId="3AF2FC1F" w14:textId="77777777" w:rsidR="00A161BF" w:rsidRDefault="00A161BF" w:rsidP="00A161BF">
      <w:pPr>
        <w:jc w:val="both"/>
        <w:rPr>
          <w:rFonts w:ascii="Arial" w:hAnsi="Arial" w:cs="Arial"/>
          <w:sz w:val="22"/>
          <w:szCs w:val="22"/>
        </w:rPr>
      </w:pPr>
      <w:r w:rsidRPr="00694F21">
        <w:rPr>
          <w:rFonts w:ascii="Arial" w:hAnsi="Arial" w:cs="Arial"/>
          <w:sz w:val="22"/>
          <w:szCs w:val="22"/>
        </w:rPr>
        <w:t xml:space="preserve">They must also comply with reasonable directions from </w:t>
      </w:r>
      <w:r>
        <w:rPr>
          <w:rFonts w:ascii="Arial" w:hAnsi="Arial" w:cs="Arial"/>
          <w:sz w:val="22"/>
          <w:szCs w:val="22"/>
        </w:rPr>
        <w:t xml:space="preserve">the </w:t>
      </w:r>
      <w:r w:rsidRPr="00694F21">
        <w:rPr>
          <w:rFonts w:ascii="Arial" w:hAnsi="Arial" w:cs="Arial"/>
          <w:sz w:val="22"/>
          <w:szCs w:val="22"/>
        </w:rPr>
        <w:t>Council including health and safety and site rules and procedures, as well as equal opportunity, data protection and other similar policies, which are required by law.</w:t>
      </w:r>
    </w:p>
    <w:p w14:paraId="16BF15E5" w14:textId="77777777" w:rsidR="00255F7D" w:rsidRDefault="00255F7D" w:rsidP="00A161BF">
      <w:pPr>
        <w:jc w:val="both"/>
        <w:rPr>
          <w:rFonts w:ascii="Arial" w:hAnsi="Arial" w:cs="Arial"/>
          <w:sz w:val="22"/>
          <w:szCs w:val="22"/>
        </w:rPr>
      </w:pPr>
    </w:p>
    <w:p w14:paraId="41EFE04E" w14:textId="77777777" w:rsidR="00255F7D" w:rsidRPr="002A132D" w:rsidRDefault="00255F7D" w:rsidP="00255F7D">
      <w:pPr>
        <w:numPr>
          <w:ilvl w:val="0"/>
          <w:numId w:val="35"/>
        </w:numPr>
        <w:jc w:val="both"/>
        <w:rPr>
          <w:rFonts w:ascii="Arial" w:hAnsi="Arial" w:cs="Arial"/>
          <w:sz w:val="22"/>
          <w:szCs w:val="22"/>
        </w:rPr>
      </w:pPr>
      <w:r w:rsidRPr="002A132D">
        <w:rPr>
          <w:rFonts w:ascii="Arial" w:hAnsi="Arial" w:cs="Arial"/>
          <w:b/>
          <w:szCs w:val="24"/>
        </w:rPr>
        <w:t>Terms &amp; Conditions</w:t>
      </w:r>
      <w:r w:rsidR="004168DF" w:rsidRPr="002A132D">
        <w:rPr>
          <w:rFonts w:ascii="Arial" w:hAnsi="Arial" w:cs="Arial"/>
          <w:b/>
          <w:szCs w:val="24"/>
        </w:rPr>
        <w:t xml:space="preserve"> </w:t>
      </w:r>
    </w:p>
    <w:p w14:paraId="2A7CFA10" w14:textId="77777777" w:rsidR="002A132D" w:rsidRPr="002A132D" w:rsidRDefault="002A132D" w:rsidP="002A132D">
      <w:pPr>
        <w:ind w:left="360"/>
        <w:jc w:val="both"/>
        <w:rPr>
          <w:rFonts w:ascii="Arial" w:hAnsi="Arial" w:cs="Arial"/>
          <w:sz w:val="22"/>
          <w:szCs w:val="22"/>
        </w:rPr>
      </w:pPr>
    </w:p>
    <w:p w14:paraId="1791F69B" w14:textId="77777777" w:rsidR="00255F7D" w:rsidRDefault="00255F7D" w:rsidP="00255F7D">
      <w:pPr>
        <w:jc w:val="both"/>
        <w:rPr>
          <w:rFonts w:ascii="Arial" w:hAnsi="Arial" w:cs="Arial"/>
          <w:sz w:val="22"/>
          <w:szCs w:val="22"/>
        </w:rPr>
      </w:pPr>
      <w:r w:rsidRPr="00255F7D">
        <w:rPr>
          <w:rFonts w:ascii="Arial" w:hAnsi="Arial" w:cs="Arial"/>
          <w:sz w:val="22"/>
          <w:szCs w:val="22"/>
        </w:rPr>
        <w:t xml:space="preserve">In submitting your </w:t>
      </w:r>
      <w:r>
        <w:rPr>
          <w:rFonts w:ascii="Arial" w:hAnsi="Arial" w:cs="Arial"/>
          <w:sz w:val="22"/>
          <w:szCs w:val="22"/>
        </w:rPr>
        <w:t>quotation</w:t>
      </w:r>
      <w:r w:rsidRPr="00255F7D">
        <w:rPr>
          <w:rFonts w:ascii="Arial" w:hAnsi="Arial" w:cs="Arial"/>
          <w:sz w:val="22"/>
          <w:szCs w:val="22"/>
        </w:rPr>
        <w:t xml:space="preserve"> you agree to contract on the Council’s own terms and conditions. Due to the Council’s obligations of fairness and equal treatment to all </w:t>
      </w:r>
      <w:r>
        <w:rPr>
          <w:rFonts w:ascii="Arial" w:hAnsi="Arial" w:cs="Arial"/>
          <w:sz w:val="22"/>
          <w:szCs w:val="22"/>
        </w:rPr>
        <w:t>bidd</w:t>
      </w:r>
      <w:r w:rsidRPr="00255F7D">
        <w:rPr>
          <w:rFonts w:ascii="Arial" w:hAnsi="Arial" w:cs="Arial"/>
          <w:sz w:val="22"/>
          <w:szCs w:val="22"/>
        </w:rPr>
        <w:t xml:space="preserve">ers it cannot accept amendments to its terms and conditions or alternative terms and conditions. If you seek to amend the Council’s terms and conditions or submit alternative terms and conditions the Council may reject your </w:t>
      </w:r>
      <w:r>
        <w:rPr>
          <w:rFonts w:ascii="Arial" w:hAnsi="Arial" w:cs="Arial"/>
          <w:sz w:val="22"/>
          <w:szCs w:val="22"/>
        </w:rPr>
        <w:t>quotation</w:t>
      </w:r>
      <w:r w:rsidRPr="00255F7D">
        <w:rPr>
          <w:rFonts w:ascii="Arial" w:hAnsi="Arial" w:cs="Arial"/>
          <w:sz w:val="22"/>
          <w:szCs w:val="22"/>
        </w:rPr>
        <w:t>.</w:t>
      </w:r>
    </w:p>
    <w:p w14:paraId="55AE5407" w14:textId="77777777" w:rsidR="00A161BF" w:rsidRPr="00812DF5" w:rsidRDefault="00A161BF" w:rsidP="00A161BF">
      <w:pPr>
        <w:jc w:val="both"/>
        <w:rPr>
          <w:rFonts w:ascii="Arial" w:hAnsi="Arial" w:cs="Arial"/>
          <w:sz w:val="22"/>
          <w:szCs w:val="22"/>
        </w:rPr>
      </w:pPr>
    </w:p>
    <w:p w14:paraId="1BDA6178" w14:textId="77777777" w:rsidR="00571E1C" w:rsidRDefault="00571E1C" w:rsidP="00571E1C">
      <w:pPr>
        <w:numPr>
          <w:ilvl w:val="0"/>
          <w:numId w:val="35"/>
        </w:numPr>
        <w:rPr>
          <w:rFonts w:ascii="Arial" w:hAnsi="Arial" w:cs="Arial"/>
          <w:b/>
        </w:rPr>
      </w:pPr>
      <w:r w:rsidRPr="002001F4">
        <w:rPr>
          <w:rFonts w:ascii="Arial" w:hAnsi="Arial" w:cs="Arial"/>
          <w:b/>
        </w:rPr>
        <w:t xml:space="preserve">Evaluation </w:t>
      </w:r>
      <w:r>
        <w:rPr>
          <w:rFonts w:ascii="Arial" w:hAnsi="Arial" w:cs="Arial"/>
          <w:b/>
        </w:rPr>
        <w:t>c</w:t>
      </w:r>
      <w:r w:rsidRPr="002001F4">
        <w:rPr>
          <w:rFonts w:ascii="Arial" w:hAnsi="Arial" w:cs="Arial"/>
          <w:b/>
        </w:rPr>
        <w:t>riteria</w:t>
      </w:r>
    </w:p>
    <w:p w14:paraId="7B3F34D4" w14:textId="52CF722D" w:rsidR="00EF65B7" w:rsidRPr="00EF65B7" w:rsidRDefault="00EF65B7" w:rsidP="004C79F4">
      <w:pPr>
        <w:jc w:val="both"/>
        <w:rPr>
          <w:rFonts w:ascii="Arial" w:hAnsi="Arial" w:cs="Arial"/>
          <w:sz w:val="22"/>
          <w:szCs w:val="22"/>
        </w:rPr>
      </w:pPr>
    </w:p>
    <w:p w14:paraId="42DA9763" w14:textId="77777777" w:rsidR="00571E1C" w:rsidRDefault="00FA41C1" w:rsidP="00B54A49">
      <w:pPr>
        <w:jc w:val="both"/>
        <w:rPr>
          <w:rFonts w:ascii="Arial" w:hAnsi="Arial" w:cs="Arial"/>
          <w:sz w:val="22"/>
          <w:szCs w:val="22"/>
        </w:rPr>
      </w:pPr>
      <w:r w:rsidRPr="004E6899">
        <w:rPr>
          <w:rFonts w:ascii="Arial" w:hAnsi="Arial" w:cs="Arial"/>
          <w:sz w:val="22"/>
          <w:szCs w:val="22"/>
        </w:rPr>
        <w:t xml:space="preserve">All </w:t>
      </w:r>
      <w:r w:rsidR="008B05C8">
        <w:rPr>
          <w:rFonts w:ascii="Arial" w:hAnsi="Arial" w:cs="Arial"/>
          <w:sz w:val="22"/>
          <w:szCs w:val="22"/>
        </w:rPr>
        <w:t xml:space="preserve">responses </w:t>
      </w:r>
      <w:r w:rsidRPr="004E6899">
        <w:rPr>
          <w:rFonts w:ascii="Arial" w:hAnsi="Arial" w:cs="Arial"/>
          <w:sz w:val="22"/>
          <w:szCs w:val="22"/>
        </w:rPr>
        <w:t>will be evaluated</w:t>
      </w:r>
      <w:r w:rsidR="00F15E15">
        <w:rPr>
          <w:rFonts w:ascii="Arial" w:hAnsi="Arial" w:cs="Arial"/>
          <w:sz w:val="22"/>
          <w:szCs w:val="22"/>
        </w:rPr>
        <w:t xml:space="preserve"> in terms of understanding and meeting the requirements as set out in the specification.  The evaluation will be carried out </w:t>
      </w:r>
      <w:r w:rsidR="004C79F4" w:rsidRPr="004E6899">
        <w:rPr>
          <w:rFonts w:ascii="Arial" w:hAnsi="Arial" w:cs="Arial"/>
          <w:sz w:val="22"/>
          <w:szCs w:val="22"/>
        </w:rPr>
        <w:t xml:space="preserve">by a panel representing a range of Council stakeholders, </w:t>
      </w:r>
      <w:r w:rsidRPr="004E6899">
        <w:rPr>
          <w:rFonts w:ascii="Arial" w:hAnsi="Arial" w:cs="Arial"/>
          <w:sz w:val="22"/>
          <w:szCs w:val="22"/>
        </w:rPr>
        <w:t xml:space="preserve">against pre-determined evaluation criteria as provided below. </w:t>
      </w:r>
    </w:p>
    <w:p w14:paraId="56EE79DE" w14:textId="77777777" w:rsidR="0095708B" w:rsidRDefault="0095708B" w:rsidP="00260FA4">
      <w:pPr>
        <w:pStyle w:val="BodyTextIndent"/>
        <w:ind w:left="0"/>
        <w:jc w:val="both"/>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2298"/>
      </w:tblGrid>
      <w:tr w:rsidR="00260FA4" w:rsidRPr="006E3859" w14:paraId="0BB213CD" w14:textId="77777777" w:rsidTr="001932F0">
        <w:trPr>
          <w:trHeight w:val="219"/>
        </w:trPr>
        <w:tc>
          <w:tcPr>
            <w:tcW w:w="7308" w:type="dxa"/>
            <w:shd w:val="clear" w:color="auto" w:fill="BFBFBF"/>
          </w:tcPr>
          <w:p w14:paraId="15C62FBD" w14:textId="77777777" w:rsidR="00260FA4" w:rsidRPr="006E3859" w:rsidRDefault="00260FA4" w:rsidP="006E3859">
            <w:pPr>
              <w:jc w:val="both"/>
              <w:rPr>
                <w:rFonts w:ascii="Arial" w:hAnsi="Arial" w:cs="Arial"/>
                <w:b/>
                <w:sz w:val="22"/>
                <w:szCs w:val="22"/>
              </w:rPr>
            </w:pPr>
            <w:r w:rsidRPr="006E3859">
              <w:rPr>
                <w:rFonts w:ascii="Arial" w:hAnsi="Arial" w:cs="Arial"/>
                <w:b/>
                <w:sz w:val="22"/>
                <w:szCs w:val="22"/>
              </w:rPr>
              <w:t xml:space="preserve">Evaluation criteria </w:t>
            </w:r>
          </w:p>
        </w:tc>
        <w:tc>
          <w:tcPr>
            <w:tcW w:w="2298" w:type="dxa"/>
            <w:shd w:val="clear" w:color="auto" w:fill="BFBFBF"/>
          </w:tcPr>
          <w:p w14:paraId="6F222353" w14:textId="77777777" w:rsidR="00260FA4" w:rsidRPr="006E3859" w:rsidRDefault="00260FA4" w:rsidP="006E3859">
            <w:pPr>
              <w:jc w:val="both"/>
              <w:rPr>
                <w:rFonts w:ascii="Arial" w:hAnsi="Arial" w:cs="Arial"/>
                <w:b/>
                <w:sz w:val="22"/>
                <w:szCs w:val="22"/>
              </w:rPr>
            </w:pPr>
            <w:r w:rsidRPr="006E3859">
              <w:rPr>
                <w:rFonts w:ascii="Arial" w:hAnsi="Arial" w:cs="Arial"/>
                <w:b/>
                <w:sz w:val="22"/>
                <w:szCs w:val="22"/>
              </w:rPr>
              <w:t>Scoring</w:t>
            </w:r>
          </w:p>
        </w:tc>
      </w:tr>
      <w:tr w:rsidR="00973A29" w:rsidRPr="006E3859" w14:paraId="7327273C" w14:textId="77777777" w:rsidTr="009E0668">
        <w:trPr>
          <w:trHeight w:val="285"/>
        </w:trPr>
        <w:tc>
          <w:tcPr>
            <w:tcW w:w="7308" w:type="dxa"/>
          </w:tcPr>
          <w:p w14:paraId="49AE61A2" w14:textId="4658E3D0" w:rsidR="00973A29" w:rsidRPr="009E0668" w:rsidRDefault="002F7648" w:rsidP="000F48DB">
            <w:pPr>
              <w:jc w:val="both"/>
              <w:rPr>
                <w:rFonts w:ascii="Arial" w:hAnsi="Arial" w:cs="Arial"/>
                <w:b/>
                <w:bCs/>
                <w:sz w:val="22"/>
                <w:szCs w:val="22"/>
              </w:rPr>
            </w:pPr>
            <w:r w:rsidRPr="009E0668">
              <w:rPr>
                <w:rFonts w:ascii="Arial" w:hAnsi="Arial" w:cs="Arial"/>
                <w:b/>
                <w:bCs/>
                <w:sz w:val="22"/>
                <w:szCs w:val="22"/>
              </w:rPr>
              <w:t>Total Quality Score</w:t>
            </w:r>
          </w:p>
        </w:tc>
        <w:tc>
          <w:tcPr>
            <w:tcW w:w="2298" w:type="dxa"/>
            <w:shd w:val="clear" w:color="auto" w:fill="auto"/>
          </w:tcPr>
          <w:p w14:paraId="41E46C9A" w14:textId="249EA623" w:rsidR="00973A29" w:rsidRPr="009E0668" w:rsidRDefault="009E0668" w:rsidP="000F48DB">
            <w:pPr>
              <w:jc w:val="both"/>
              <w:rPr>
                <w:rFonts w:ascii="Arial" w:hAnsi="Arial" w:cs="Arial"/>
                <w:b/>
                <w:bCs/>
                <w:sz w:val="22"/>
                <w:szCs w:val="22"/>
              </w:rPr>
            </w:pPr>
            <w:r w:rsidRPr="009E0668">
              <w:rPr>
                <w:rFonts w:ascii="Arial" w:hAnsi="Arial" w:cs="Arial"/>
                <w:b/>
                <w:bCs/>
                <w:sz w:val="22"/>
                <w:szCs w:val="22"/>
              </w:rPr>
              <w:t>70</w:t>
            </w:r>
            <w:r w:rsidR="002F7648" w:rsidRPr="009E0668">
              <w:rPr>
                <w:rFonts w:ascii="Arial" w:hAnsi="Arial" w:cs="Arial"/>
                <w:b/>
                <w:bCs/>
                <w:sz w:val="22"/>
                <w:szCs w:val="22"/>
              </w:rPr>
              <w:t>%</w:t>
            </w:r>
          </w:p>
        </w:tc>
      </w:tr>
      <w:tr w:rsidR="002F7648" w:rsidRPr="006E3859" w14:paraId="7FCC3C8C" w14:textId="77777777" w:rsidTr="009E0668">
        <w:trPr>
          <w:trHeight w:val="285"/>
        </w:trPr>
        <w:tc>
          <w:tcPr>
            <w:tcW w:w="7308" w:type="dxa"/>
          </w:tcPr>
          <w:p w14:paraId="09B44F5D" w14:textId="5E278A33" w:rsidR="002F7648" w:rsidRDefault="009E0668" w:rsidP="000F48DB">
            <w:pPr>
              <w:jc w:val="both"/>
              <w:rPr>
                <w:rFonts w:ascii="Arial" w:hAnsi="Arial" w:cs="Arial"/>
                <w:bCs/>
                <w:i/>
                <w:sz w:val="20"/>
                <w:szCs w:val="22"/>
              </w:rPr>
            </w:pPr>
            <w:r w:rsidRPr="009E0668">
              <w:rPr>
                <w:rFonts w:ascii="Arial" w:hAnsi="Arial" w:cs="Arial"/>
                <w:bCs/>
                <w:i/>
                <w:sz w:val="20"/>
                <w:szCs w:val="22"/>
              </w:rPr>
              <w:t xml:space="preserve">CV </w:t>
            </w:r>
            <w:r w:rsidR="007D4C8D">
              <w:rPr>
                <w:rFonts w:ascii="Arial" w:hAnsi="Arial" w:cs="Arial"/>
                <w:bCs/>
                <w:i/>
                <w:sz w:val="20"/>
                <w:szCs w:val="22"/>
              </w:rPr>
              <w:t>15%</w:t>
            </w:r>
          </w:p>
          <w:p w14:paraId="777BACFE" w14:textId="2AF86B96" w:rsidR="007D4C8D" w:rsidRPr="009E0668" w:rsidRDefault="001A71AD" w:rsidP="000F48DB">
            <w:pPr>
              <w:jc w:val="both"/>
              <w:rPr>
                <w:rFonts w:ascii="Arial" w:hAnsi="Arial" w:cs="Arial"/>
                <w:bCs/>
                <w:i/>
                <w:sz w:val="20"/>
                <w:szCs w:val="22"/>
              </w:rPr>
            </w:pPr>
            <w:r>
              <w:rPr>
                <w:rFonts w:ascii="Arial" w:hAnsi="Arial" w:cs="Arial"/>
                <w:bCs/>
                <w:i/>
                <w:sz w:val="20"/>
                <w:szCs w:val="22"/>
              </w:rPr>
              <w:t>Case Studies</w:t>
            </w:r>
            <w:r w:rsidR="007D4C8D">
              <w:rPr>
                <w:rFonts w:ascii="Arial" w:hAnsi="Arial" w:cs="Arial"/>
                <w:bCs/>
                <w:i/>
                <w:sz w:val="20"/>
                <w:szCs w:val="22"/>
              </w:rPr>
              <w:t xml:space="preserve"> 10%</w:t>
            </w:r>
            <w:r>
              <w:rPr>
                <w:rFonts w:ascii="Arial" w:hAnsi="Arial" w:cs="Arial"/>
                <w:bCs/>
                <w:i/>
                <w:sz w:val="20"/>
                <w:szCs w:val="22"/>
              </w:rPr>
              <w:t xml:space="preserve"> (5% per example) </w:t>
            </w:r>
          </w:p>
        </w:tc>
        <w:tc>
          <w:tcPr>
            <w:tcW w:w="2298" w:type="dxa"/>
            <w:shd w:val="clear" w:color="auto" w:fill="auto"/>
          </w:tcPr>
          <w:p w14:paraId="5EA87638" w14:textId="08612102" w:rsidR="002F7648" w:rsidRPr="009E0668" w:rsidRDefault="009E0668" w:rsidP="00D72ED9">
            <w:pPr>
              <w:jc w:val="both"/>
              <w:rPr>
                <w:rFonts w:ascii="Arial" w:hAnsi="Arial" w:cs="Arial"/>
                <w:bCs/>
                <w:i/>
                <w:sz w:val="20"/>
                <w:szCs w:val="22"/>
              </w:rPr>
            </w:pPr>
            <w:r w:rsidRPr="009E0668">
              <w:rPr>
                <w:rFonts w:ascii="Arial" w:hAnsi="Arial" w:cs="Arial"/>
                <w:bCs/>
                <w:i/>
                <w:sz w:val="20"/>
                <w:szCs w:val="22"/>
              </w:rPr>
              <w:t>2</w:t>
            </w:r>
            <w:r w:rsidR="00D72ED9">
              <w:rPr>
                <w:rFonts w:ascii="Arial" w:hAnsi="Arial" w:cs="Arial"/>
                <w:bCs/>
                <w:i/>
                <w:sz w:val="20"/>
                <w:szCs w:val="22"/>
              </w:rPr>
              <w:t>5</w:t>
            </w:r>
            <w:r w:rsidR="002F7648" w:rsidRPr="009E0668">
              <w:rPr>
                <w:rFonts w:ascii="Arial" w:hAnsi="Arial" w:cs="Arial"/>
                <w:bCs/>
                <w:i/>
                <w:sz w:val="20"/>
                <w:szCs w:val="22"/>
              </w:rPr>
              <w:t>%</w:t>
            </w:r>
          </w:p>
        </w:tc>
      </w:tr>
      <w:tr w:rsidR="002F7648" w:rsidRPr="006E3859" w14:paraId="7B6EB9BA" w14:textId="77777777" w:rsidTr="009E0668">
        <w:trPr>
          <w:trHeight w:val="285"/>
        </w:trPr>
        <w:tc>
          <w:tcPr>
            <w:tcW w:w="7308" w:type="dxa"/>
          </w:tcPr>
          <w:p w14:paraId="04047261" w14:textId="23D1BEF6" w:rsidR="002F7648" w:rsidRPr="009E0668" w:rsidRDefault="009E0668" w:rsidP="000F48DB">
            <w:pPr>
              <w:jc w:val="both"/>
              <w:rPr>
                <w:rFonts w:ascii="Arial" w:hAnsi="Arial" w:cs="Arial"/>
                <w:bCs/>
                <w:i/>
                <w:sz w:val="20"/>
                <w:szCs w:val="22"/>
              </w:rPr>
            </w:pPr>
            <w:r w:rsidRPr="009E0668">
              <w:rPr>
                <w:rFonts w:ascii="Arial" w:hAnsi="Arial" w:cs="Arial"/>
                <w:bCs/>
                <w:i/>
                <w:sz w:val="20"/>
                <w:szCs w:val="22"/>
              </w:rPr>
              <w:t xml:space="preserve">Proposed methodology </w:t>
            </w:r>
          </w:p>
        </w:tc>
        <w:tc>
          <w:tcPr>
            <w:tcW w:w="2298" w:type="dxa"/>
            <w:shd w:val="clear" w:color="auto" w:fill="auto"/>
          </w:tcPr>
          <w:p w14:paraId="39A49ED9" w14:textId="0D7196D6" w:rsidR="002F7648" w:rsidRPr="009E0668" w:rsidRDefault="00D72ED9" w:rsidP="000F48DB">
            <w:pPr>
              <w:jc w:val="both"/>
              <w:rPr>
                <w:rFonts w:ascii="Arial" w:hAnsi="Arial" w:cs="Arial"/>
                <w:bCs/>
                <w:i/>
                <w:sz w:val="20"/>
                <w:szCs w:val="22"/>
              </w:rPr>
            </w:pPr>
            <w:r w:rsidRPr="009E0668">
              <w:rPr>
                <w:rFonts w:ascii="Arial" w:hAnsi="Arial" w:cs="Arial"/>
                <w:bCs/>
                <w:i/>
                <w:sz w:val="20"/>
                <w:szCs w:val="22"/>
              </w:rPr>
              <w:t>2</w:t>
            </w:r>
            <w:r>
              <w:rPr>
                <w:rFonts w:ascii="Arial" w:hAnsi="Arial" w:cs="Arial"/>
                <w:bCs/>
                <w:i/>
                <w:sz w:val="20"/>
                <w:szCs w:val="22"/>
              </w:rPr>
              <w:t>5</w:t>
            </w:r>
            <w:r w:rsidRPr="009E0668">
              <w:rPr>
                <w:rFonts w:ascii="Arial" w:hAnsi="Arial" w:cs="Arial"/>
                <w:bCs/>
                <w:i/>
                <w:sz w:val="20"/>
                <w:szCs w:val="22"/>
              </w:rPr>
              <w:t>%</w:t>
            </w:r>
          </w:p>
        </w:tc>
      </w:tr>
      <w:tr w:rsidR="002F7648" w:rsidRPr="006E3859" w14:paraId="5EA32438" w14:textId="77777777" w:rsidTr="009E0668">
        <w:trPr>
          <w:trHeight w:val="285"/>
        </w:trPr>
        <w:tc>
          <w:tcPr>
            <w:tcW w:w="7308" w:type="dxa"/>
          </w:tcPr>
          <w:p w14:paraId="070AC3A0" w14:textId="29A66958" w:rsidR="002F7648" w:rsidRPr="009E0668" w:rsidRDefault="009E0668" w:rsidP="009E0668">
            <w:pPr>
              <w:jc w:val="both"/>
              <w:rPr>
                <w:rFonts w:ascii="Arial" w:hAnsi="Arial" w:cs="Arial"/>
                <w:bCs/>
                <w:i/>
                <w:sz w:val="20"/>
                <w:szCs w:val="22"/>
              </w:rPr>
            </w:pPr>
            <w:r w:rsidRPr="009E0668">
              <w:rPr>
                <w:rFonts w:ascii="Arial" w:hAnsi="Arial" w:cs="Arial"/>
                <w:bCs/>
                <w:i/>
                <w:sz w:val="20"/>
                <w:szCs w:val="22"/>
              </w:rPr>
              <w:t>Outcomes</w:t>
            </w:r>
          </w:p>
        </w:tc>
        <w:tc>
          <w:tcPr>
            <w:tcW w:w="2298" w:type="dxa"/>
            <w:shd w:val="clear" w:color="auto" w:fill="auto"/>
          </w:tcPr>
          <w:p w14:paraId="42FF7E75" w14:textId="0EE01B91" w:rsidR="002F7648" w:rsidRPr="009E0668" w:rsidRDefault="009E0668" w:rsidP="000F48DB">
            <w:pPr>
              <w:jc w:val="both"/>
              <w:rPr>
                <w:rFonts w:ascii="Arial" w:hAnsi="Arial" w:cs="Arial"/>
                <w:bCs/>
                <w:i/>
                <w:sz w:val="20"/>
                <w:szCs w:val="22"/>
              </w:rPr>
            </w:pPr>
            <w:r w:rsidRPr="009E0668">
              <w:rPr>
                <w:rFonts w:ascii="Arial" w:hAnsi="Arial" w:cs="Arial"/>
                <w:bCs/>
                <w:i/>
                <w:sz w:val="20"/>
                <w:szCs w:val="22"/>
              </w:rPr>
              <w:t>20</w:t>
            </w:r>
            <w:r w:rsidR="002F7648" w:rsidRPr="009E0668">
              <w:rPr>
                <w:rFonts w:ascii="Arial" w:hAnsi="Arial" w:cs="Arial"/>
                <w:bCs/>
                <w:i/>
                <w:sz w:val="20"/>
                <w:szCs w:val="22"/>
              </w:rPr>
              <w:t>%</w:t>
            </w:r>
          </w:p>
        </w:tc>
      </w:tr>
      <w:tr w:rsidR="00973A29" w:rsidRPr="006E3859" w14:paraId="1B1E6DA2" w14:textId="77777777" w:rsidTr="009E0668">
        <w:trPr>
          <w:trHeight w:val="285"/>
        </w:trPr>
        <w:tc>
          <w:tcPr>
            <w:tcW w:w="7308" w:type="dxa"/>
          </w:tcPr>
          <w:p w14:paraId="40191A17" w14:textId="77777777" w:rsidR="00973A29" w:rsidRPr="009E0668" w:rsidRDefault="00973A29" w:rsidP="000F48DB">
            <w:pPr>
              <w:jc w:val="both"/>
              <w:rPr>
                <w:rFonts w:ascii="Arial" w:hAnsi="Arial" w:cs="Arial"/>
                <w:b/>
                <w:bCs/>
                <w:sz w:val="22"/>
                <w:szCs w:val="22"/>
              </w:rPr>
            </w:pPr>
            <w:r w:rsidRPr="009E0668">
              <w:rPr>
                <w:rFonts w:ascii="Arial" w:hAnsi="Arial" w:cs="Arial"/>
                <w:b/>
                <w:bCs/>
                <w:sz w:val="22"/>
                <w:szCs w:val="22"/>
              </w:rPr>
              <w:t>Pricing Schedule</w:t>
            </w:r>
          </w:p>
        </w:tc>
        <w:tc>
          <w:tcPr>
            <w:tcW w:w="2298" w:type="dxa"/>
            <w:shd w:val="clear" w:color="auto" w:fill="auto"/>
          </w:tcPr>
          <w:p w14:paraId="1E0AB069" w14:textId="311E7587" w:rsidR="00973A29" w:rsidRPr="009E0668" w:rsidRDefault="009E0668" w:rsidP="000F48DB">
            <w:pPr>
              <w:jc w:val="both"/>
              <w:rPr>
                <w:rFonts w:ascii="Arial" w:hAnsi="Arial" w:cs="Arial"/>
                <w:b/>
                <w:bCs/>
                <w:sz w:val="22"/>
                <w:szCs w:val="22"/>
              </w:rPr>
            </w:pPr>
            <w:r w:rsidRPr="009E0668">
              <w:rPr>
                <w:rFonts w:ascii="Arial" w:hAnsi="Arial" w:cs="Arial"/>
                <w:b/>
                <w:bCs/>
                <w:sz w:val="22"/>
                <w:szCs w:val="22"/>
              </w:rPr>
              <w:t>30</w:t>
            </w:r>
            <w:r w:rsidR="002F7648" w:rsidRPr="009E0668">
              <w:rPr>
                <w:rFonts w:ascii="Arial" w:hAnsi="Arial" w:cs="Arial"/>
                <w:b/>
                <w:bCs/>
                <w:sz w:val="22"/>
                <w:szCs w:val="22"/>
              </w:rPr>
              <w:t>%</w:t>
            </w:r>
          </w:p>
        </w:tc>
      </w:tr>
      <w:tr w:rsidR="00973A29" w:rsidRPr="006E3859" w14:paraId="4544E79F" w14:textId="77777777" w:rsidTr="001932F0">
        <w:trPr>
          <w:trHeight w:val="285"/>
        </w:trPr>
        <w:tc>
          <w:tcPr>
            <w:tcW w:w="7308" w:type="dxa"/>
            <w:shd w:val="clear" w:color="auto" w:fill="BFBFBF"/>
          </w:tcPr>
          <w:p w14:paraId="7960B03F" w14:textId="77777777" w:rsidR="00973A29" w:rsidRPr="00EE5CA5" w:rsidRDefault="00973A29" w:rsidP="000F48DB">
            <w:pPr>
              <w:jc w:val="both"/>
              <w:rPr>
                <w:rFonts w:ascii="Arial" w:hAnsi="Arial" w:cs="Arial"/>
                <w:b/>
                <w:sz w:val="22"/>
                <w:szCs w:val="22"/>
              </w:rPr>
            </w:pPr>
            <w:r w:rsidRPr="00EE5CA5">
              <w:rPr>
                <w:rFonts w:ascii="Arial" w:hAnsi="Arial" w:cs="Arial"/>
                <w:b/>
                <w:sz w:val="22"/>
                <w:szCs w:val="22"/>
              </w:rPr>
              <w:t>Total</w:t>
            </w:r>
          </w:p>
        </w:tc>
        <w:tc>
          <w:tcPr>
            <w:tcW w:w="2298" w:type="dxa"/>
            <w:shd w:val="clear" w:color="auto" w:fill="BFBFBF"/>
          </w:tcPr>
          <w:p w14:paraId="0D565D45" w14:textId="77777777" w:rsidR="00973A29" w:rsidRPr="00EE5CA5" w:rsidRDefault="00973A29" w:rsidP="000F48DB">
            <w:pPr>
              <w:jc w:val="both"/>
              <w:rPr>
                <w:rFonts w:ascii="Arial" w:hAnsi="Arial" w:cs="Arial"/>
                <w:b/>
                <w:sz w:val="22"/>
                <w:szCs w:val="22"/>
              </w:rPr>
            </w:pPr>
            <w:r w:rsidRPr="00EE5CA5">
              <w:rPr>
                <w:rFonts w:ascii="Arial" w:hAnsi="Arial" w:cs="Arial"/>
                <w:b/>
                <w:sz w:val="22"/>
                <w:szCs w:val="22"/>
              </w:rPr>
              <w:t>100%</w:t>
            </w:r>
          </w:p>
        </w:tc>
      </w:tr>
    </w:tbl>
    <w:p w14:paraId="7F76AA81" w14:textId="77777777" w:rsidR="00260FA4" w:rsidRDefault="00260FA4" w:rsidP="00260FA4">
      <w:pPr>
        <w:jc w:val="both"/>
        <w:rPr>
          <w:rFonts w:ascii="Arial" w:hAnsi="Arial" w:cs="Arial"/>
          <w:b/>
        </w:rPr>
      </w:pPr>
    </w:p>
    <w:p w14:paraId="06781EB6" w14:textId="77777777" w:rsidR="00260FA4" w:rsidRDefault="00260FA4" w:rsidP="00260FA4">
      <w:pPr>
        <w:numPr>
          <w:ilvl w:val="0"/>
          <w:numId w:val="35"/>
        </w:numPr>
        <w:rPr>
          <w:rFonts w:ascii="Arial" w:hAnsi="Arial" w:cs="Arial"/>
          <w:b/>
        </w:rPr>
      </w:pPr>
      <w:r w:rsidRPr="00334810">
        <w:rPr>
          <w:rFonts w:ascii="Arial" w:hAnsi="Arial" w:cs="Arial"/>
          <w:b/>
        </w:rPr>
        <w:t>Timetable</w:t>
      </w:r>
    </w:p>
    <w:p w14:paraId="493EEBBB" w14:textId="77777777" w:rsidR="00260FA4" w:rsidRPr="00334810" w:rsidRDefault="00260FA4" w:rsidP="00B54A49">
      <w:pPr>
        <w:jc w:val="both"/>
        <w:rPr>
          <w:rFonts w:ascii="Arial" w:hAnsi="Arial" w:cs="Arial"/>
          <w:b/>
        </w:rPr>
      </w:pPr>
    </w:p>
    <w:p w14:paraId="0DE646F1" w14:textId="77777777" w:rsidR="00260FA4" w:rsidRDefault="00260FA4" w:rsidP="00B54A49">
      <w:pPr>
        <w:ind w:left="720" w:hanging="720"/>
        <w:jc w:val="both"/>
        <w:rPr>
          <w:rFonts w:ascii="Arial" w:hAnsi="Arial" w:cs="Arial"/>
          <w:sz w:val="22"/>
          <w:szCs w:val="22"/>
        </w:rPr>
      </w:pPr>
      <w:r w:rsidRPr="00812DF5">
        <w:rPr>
          <w:rFonts w:ascii="Arial" w:hAnsi="Arial" w:cs="Arial"/>
          <w:sz w:val="22"/>
          <w:szCs w:val="22"/>
        </w:rPr>
        <w:t xml:space="preserve">The issuing of this </w:t>
      </w:r>
      <w:r w:rsidR="00AC768B">
        <w:rPr>
          <w:rFonts w:ascii="Arial" w:hAnsi="Arial" w:cs="Arial"/>
          <w:sz w:val="22"/>
          <w:szCs w:val="22"/>
        </w:rPr>
        <w:t>RFQ</w:t>
      </w:r>
      <w:r>
        <w:rPr>
          <w:rFonts w:ascii="Arial" w:hAnsi="Arial" w:cs="Arial"/>
          <w:sz w:val="22"/>
          <w:szCs w:val="22"/>
        </w:rPr>
        <w:t xml:space="preserve"> </w:t>
      </w:r>
      <w:r w:rsidRPr="00812DF5">
        <w:rPr>
          <w:rFonts w:ascii="Arial" w:hAnsi="Arial" w:cs="Arial"/>
          <w:sz w:val="22"/>
          <w:szCs w:val="22"/>
        </w:rPr>
        <w:t xml:space="preserve">is </w:t>
      </w:r>
      <w:r>
        <w:rPr>
          <w:rFonts w:ascii="Arial" w:hAnsi="Arial" w:cs="Arial"/>
          <w:sz w:val="22"/>
          <w:szCs w:val="22"/>
        </w:rPr>
        <w:t>in accordance with</w:t>
      </w:r>
      <w:r w:rsidR="001A6B83">
        <w:rPr>
          <w:rFonts w:ascii="Arial" w:hAnsi="Arial" w:cs="Arial"/>
          <w:sz w:val="22"/>
          <w:szCs w:val="22"/>
        </w:rPr>
        <w:t xml:space="preserve"> the Council’s </w:t>
      </w:r>
      <w:r w:rsidRPr="00812DF5">
        <w:rPr>
          <w:rFonts w:ascii="Arial" w:hAnsi="Arial" w:cs="Arial"/>
          <w:sz w:val="22"/>
          <w:szCs w:val="22"/>
        </w:rPr>
        <w:t>Contract Procedure Rules.</w:t>
      </w:r>
    </w:p>
    <w:p w14:paraId="563C5581" w14:textId="77777777" w:rsidR="00973A29" w:rsidRPr="00812DF5" w:rsidRDefault="00973A29" w:rsidP="00B54A49">
      <w:pPr>
        <w:ind w:left="720" w:hanging="720"/>
        <w:jc w:val="both"/>
        <w:rPr>
          <w:rFonts w:ascii="Arial" w:hAnsi="Arial" w:cs="Arial"/>
          <w:sz w:val="22"/>
          <w:szCs w:val="22"/>
        </w:rPr>
      </w:pPr>
    </w:p>
    <w:p w14:paraId="63A91A6A" w14:textId="77777777" w:rsidR="00260FA4" w:rsidRPr="00812DF5" w:rsidRDefault="00260FA4" w:rsidP="00B54A49">
      <w:pPr>
        <w:ind w:hanging="11"/>
        <w:jc w:val="both"/>
        <w:rPr>
          <w:rFonts w:ascii="Arial" w:hAnsi="Arial" w:cs="Arial"/>
          <w:sz w:val="22"/>
          <w:szCs w:val="22"/>
        </w:rPr>
      </w:pPr>
      <w:r w:rsidRPr="00812DF5">
        <w:rPr>
          <w:rFonts w:ascii="Arial" w:hAnsi="Arial" w:cs="Arial"/>
          <w:sz w:val="22"/>
          <w:szCs w:val="22"/>
        </w:rPr>
        <w:t>The following timetable is indicative only and may be</w:t>
      </w:r>
      <w:r>
        <w:rPr>
          <w:rFonts w:ascii="Arial" w:hAnsi="Arial" w:cs="Arial"/>
          <w:sz w:val="22"/>
          <w:szCs w:val="22"/>
        </w:rPr>
        <w:t xml:space="preserve"> subject to change according to c</w:t>
      </w:r>
      <w:r w:rsidRPr="00812DF5">
        <w:rPr>
          <w:rFonts w:ascii="Arial" w:hAnsi="Arial" w:cs="Arial"/>
          <w:sz w:val="22"/>
          <w:szCs w:val="22"/>
        </w:rPr>
        <w:t>ircumstances.</w:t>
      </w:r>
    </w:p>
    <w:p w14:paraId="69674B91" w14:textId="77777777" w:rsidR="00260FA4" w:rsidRPr="00917E32" w:rsidRDefault="00260FA4" w:rsidP="00260FA4">
      <w:pPr>
        <w:rPr>
          <w:rFonts w:ascii="Arial" w:hAnsi="Arial" w:cs="Arial"/>
        </w:rPr>
      </w:pPr>
    </w:p>
    <w:tbl>
      <w:tblPr>
        <w:tblW w:w="91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3"/>
        <w:gridCol w:w="4583"/>
      </w:tblGrid>
      <w:tr w:rsidR="00D33832" w:rsidRPr="00BA4961" w14:paraId="6703DA6A" w14:textId="77777777" w:rsidTr="009E0668">
        <w:trPr>
          <w:trHeight w:val="510"/>
        </w:trPr>
        <w:tc>
          <w:tcPr>
            <w:tcW w:w="4583" w:type="dxa"/>
          </w:tcPr>
          <w:p w14:paraId="4176064F" w14:textId="77777777" w:rsidR="009E0668" w:rsidRDefault="009E0668" w:rsidP="00B03255">
            <w:pPr>
              <w:rPr>
                <w:rFonts w:ascii="Arial" w:hAnsi="Arial" w:cs="Arial"/>
                <w:sz w:val="22"/>
                <w:szCs w:val="22"/>
              </w:rPr>
            </w:pPr>
          </w:p>
          <w:p w14:paraId="3ACAEB91" w14:textId="0162AC3B" w:rsidR="00D33832" w:rsidRPr="00E535BD" w:rsidRDefault="00D33832" w:rsidP="00B03255">
            <w:pPr>
              <w:rPr>
                <w:rFonts w:ascii="Arial" w:hAnsi="Arial" w:cs="Arial"/>
              </w:rPr>
            </w:pPr>
            <w:r w:rsidRPr="00E535BD">
              <w:rPr>
                <w:rFonts w:ascii="Arial" w:hAnsi="Arial" w:cs="Arial"/>
                <w:sz w:val="22"/>
                <w:szCs w:val="22"/>
              </w:rPr>
              <w:t>Issue RFQ</w:t>
            </w:r>
          </w:p>
        </w:tc>
        <w:tc>
          <w:tcPr>
            <w:tcW w:w="4583" w:type="dxa"/>
            <w:shd w:val="clear" w:color="auto" w:fill="auto"/>
          </w:tcPr>
          <w:p w14:paraId="4350F73C" w14:textId="77777777" w:rsidR="00D33832" w:rsidRDefault="00D33832" w:rsidP="001932F0">
            <w:pPr>
              <w:rPr>
                <w:rFonts w:ascii="Arial" w:hAnsi="Arial" w:cs="Arial"/>
                <w:sz w:val="22"/>
                <w:szCs w:val="22"/>
              </w:rPr>
            </w:pPr>
          </w:p>
          <w:p w14:paraId="15BBF71D" w14:textId="7A05FD62" w:rsidR="009E0668" w:rsidRPr="002C3C5B" w:rsidRDefault="009E0668" w:rsidP="003A5AEF">
            <w:pPr>
              <w:rPr>
                <w:rFonts w:ascii="Arial" w:hAnsi="Arial" w:cs="Arial"/>
                <w:sz w:val="22"/>
                <w:szCs w:val="22"/>
              </w:rPr>
            </w:pPr>
            <w:r>
              <w:rPr>
                <w:rFonts w:ascii="Arial" w:hAnsi="Arial" w:cs="Arial"/>
                <w:sz w:val="22"/>
                <w:szCs w:val="22"/>
              </w:rPr>
              <w:t>0</w:t>
            </w:r>
            <w:r w:rsidR="003A5AEF">
              <w:rPr>
                <w:rFonts w:ascii="Arial" w:hAnsi="Arial" w:cs="Arial"/>
                <w:sz w:val="22"/>
                <w:szCs w:val="22"/>
              </w:rPr>
              <w:t>6</w:t>
            </w:r>
            <w:r>
              <w:rPr>
                <w:rFonts w:ascii="Arial" w:hAnsi="Arial" w:cs="Arial"/>
                <w:sz w:val="22"/>
                <w:szCs w:val="22"/>
              </w:rPr>
              <w:t xml:space="preserve"> June 2019</w:t>
            </w:r>
          </w:p>
        </w:tc>
      </w:tr>
      <w:tr w:rsidR="00D33832" w:rsidRPr="00BA4961" w14:paraId="4E689B2D" w14:textId="77777777" w:rsidTr="009E0668">
        <w:trPr>
          <w:trHeight w:val="510"/>
        </w:trPr>
        <w:tc>
          <w:tcPr>
            <w:tcW w:w="4583" w:type="dxa"/>
          </w:tcPr>
          <w:p w14:paraId="6BC21B84" w14:textId="77777777" w:rsidR="009E0668" w:rsidRDefault="009E0668" w:rsidP="00B03255">
            <w:pPr>
              <w:rPr>
                <w:rFonts w:ascii="Arial" w:hAnsi="Arial" w:cs="Arial"/>
                <w:sz w:val="22"/>
                <w:szCs w:val="22"/>
              </w:rPr>
            </w:pPr>
          </w:p>
          <w:p w14:paraId="19DF0E45" w14:textId="2011F3C9" w:rsidR="00D33832" w:rsidRPr="00E535BD" w:rsidRDefault="00D33832" w:rsidP="00B03255">
            <w:pPr>
              <w:rPr>
                <w:rFonts w:ascii="Arial" w:hAnsi="Arial" w:cs="Arial"/>
                <w:sz w:val="22"/>
                <w:szCs w:val="22"/>
              </w:rPr>
            </w:pPr>
            <w:r>
              <w:rPr>
                <w:rFonts w:ascii="Arial" w:hAnsi="Arial" w:cs="Arial"/>
                <w:sz w:val="22"/>
                <w:szCs w:val="22"/>
              </w:rPr>
              <w:t>Deadline for questions in relation to the RFQ</w:t>
            </w:r>
          </w:p>
        </w:tc>
        <w:tc>
          <w:tcPr>
            <w:tcW w:w="4583" w:type="dxa"/>
            <w:shd w:val="clear" w:color="auto" w:fill="auto"/>
          </w:tcPr>
          <w:p w14:paraId="3FF63301" w14:textId="77777777" w:rsidR="009E0668" w:rsidRDefault="009E0668" w:rsidP="001932F0">
            <w:pPr>
              <w:rPr>
                <w:rFonts w:ascii="Arial" w:hAnsi="Arial" w:cs="Arial"/>
                <w:sz w:val="22"/>
                <w:szCs w:val="22"/>
              </w:rPr>
            </w:pPr>
          </w:p>
          <w:p w14:paraId="1D3326EA" w14:textId="73D4A621" w:rsidR="00D33832" w:rsidRPr="002C3C5B" w:rsidRDefault="009E0668" w:rsidP="001932F0">
            <w:pPr>
              <w:rPr>
                <w:rFonts w:ascii="Arial" w:hAnsi="Arial" w:cs="Arial"/>
                <w:sz w:val="22"/>
                <w:szCs w:val="22"/>
              </w:rPr>
            </w:pPr>
            <w:r>
              <w:rPr>
                <w:rFonts w:ascii="Arial" w:hAnsi="Arial" w:cs="Arial"/>
                <w:sz w:val="22"/>
                <w:szCs w:val="22"/>
              </w:rPr>
              <w:t xml:space="preserve">03 July 2019 </w:t>
            </w:r>
          </w:p>
        </w:tc>
      </w:tr>
      <w:tr w:rsidR="00D33832" w:rsidRPr="00BA4961" w14:paraId="1B714F8C" w14:textId="77777777" w:rsidTr="009E0668">
        <w:trPr>
          <w:trHeight w:val="510"/>
        </w:trPr>
        <w:tc>
          <w:tcPr>
            <w:tcW w:w="4583" w:type="dxa"/>
          </w:tcPr>
          <w:p w14:paraId="77557496" w14:textId="77777777" w:rsidR="009E0668" w:rsidRDefault="009E0668" w:rsidP="00B03255">
            <w:pPr>
              <w:rPr>
                <w:rFonts w:ascii="Arial" w:hAnsi="Arial" w:cs="Arial"/>
                <w:sz w:val="22"/>
                <w:szCs w:val="22"/>
              </w:rPr>
            </w:pPr>
          </w:p>
          <w:p w14:paraId="1E15E1B8" w14:textId="518F08E7" w:rsidR="00D33832" w:rsidRPr="00E535BD" w:rsidRDefault="00D33832" w:rsidP="00B03255">
            <w:pPr>
              <w:rPr>
                <w:rFonts w:ascii="Arial" w:hAnsi="Arial" w:cs="Arial"/>
                <w:sz w:val="22"/>
                <w:szCs w:val="22"/>
              </w:rPr>
            </w:pPr>
            <w:r w:rsidRPr="00E535BD">
              <w:rPr>
                <w:rFonts w:ascii="Arial" w:hAnsi="Arial" w:cs="Arial"/>
                <w:sz w:val="22"/>
                <w:szCs w:val="22"/>
              </w:rPr>
              <w:t>RFQ submission deadline</w:t>
            </w:r>
          </w:p>
        </w:tc>
        <w:tc>
          <w:tcPr>
            <w:tcW w:w="4583" w:type="dxa"/>
            <w:shd w:val="clear" w:color="auto" w:fill="auto"/>
          </w:tcPr>
          <w:p w14:paraId="08F9B642" w14:textId="77777777" w:rsidR="00D33832" w:rsidRDefault="00D33832" w:rsidP="001932F0">
            <w:pPr>
              <w:rPr>
                <w:rFonts w:ascii="Arial" w:hAnsi="Arial" w:cs="Arial"/>
                <w:sz w:val="22"/>
                <w:szCs w:val="22"/>
              </w:rPr>
            </w:pPr>
          </w:p>
          <w:p w14:paraId="4881178D" w14:textId="3C11F16A" w:rsidR="009E0668" w:rsidRPr="002C3C5B" w:rsidRDefault="009E0668" w:rsidP="001932F0">
            <w:pPr>
              <w:rPr>
                <w:rFonts w:ascii="Arial" w:hAnsi="Arial" w:cs="Arial"/>
                <w:sz w:val="22"/>
                <w:szCs w:val="22"/>
              </w:rPr>
            </w:pPr>
            <w:r>
              <w:rPr>
                <w:rFonts w:ascii="Arial" w:hAnsi="Arial" w:cs="Arial"/>
                <w:sz w:val="22"/>
                <w:szCs w:val="22"/>
              </w:rPr>
              <w:t>05 July 2019 at 9:30am</w:t>
            </w:r>
          </w:p>
        </w:tc>
      </w:tr>
      <w:tr w:rsidR="00D33832" w:rsidRPr="00BA4961" w14:paraId="7AE12845" w14:textId="77777777" w:rsidTr="009E0668">
        <w:trPr>
          <w:trHeight w:val="510"/>
        </w:trPr>
        <w:tc>
          <w:tcPr>
            <w:tcW w:w="4583" w:type="dxa"/>
          </w:tcPr>
          <w:p w14:paraId="5E90EAEB" w14:textId="77777777" w:rsidR="009E0668" w:rsidRDefault="009E0668" w:rsidP="008B05C8">
            <w:pPr>
              <w:rPr>
                <w:rFonts w:ascii="Arial" w:hAnsi="Arial" w:cs="Arial"/>
                <w:sz w:val="22"/>
                <w:szCs w:val="22"/>
              </w:rPr>
            </w:pPr>
          </w:p>
          <w:p w14:paraId="650560BC" w14:textId="174C20BF" w:rsidR="00D33832" w:rsidRPr="00E535BD" w:rsidRDefault="00D33832" w:rsidP="008B05C8">
            <w:pPr>
              <w:rPr>
                <w:rFonts w:ascii="Arial" w:hAnsi="Arial" w:cs="Arial"/>
                <w:sz w:val="22"/>
                <w:szCs w:val="22"/>
              </w:rPr>
            </w:pPr>
            <w:r w:rsidRPr="00E535BD">
              <w:rPr>
                <w:rFonts w:ascii="Arial" w:hAnsi="Arial" w:cs="Arial"/>
                <w:sz w:val="22"/>
                <w:szCs w:val="22"/>
              </w:rPr>
              <w:t xml:space="preserve">Evaluation </w:t>
            </w:r>
          </w:p>
        </w:tc>
        <w:tc>
          <w:tcPr>
            <w:tcW w:w="4583" w:type="dxa"/>
            <w:shd w:val="clear" w:color="auto" w:fill="auto"/>
          </w:tcPr>
          <w:p w14:paraId="4CBF207B" w14:textId="77777777" w:rsidR="00D33832" w:rsidRDefault="00D33832" w:rsidP="001932F0">
            <w:pPr>
              <w:rPr>
                <w:rFonts w:ascii="Arial" w:hAnsi="Arial" w:cs="Arial"/>
                <w:sz w:val="22"/>
                <w:szCs w:val="22"/>
              </w:rPr>
            </w:pPr>
          </w:p>
          <w:p w14:paraId="1A5CF2F4" w14:textId="134D6AB3" w:rsidR="009E0668" w:rsidRPr="002C3C5B" w:rsidRDefault="009E0668" w:rsidP="001932F0">
            <w:pPr>
              <w:rPr>
                <w:rFonts w:ascii="Arial" w:hAnsi="Arial" w:cs="Arial"/>
                <w:sz w:val="22"/>
                <w:szCs w:val="22"/>
              </w:rPr>
            </w:pPr>
            <w:r>
              <w:rPr>
                <w:rFonts w:ascii="Arial" w:hAnsi="Arial" w:cs="Arial"/>
                <w:sz w:val="22"/>
                <w:szCs w:val="22"/>
              </w:rPr>
              <w:t xml:space="preserve">05 – 12 July 2019 </w:t>
            </w:r>
          </w:p>
        </w:tc>
      </w:tr>
      <w:tr w:rsidR="00D33832" w:rsidRPr="00BA4961" w14:paraId="12142260" w14:textId="77777777" w:rsidTr="009E0668">
        <w:trPr>
          <w:trHeight w:val="510"/>
        </w:trPr>
        <w:tc>
          <w:tcPr>
            <w:tcW w:w="4583" w:type="dxa"/>
          </w:tcPr>
          <w:p w14:paraId="2B40CA0C" w14:textId="77777777" w:rsidR="009E0668" w:rsidRDefault="009E0668" w:rsidP="00B03255">
            <w:pPr>
              <w:rPr>
                <w:rFonts w:ascii="Arial" w:hAnsi="Arial" w:cs="Arial"/>
                <w:sz w:val="22"/>
                <w:szCs w:val="22"/>
              </w:rPr>
            </w:pPr>
          </w:p>
          <w:p w14:paraId="2AD2D0A9" w14:textId="5F99D302" w:rsidR="00D33832" w:rsidRPr="00E535BD" w:rsidRDefault="00D33832" w:rsidP="00B03255">
            <w:pPr>
              <w:rPr>
                <w:rFonts w:ascii="Arial" w:hAnsi="Arial" w:cs="Arial"/>
                <w:sz w:val="22"/>
                <w:szCs w:val="22"/>
              </w:rPr>
            </w:pPr>
            <w:r w:rsidRPr="00E535BD">
              <w:rPr>
                <w:rFonts w:ascii="Arial" w:hAnsi="Arial" w:cs="Arial"/>
                <w:sz w:val="22"/>
                <w:szCs w:val="22"/>
              </w:rPr>
              <w:t xml:space="preserve">Delegated powers report </w:t>
            </w:r>
          </w:p>
        </w:tc>
        <w:tc>
          <w:tcPr>
            <w:tcW w:w="4583" w:type="dxa"/>
            <w:shd w:val="clear" w:color="auto" w:fill="auto"/>
          </w:tcPr>
          <w:p w14:paraId="15E188FF" w14:textId="77777777" w:rsidR="00D33832" w:rsidRDefault="00D33832" w:rsidP="001932F0">
            <w:pPr>
              <w:rPr>
                <w:rFonts w:ascii="Arial" w:hAnsi="Arial" w:cs="Arial"/>
                <w:sz w:val="22"/>
                <w:szCs w:val="22"/>
              </w:rPr>
            </w:pPr>
          </w:p>
          <w:p w14:paraId="749BA4F4" w14:textId="58ACB758" w:rsidR="009E0668" w:rsidRPr="002C3C5B" w:rsidRDefault="009E0668" w:rsidP="001932F0">
            <w:pPr>
              <w:rPr>
                <w:rFonts w:ascii="Arial" w:hAnsi="Arial" w:cs="Arial"/>
                <w:sz w:val="22"/>
                <w:szCs w:val="22"/>
              </w:rPr>
            </w:pPr>
            <w:r>
              <w:rPr>
                <w:rFonts w:ascii="Arial" w:hAnsi="Arial" w:cs="Arial"/>
                <w:sz w:val="22"/>
                <w:szCs w:val="22"/>
              </w:rPr>
              <w:t xml:space="preserve">16 – 26 July 2019 </w:t>
            </w:r>
          </w:p>
        </w:tc>
      </w:tr>
      <w:tr w:rsidR="00D33832" w:rsidRPr="00BA4961" w14:paraId="5B1930E8" w14:textId="77777777" w:rsidTr="009E0668">
        <w:trPr>
          <w:trHeight w:val="510"/>
        </w:trPr>
        <w:tc>
          <w:tcPr>
            <w:tcW w:w="4583" w:type="dxa"/>
          </w:tcPr>
          <w:p w14:paraId="28FC7865" w14:textId="77777777" w:rsidR="009E0668" w:rsidRDefault="009E0668" w:rsidP="00B03255">
            <w:pPr>
              <w:rPr>
                <w:rFonts w:ascii="Arial" w:hAnsi="Arial" w:cs="Arial"/>
                <w:sz w:val="22"/>
                <w:szCs w:val="22"/>
              </w:rPr>
            </w:pPr>
          </w:p>
          <w:p w14:paraId="2977688F" w14:textId="0EDF563F" w:rsidR="00D33832" w:rsidRPr="00E535BD" w:rsidRDefault="00D33832" w:rsidP="00B03255">
            <w:pPr>
              <w:rPr>
                <w:rFonts w:ascii="Arial" w:hAnsi="Arial" w:cs="Arial"/>
                <w:sz w:val="22"/>
                <w:szCs w:val="22"/>
              </w:rPr>
            </w:pPr>
            <w:r w:rsidRPr="00E535BD">
              <w:rPr>
                <w:rFonts w:ascii="Arial" w:hAnsi="Arial" w:cs="Arial"/>
                <w:sz w:val="22"/>
                <w:szCs w:val="22"/>
              </w:rPr>
              <w:t>Contract award</w:t>
            </w:r>
          </w:p>
        </w:tc>
        <w:tc>
          <w:tcPr>
            <w:tcW w:w="4583" w:type="dxa"/>
            <w:shd w:val="clear" w:color="auto" w:fill="auto"/>
          </w:tcPr>
          <w:p w14:paraId="2C37EAAE" w14:textId="77777777" w:rsidR="00D33832" w:rsidRDefault="00D33832" w:rsidP="001932F0">
            <w:pPr>
              <w:rPr>
                <w:rFonts w:ascii="Arial" w:hAnsi="Arial" w:cs="Arial"/>
                <w:sz w:val="22"/>
                <w:szCs w:val="22"/>
              </w:rPr>
            </w:pPr>
          </w:p>
          <w:p w14:paraId="64F30BD1" w14:textId="7B7C563F" w:rsidR="009E0668" w:rsidRPr="002C3C5B" w:rsidRDefault="009E0668" w:rsidP="001932F0">
            <w:pPr>
              <w:rPr>
                <w:rFonts w:ascii="Arial" w:hAnsi="Arial" w:cs="Arial"/>
                <w:sz w:val="22"/>
                <w:szCs w:val="22"/>
              </w:rPr>
            </w:pPr>
            <w:r>
              <w:rPr>
                <w:rFonts w:ascii="Arial" w:hAnsi="Arial" w:cs="Arial"/>
                <w:sz w:val="22"/>
                <w:szCs w:val="22"/>
              </w:rPr>
              <w:t>29 July 2019</w:t>
            </w:r>
          </w:p>
        </w:tc>
      </w:tr>
      <w:tr w:rsidR="009E0668" w:rsidRPr="00BA4961" w14:paraId="7267D017" w14:textId="77777777" w:rsidTr="009E0668">
        <w:trPr>
          <w:trHeight w:val="50"/>
        </w:trPr>
        <w:tc>
          <w:tcPr>
            <w:tcW w:w="4583" w:type="dxa"/>
          </w:tcPr>
          <w:p w14:paraId="6B4042E2" w14:textId="77777777" w:rsidR="009E0668" w:rsidRDefault="009E0668" w:rsidP="00B03255">
            <w:pPr>
              <w:rPr>
                <w:rFonts w:ascii="Arial" w:hAnsi="Arial" w:cs="Arial"/>
                <w:sz w:val="22"/>
                <w:szCs w:val="22"/>
              </w:rPr>
            </w:pPr>
          </w:p>
          <w:p w14:paraId="5816FD78" w14:textId="50B8BFEA" w:rsidR="009E0668" w:rsidRDefault="009E0668" w:rsidP="00B03255">
            <w:pPr>
              <w:rPr>
                <w:rFonts w:ascii="Arial" w:hAnsi="Arial" w:cs="Arial"/>
                <w:sz w:val="22"/>
                <w:szCs w:val="22"/>
              </w:rPr>
            </w:pPr>
            <w:r>
              <w:rPr>
                <w:rFonts w:ascii="Arial" w:hAnsi="Arial" w:cs="Arial"/>
                <w:sz w:val="22"/>
                <w:szCs w:val="22"/>
              </w:rPr>
              <w:t xml:space="preserve">Contract Start Date </w:t>
            </w:r>
          </w:p>
        </w:tc>
        <w:tc>
          <w:tcPr>
            <w:tcW w:w="4583" w:type="dxa"/>
            <w:shd w:val="clear" w:color="auto" w:fill="auto"/>
          </w:tcPr>
          <w:p w14:paraId="1EC2A9CE" w14:textId="77777777" w:rsidR="009E0668" w:rsidRDefault="009E0668" w:rsidP="001932F0">
            <w:pPr>
              <w:rPr>
                <w:rFonts w:ascii="Arial" w:hAnsi="Arial" w:cs="Arial"/>
                <w:sz w:val="22"/>
                <w:szCs w:val="22"/>
              </w:rPr>
            </w:pPr>
          </w:p>
          <w:p w14:paraId="0506D6B7" w14:textId="3D218DDB" w:rsidR="009E0668" w:rsidRPr="002C3C5B" w:rsidRDefault="009E0668" w:rsidP="001932F0">
            <w:pPr>
              <w:rPr>
                <w:rFonts w:ascii="Arial" w:hAnsi="Arial" w:cs="Arial"/>
                <w:sz w:val="22"/>
                <w:szCs w:val="22"/>
              </w:rPr>
            </w:pPr>
            <w:r>
              <w:rPr>
                <w:rFonts w:ascii="Arial" w:hAnsi="Arial" w:cs="Arial"/>
                <w:sz w:val="22"/>
                <w:szCs w:val="22"/>
              </w:rPr>
              <w:t xml:space="preserve">05 August 2019 </w:t>
            </w:r>
          </w:p>
        </w:tc>
      </w:tr>
    </w:tbl>
    <w:p w14:paraId="70762845" w14:textId="54E67CF7" w:rsidR="00260FA4" w:rsidRDefault="00260FA4" w:rsidP="00260FA4">
      <w:pPr>
        <w:ind w:left="720" w:hanging="720"/>
        <w:rPr>
          <w:rFonts w:ascii="Arial" w:hAnsi="Arial" w:cs="Arial"/>
        </w:rPr>
      </w:pPr>
    </w:p>
    <w:p w14:paraId="29550512" w14:textId="681200D1" w:rsidR="006E215B" w:rsidRDefault="006E215B" w:rsidP="00260FA4">
      <w:pPr>
        <w:ind w:left="720" w:hanging="720"/>
        <w:rPr>
          <w:rFonts w:ascii="Arial" w:hAnsi="Arial" w:cs="Arial"/>
        </w:rPr>
      </w:pPr>
    </w:p>
    <w:p w14:paraId="15B6397B" w14:textId="77777777" w:rsidR="006E215B" w:rsidRDefault="006E215B" w:rsidP="00260FA4">
      <w:pPr>
        <w:ind w:left="720" w:hanging="720"/>
        <w:rPr>
          <w:rFonts w:ascii="Arial" w:hAnsi="Arial" w:cs="Arial"/>
        </w:rPr>
      </w:pPr>
    </w:p>
    <w:p w14:paraId="71C0B2D4" w14:textId="378888E5" w:rsidR="00B7309C" w:rsidRDefault="00B7309C" w:rsidP="00260FA4">
      <w:pPr>
        <w:ind w:left="720" w:hanging="720"/>
        <w:rPr>
          <w:rFonts w:ascii="Arial" w:hAnsi="Arial" w:cs="Arial"/>
        </w:rPr>
      </w:pPr>
    </w:p>
    <w:p w14:paraId="0BF88579" w14:textId="0FD5AF64" w:rsidR="00B7309C" w:rsidRDefault="00B7309C" w:rsidP="00260FA4">
      <w:pPr>
        <w:ind w:left="720" w:hanging="720"/>
        <w:rPr>
          <w:rFonts w:ascii="Arial" w:hAnsi="Arial" w:cs="Arial"/>
        </w:rPr>
      </w:pPr>
    </w:p>
    <w:p w14:paraId="13B6517E" w14:textId="77777777" w:rsidR="00B7309C" w:rsidRDefault="00B7309C" w:rsidP="00260FA4">
      <w:pPr>
        <w:ind w:left="720" w:hanging="720"/>
        <w:rPr>
          <w:rFonts w:ascii="Arial" w:hAnsi="Arial" w:cs="Arial"/>
        </w:rPr>
      </w:pPr>
    </w:p>
    <w:p w14:paraId="7FF3BFCC" w14:textId="77777777" w:rsidR="00260FA4" w:rsidRPr="00334810" w:rsidRDefault="001A6B83" w:rsidP="00260FA4">
      <w:pPr>
        <w:numPr>
          <w:ilvl w:val="0"/>
          <w:numId w:val="35"/>
        </w:numPr>
        <w:rPr>
          <w:rFonts w:ascii="Arial" w:hAnsi="Arial" w:cs="Arial"/>
          <w:b/>
        </w:rPr>
      </w:pPr>
      <w:bookmarkStart w:id="3" w:name="_Toc84911246"/>
      <w:r>
        <w:rPr>
          <w:rFonts w:ascii="Arial" w:hAnsi="Arial" w:cs="Arial"/>
          <w:b/>
        </w:rPr>
        <w:t xml:space="preserve">Evaluation </w:t>
      </w:r>
      <w:bookmarkEnd w:id="3"/>
    </w:p>
    <w:p w14:paraId="4511E221" w14:textId="4C691BB0" w:rsidR="00260FA4" w:rsidRDefault="00260FA4" w:rsidP="00260FA4">
      <w:pPr>
        <w:pStyle w:val="BodyTextIndent"/>
        <w:ind w:left="0"/>
        <w:jc w:val="both"/>
        <w:rPr>
          <w:rFonts w:ascii="Arial" w:hAnsi="Arial" w:cs="Arial"/>
          <w:sz w:val="22"/>
          <w:szCs w:val="22"/>
        </w:rPr>
      </w:pPr>
    </w:p>
    <w:p w14:paraId="775804CD" w14:textId="5E3D335B" w:rsidR="00E53164" w:rsidRDefault="00E53164" w:rsidP="00260FA4">
      <w:pPr>
        <w:pStyle w:val="BodyTextIndent"/>
        <w:ind w:left="0"/>
        <w:jc w:val="both"/>
        <w:rPr>
          <w:rFonts w:ascii="Arial" w:hAnsi="Arial" w:cs="Arial"/>
          <w:sz w:val="22"/>
          <w:szCs w:val="22"/>
          <w:lang w:val="en-GB"/>
        </w:rPr>
      </w:pPr>
      <w:r>
        <w:rPr>
          <w:rFonts w:ascii="Arial" w:hAnsi="Arial" w:cs="Arial"/>
          <w:sz w:val="22"/>
          <w:szCs w:val="22"/>
          <w:lang w:val="en-GB"/>
        </w:rPr>
        <w:t>Bidders m</w:t>
      </w:r>
      <w:r w:rsidR="00D72ED9">
        <w:rPr>
          <w:rFonts w:ascii="Arial" w:hAnsi="Arial" w:cs="Arial"/>
          <w:sz w:val="22"/>
          <w:szCs w:val="22"/>
          <w:lang w:val="en-GB"/>
        </w:rPr>
        <w:t>ust</w:t>
      </w:r>
      <w:r>
        <w:rPr>
          <w:rFonts w:ascii="Arial" w:hAnsi="Arial" w:cs="Arial"/>
          <w:sz w:val="22"/>
          <w:szCs w:val="22"/>
          <w:lang w:val="en-GB"/>
        </w:rPr>
        <w:t xml:space="preserve"> bid on all 3 proposed gateway locations. </w:t>
      </w:r>
    </w:p>
    <w:p w14:paraId="7239016A" w14:textId="4099543E" w:rsidR="00E53164" w:rsidRDefault="00E53164" w:rsidP="00260FA4">
      <w:pPr>
        <w:pStyle w:val="BodyTextIndent"/>
        <w:ind w:left="0"/>
        <w:jc w:val="both"/>
        <w:rPr>
          <w:rFonts w:ascii="Arial" w:hAnsi="Arial" w:cs="Arial"/>
          <w:sz w:val="22"/>
          <w:szCs w:val="22"/>
          <w:lang w:val="en-GB"/>
        </w:rPr>
      </w:pPr>
    </w:p>
    <w:p w14:paraId="354A3497" w14:textId="38417AB6" w:rsidR="00E53164" w:rsidRDefault="00E53164" w:rsidP="00260FA4">
      <w:pPr>
        <w:pStyle w:val="BodyTextIndent"/>
        <w:ind w:left="0"/>
        <w:jc w:val="both"/>
        <w:rPr>
          <w:rFonts w:ascii="Arial" w:hAnsi="Arial" w:cs="Arial"/>
          <w:sz w:val="22"/>
          <w:szCs w:val="22"/>
          <w:lang w:val="en-GB"/>
        </w:rPr>
      </w:pPr>
      <w:r>
        <w:rPr>
          <w:rFonts w:ascii="Arial" w:hAnsi="Arial" w:cs="Arial"/>
          <w:sz w:val="22"/>
          <w:szCs w:val="22"/>
          <w:lang w:val="en-GB"/>
        </w:rPr>
        <w:t xml:space="preserve">Each site will be evaluated individually on the basis of price and quality. </w:t>
      </w:r>
    </w:p>
    <w:p w14:paraId="1DDB2D83" w14:textId="0FAF48F7" w:rsidR="00E53164" w:rsidRDefault="00E53164" w:rsidP="00260FA4">
      <w:pPr>
        <w:pStyle w:val="BodyTextIndent"/>
        <w:ind w:left="0"/>
        <w:jc w:val="both"/>
        <w:rPr>
          <w:rFonts w:ascii="Arial" w:hAnsi="Arial" w:cs="Arial"/>
          <w:sz w:val="22"/>
          <w:szCs w:val="22"/>
          <w:lang w:val="en-GB"/>
        </w:rPr>
      </w:pPr>
    </w:p>
    <w:p w14:paraId="528EEF04" w14:textId="6497D719" w:rsidR="00E53164" w:rsidRDefault="00E53164" w:rsidP="00260FA4">
      <w:pPr>
        <w:pStyle w:val="BodyTextIndent"/>
        <w:ind w:left="0"/>
        <w:jc w:val="both"/>
        <w:rPr>
          <w:rFonts w:ascii="Arial" w:hAnsi="Arial" w:cs="Arial"/>
          <w:b/>
          <w:sz w:val="22"/>
          <w:szCs w:val="22"/>
          <w:lang w:val="en-GB"/>
        </w:rPr>
      </w:pPr>
      <w:r w:rsidRPr="00E53164">
        <w:rPr>
          <w:rFonts w:ascii="Arial" w:hAnsi="Arial" w:cs="Arial"/>
          <w:b/>
          <w:sz w:val="22"/>
          <w:szCs w:val="22"/>
          <w:lang w:val="en-GB"/>
        </w:rPr>
        <w:t xml:space="preserve">Note: your quality submission need only be completed once. Your awarded </w:t>
      </w:r>
      <w:r>
        <w:rPr>
          <w:rFonts w:ascii="Arial" w:hAnsi="Arial" w:cs="Arial"/>
          <w:b/>
          <w:sz w:val="22"/>
          <w:szCs w:val="22"/>
          <w:lang w:val="en-GB"/>
        </w:rPr>
        <w:t xml:space="preserve">quality score will remain the same regardless of which site(s) you submit a bid for. </w:t>
      </w:r>
    </w:p>
    <w:p w14:paraId="3023C1EF" w14:textId="76219D03" w:rsidR="00D95FAF" w:rsidRDefault="00D95FAF" w:rsidP="00260FA4">
      <w:pPr>
        <w:pStyle w:val="BodyTextIndent"/>
        <w:ind w:left="0"/>
        <w:jc w:val="both"/>
        <w:rPr>
          <w:rFonts w:ascii="Arial" w:hAnsi="Arial" w:cs="Arial"/>
          <w:b/>
          <w:sz w:val="22"/>
          <w:szCs w:val="22"/>
          <w:lang w:val="en-GB"/>
        </w:rPr>
      </w:pPr>
    </w:p>
    <w:p w14:paraId="029178B3" w14:textId="3C753BC7" w:rsidR="00D95FAF" w:rsidRDefault="00D95FAF" w:rsidP="00260FA4">
      <w:pPr>
        <w:pStyle w:val="BodyTextIndent"/>
        <w:ind w:left="0"/>
        <w:jc w:val="both"/>
        <w:rPr>
          <w:rFonts w:ascii="Arial" w:hAnsi="Arial" w:cs="Arial"/>
          <w:b/>
          <w:sz w:val="22"/>
          <w:szCs w:val="22"/>
          <w:lang w:val="en-GB"/>
        </w:rPr>
      </w:pPr>
      <w:r>
        <w:rPr>
          <w:rFonts w:ascii="Arial" w:hAnsi="Arial" w:cs="Arial"/>
          <w:b/>
          <w:sz w:val="22"/>
          <w:szCs w:val="22"/>
          <w:lang w:val="en-GB"/>
        </w:rPr>
        <w:t xml:space="preserve">Your total awarded score for each site will be your quality score plus your awarded price score for the site you have bid for. </w:t>
      </w:r>
    </w:p>
    <w:p w14:paraId="59CF3C8A" w14:textId="38F08546" w:rsidR="00E53164" w:rsidRPr="00E53164" w:rsidRDefault="00E53164" w:rsidP="00260FA4">
      <w:pPr>
        <w:pStyle w:val="BodyTextIndent"/>
        <w:ind w:left="0"/>
        <w:jc w:val="both"/>
        <w:rPr>
          <w:rFonts w:ascii="Arial" w:hAnsi="Arial" w:cs="Arial"/>
          <w:b/>
          <w:sz w:val="22"/>
          <w:szCs w:val="22"/>
          <w:lang w:val="en-GB"/>
        </w:rPr>
      </w:pPr>
    </w:p>
    <w:p w14:paraId="1120369D" w14:textId="4380A5B3" w:rsidR="00B7309C" w:rsidRPr="00B7309C" w:rsidRDefault="00B7309C" w:rsidP="00AF36D4">
      <w:pPr>
        <w:pStyle w:val="BodyTextIndent"/>
        <w:ind w:left="0"/>
        <w:jc w:val="both"/>
        <w:rPr>
          <w:rFonts w:ascii="Arial" w:hAnsi="Arial" w:cs="Arial"/>
          <w:b/>
          <w:sz w:val="22"/>
          <w:szCs w:val="22"/>
          <w:lang w:val="en-GB"/>
        </w:rPr>
      </w:pPr>
      <w:r w:rsidRPr="00B7309C">
        <w:rPr>
          <w:rFonts w:ascii="Arial" w:hAnsi="Arial" w:cs="Arial"/>
          <w:b/>
          <w:sz w:val="22"/>
          <w:szCs w:val="22"/>
          <w:lang w:val="en-GB"/>
        </w:rPr>
        <w:t>Quality</w:t>
      </w:r>
    </w:p>
    <w:p w14:paraId="5A1CF0EA" w14:textId="118E0897" w:rsidR="00AF36D4" w:rsidRDefault="00AF36D4" w:rsidP="00AF36D4">
      <w:pPr>
        <w:pStyle w:val="BodyTextIndent"/>
        <w:ind w:left="0"/>
        <w:jc w:val="both"/>
        <w:rPr>
          <w:rFonts w:ascii="Arial" w:hAnsi="Arial" w:cs="Arial"/>
          <w:sz w:val="22"/>
          <w:szCs w:val="22"/>
        </w:rPr>
      </w:pPr>
      <w:r>
        <w:rPr>
          <w:rFonts w:ascii="Arial" w:hAnsi="Arial" w:cs="Arial"/>
          <w:sz w:val="22"/>
          <w:szCs w:val="22"/>
        </w:rPr>
        <w:t xml:space="preserve">The quality section is </w:t>
      </w:r>
      <w:r w:rsidRPr="009E0668">
        <w:rPr>
          <w:rFonts w:ascii="Arial" w:hAnsi="Arial" w:cs="Arial"/>
          <w:sz w:val="22"/>
          <w:szCs w:val="22"/>
        </w:rPr>
        <w:t xml:space="preserve">worth </w:t>
      </w:r>
      <w:r w:rsidR="009E0668" w:rsidRPr="009E0668">
        <w:rPr>
          <w:rFonts w:ascii="Arial" w:hAnsi="Arial" w:cs="Arial"/>
          <w:sz w:val="22"/>
          <w:szCs w:val="22"/>
          <w:lang w:val="en-GB"/>
        </w:rPr>
        <w:t>70</w:t>
      </w:r>
      <w:r w:rsidRPr="009E0668">
        <w:rPr>
          <w:rFonts w:ascii="Arial" w:hAnsi="Arial" w:cs="Arial"/>
          <w:sz w:val="22"/>
          <w:szCs w:val="22"/>
        </w:rPr>
        <w:t>%</w:t>
      </w:r>
      <w:r w:rsidRPr="002C3C5B">
        <w:rPr>
          <w:rFonts w:ascii="Arial" w:hAnsi="Arial" w:cs="Arial"/>
          <w:sz w:val="22"/>
          <w:szCs w:val="22"/>
        </w:rPr>
        <w:t xml:space="preserve"> of</w:t>
      </w:r>
      <w:r>
        <w:rPr>
          <w:rFonts w:ascii="Arial" w:hAnsi="Arial" w:cs="Arial"/>
          <w:sz w:val="22"/>
          <w:szCs w:val="22"/>
        </w:rPr>
        <w:t xml:space="preserve"> the evaluation scoring.  </w:t>
      </w:r>
      <w:r w:rsidRPr="00204D18">
        <w:rPr>
          <w:rFonts w:ascii="Arial" w:hAnsi="Arial" w:cs="Arial"/>
          <w:sz w:val="22"/>
          <w:szCs w:val="22"/>
        </w:rPr>
        <w:t xml:space="preserve">Each question </w:t>
      </w:r>
      <w:r>
        <w:rPr>
          <w:rFonts w:ascii="Arial" w:hAnsi="Arial" w:cs="Arial"/>
          <w:sz w:val="22"/>
          <w:szCs w:val="22"/>
        </w:rPr>
        <w:t xml:space="preserve">within this section </w:t>
      </w:r>
      <w:r w:rsidRPr="00204D18">
        <w:rPr>
          <w:rFonts w:ascii="Arial" w:hAnsi="Arial" w:cs="Arial"/>
          <w:sz w:val="22"/>
          <w:szCs w:val="22"/>
        </w:rPr>
        <w:t>will also have a weighting applied to that question. T</w:t>
      </w:r>
      <w:r>
        <w:rPr>
          <w:rFonts w:ascii="Arial" w:hAnsi="Arial" w:cs="Arial"/>
          <w:sz w:val="22"/>
          <w:szCs w:val="22"/>
        </w:rPr>
        <w:t>his is detailed at</w:t>
      </w:r>
      <w:r w:rsidRPr="00204D18">
        <w:rPr>
          <w:rFonts w:ascii="Arial" w:hAnsi="Arial" w:cs="Arial"/>
          <w:sz w:val="22"/>
          <w:szCs w:val="22"/>
        </w:rPr>
        <w:t xml:space="preserve"> </w:t>
      </w:r>
      <w:r>
        <w:rPr>
          <w:rFonts w:ascii="Arial" w:hAnsi="Arial" w:cs="Arial"/>
          <w:sz w:val="22"/>
          <w:szCs w:val="22"/>
        </w:rPr>
        <w:t>the end of each individual question</w:t>
      </w:r>
      <w:r w:rsidRPr="00204D18">
        <w:rPr>
          <w:rFonts w:ascii="Arial" w:hAnsi="Arial" w:cs="Arial"/>
          <w:sz w:val="22"/>
          <w:szCs w:val="22"/>
        </w:rPr>
        <w:t xml:space="preserve"> in the </w:t>
      </w:r>
      <w:r>
        <w:rPr>
          <w:rFonts w:ascii="Arial" w:hAnsi="Arial" w:cs="Arial"/>
          <w:sz w:val="22"/>
          <w:szCs w:val="22"/>
        </w:rPr>
        <w:t>schedules for completion document</w:t>
      </w:r>
      <w:r w:rsidRPr="00204D18">
        <w:rPr>
          <w:rFonts w:ascii="Arial" w:hAnsi="Arial" w:cs="Arial"/>
          <w:sz w:val="22"/>
          <w:szCs w:val="22"/>
        </w:rPr>
        <w:t>.</w:t>
      </w:r>
    </w:p>
    <w:p w14:paraId="2353348D" w14:textId="77777777" w:rsidR="00AF36D4" w:rsidRDefault="00AF36D4" w:rsidP="00AF36D4">
      <w:pPr>
        <w:pStyle w:val="BodyTextIndent"/>
        <w:ind w:left="0"/>
        <w:jc w:val="both"/>
        <w:rPr>
          <w:rFonts w:ascii="Arial" w:hAnsi="Arial" w:cs="Arial"/>
          <w:sz w:val="22"/>
          <w:szCs w:val="22"/>
        </w:rPr>
      </w:pPr>
    </w:p>
    <w:p w14:paraId="4A13BC25" w14:textId="77777777" w:rsidR="00C922B9" w:rsidRPr="002A4C07" w:rsidRDefault="00C922B9" w:rsidP="00C922B9">
      <w:pPr>
        <w:pStyle w:val="BodyTextIndent"/>
        <w:ind w:left="0"/>
        <w:jc w:val="both"/>
        <w:rPr>
          <w:rFonts w:ascii="Arial" w:hAnsi="Arial" w:cs="Arial"/>
          <w:sz w:val="22"/>
          <w:szCs w:val="22"/>
          <w:lang w:val="en-GB"/>
        </w:rPr>
      </w:pPr>
      <w:r>
        <w:rPr>
          <w:rFonts w:ascii="Arial" w:hAnsi="Arial" w:cs="Arial"/>
          <w:sz w:val="22"/>
          <w:szCs w:val="22"/>
        </w:rPr>
        <w:t xml:space="preserve">Each question will be evaluated individually by an evaluation panel of </w:t>
      </w:r>
      <w:r>
        <w:rPr>
          <w:rFonts w:ascii="Arial" w:hAnsi="Arial" w:cs="Arial"/>
          <w:sz w:val="22"/>
          <w:szCs w:val="22"/>
          <w:lang w:val="en-GB"/>
        </w:rPr>
        <w:t xml:space="preserve">up to 3 </w:t>
      </w:r>
      <w:r w:rsidRPr="004C58F9">
        <w:rPr>
          <w:rFonts w:ascii="Arial" w:hAnsi="Arial" w:cs="Arial"/>
          <w:sz w:val="22"/>
          <w:szCs w:val="22"/>
        </w:rPr>
        <w:t>scorers,</w:t>
      </w:r>
      <w:r>
        <w:rPr>
          <w:rFonts w:ascii="Arial" w:hAnsi="Arial" w:cs="Arial"/>
          <w:sz w:val="22"/>
          <w:szCs w:val="22"/>
        </w:rPr>
        <w:t xml:space="preserve"> using the (0–4) scoring methodology below. </w:t>
      </w:r>
      <w:r w:rsidR="00986241" w:rsidRPr="00986241">
        <w:rPr>
          <w:rFonts w:ascii="Arial" w:hAnsi="Arial" w:cs="Arial"/>
          <w:sz w:val="22"/>
          <w:szCs w:val="22"/>
          <w:lang w:val="en-GB"/>
        </w:rPr>
        <w:t>The Council will carry out a process for the purposes of moderating and reaching consensus on evaluation scores. Each evaluator will undertake an evaluation of the tender/quotation and allocate evaluation scores by reference to the scoring methodology. These evaluation scores will then be subject to moderation which will seek to agree a consensus evaluation score for each of the evaluation criteria. Where consensus is not possible, the evaluation score to be awarded will be an average score calculated as a mean average. The mean average score will be calculated as the total of the scores awarded by the evaluators divided by the number of evaluators.</w:t>
      </w:r>
    </w:p>
    <w:p w14:paraId="7225B6BF" w14:textId="77777777" w:rsidR="00C922B9" w:rsidRPr="00204D18" w:rsidRDefault="00C922B9" w:rsidP="00C922B9">
      <w:pPr>
        <w:pStyle w:val="BodyTextIndent"/>
        <w:ind w:left="0"/>
        <w:jc w:val="both"/>
        <w:rPr>
          <w:rFonts w:ascii="Arial" w:hAnsi="Arial" w:cs="Arial"/>
          <w:sz w:val="22"/>
          <w:szCs w:val="22"/>
        </w:rPr>
      </w:pPr>
    </w:p>
    <w:p w14:paraId="2BE0BF64" w14:textId="77777777" w:rsidR="00C922B9" w:rsidRPr="00204D18" w:rsidRDefault="00C922B9" w:rsidP="00C922B9">
      <w:pPr>
        <w:pStyle w:val="BodyTextIndent"/>
        <w:ind w:left="0"/>
        <w:jc w:val="both"/>
        <w:rPr>
          <w:rFonts w:ascii="Arial" w:hAnsi="Arial" w:cs="Arial"/>
          <w:sz w:val="22"/>
          <w:szCs w:val="22"/>
        </w:rPr>
      </w:pPr>
      <w:r>
        <w:rPr>
          <w:rFonts w:ascii="Arial" w:hAnsi="Arial" w:cs="Arial"/>
          <w:sz w:val="22"/>
          <w:szCs w:val="22"/>
        </w:rPr>
        <w:t xml:space="preserve">The weighted score for each question is calculated by taking the final score which </w:t>
      </w:r>
      <w:r w:rsidRPr="00204D18">
        <w:rPr>
          <w:rFonts w:ascii="Arial" w:hAnsi="Arial" w:cs="Arial"/>
          <w:sz w:val="22"/>
          <w:szCs w:val="22"/>
        </w:rPr>
        <w:t xml:space="preserve">is multiplied by the question weighing and divided by the maximum </w:t>
      </w:r>
      <w:r>
        <w:rPr>
          <w:rFonts w:ascii="Arial" w:hAnsi="Arial" w:cs="Arial"/>
          <w:sz w:val="22"/>
          <w:szCs w:val="22"/>
        </w:rPr>
        <w:t xml:space="preserve">available </w:t>
      </w:r>
      <w:r w:rsidRPr="00204D18">
        <w:rPr>
          <w:rFonts w:ascii="Arial" w:hAnsi="Arial" w:cs="Arial"/>
          <w:sz w:val="22"/>
          <w:szCs w:val="22"/>
        </w:rPr>
        <w:t xml:space="preserve">score.  </w:t>
      </w:r>
    </w:p>
    <w:p w14:paraId="681B187F" w14:textId="77777777" w:rsidR="00AF36D4" w:rsidRPr="00204D18" w:rsidRDefault="00AF36D4" w:rsidP="00AF36D4">
      <w:pPr>
        <w:pStyle w:val="BodyTextIndent"/>
        <w:ind w:left="0"/>
        <w:jc w:val="both"/>
        <w:rPr>
          <w:rFonts w:ascii="Arial" w:hAnsi="Arial" w:cs="Arial"/>
          <w:sz w:val="22"/>
          <w:szCs w:val="22"/>
        </w:rPr>
      </w:pPr>
    </w:p>
    <w:p w14:paraId="7287B0AD" w14:textId="77777777" w:rsidR="00AF36D4" w:rsidRDefault="00AF36D4" w:rsidP="00AF36D4">
      <w:pPr>
        <w:pStyle w:val="BodyTextIndent"/>
        <w:ind w:left="0"/>
        <w:jc w:val="both"/>
        <w:rPr>
          <w:rFonts w:ascii="Arial" w:hAnsi="Arial" w:cs="Arial"/>
          <w:sz w:val="22"/>
          <w:szCs w:val="22"/>
        </w:rPr>
      </w:pPr>
      <w:r w:rsidRPr="00204D18">
        <w:rPr>
          <w:rFonts w:ascii="Arial" w:hAnsi="Arial" w:cs="Arial"/>
          <w:sz w:val="22"/>
          <w:szCs w:val="22"/>
        </w:rPr>
        <w:t>E</w:t>
      </w:r>
      <w:r>
        <w:rPr>
          <w:rFonts w:ascii="Arial" w:hAnsi="Arial" w:cs="Arial"/>
          <w:sz w:val="22"/>
          <w:szCs w:val="22"/>
        </w:rPr>
        <w:t>xample</w:t>
      </w:r>
    </w:p>
    <w:p w14:paraId="5A91D64E" w14:textId="59C64C28" w:rsidR="00AF36D4" w:rsidRPr="002C3C5B" w:rsidRDefault="00AF36D4" w:rsidP="00AF36D4">
      <w:pPr>
        <w:pStyle w:val="BodyTextIndent"/>
        <w:ind w:left="0"/>
        <w:jc w:val="both"/>
        <w:rPr>
          <w:rFonts w:ascii="Arial" w:hAnsi="Arial" w:cs="Arial"/>
          <w:sz w:val="22"/>
          <w:szCs w:val="22"/>
        </w:rPr>
      </w:pPr>
      <w:r w:rsidRPr="00204D18">
        <w:rPr>
          <w:rFonts w:ascii="Arial" w:hAnsi="Arial" w:cs="Arial"/>
          <w:sz w:val="22"/>
          <w:szCs w:val="22"/>
        </w:rPr>
        <w:t>Q</w:t>
      </w:r>
      <w:r>
        <w:rPr>
          <w:rFonts w:ascii="Arial" w:hAnsi="Arial" w:cs="Arial"/>
          <w:sz w:val="22"/>
          <w:szCs w:val="22"/>
        </w:rPr>
        <w:t xml:space="preserve">1 - </w:t>
      </w:r>
      <w:r w:rsidRPr="00204D18">
        <w:rPr>
          <w:rFonts w:ascii="Arial" w:hAnsi="Arial" w:cs="Arial"/>
          <w:sz w:val="22"/>
          <w:szCs w:val="22"/>
        </w:rPr>
        <w:t xml:space="preserve">this question carries a weighing </w:t>
      </w:r>
      <w:r w:rsidRPr="002C3C5B">
        <w:rPr>
          <w:rFonts w:ascii="Arial" w:hAnsi="Arial" w:cs="Arial"/>
          <w:sz w:val="22"/>
          <w:szCs w:val="22"/>
        </w:rPr>
        <w:t xml:space="preserve">of </w:t>
      </w:r>
      <w:r w:rsidR="009E0668">
        <w:rPr>
          <w:rFonts w:ascii="Arial" w:hAnsi="Arial" w:cs="Arial"/>
          <w:sz w:val="22"/>
          <w:szCs w:val="22"/>
          <w:lang w:val="en-GB"/>
        </w:rPr>
        <w:t>2</w:t>
      </w:r>
      <w:r w:rsidRPr="002C3C5B">
        <w:rPr>
          <w:rFonts w:ascii="Arial" w:hAnsi="Arial" w:cs="Arial"/>
          <w:sz w:val="22"/>
          <w:szCs w:val="22"/>
        </w:rPr>
        <w:t xml:space="preserve">0% (maximum score allowed = 4), assuming the actual score given = 3, </w:t>
      </w:r>
    </w:p>
    <w:p w14:paraId="27D7591C" w14:textId="77777777" w:rsidR="00AF36D4" w:rsidRPr="002C3C5B" w:rsidRDefault="00AF36D4" w:rsidP="00AF36D4">
      <w:pPr>
        <w:pStyle w:val="BodyTextIndent"/>
        <w:ind w:left="0"/>
        <w:jc w:val="both"/>
        <w:rPr>
          <w:rFonts w:ascii="Arial" w:hAnsi="Arial" w:cs="Arial"/>
          <w:sz w:val="22"/>
          <w:szCs w:val="22"/>
        </w:rPr>
      </w:pPr>
    </w:p>
    <w:p w14:paraId="0B825ACC" w14:textId="77777777" w:rsidR="00AF36D4" w:rsidRPr="002C3C5B" w:rsidRDefault="00AF36D4" w:rsidP="00AF36D4">
      <w:pPr>
        <w:pStyle w:val="BodyTextIndent"/>
        <w:ind w:left="0"/>
        <w:jc w:val="both"/>
        <w:rPr>
          <w:rFonts w:ascii="Arial" w:hAnsi="Arial" w:cs="Arial"/>
          <w:sz w:val="22"/>
          <w:szCs w:val="22"/>
        </w:rPr>
      </w:pPr>
      <w:r w:rsidRPr="002C3C5B">
        <w:rPr>
          <w:rFonts w:ascii="Arial" w:hAnsi="Arial" w:cs="Arial"/>
          <w:sz w:val="22"/>
          <w:szCs w:val="22"/>
        </w:rPr>
        <w:t>To work out the adjusted weighting</w:t>
      </w:r>
    </w:p>
    <w:p w14:paraId="22E1EC7F" w14:textId="77777777" w:rsidR="00AF36D4" w:rsidRPr="002C3C5B" w:rsidRDefault="00AF36D4" w:rsidP="00AF36D4">
      <w:pPr>
        <w:pStyle w:val="BodyTextIndent"/>
        <w:ind w:left="0"/>
        <w:jc w:val="center"/>
        <w:rPr>
          <w:rFonts w:ascii="Arial" w:hAnsi="Arial" w:cs="Arial"/>
          <w:b/>
          <w:sz w:val="22"/>
          <w:szCs w:val="22"/>
        </w:rPr>
      </w:pPr>
      <w:r w:rsidRPr="002C3C5B">
        <w:rPr>
          <w:rFonts w:ascii="Arial" w:hAnsi="Arial" w:cs="Arial"/>
          <w:b/>
          <w:sz w:val="22"/>
          <w:szCs w:val="22"/>
        </w:rPr>
        <w:t>Actual score</w:t>
      </w:r>
      <w:r w:rsidRPr="002C3C5B">
        <w:rPr>
          <w:rFonts w:ascii="Arial" w:hAnsi="Arial" w:cs="Arial"/>
          <w:sz w:val="22"/>
          <w:szCs w:val="22"/>
        </w:rPr>
        <w:t xml:space="preserve"> </w:t>
      </w:r>
      <w:r w:rsidRPr="002C3C5B">
        <w:rPr>
          <w:rFonts w:ascii="Arial" w:hAnsi="Arial" w:cs="Arial"/>
          <w:i/>
          <w:sz w:val="22"/>
          <w:szCs w:val="22"/>
        </w:rPr>
        <w:t>multiplied by</w:t>
      </w:r>
      <w:r w:rsidRPr="002C3C5B">
        <w:rPr>
          <w:rFonts w:ascii="Arial" w:hAnsi="Arial" w:cs="Arial"/>
          <w:sz w:val="22"/>
          <w:szCs w:val="22"/>
        </w:rPr>
        <w:t xml:space="preserve"> </w:t>
      </w:r>
      <w:r w:rsidRPr="002C3C5B">
        <w:rPr>
          <w:rFonts w:ascii="Arial" w:hAnsi="Arial" w:cs="Arial"/>
          <w:b/>
          <w:sz w:val="22"/>
          <w:szCs w:val="22"/>
        </w:rPr>
        <w:t>question weighting</w:t>
      </w:r>
      <w:r w:rsidRPr="002C3C5B">
        <w:rPr>
          <w:rFonts w:ascii="Arial" w:hAnsi="Arial" w:cs="Arial"/>
          <w:sz w:val="22"/>
          <w:szCs w:val="22"/>
        </w:rPr>
        <w:t xml:space="preserve"> </w:t>
      </w:r>
      <w:r w:rsidRPr="002C3C5B">
        <w:rPr>
          <w:rFonts w:ascii="Arial" w:hAnsi="Arial" w:cs="Arial"/>
          <w:i/>
          <w:sz w:val="22"/>
          <w:szCs w:val="22"/>
        </w:rPr>
        <w:t>divided by</w:t>
      </w:r>
      <w:r w:rsidRPr="002C3C5B">
        <w:rPr>
          <w:rFonts w:ascii="Arial" w:hAnsi="Arial" w:cs="Arial"/>
          <w:sz w:val="22"/>
          <w:szCs w:val="22"/>
        </w:rPr>
        <w:t xml:space="preserve"> </w:t>
      </w:r>
      <w:r w:rsidRPr="002C3C5B">
        <w:rPr>
          <w:rFonts w:ascii="Arial" w:hAnsi="Arial" w:cs="Arial"/>
          <w:b/>
          <w:sz w:val="22"/>
          <w:szCs w:val="22"/>
        </w:rPr>
        <w:t>maximum score</w:t>
      </w:r>
    </w:p>
    <w:p w14:paraId="503A9A4E" w14:textId="1E5D57A4" w:rsidR="00AF36D4" w:rsidRPr="002C3C5B" w:rsidRDefault="00AF36D4" w:rsidP="00AF36D4">
      <w:pPr>
        <w:pStyle w:val="BodyTextIndent"/>
        <w:ind w:left="0"/>
        <w:rPr>
          <w:rFonts w:ascii="Arial" w:hAnsi="Arial" w:cs="Arial"/>
          <w:b/>
          <w:sz w:val="22"/>
          <w:szCs w:val="22"/>
        </w:rPr>
      </w:pPr>
      <w:r w:rsidRPr="002C3C5B">
        <w:rPr>
          <w:rFonts w:ascii="Arial" w:hAnsi="Arial" w:cs="Arial"/>
          <w:b/>
          <w:sz w:val="22"/>
          <w:szCs w:val="22"/>
        </w:rPr>
        <w:t xml:space="preserve">   =                     3       </w:t>
      </w:r>
      <w:r w:rsidRPr="002C3C5B">
        <w:rPr>
          <w:rFonts w:ascii="Arial" w:hAnsi="Arial" w:cs="Arial"/>
          <w:i/>
          <w:sz w:val="22"/>
          <w:szCs w:val="22"/>
        </w:rPr>
        <w:t xml:space="preserve">multiplied by              </w:t>
      </w:r>
      <w:r w:rsidR="009E0668">
        <w:rPr>
          <w:rFonts w:ascii="Arial" w:hAnsi="Arial" w:cs="Arial"/>
          <w:b/>
          <w:sz w:val="22"/>
          <w:szCs w:val="22"/>
          <w:lang w:val="en-GB"/>
        </w:rPr>
        <w:t>2</w:t>
      </w:r>
      <w:r w:rsidRPr="002C3C5B">
        <w:rPr>
          <w:rFonts w:ascii="Arial" w:hAnsi="Arial" w:cs="Arial"/>
          <w:b/>
          <w:sz w:val="22"/>
          <w:szCs w:val="22"/>
        </w:rPr>
        <w:t xml:space="preserve">0                 </w:t>
      </w:r>
      <w:r w:rsidRPr="002C3C5B">
        <w:rPr>
          <w:rFonts w:ascii="Arial" w:hAnsi="Arial" w:cs="Arial"/>
          <w:i/>
          <w:sz w:val="22"/>
          <w:szCs w:val="22"/>
        </w:rPr>
        <w:t xml:space="preserve">divided by           </w:t>
      </w:r>
      <w:r w:rsidRPr="002C3C5B">
        <w:rPr>
          <w:rFonts w:ascii="Arial" w:hAnsi="Arial" w:cs="Arial"/>
          <w:b/>
          <w:sz w:val="22"/>
          <w:szCs w:val="22"/>
        </w:rPr>
        <w:t>4</w:t>
      </w:r>
      <w:r w:rsidRPr="002C3C5B">
        <w:rPr>
          <w:rFonts w:ascii="Arial" w:hAnsi="Arial" w:cs="Arial"/>
          <w:b/>
          <w:sz w:val="22"/>
          <w:szCs w:val="22"/>
        </w:rPr>
        <w:tab/>
      </w:r>
      <w:r w:rsidRPr="002C3C5B">
        <w:rPr>
          <w:rFonts w:ascii="Arial" w:hAnsi="Arial" w:cs="Arial"/>
          <w:b/>
          <w:sz w:val="22"/>
          <w:szCs w:val="22"/>
        </w:rPr>
        <w:tab/>
      </w:r>
    </w:p>
    <w:p w14:paraId="733E77D4" w14:textId="77777777" w:rsidR="00AF36D4" w:rsidRPr="002C3C5B" w:rsidRDefault="00AF36D4" w:rsidP="00AF36D4">
      <w:pPr>
        <w:pStyle w:val="BodyTextIndent"/>
        <w:ind w:left="0"/>
        <w:rPr>
          <w:rFonts w:ascii="Arial" w:hAnsi="Arial" w:cs="Arial"/>
          <w:b/>
          <w:sz w:val="22"/>
          <w:szCs w:val="22"/>
        </w:rPr>
      </w:pPr>
      <w:r w:rsidRPr="002C3C5B">
        <w:rPr>
          <w:rFonts w:ascii="Arial" w:hAnsi="Arial" w:cs="Arial"/>
          <w:b/>
          <w:sz w:val="22"/>
          <w:szCs w:val="22"/>
        </w:rPr>
        <w:t xml:space="preserve">   </w:t>
      </w:r>
    </w:p>
    <w:p w14:paraId="3E87E385" w14:textId="63E56C44" w:rsidR="00AF36D4" w:rsidRDefault="00AF36D4" w:rsidP="00AF36D4">
      <w:pPr>
        <w:pStyle w:val="BodyTextIndent"/>
        <w:ind w:left="0"/>
        <w:rPr>
          <w:rFonts w:ascii="Arial" w:hAnsi="Arial" w:cs="Arial"/>
          <w:b/>
          <w:sz w:val="22"/>
          <w:szCs w:val="22"/>
        </w:rPr>
      </w:pPr>
      <w:r w:rsidRPr="002C3C5B">
        <w:rPr>
          <w:rFonts w:ascii="Arial" w:hAnsi="Arial" w:cs="Arial"/>
          <w:b/>
          <w:sz w:val="22"/>
          <w:szCs w:val="22"/>
        </w:rPr>
        <w:t xml:space="preserve">   =                                         </w:t>
      </w:r>
      <w:r w:rsidR="002C3C5B" w:rsidRPr="002C3C5B">
        <w:rPr>
          <w:rFonts w:ascii="Arial" w:hAnsi="Arial" w:cs="Arial"/>
          <w:b/>
          <w:sz w:val="22"/>
          <w:szCs w:val="22"/>
        </w:rPr>
        <w:t xml:space="preserve">                              </w:t>
      </w:r>
      <w:r w:rsidR="009E0668">
        <w:rPr>
          <w:rFonts w:ascii="Arial" w:hAnsi="Arial" w:cs="Arial"/>
          <w:b/>
          <w:sz w:val="22"/>
          <w:szCs w:val="22"/>
          <w:lang w:val="en-GB"/>
        </w:rPr>
        <w:t>15</w:t>
      </w:r>
      <w:r w:rsidRPr="002C3C5B">
        <w:rPr>
          <w:rFonts w:ascii="Arial" w:hAnsi="Arial" w:cs="Arial"/>
          <w:b/>
          <w:sz w:val="22"/>
          <w:szCs w:val="22"/>
        </w:rPr>
        <w:t>%</w:t>
      </w:r>
    </w:p>
    <w:p w14:paraId="7E30478B" w14:textId="77777777" w:rsidR="00AF36D4" w:rsidRPr="00E42D85" w:rsidRDefault="00AF36D4" w:rsidP="00AF36D4">
      <w:pPr>
        <w:pStyle w:val="BodyTextIndent"/>
        <w:ind w:left="0"/>
        <w:rPr>
          <w:rFonts w:ascii="Arial" w:hAnsi="Arial" w:cs="Arial"/>
          <w:b/>
          <w:sz w:val="22"/>
          <w:szCs w:val="22"/>
        </w:rPr>
      </w:pPr>
    </w:p>
    <w:p w14:paraId="1D35A4B9" w14:textId="77777777" w:rsidR="00AF36D4" w:rsidRDefault="00AF36D4" w:rsidP="00AF36D4">
      <w:pPr>
        <w:pStyle w:val="BodyTextIndent"/>
        <w:ind w:left="0"/>
        <w:jc w:val="both"/>
        <w:rPr>
          <w:rFonts w:ascii="Arial" w:hAnsi="Arial" w:cs="Arial"/>
          <w:sz w:val="22"/>
          <w:szCs w:val="22"/>
          <w:lang w:val="en-GB"/>
        </w:rPr>
      </w:pPr>
      <w:r w:rsidRPr="00204D18">
        <w:rPr>
          <w:rFonts w:ascii="Arial" w:hAnsi="Arial" w:cs="Arial"/>
          <w:sz w:val="22"/>
          <w:szCs w:val="22"/>
        </w:rPr>
        <w:t>The sum of all of the percentages</w:t>
      </w:r>
      <w:r>
        <w:rPr>
          <w:rFonts w:ascii="Arial" w:hAnsi="Arial" w:cs="Arial"/>
          <w:sz w:val="22"/>
          <w:szCs w:val="22"/>
        </w:rPr>
        <w:t xml:space="preserve"> from each section</w:t>
      </w:r>
      <w:r w:rsidRPr="00204D18">
        <w:rPr>
          <w:rFonts w:ascii="Arial" w:hAnsi="Arial" w:cs="Arial"/>
          <w:sz w:val="22"/>
          <w:szCs w:val="22"/>
        </w:rPr>
        <w:t xml:space="preserve"> allows ranking of applicants.</w:t>
      </w:r>
    </w:p>
    <w:p w14:paraId="2DFCFF30" w14:textId="77777777" w:rsidR="00A15B6A" w:rsidRPr="00A15B6A" w:rsidRDefault="00A15B6A" w:rsidP="00AF36D4">
      <w:pPr>
        <w:pStyle w:val="BodyTextIndent"/>
        <w:ind w:left="0"/>
        <w:jc w:val="both"/>
        <w:rPr>
          <w:rFonts w:ascii="Arial" w:hAnsi="Arial" w:cs="Arial"/>
          <w:sz w:val="22"/>
          <w:szCs w:val="22"/>
          <w:lang w:val="en-GB"/>
        </w:rPr>
      </w:pPr>
    </w:p>
    <w:tbl>
      <w:tblPr>
        <w:tblpPr w:leftFromText="180" w:rightFromText="180" w:vertAnchor="text" w:tblpXSpec="center"/>
        <w:tblW w:w="9180" w:type="dxa"/>
        <w:tblCellMar>
          <w:left w:w="0" w:type="dxa"/>
          <w:right w:w="0" w:type="dxa"/>
        </w:tblCellMar>
        <w:tblLook w:val="04A0" w:firstRow="1" w:lastRow="0" w:firstColumn="1" w:lastColumn="0" w:noHBand="0" w:noVBand="1"/>
      </w:tblPr>
      <w:tblGrid>
        <w:gridCol w:w="884"/>
        <w:gridCol w:w="8296"/>
      </w:tblGrid>
      <w:tr w:rsidR="00AF36D4" w14:paraId="66EDB2F6" w14:textId="77777777" w:rsidTr="00A15B6A">
        <w:tc>
          <w:tcPr>
            <w:tcW w:w="884" w:type="dxa"/>
            <w:tcBorders>
              <w:top w:val="single" w:sz="4" w:space="0" w:color="auto"/>
              <w:left w:val="single" w:sz="4" w:space="0" w:color="auto"/>
              <w:bottom w:val="single" w:sz="8" w:space="0" w:color="auto"/>
              <w:right w:val="single" w:sz="4" w:space="0" w:color="auto"/>
            </w:tcBorders>
            <w:shd w:val="clear" w:color="auto" w:fill="E6E6E6"/>
            <w:tcMar>
              <w:top w:w="0" w:type="dxa"/>
              <w:left w:w="108" w:type="dxa"/>
              <w:bottom w:w="0" w:type="dxa"/>
              <w:right w:w="108" w:type="dxa"/>
            </w:tcMar>
            <w:vAlign w:val="center"/>
            <w:hideMark/>
          </w:tcPr>
          <w:p w14:paraId="5DD68DD5" w14:textId="77777777" w:rsidR="00AF36D4" w:rsidRPr="00B54A49" w:rsidRDefault="00AF36D4" w:rsidP="00B14CF0">
            <w:pPr>
              <w:jc w:val="center"/>
              <w:rPr>
                <w:rFonts w:ascii="Arial" w:eastAsia="Calibri" w:hAnsi="Arial" w:cs="Arial"/>
                <w:b/>
                <w:bCs/>
                <w:szCs w:val="24"/>
              </w:rPr>
            </w:pPr>
            <w:r w:rsidRPr="00B54A49">
              <w:rPr>
                <w:rFonts w:ascii="Arial" w:hAnsi="Arial" w:cs="Arial"/>
                <w:b/>
                <w:bCs/>
              </w:rPr>
              <w:t>Score</w:t>
            </w:r>
          </w:p>
        </w:tc>
        <w:tc>
          <w:tcPr>
            <w:tcW w:w="8296" w:type="dxa"/>
            <w:tcBorders>
              <w:top w:val="single" w:sz="8" w:space="0" w:color="auto"/>
              <w:left w:val="single" w:sz="4"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14:paraId="0B0C0377" w14:textId="77777777" w:rsidR="00AF36D4" w:rsidRPr="00B54A49" w:rsidRDefault="00AF36D4" w:rsidP="00B14CF0">
            <w:pPr>
              <w:jc w:val="center"/>
              <w:rPr>
                <w:rFonts w:ascii="Arial" w:eastAsia="Calibri" w:hAnsi="Arial" w:cs="Arial"/>
                <w:b/>
                <w:bCs/>
                <w:szCs w:val="24"/>
              </w:rPr>
            </w:pPr>
            <w:r w:rsidRPr="00B54A49">
              <w:rPr>
                <w:rFonts w:ascii="Arial" w:hAnsi="Arial" w:cs="Arial"/>
                <w:b/>
                <w:bCs/>
              </w:rPr>
              <w:t>Interpretation</w:t>
            </w:r>
          </w:p>
        </w:tc>
      </w:tr>
      <w:tr w:rsidR="00AF36D4" w14:paraId="6B62463E" w14:textId="77777777" w:rsidTr="00A15B6A">
        <w:trPr>
          <w:trHeight w:val="908"/>
        </w:trPr>
        <w:tc>
          <w:tcPr>
            <w:tcW w:w="8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14:paraId="47F77330" w14:textId="77777777" w:rsidR="00AF36D4" w:rsidRDefault="00AF36D4" w:rsidP="00B14CF0">
            <w:pPr>
              <w:jc w:val="center"/>
              <w:rPr>
                <w:rFonts w:ascii="Arial" w:eastAsia="Calibri" w:hAnsi="Arial" w:cs="Arial"/>
                <w:sz w:val="20"/>
                <w:szCs w:val="22"/>
              </w:rPr>
            </w:pPr>
            <w:r>
              <w:rPr>
                <w:rFonts w:ascii="Arial" w:hAnsi="Arial" w:cs="Arial"/>
                <w:sz w:val="20"/>
              </w:rPr>
              <w:t>4</w:t>
            </w:r>
          </w:p>
        </w:tc>
        <w:tc>
          <w:tcPr>
            <w:tcW w:w="829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7B0AE0E2" w14:textId="77777777" w:rsidR="00AF36D4" w:rsidRDefault="0061660A" w:rsidP="0061660A">
            <w:pPr>
              <w:rPr>
                <w:rFonts w:ascii="Arial" w:eastAsia="Calibri" w:hAnsi="Arial" w:cs="Arial"/>
                <w:sz w:val="20"/>
                <w:szCs w:val="22"/>
              </w:rPr>
            </w:pPr>
            <w:r>
              <w:rPr>
                <w:rFonts w:ascii="Arial" w:hAnsi="Arial" w:cs="Arial"/>
                <w:sz w:val="20"/>
              </w:rPr>
              <w:t xml:space="preserve">Clearly demonstrates the </w:t>
            </w:r>
            <w:r w:rsidR="00AF36D4">
              <w:rPr>
                <w:rFonts w:ascii="Arial" w:hAnsi="Arial" w:cs="Arial"/>
                <w:sz w:val="20"/>
              </w:rPr>
              <w:t xml:space="preserve">level of requirement with regard to ability, understanding of service requirements, systems and quality measures to provide the </w:t>
            </w:r>
            <w:r>
              <w:rPr>
                <w:rFonts w:ascii="Arial" w:hAnsi="Arial" w:cs="Arial"/>
                <w:sz w:val="20"/>
              </w:rPr>
              <w:t>service</w:t>
            </w:r>
            <w:r w:rsidDel="00F3540B">
              <w:rPr>
                <w:rFonts w:ascii="Arial" w:hAnsi="Arial" w:cs="Arial"/>
                <w:sz w:val="20"/>
              </w:rPr>
              <w:t xml:space="preserve">. </w:t>
            </w:r>
            <w:r w:rsidR="00AF36D4">
              <w:rPr>
                <w:rFonts w:ascii="Arial" w:hAnsi="Arial" w:cs="Arial"/>
                <w:sz w:val="20"/>
              </w:rPr>
              <w:t xml:space="preserve">Also demonstrates and provides evidence </w:t>
            </w:r>
            <w:r>
              <w:rPr>
                <w:rFonts w:ascii="Arial" w:hAnsi="Arial" w:cs="Arial"/>
                <w:sz w:val="20"/>
              </w:rPr>
              <w:t>of the</w:t>
            </w:r>
            <w:r w:rsidR="00AF36D4">
              <w:rPr>
                <w:rFonts w:ascii="Arial" w:hAnsi="Arial" w:cs="Arial"/>
                <w:sz w:val="20"/>
              </w:rPr>
              <w:t xml:space="preserve"> ability to deliver some areas of the service above the level of requirements which include innovation and added value to the Council.  </w:t>
            </w:r>
          </w:p>
        </w:tc>
      </w:tr>
      <w:tr w:rsidR="00AF36D4" w14:paraId="7DF1E260" w14:textId="77777777" w:rsidTr="00A15B6A">
        <w:trPr>
          <w:trHeight w:val="60"/>
        </w:trPr>
        <w:tc>
          <w:tcPr>
            <w:tcW w:w="8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14:paraId="342DBA60" w14:textId="77777777" w:rsidR="00AF36D4" w:rsidRDefault="00AF36D4" w:rsidP="00B14CF0">
            <w:pPr>
              <w:jc w:val="center"/>
              <w:rPr>
                <w:rFonts w:ascii="Arial" w:eastAsia="Calibri" w:hAnsi="Arial" w:cs="Arial"/>
                <w:sz w:val="20"/>
                <w:szCs w:val="22"/>
              </w:rPr>
            </w:pPr>
            <w:r>
              <w:rPr>
                <w:rFonts w:ascii="Arial" w:hAnsi="Arial" w:cs="Arial"/>
                <w:sz w:val="20"/>
              </w:rPr>
              <w:t>3</w:t>
            </w:r>
          </w:p>
        </w:tc>
        <w:tc>
          <w:tcPr>
            <w:tcW w:w="829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5953C678" w14:textId="77777777" w:rsidR="00AF36D4" w:rsidRDefault="00AF36D4" w:rsidP="0061660A">
            <w:pPr>
              <w:rPr>
                <w:rFonts w:ascii="Arial" w:eastAsia="Calibri" w:hAnsi="Arial" w:cs="Arial"/>
                <w:sz w:val="20"/>
                <w:szCs w:val="22"/>
              </w:rPr>
            </w:pPr>
            <w:r>
              <w:rPr>
                <w:rFonts w:ascii="Arial" w:hAnsi="Arial" w:cs="Arial"/>
                <w:sz w:val="20"/>
              </w:rPr>
              <w:t xml:space="preserve">Clearly demonstrates the level of requirement with regard to ability, understanding of service requirements, systems and quality measures to provide the service. </w:t>
            </w:r>
          </w:p>
        </w:tc>
      </w:tr>
      <w:tr w:rsidR="00AF36D4" w14:paraId="47320862" w14:textId="77777777" w:rsidTr="00A15B6A">
        <w:trPr>
          <w:trHeight w:val="60"/>
        </w:trPr>
        <w:tc>
          <w:tcPr>
            <w:tcW w:w="8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14:paraId="43867596" w14:textId="77777777" w:rsidR="00AF36D4" w:rsidRDefault="00AF36D4" w:rsidP="00B14CF0">
            <w:pPr>
              <w:jc w:val="center"/>
              <w:rPr>
                <w:rFonts w:ascii="Arial" w:eastAsia="Calibri" w:hAnsi="Arial" w:cs="Arial"/>
                <w:sz w:val="20"/>
                <w:szCs w:val="22"/>
              </w:rPr>
            </w:pPr>
            <w:r>
              <w:rPr>
                <w:rFonts w:ascii="Arial" w:hAnsi="Arial" w:cs="Arial"/>
                <w:sz w:val="20"/>
              </w:rPr>
              <w:t>2</w:t>
            </w:r>
          </w:p>
        </w:tc>
        <w:tc>
          <w:tcPr>
            <w:tcW w:w="829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1859C6F3" w14:textId="77777777" w:rsidR="00AF36D4" w:rsidRDefault="00AF36D4" w:rsidP="0061660A">
            <w:pPr>
              <w:rPr>
                <w:rFonts w:ascii="Arial" w:eastAsia="Calibri" w:hAnsi="Arial" w:cs="Arial"/>
                <w:sz w:val="20"/>
                <w:szCs w:val="22"/>
              </w:rPr>
            </w:pPr>
            <w:r>
              <w:rPr>
                <w:rFonts w:ascii="Arial" w:hAnsi="Arial" w:cs="Arial"/>
                <w:sz w:val="20"/>
              </w:rPr>
              <w:t>Demonstrates the majority of the elements required but has not sufficiently demonstrated and/or evidenced how the requirement will be fulfilled in certain areas.</w:t>
            </w:r>
          </w:p>
        </w:tc>
      </w:tr>
      <w:tr w:rsidR="00AF36D4" w14:paraId="7AFF253E" w14:textId="77777777" w:rsidTr="00A15B6A">
        <w:trPr>
          <w:trHeight w:val="60"/>
        </w:trPr>
        <w:tc>
          <w:tcPr>
            <w:tcW w:w="88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14:paraId="6578629A" w14:textId="77777777" w:rsidR="00AF36D4" w:rsidRDefault="00AF36D4" w:rsidP="00B14CF0">
            <w:pPr>
              <w:jc w:val="center"/>
              <w:rPr>
                <w:rFonts w:ascii="Arial" w:eastAsia="Calibri" w:hAnsi="Arial" w:cs="Arial"/>
                <w:sz w:val="20"/>
                <w:szCs w:val="22"/>
              </w:rPr>
            </w:pPr>
            <w:r>
              <w:rPr>
                <w:rFonts w:ascii="Arial" w:hAnsi="Arial" w:cs="Arial"/>
                <w:sz w:val="20"/>
              </w:rPr>
              <w:t>1</w:t>
            </w:r>
          </w:p>
        </w:tc>
        <w:tc>
          <w:tcPr>
            <w:tcW w:w="829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566BA754" w14:textId="77777777" w:rsidR="00AF36D4" w:rsidRPr="003C3E78" w:rsidRDefault="00AF36D4" w:rsidP="0061660A">
            <w:pPr>
              <w:pStyle w:val="CommentText"/>
              <w:rPr>
                <w:rFonts w:ascii="Arial" w:hAnsi="Arial" w:cs="Arial"/>
                <w:lang w:val="en-GB"/>
              </w:rPr>
            </w:pPr>
            <w:r w:rsidRPr="003C3E78">
              <w:rPr>
                <w:rFonts w:ascii="Arial" w:hAnsi="Arial" w:cs="Arial"/>
                <w:lang w:val="en-GB"/>
              </w:rPr>
              <w:t>Response addresses minimal elements of the service requirements but in general contains insufficient/limited detail or explanation to demonstrate how the requirements will be met.</w:t>
            </w:r>
          </w:p>
        </w:tc>
      </w:tr>
      <w:tr w:rsidR="00AF36D4" w14:paraId="0DE7F6E3" w14:textId="77777777" w:rsidTr="00A15B6A">
        <w:trPr>
          <w:trHeight w:val="60"/>
        </w:trPr>
        <w:tc>
          <w:tcPr>
            <w:tcW w:w="884"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44B2A9" w14:textId="77777777" w:rsidR="00AF36D4" w:rsidRDefault="00AF36D4" w:rsidP="00B14CF0">
            <w:pPr>
              <w:jc w:val="center"/>
              <w:rPr>
                <w:rFonts w:ascii="Arial" w:eastAsia="Calibri" w:hAnsi="Arial" w:cs="Arial"/>
                <w:sz w:val="20"/>
                <w:szCs w:val="22"/>
              </w:rPr>
            </w:pPr>
            <w:r>
              <w:rPr>
                <w:rFonts w:ascii="Arial" w:hAnsi="Arial" w:cs="Arial"/>
                <w:sz w:val="20"/>
              </w:rPr>
              <w:t>0</w:t>
            </w:r>
          </w:p>
        </w:tc>
        <w:tc>
          <w:tcPr>
            <w:tcW w:w="829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4B86D00A" w14:textId="77777777" w:rsidR="00AF36D4" w:rsidRDefault="00AF36D4" w:rsidP="0061660A">
            <w:pPr>
              <w:rPr>
                <w:rFonts w:ascii="Arial" w:eastAsia="Calibri" w:hAnsi="Arial" w:cs="Arial"/>
                <w:sz w:val="20"/>
                <w:szCs w:val="22"/>
              </w:rPr>
            </w:pPr>
            <w:r>
              <w:rPr>
                <w:rFonts w:ascii="Arial" w:hAnsi="Arial" w:cs="Arial"/>
                <w:sz w:val="20"/>
              </w:rPr>
              <w:t>Does not comply and/or insufficient or no information provided to demonstrate that the service requirements can be met</w:t>
            </w:r>
          </w:p>
        </w:tc>
      </w:tr>
    </w:tbl>
    <w:p w14:paraId="16F7217B" w14:textId="77777777" w:rsidR="00D259CC" w:rsidRDefault="00D259CC" w:rsidP="00AF36D4">
      <w:pPr>
        <w:pStyle w:val="BodyTextIndent"/>
        <w:ind w:left="0"/>
        <w:rPr>
          <w:rFonts w:ascii="Arial" w:hAnsi="Arial" w:cs="Arial"/>
          <w:sz w:val="22"/>
          <w:szCs w:val="22"/>
          <w:lang w:val="en-GB"/>
        </w:rPr>
      </w:pPr>
    </w:p>
    <w:p w14:paraId="7822FDC4" w14:textId="77777777" w:rsidR="007D4C8D" w:rsidRDefault="007D4C8D" w:rsidP="00AF36D4">
      <w:pPr>
        <w:pStyle w:val="BodyTextIndent"/>
        <w:ind w:left="0"/>
        <w:rPr>
          <w:rFonts w:ascii="Arial" w:hAnsi="Arial" w:cs="Arial"/>
          <w:b/>
          <w:sz w:val="22"/>
          <w:szCs w:val="22"/>
          <w:lang w:val="en-GB"/>
        </w:rPr>
      </w:pPr>
    </w:p>
    <w:p w14:paraId="3976B8B1" w14:textId="77777777" w:rsidR="007D4C8D" w:rsidRDefault="007D4C8D" w:rsidP="00AF36D4">
      <w:pPr>
        <w:pStyle w:val="BodyTextIndent"/>
        <w:ind w:left="0"/>
        <w:rPr>
          <w:rFonts w:ascii="Arial" w:hAnsi="Arial" w:cs="Arial"/>
          <w:b/>
          <w:sz w:val="22"/>
          <w:szCs w:val="22"/>
          <w:lang w:val="en-GB"/>
        </w:rPr>
      </w:pPr>
    </w:p>
    <w:p w14:paraId="0D6D2FA6" w14:textId="77777777" w:rsidR="007D4C8D" w:rsidRDefault="007D4C8D" w:rsidP="00AF36D4">
      <w:pPr>
        <w:pStyle w:val="BodyTextIndent"/>
        <w:ind w:left="0"/>
        <w:rPr>
          <w:rFonts w:ascii="Arial" w:hAnsi="Arial" w:cs="Arial"/>
          <w:b/>
          <w:sz w:val="22"/>
          <w:szCs w:val="22"/>
          <w:lang w:val="en-GB"/>
        </w:rPr>
      </w:pPr>
    </w:p>
    <w:p w14:paraId="62623263" w14:textId="78D7E4B0" w:rsidR="00B40FFB" w:rsidRPr="00B7309C" w:rsidRDefault="00B7309C" w:rsidP="00AF36D4">
      <w:pPr>
        <w:pStyle w:val="BodyTextIndent"/>
        <w:ind w:left="0"/>
        <w:rPr>
          <w:rFonts w:ascii="Arial" w:hAnsi="Arial" w:cs="Arial"/>
          <w:b/>
          <w:sz w:val="22"/>
          <w:szCs w:val="22"/>
          <w:lang w:val="en-GB"/>
        </w:rPr>
      </w:pPr>
      <w:r w:rsidRPr="00B7309C">
        <w:rPr>
          <w:rFonts w:ascii="Arial" w:hAnsi="Arial" w:cs="Arial"/>
          <w:b/>
          <w:sz w:val="22"/>
          <w:szCs w:val="22"/>
          <w:lang w:val="en-GB"/>
        </w:rPr>
        <w:lastRenderedPageBreak/>
        <w:t>Pricing</w:t>
      </w:r>
    </w:p>
    <w:p w14:paraId="6C33F96C" w14:textId="77777777" w:rsidR="00B40FFB" w:rsidRPr="00EE5CA5" w:rsidRDefault="00B40FFB" w:rsidP="00AF36D4">
      <w:pPr>
        <w:pStyle w:val="BodyTextIndent"/>
        <w:ind w:left="0"/>
        <w:rPr>
          <w:rFonts w:ascii="Arial" w:hAnsi="Arial" w:cs="Arial"/>
          <w:sz w:val="22"/>
          <w:szCs w:val="22"/>
          <w:lang w:val="en-GB"/>
        </w:rPr>
      </w:pPr>
    </w:p>
    <w:p w14:paraId="20F48EEF" w14:textId="77777777" w:rsidR="00AF36D4" w:rsidRDefault="00AF36D4" w:rsidP="00AF36D4">
      <w:pPr>
        <w:pStyle w:val="BodyTextIndent"/>
        <w:ind w:left="0"/>
        <w:jc w:val="both"/>
        <w:rPr>
          <w:rFonts w:ascii="Arial" w:hAnsi="Arial" w:cs="Arial"/>
          <w:b/>
          <w:color w:val="FF0000"/>
          <w:sz w:val="22"/>
          <w:szCs w:val="22"/>
          <w:u w:val="single"/>
          <w:lang w:val="en-GB"/>
        </w:rPr>
      </w:pPr>
      <w:r w:rsidRPr="00EE5CA5">
        <w:rPr>
          <w:rFonts w:ascii="Arial" w:hAnsi="Arial" w:cs="Arial"/>
          <w:b/>
          <w:color w:val="FF0000"/>
          <w:sz w:val="22"/>
          <w:szCs w:val="22"/>
          <w:u w:val="single"/>
        </w:rPr>
        <w:t>Example</w:t>
      </w:r>
    </w:p>
    <w:p w14:paraId="611C3379" w14:textId="77777777" w:rsidR="00EE5CA5" w:rsidRPr="00EE5CA5" w:rsidRDefault="00EE5CA5" w:rsidP="00AF36D4">
      <w:pPr>
        <w:pStyle w:val="BodyTextIndent"/>
        <w:ind w:left="0"/>
        <w:jc w:val="both"/>
        <w:rPr>
          <w:rFonts w:ascii="Arial" w:hAnsi="Arial" w:cs="Arial"/>
          <w:b/>
          <w:color w:val="FF0000"/>
          <w:sz w:val="22"/>
          <w:szCs w:val="22"/>
          <w:u w:val="single"/>
          <w:lang w:val="en-GB"/>
        </w:rPr>
      </w:pPr>
    </w:p>
    <w:p w14:paraId="11EFA232" w14:textId="6A573CAF" w:rsidR="00A63077" w:rsidRDefault="00A63077" w:rsidP="00A63077">
      <w:pPr>
        <w:pStyle w:val="BodyTextIndent"/>
        <w:ind w:left="0"/>
        <w:rPr>
          <w:rFonts w:ascii="Arial" w:hAnsi="Arial" w:cs="Arial"/>
        </w:rPr>
      </w:pPr>
      <w:r w:rsidRPr="00F658BB">
        <w:rPr>
          <w:rFonts w:ascii="Arial" w:hAnsi="Arial" w:cs="Arial"/>
          <w:sz w:val="22"/>
          <w:szCs w:val="22"/>
        </w:rPr>
        <w:t xml:space="preserve">Pricing </w:t>
      </w:r>
      <w:r>
        <w:rPr>
          <w:rFonts w:ascii="Arial" w:hAnsi="Arial" w:cs="Arial"/>
          <w:sz w:val="22"/>
          <w:szCs w:val="22"/>
        </w:rPr>
        <w:t xml:space="preserve">section is worth </w:t>
      </w:r>
      <w:r w:rsidR="009E0668">
        <w:rPr>
          <w:rFonts w:ascii="Arial" w:hAnsi="Arial" w:cs="Arial"/>
          <w:sz w:val="22"/>
          <w:szCs w:val="22"/>
        </w:rPr>
        <w:t>3</w:t>
      </w:r>
      <w:r w:rsidRPr="00F658BB">
        <w:rPr>
          <w:rFonts w:ascii="Arial" w:hAnsi="Arial" w:cs="Arial"/>
          <w:sz w:val="22"/>
          <w:szCs w:val="22"/>
        </w:rPr>
        <w:t>0% weighting</w:t>
      </w:r>
      <w:r>
        <w:rPr>
          <w:rFonts w:ascii="Arial" w:hAnsi="Arial" w:cs="Arial"/>
        </w:rPr>
        <w:br/>
      </w:r>
      <w:r>
        <w:rPr>
          <w:rFonts w:ascii="Arial" w:hAnsi="Arial" w:cs="Arial"/>
        </w:rPr>
        <w:br/>
      </w:r>
      <w:r w:rsidRPr="00CB1EF5">
        <w:rPr>
          <w:rFonts w:ascii="Arial" w:hAnsi="Arial" w:cs="Arial"/>
          <w:sz w:val="22"/>
          <w:szCs w:val="22"/>
        </w:rPr>
        <w:t>Company A = £10,000.00</w:t>
      </w:r>
      <w:r w:rsidRPr="00CB1EF5">
        <w:rPr>
          <w:rFonts w:ascii="Arial" w:hAnsi="Arial" w:cs="Arial"/>
          <w:sz w:val="22"/>
          <w:szCs w:val="22"/>
        </w:rPr>
        <w:br/>
        <w:t>Company B = £20,000.00</w:t>
      </w:r>
      <w:r w:rsidRPr="00CB1EF5">
        <w:rPr>
          <w:rFonts w:ascii="Arial" w:hAnsi="Arial" w:cs="Arial"/>
          <w:sz w:val="22"/>
          <w:szCs w:val="22"/>
        </w:rPr>
        <w:br/>
        <w:t>Company C = £30,000.00</w:t>
      </w:r>
      <w:r>
        <w:rPr>
          <w:rFonts w:ascii="Arial" w:hAnsi="Arial" w:cs="Arial"/>
        </w:rPr>
        <w:br/>
      </w:r>
      <w:r>
        <w:rPr>
          <w:rFonts w:ascii="Arial" w:hAnsi="Arial" w:cs="Arial"/>
        </w:rPr>
        <w:br/>
      </w:r>
      <w:r w:rsidRPr="00CB1EF5">
        <w:rPr>
          <w:rFonts w:ascii="Arial" w:hAnsi="Arial" w:cs="Arial"/>
          <w:sz w:val="22"/>
          <w:szCs w:val="22"/>
        </w:rPr>
        <w:t>To work out the adjusted weighting</w:t>
      </w:r>
    </w:p>
    <w:p w14:paraId="312E0798" w14:textId="77777777" w:rsidR="00A63077" w:rsidRDefault="00A63077" w:rsidP="00A63077">
      <w:pPr>
        <w:pStyle w:val="BodyTextIndent"/>
        <w:ind w:left="0"/>
        <w:rPr>
          <w:rFonts w:ascii="Arial" w:hAnsi="Arial" w:cs="Arial"/>
        </w:rPr>
      </w:pPr>
    </w:p>
    <w:p w14:paraId="4DE62B3C" w14:textId="37BFF5CA" w:rsidR="00A63077" w:rsidRDefault="00A63077" w:rsidP="00A63077">
      <w:pPr>
        <w:pStyle w:val="BodyTextIndent"/>
        <w:ind w:left="0"/>
        <w:rPr>
          <w:rFonts w:ascii="Arial" w:hAnsi="Arial" w:cs="Arial"/>
        </w:rPr>
      </w:pPr>
      <w:r>
        <w:rPr>
          <w:rFonts w:ascii="Arial" w:hAnsi="Arial" w:cs="Arial"/>
        </w:rPr>
        <w:t xml:space="preserve">= </w:t>
      </w:r>
      <w:r>
        <w:rPr>
          <w:rFonts w:ascii="Arial" w:hAnsi="Arial" w:cs="Arial"/>
          <w:b/>
          <w:sz w:val="22"/>
          <w:szCs w:val="22"/>
        </w:rPr>
        <w:t xml:space="preserve">lowest </w:t>
      </w:r>
      <w:r w:rsidRPr="00F658BB">
        <w:rPr>
          <w:rFonts w:ascii="Arial" w:hAnsi="Arial" w:cs="Arial"/>
          <w:b/>
          <w:sz w:val="22"/>
          <w:szCs w:val="22"/>
        </w:rPr>
        <w:t>price submitted</w:t>
      </w:r>
      <w:r>
        <w:rPr>
          <w:rFonts w:ascii="Arial" w:hAnsi="Arial" w:cs="Arial"/>
        </w:rPr>
        <w:t xml:space="preserve"> </w:t>
      </w:r>
      <w:r w:rsidRPr="00F658BB">
        <w:rPr>
          <w:rFonts w:ascii="Arial" w:hAnsi="Arial" w:cs="Arial"/>
          <w:i/>
        </w:rPr>
        <w:t>divided</w:t>
      </w:r>
      <w:r w:rsidRPr="00F658BB">
        <w:rPr>
          <w:rFonts w:ascii="Arial" w:hAnsi="Arial" w:cs="Arial"/>
          <w:i/>
          <w:sz w:val="22"/>
          <w:szCs w:val="22"/>
        </w:rPr>
        <w:t xml:space="preserve"> by</w:t>
      </w:r>
      <w:r>
        <w:rPr>
          <w:rFonts w:ascii="Arial" w:hAnsi="Arial" w:cs="Arial"/>
        </w:rPr>
        <w:t xml:space="preserve"> </w:t>
      </w:r>
      <w:r w:rsidRPr="00722B08">
        <w:rPr>
          <w:rFonts w:ascii="Arial" w:hAnsi="Arial" w:cs="Arial"/>
          <w:b/>
          <w:sz w:val="22"/>
          <w:szCs w:val="22"/>
        </w:rPr>
        <w:t>actual</w:t>
      </w:r>
      <w:r w:rsidRPr="00F658BB">
        <w:rPr>
          <w:rFonts w:ascii="Arial" w:hAnsi="Arial" w:cs="Arial"/>
          <w:b/>
          <w:sz w:val="22"/>
          <w:szCs w:val="22"/>
        </w:rPr>
        <w:t xml:space="preserve"> price submitted</w:t>
      </w:r>
      <w:r>
        <w:rPr>
          <w:rFonts w:ascii="Arial" w:hAnsi="Arial" w:cs="Arial"/>
        </w:rPr>
        <w:t xml:space="preserve"> </w:t>
      </w:r>
      <w:r w:rsidRPr="00F658BB">
        <w:rPr>
          <w:rFonts w:ascii="Arial" w:hAnsi="Arial" w:cs="Arial"/>
          <w:i/>
          <w:sz w:val="22"/>
          <w:szCs w:val="22"/>
        </w:rPr>
        <w:t>multiplied by</w:t>
      </w:r>
      <w:r>
        <w:rPr>
          <w:rFonts w:ascii="Arial" w:hAnsi="Arial" w:cs="Arial"/>
        </w:rPr>
        <w:t xml:space="preserve"> </w:t>
      </w:r>
      <w:r w:rsidRPr="00F658BB">
        <w:rPr>
          <w:rFonts w:ascii="Arial" w:hAnsi="Arial" w:cs="Arial"/>
          <w:b/>
          <w:sz w:val="22"/>
          <w:szCs w:val="22"/>
        </w:rPr>
        <w:t xml:space="preserve">Price </w:t>
      </w:r>
      <w:r>
        <w:rPr>
          <w:rFonts w:ascii="Arial" w:hAnsi="Arial" w:cs="Arial"/>
          <w:b/>
          <w:sz w:val="22"/>
          <w:szCs w:val="22"/>
        </w:rPr>
        <w:t>w</w:t>
      </w:r>
      <w:r w:rsidRPr="00F658BB">
        <w:rPr>
          <w:rFonts w:ascii="Arial" w:hAnsi="Arial" w:cs="Arial"/>
          <w:b/>
          <w:sz w:val="22"/>
          <w:szCs w:val="22"/>
        </w:rPr>
        <w:t>eighting</w:t>
      </w:r>
      <w:r>
        <w:rPr>
          <w:rFonts w:ascii="Arial" w:hAnsi="Arial" w:cs="Arial"/>
        </w:rPr>
        <w:br/>
      </w:r>
      <w:r>
        <w:rPr>
          <w:rFonts w:ascii="Arial" w:hAnsi="Arial" w:cs="Arial"/>
        </w:rPr>
        <w:tab/>
      </w:r>
      <w:r w:rsidRPr="00F658BB">
        <w:rPr>
          <w:rFonts w:ascii="Arial" w:hAnsi="Arial" w:cs="Arial"/>
          <w:b/>
          <w:sz w:val="22"/>
          <w:szCs w:val="22"/>
        </w:rPr>
        <w:t>£10,000</w:t>
      </w:r>
      <w:r>
        <w:rPr>
          <w:rFonts w:ascii="Arial" w:hAnsi="Arial" w:cs="Arial"/>
        </w:rPr>
        <w:tab/>
      </w:r>
      <w:r>
        <w:rPr>
          <w:rFonts w:ascii="Arial" w:hAnsi="Arial" w:cs="Arial"/>
        </w:rPr>
        <w:tab/>
      </w:r>
      <w:r w:rsidRPr="00F658BB">
        <w:rPr>
          <w:rFonts w:ascii="Arial" w:hAnsi="Arial" w:cs="Arial"/>
          <w:i/>
        </w:rPr>
        <w:t>divided</w:t>
      </w:r>
      <w:r w:rsidRPr="00F658BB">
        <w:rPr>
          <w:rFonts w:ascii="Arial" w:hAnsi="Arial" w:cs="Arial"/>
          <w:i/>
          <w:sz w:val="22"/>
          <w:szCs w:val="22"/>
        </w:rPr>
        <w:t xml:space="preserve"> by</w:t>
      </w:r>
      <w:r>
        <w:rPr>
          <w:rFonts w:ascii="Arial" w:hAnsi="Arial" w:cs="Arial"/>
          <w:i/>
          <w:sz w:val="22"/>
          <w:szCs w:val="22"/>
        </w:rPr>
        <w:t xml:space="preserve"> </w:t>
      </w:r>
      <w:r w:rsidRPr="00F658BB">
        <w:rPr>
          <w:rFonts w:ascii="Arial" w:hAnsi="Arial" w:cs="Arial"/>
          <w:b/>
        </w:rPr>
        <w:t>£10,000</w:t>
      </w:r>
      <w:r>
        <w:rPr>
          <w:rFonts w:ascii="Arial" w:hAnsi="Arial" w:cs="Arial"/>
          <w:i/>
          <w:sz w:val="22"/>
          <w:szCs w:val="22"/>
        </w:rPr>
        <w:tab/>
      </w:r>
      <w:r>
        <w:rPr>
          <w:rFonts w:ascii="Arial" w:hAnsi="Arial" w:cs="Arial"/>
          <w:i/>
          <w:sz w:val="22"/>
          <w:szCs w:val="22"/>
        </w:rPr>
        <w:tab/>
      </w:r>
      <w:r>
        <w:rPr>
          <w:rFonts w:ascii="Arial" w:hAnsi="Arial" w:cs="Arial"/>
          <w:i/>
          <w:sz w:val="22"/>
          <w:szCs w:val="22"/>
        </w:rPr>
        <w:tab/>
        <w:t xml:space="preserve">multiplied by </w:t>
      </w:r>
      <w:r w:rsidR="009E0668">
        <w:rPr>
          <w:rFonts w:ascii="Arial" w:hAnsi="Arial" w:cs="Arial"/>
          <w:b/>
          <w:i/>
          <w:sz w:val="22"/>
          <w:szCs w:val="22"/>
        </w:rPr>
        <w:t>3</w:t>
      </w:r>
      <w:r w:rsidRPr="00F658BB">
        <w:rPr>
          <w:rFonts w:ascii="Arial" w:hAnsi="Arial" w:cs="Arial"/>
          <w:b/>
          <w:i/>
          <w:sz w:val="22"/>
          <w:szCs w:val="22"/>
        </w:rPr>
        <w:t>0</w:t>
      </w:r>
    </w:p>
    <w:p w14:paraId="12156E8C" w14:textId="77777777" w:rsidR="000D6BB5" w:rsidRPr="00EE5CA5" w:rsidRDefault="00A63077" w:rsidP="00A63077">
      <w:pPr>
        <w:pStyle w:val="BodyTextIndent"/>
        <w:ind w:left="0"/>
        <w:rPr>
          <w:rFonts w:ascii="Arial" w:hAnsi="Arial" w:cs="Arial"/>
          <w:b/>
          <w:color w:val="FF0000"/>
          <w:sz w:val="22"/>
          <w:szCs w:val="22"/>
          <w:u w:val="single"/>
          <w:lang w:val="en-GB"/>
        </w:rPr>
      </w:pPr>
      <w:r>
        <w:rPr>
          <w:rFonts w:ascii="Arial" w:hAnsi="Arial" w:cs="Arial"/>
        </w:rPr>
        <w:br/>
      </w:r>
      <w:r w:rsidRPr="00EE5CA5">
        <w:rPr>
          <w:rFonts w:ascii="Arial" w:hAnsi="Arial" w:cs="Arial"/>
          <w:b/>
          <w:color w:val="FF0000"/>
          <w:sz w:val="22"/>
          <w:szCs w:val="22"/>
          <w:u w:val="single"/>
        </w:rPr>
        <w:t>Therefore</w:t>
      </w:r>
    </w:p>
    <w:p w14:paraId="5B3EAADA" w14:textId="0D2AA70E" w:rsidR="00A63077" w:rsidRPr="00D50DC5" w:rsidRDefault="009E0668" w:rsidP="00A63077">
      <w:pPr>
        <w:pStyle w:val="BodyTextIndent"/>
        <w:ind w:left="0"/>
        <w:rPr>
          <w:rFonts w:ascii="Arial" w:hAnsi="Arial" w:cs="Arial"/>
          <w:sz w:val="22"/>
          <w:szCs w:val="22"/>
        </w:rPr>
      </w:pPr>
      <w:r>
        <w:rPr>
          <w:rFonts w:ascii="Arial" w:hAnsi="Arial" w:cs="Arial"/>
          <w:sz w:val="22"/>
          <w:szCs w:val="22"/>
          <w:lang w:val="en-GB"/>
        </w:rPr>
        <w:t>Company A = £10,000/£10,000 x 30 = 3</w:t>
      </w:r>
      <w:r w:rsidR="000D6BB5">
        <w:rPr>
          <w:rFonts w:ascii="Arial" w:hAnsi="Arial" w:cs="Arial"/>
          <w:sz w:val="22"/>
          <w:szCs w:val="22"/>
          <w:lang w:val="en-GB"/>
        </w:rPr>
        <w:t>0%</w:t>
      </w:r>
      <w:r w:rsidR="00A15B6A">
        <w:rPr>
          <w:rFonts w:ascii="Arial" w:hAnsi="Arial" w:cs="Arial"/>
          <w:sz w:val="22"/>
          <w:szCs w:val="22"/>
        </w:rPr>
        <w:br/>
        <w:t>Company B = £10,000/</w:t>
      </w:r>
      <w:r>
        <w:rPr>
          <w:rFonts w:ascii="Arial" w:hAnsi="Arial" w:cs="Arial"/>
          <w:sz w:val="22"/>
          <w:szCs w:val="22"/>
        </w:rPr>
        <w:t>£20,000 x 30 = 15</w:t>
      </w:r>
      <w:r w:rsidR="00A63077" w:rsidRPr="00CB1EF5">
        <w:rPr>
          <w:rFonts w:ascii="Arial" w:hAnsi="Arial" w:cs="Arial"/>
          <w:sz w:val="22"/>
          <w:szCs w:val="22"/>
        </w:rPr>
        <w:t>%</w:t>
      </w:r>
      <w:r>
        <w:rPr>
          <w:rFonts w:ascii="Arial" w:hAnsi="Arial" w:cs="Arial"/>
          <w:sz w:val="22"/>
          <w:szCs w:val="22"/>
        </w:rPr>
        <w:br/>
        <w:t>Company C = £10,000/£30,000 x 3</w:t>
      </w:r>
      <w:r w:rsidR="00A63077" w:rsidRPr="00CB1EF5">
        <w:rPr>
          <w:rFonts w:ascii="Arial" w:hAnsi="Arial" w:cs="Arial"/>
          <w:sz w:val="22"/>
          <w:szCs w:val="22"/>
        </w:rPr>
        <w:t xml:space="preserve">0 = </w:t>
      </w:r>
      <w:r>
        <w:rPr>
          <w:rFonts w:ascii="Arial" w:hAnsi="Arial" w:cs="Arial"/>
          <w:sz w:val="22"/>
          <w:szCs w:val="22"/>
          <w:lang w:val="en-GB"/>
        </w:rPr>
        <w:t>9.99</w:t>
      </w:r>
      <w:r w:rsidR="00A63077" w:rsidRPr="00CB1EF5">
        <w:rPr>
          <w:rFonts w:ascii="Arial" w:hAnsi="Arial" w:cs="Arial"/>
          <w:sz w:val="22"/>
          <w:szCs w:val="22"/>
        </w:rPr>
        <w:t>%</w:t>
      </w:r>
      <w:r w:rsidR="00A63077">
        <w:rPr>
          <w:rFonts w:ascii="Arial" w:hAnsi="Arial" w:cs="Arial"/>
          <w:sz w:val="22"/>
          <w:szCs w:val="22"/>
        </w:rPr>
        <w:t xml:space="preserve">.  </w:t>
      </w:r>
    </w:p>
    <w:p w14:paraId="0E2D5DAB" w14:textId="77777777" w:rsidR="009F7E08" w:rsidRPr="00EE5CA5" w:rsidRDefault="009F7E08" w:rsidP="00AF36D4">
      <w:pPr>
        <w:pStyle w:val="BodyTextIndent"/>
        <w:ind w:left="0"/>
        <w:rPr>
          <w:lang w:val="en-GB"/>
        </w:rPr>
      </w:pPr>
    </w:p>
    <w:sectPr w:rsidR="009F7E08" w:rsidRPr="00EE5CA5" w:rsidSect="00AF36D4">
      <w:footerReference w:type="even" r:id="rId16"/>
      <w:footerReference w:type="default" r:id="rId17"/>
      <w:pgSz w:w="11906" w:h="16838"/>
      <w:pgMar w:top="567"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1C92B" w14:textId="77777777" w:rsidR="00313830" w:rsidRDefault="00313830">
      <w:r>
        <w:separator/>
      </w:r>
    </w:p>
  </w:endnote>
  <w:endnote w:type="continuationSeparator" w:id="0">
    <w:p w14:paraId="6A706105" w14:textId="77777777" w:rsidR="00313830" w:rsidRDefault="0031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1C96A" w14:textId="77777777" w:rsidR="002A132D" w:rsidRDefault="002A132D" w:rsidP="00662A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A8D953" w14:textId="77777777" w:rsidR="002A132D" w:rsidRDefault="002A132D" w:rsidP="00E107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E6DC3" w14:textId="605C4B47" w:rsidR="002A132D" w:rsidRDefault="002A132D" w:rsidP="00662A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71AD">
      <w:rPr>
        <w:rStyle w:val="PageNumber"/>
        <w:noProof/>
      </w:rPr>
      <w:t>2</w:t>
    </w:r>
    <w:r>
      <w:rPr>
        <w:rStyle w:val="PageNumber"/>
      </w:rPr>
      <w:fldChar w:fldCharType="end"/>
    </w:r>
  </w:p>
  <w:p w14:paraId="0445CB3A" w14:textId="77777777" w:rsidR="002A132D" w:rsidRPr="00105FD7" w:rsidRDefault="002A132D" w:rsidP="00E1075F">
    <w:pPr>
      <w:pStyle w:val="Footer"/>
      <w:ind w:right="360"/>
      <w:rPr>
        <w:rFonts w:ascii="Arial" w:hAnsi="Arial" w:cs="Arial"/>
        <w:sz w:val="22"/>
        <w:szCs w:val="22"/>
      </w:rPr>
    </w:pPr>
    <w:r>
      <w:object w:dxaOrig="990" w:dyaOrig="960" w14:anchorId="6E936B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7.55pt;height:16.9pt" fillcolor="window">
          <v:imagedata r:id="rId1" o:title=""/>
        </v:shape>
        <o:OLEObject Type="Embed" ProgID="MSPhotoEd.3" ShapeID="_x0000_i1034" DrawAspect="Content" ObjectID="_1621339165" r:id="rId2"/>
      </w:objec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47E2A" w14:textId="77777777" w:rsidR="00313830" w:rsidRDefault="00313830">
      <w:r>
        <w:separator/>
      </w:r>
    </w:p>
  </w:footnote>
  <w:footnote w:type="continuationSeparator" w:id="0">
    <w:p w14:paraId="1D36A401" w14:textId="77777777" w:rsidR="00313830" w:rsidRDefault="00313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15pt;height:3.15pt" o:bullet="t"/>
    </w:pict>
  </w:numPicBullet>
  <w:numPicBullet w:numPicBulletId="1">
    <w:pict>
      <v:shape id="_x0000_i1063" type="#_x0000_t75" style="width:3in;height:3in" o:bullet="t"/>
    </w:pict>
  </w:numPicBullet>
  <w:numPicBullet w:numPicBulletId="2">
    <w:pict>
      <v:shape id="_x0000_i1064" type="#_x0000_t75" style="width:3in;height:3in" o:bullet="t"/>
    </w:pict>
  </w:numPicBullet>
  <w:numPicBullet w:numPicBulletId="3">
    <w:pict>
      <v:shape id="_x0000_i1065" type="#_x0000_t75" style="width:3.15pt;height:3.15pt" o:bullet="t"/>
    </w:pict>
  </w:numPicBullet>
  <w:numPicBullet w:numPicBulletId="4">
    <w:pict>
      <v:shape id="_x0000_i1066" type="#_x0000_t75" style="width:3in;height:3in" o:bullet="t"/>
    </w:pict>
  </w:numPicBullet>
  <w:numPicBullet w:numPicBulletId="5">
    <w:pict>
      <v:shape id="_x0000_i1067" type="#_x0000_t75" style="width:3in;height:3in" o:bullet="t"/>
    </w:pict>
  </w:numPicBullet>
  <w:numPicBullet w:numPicBulletId="6">
    <w:pict>
      <v:shape id="_x0000_i1068" type="#_x0000_t75" style="width:3.15pt;height:3.15pt" o:bullet="t"/>
    </w:pict>
  </w:numPicBullet>
  <w:numPicBullet w:numPicBulletId="7">
    <w:pict>
      <v:shape id="_x0000_i1069" type="#_x0000_t75" style="width:3in;height:3in" o:bullet="t"/>
    </w:pict>
  </w:numPicBullet>
  <w:numPicBullet w:numPicBulletId="8">
    <w:pict>
      <v:shape id="_x0000_i1070" type="#_x0000_t75" style="width:3in;height:3in" o:bullet="t"/>
    </w:pict>
  </w:numPicBullet>
  <w:abstractNum w:abstractNumId="0" w15:restartNumberingAfterBreak="0">
    <w:nsid w:val="00000038"/>
    <w:multiLevelType w:val="multilevel"/>
    <w:tmpl w:val="C6566608"/>
    <w:lvl w:ilvl="0">
      <w:start w:val="1"/>
      <w:numFmt w:val="decimal"/>
      <w:pStyle w:val="SchdNum"/>
      <w:isLgl/>
      <w:suff w:val="nothing"/>
      <w:lvlText w:val="Schedule %1"/>
      <w:lvlJc w:val="left"/>
      <w:pPr>
        <w:ind w:left="0" w:firstLine="0"/>
      </w:pPr>
      <w:rPr>
        <w:rFonts w:hint="default"/>
        <w:b/>
        <w:i w:val="0"/>
        <w:spacing w:val="0"/>
        <w:u w:val="none"/>
      </w:rPr>
    </w:lvl>
    <w:lvl w:ilvl="1">
      <w:start w:val="1"/>
      <w:numFmt w:val="decimal"/>
      <w:isLgl/>
      <w:lvlText w:val="%1.%2"/>
      <w:lvlJc w:val="left"/>
      <w:pPr>
        <w:tabs>
          <w:tab w:val="num" w:pos="720"/>
        </w:tabs>
        <w:ind w:left="720" w:hanging="720"/>
      </w:pPr>
      <w:rPr>
        <w:rFonts w:hint="default"/>
        <w:spacing w:val="0"/>
      </w:rPr>
    </w:lvl>
    <w:lvl w:ilvl="2">
      <w:start w:val="1"/>
      <w:numFmt w:val="lowerLetter"/>
      <w:lvlText w:val="(%3)"/>
      <w:lvlJc w:val="left"/>
      <w:pPr>
        <w:tabs>
          <w:tab w:val="num" w:pos="1440"/>
        </w:tabs>
        <w:ind w:left="1440" w:hanging="720"/>
      </w:pPr>
      <w:rPr>
        <w:rFonts w:hint="default"/>
        <w:spacing w:val="0"/>
      </w:rPr>
    </w:lvl>
    <w:lvl w:ilvl="3">
      <w:start w:val="1"/>
      <w:numFmt w:val="lowerRoman"/>
      <w:lvlText w:val="(%4)"/>
      <w:lvlJc w:val="left"/>
      <w:pPr>
        <w:tabs>
          <w:tab w:val="num" w:pos="2160"/>
        </w:tabs>
        <w:ind w:left="2160" w:hanging="720"/>
      </w:pPr>
      <w:rPr>
        <w:rFonts w:hint="default"/>
        <w:spacing w:val="0"/>
      </w:rPr>
    </w:lvl>
    <w:lvl w:ilvl="4">
      <w:start w:val="1"/>
      <w:numFmt w:val="upperLetter"/>
      <w:lvlText w:val="(%5)"/>
      <w:lvlJc w:val="left"/>
      <w:pPr>
        <w:tabs>
          <w:tab w:val="num" w:pos="2880"/>
        </w:tabs>
        <w:ind w:left="2880" w:hanging="720"/>
      </w:pPr>
      <w:rPr>
        <w:rFonts w:hint="default"/>
        <w:spacing w:val="0"/>
      </w:rPr>
    </w:lvl>
    <w:lvl w:ilvl="5">
      <w:start w:val="1"/>
      <w:numFmt w:val="decimal"/>
      <w:lvlText w:val="%6)"/>
      <w:lvlJc w:val="left"/>
      <w:pPr>
        <w:tabs>
          <w:tab w:val="num" w:pos="3600"/>
        </w:tabs>
        <w:ind w:left="3600" w:hanging="720"/>
      </w:pPr>
      <w:rPr>
        <w:rFonts w:hint="default"/>
        <w:spacing w:val="0"/>
      </w:rPr>
    </w:lvl>
    <w:lvl w:ilvl="6">
      <w:start w:val="1"/>
      <w:numFmt w:val="lowerLetter"/>
      <w:lvlText w:val="%7)"/>
      <w:lvlJc w:val="left"/>
      <w:pPr>
        <w:tabs>
          <w:tab w:val="num" w:pos="4320"/>
        </w:tabs>
        <w:ind w:left="4320" w:hanging="720"/>
      </w:pPr>
      <w:rPr>
        <w:rFonts w:hint="default"/>
        <w:spacing w:val="0"/>
      </w:rPr>
    </w:lvl>
    <w:lvl w:ilvl="7">
      <w:start w:val="1"/>
      <w:numFmt w:val="lowerRoman"/>
      <w:lvlText w:val="%8)"/>
      <w:lvlJc w:val="left"/>
      <w:pPr>
        <w:tabs>
          <w:tab w:val="num" w:pos="5040"/>
        </w:tabs>
        <w:ind w:left="5040" w:hanging="720"/>
      </w:pPr>
      <w:rPr>
        <w:rFonts w:hint="default"/>
        <w:spacing w:val="0"/>
      </w:rPr>
    </w:lvl>
    <w:lvl w:ilvl="8">
      <w:start w:val="1"/>
      <w:numFmt w:val="none"/>
      <w:suff w:val="nothing"/>
      <w:lvlText w:val=""/>
      <w:lvlJc w:val="left"/>
      <w:pPr>
        <w:ind w:left="5760" w:hanging="720"/>
      </w:pPr>
      <w:rPr>
        <w:rFonts w:hint="default"/>
        <w:spacing w:val="0"/>
      </w:rPr>
    </w:lvl>
  </w:abstractNum>
  <w:abstractNum w:abstractNumId="1" w15:restartNumberingAfterBreak="0">
    <w:nsid w:val="06FB6856"/>
    <w:multiLevelType w:val="singleLevel"/>
    <w:tmpl w:val="AF04A6AA"/>
    <w:lvl w:ilvl="0">
      <w:start w:val="34"/>
      <w:numFmt w:val="decimal"/>
      <w:pStyle w:val="Heading6"/>
      <w:lvlText w:val="%1"/>
      <w:lvlJc w:val="left"/>
      <w:pPr>
        <w:tabs>
          <w:tab w:val="num" w:pos="990"/>
        </w:tabs>
        <w:ind w:left="990" w:hanging="990"/>
      </w:pPr>
      <w:rPr>
        <w:rFonts w:hint="default"/>
      </w:rPr>
    </w:lvl>
  </w:abstractNum>
  <w:abstractNum w:abstractNumId="2" w15:restartNumberingAfterBreak="0">
    <w:nsid w:val="0BAA2D68"/>
    <w:multiLevelType w:val="hybridMultilevel"/>
    <w:tmpl w:val="4F90C5C2"/>
    <w:lvl w:ilvl="0" w:tplc="9F2621E0">
      <w:start w:val="1"/>
      <w:numFmt w:val="decimal"/>
      <w:pStyle w:val="Normal8"/>
      <w:lvlText w:val="8.%1"/>
      <w:lvlJc w:val="center"/>
      <w:pPr>
        <w:tabs>
          <w:tab w:val="num" w:pos="644"/>
        </w:tabs>
        <w:ind w:left="357" w:hanging="73"/>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B6124E"/>
    <w:multiLevelType w:val="hybridMultilevel"/>
    <w:tmpl w:val="136EA736"/>
    <w:lvl w:ilvl="0" w:tplc="FFFFFFFF">
      <w:start w:val="1"/>
      <w:numFmt w:val="bullet"/>
      <w:pStyle w:val="Partie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38EF"/>
    <w:multiLevelType w:val="hybridMultilevel"/>
    <w:tmpl w:val="CEC2A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418A1"/>
    <w:multiLevelType w:val="hybridMultilevel"/>
    <w:tmpl w:val="3C341446"/>
    <w:lvl w:ilvl="0" w:tplc="FFFFFFFF">
      <w:start w:val="1"/>
      <w:numFmt w:val="decimal"/>
      <w:pStyle w:val="Normal2"/>
      <w:lvlText w:val="2.%1"/>
      <w:lvlJc w:val="center"/>
      <w:pPr>
        <w:tabs>
          <w:tab w:val="num" w:pos="1800"/>
        </w:tabs>
        <w:ind w:left="1516" w:hanging="76"/>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882153"/>
    <w:multiLevelType w:val="multilevel"/>
    <w:tmpl w:val="7F3EEB1C"/>
    <w:lvl w:ilvl="0">
      <w:start w:val="1"/>
      <w:numFmt w:val="decimal"/>
      <w:pStyle w:val="KMBC1"/>
      <w:lvlText w:val="%1"/>
      <w:lvlJc w:val="left"/>
      <w:pPr>
        <w:tabs>
          <w:tab w:val="num" w:pos="720"/>
        </w:tabs>
        <w:ind w:left="720" w:hanging="720"/>
      </w:pPr>
      <w:rPr>
        <w:rFonts w:ascii="Arial" w:hAnsi="Arial" w:hint="default"/>
        <w:b/>
        <w:i w:val="0"/>
        <w:sz w:val="24"/>
      </w:rPr>
    </w:lvl>
    <w:lvl w:ilvl="1">
      <w:start w:val="1"/>
      <w:numFmt w:val="decimal"/>
      <w:pStyle w:val="KMBC2"/>
      <w:lvlText w:val="%1.%2"/>
      <w:lvlJc w:val="left"/>
      <w:pPr>
        <w:tabs>
          <w:tab w:val="num" w:pos="1728"/>
        </w:tabs>
        <w:ind w:left="1728" w:hanging="1008"/>
      </w:pPr>
      <w:rPr>
        <w:rFonts w:ascii="Arial" w:hAnsi="Arial" w:hint="default"/>
        <w:b w:val="0"/>
        <w:i w:val="0"/>
        <w:sz w:val="24"/>
      </w:rPr>
    </w:lvl>
    <w:lvl w:ilvl="2">
      <w:start w:val="1"/>
      <w:numFmt w:val="decimal"/>
      <w:pStyle w:val="KMBC1"/>
      <w:lvlText w:val="%1.%2.%3"/>
      <w:lvlJc w:val="left"/>
      <w:pPr>
        <w:tabs>
          <w:tab w:val="num" w:pos="2736"/>
        </w:tabs>
        <w:ind w:left="2736" w:hanging="1008"/>
      </w:pPr>
      <w:rPr>
        <w:rFonts w:ascii="Arial" w:hAnsi="Arial" w:hint="default"/>
        <w:b w:val="0"/>
        <w:i w:val="0"/>
        <w:sz w:val="24"/>
      </w:rPr>
    </w:lvl>
    <w:lvl w:ilvl="3">
      <w:start w:val="1"/>
      <w:numFmt w:val="lowerLetter"/>
      <w:pStyle w:val="KMBC2"/>
      <w:lvlText w:val="(%4)"/>
      <w:lvlJc w:val="left"/>
      <w:pPr>
        <w:tabs>
          <w:tab w:val="num" w:pos="3456"/>
        </w:tabs>
        <w:ind w:left="3456" w:hanging="720"/>
      </w:pPr>
      <w:rPr>
        <w:rFonts w:ascii="Arial" w:hAnsi="Arial" w:hint="default"/>
        <w:b w:val="0"/>
        <w:i w:val="0"/>
        <w:sz w:val="24"/>
      </w:rPr>
    </w:lvl>
    <w:lvl w:ilvl="4">
      <w:start w:val="1"/>
      <w:numFmt w:val="lowerRoman"/>
      <w:lvlText w:val="(%5)"/>
      <w:lvlJc w:val="left"/>
      <w:pPr>
        <w:tabs>
          <w:tab w:val="num" w:pos="4464"/>
        </w:tabs>
        <w:ind w:left="4464" w:hanging="1008"/>
      </w:pPr>
      <w:rPr>
        <w:rFonts w:ascii="Arial" w:hAnsi="Arial" w:hint="default"/>
        <w:b w:val="0"/>
        <w:i w:val="0"/>
        <w:sz w:val="24"/>
      </w:rPr>
    </w:lvl>
    <w:lvl w:ilvl="5">
      <w:start w:val="1"/>
      <w:numFmt w:val="upperLetter"/>
      <w:lvlText w:val="(%6)"/>
      <w:lvlJc w:val="left"/>
      <w:pPr>
        <w:tabs>
          <w:tab w:val="num" w:pos="5472"/>
        </w:tabs>
        <w:ind w:left="5472" w:hanging="1008"/>
      </w:pPr>
      <w:rPr>
        <w:rFonts w:ascii="Arial" w:hAnsi="Arial" w:hint="default"/>
        <w:b w:val="0"/>
        <w:i w:val="0"/>
        <w:sz w:val="24"/>
      </w:rPr>
    </w:lvl>
    <w:lvl w:ilvl="6">
      <w:start w:val="1"/>
      <w:numFmt w:val="upperRoman"/>
      <w:lvlText w:val="(%7)"/>
      <w:lvlJc w:val="left"/>
      <w:pPr>
        <w:tabs>
          <w:tab w:val="num" w:pos="6480"/>
        </w:tabs>
        <w:ind w:left="6480" w:hanging="1008"/>
      </w:pPr>
      <w:rPr>
        <w:rFonts w:ascii="Arial" w:hAnsi="Arial" w:hint="default"/>
        <w:b w:val="0"/>
        <w:i w:val="0"/>
        <w:sz w:val="24"/>
      </w:rPr>
    </w:lvl>
    <w:lvl w:ilvl="7">
      <w:start w:val="1"/>
      <w:numFmt w:val="none"/>
      <w:lvlText w:val=""/>
      <w:lvlJc w:val="left"/>
      <w:pPr>
        <w:tabs>
          <w:tab w:val="num" w:pos="7488"/>
        </w:tabs>
        <w:ind w:left="7488" w:hanging="1008"/>
      </w:pPr>
      <w:rPr>
        <w:rFonts w:ascii="Arial" w:hAnsi="Arial" w:hint="default"/>
        <w:b w:val="0"/>
        <w:i w:val="0"/>
        <w:sz w:val="24"/>
      </w:rPr>
    </w:lvl>
    <w:lvl w:ilvl="8">
      <w:start w:val="1"/>
      <w:numFmt w:val="none"/>
      <w:lvlText w:val="-"/>
      <w:lvlJc w:val="left"/>
      <w:pPr>
        <w:tabs>
          <w:tab w:val="num" w:pos="8496"/>
        </w:tabs>
        <w:ind w:left="8496" w:hanging="1008"/>
      </w:pPr>
      <w:rPr>
        <w:rFonts w:ascii="Arial" w:hAnsi="Arial" w:hint="default"/>
        <w:b w:val="0"/>
        <w:i w:val="0"/>
        <w:sz w:val="24"/>
      </w:rPr>
    </w:lvl>
  </w:abstractNum>
  <w:abstractNum w:abstractNumId="7" w15:restartNumberingAfterBreak="0">
    <w:nsid w:val="18052D25"/>
    <w:multiLevelType w:val="hybridMultilevel"/>
    <w:tmpl w:val="3C84ED32"/>
    <w:lvl w:ilvl="0" w:tplc="0D025186">
      <w:start w:val="1"/>
      <w:numFmt w:val="decimal"/>
      <w:pStyle w:val="PPQ7"/>
      <w:lvlText w:val="7.%1"/>
      <w:lvlJc w:val="center"/>
      <w:pPr>
        <w:tabs>
          <w:tab w:val="num" w:pos="644"/>
        </w:tabs>
        <w:ind w:left="74" w:firstLine="21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2600E6"/>
    <w:multiLevelType w:val="hybridMultilevel"/>
    <w:tmpl w:val="729082B0"/>
    <w:lvl w:ilvl="0" w:tplc="08090001">
      <w:start w:val="1"/>
      <w:numFmt w:val="decimal"/>
      <w:pStyle w:val="PQQHeader"/>
      <w:lvlText w:val="%1."/>
      <w:lvlJc w:val="left"/>
      <w:pPr>
        <w:tabs>
          <w:tab w:val="num" w:pos="4188"/>
        </w:tabs>
        <w:ind w:left="4188" w:hanging="360"/>
      </w:pPr>
      <w:rPr>
        <w:rFonts w:ascii="Arial" w:hAnsi="Arial" w:hint="default"/>
        <w:b/>
        <w:i w:val="0"/>
        <w:sz w:val="32"/>
      </w:rPr>
    </w:lvl>
    <w:lvl w:ilvl="1" w:tplc="08090003">
      <w:start w:val="1"/>
      <w:numFmt w:val="lowerLetter"/>
      <w:lvlText w:val="%2."/>
      <w:lvlJc w:val="left"/>
      <w:pPr>
        <w:tabs>
          <w:tab w:val="num" w:pos="3960"/>
        </w:tabs>
        <w:ind w:left="3960" w:hanging="360"/>
      </w:pPr>
    </w:lvl>
    <w:lvl w:ilvl="2" w:tplc="08090005" w:tentative="1">
      <w:start w:val="1"/>
      <w:numFmt w:val="lowerRoman"/>
      <w:lvlText w:val="%3."/>
      <w:lvlJc w:val="right"/>
      <w:pPr>
        <w:tabs>
          <w:tab w:val="num" w:pos="4680"/>
        </w:tabs>
        <w:ind w:left="4680" w:hanging="180"/>
      </w:pPr>
    </w:lvl>
    <w:lvl w:ilvl="3" w:tplc="08090001" w:tentative="1">
      <w:start w:val="1"/>
      <w:numFmt w:val="decimal"/>
      <w:lvlText w:val="%4."/>
      <w:lvlJc w:val="left"/>
      <w:pPr>
        <w:tabs>
          <w:tab w:val="num" w:pos="5400"/>
        </w:tabs>
        <w:ind w:left="5400" w:hanging="360"/>
      </w:pPr>
    </w:lvl>
    <w:lvl w:ilvl="4" w:tplc="08090003" w:tentative="1">
      <w:start w:val="1"/>
      <w:numFmt w:val="lowerLetter"/>
      <w:lvlText w:val="%5."/>
      <w:lvlJc w:val="left"/>
      <w:pPr>
        <w:tabs>
          <w:tab w:val="num" w:pos="6120"/>
        </w:tabs>
        <w:ind w:left="6120" w:hanging="360"/>
      </w:pPr>
    </w:lvl>
    <w:lvl w:ilvl="5" w:tplc="08090005" w:tentative="1">
      <w:start w:val="1"/>
      <w:numFmt w:val="lowerRoman"/>
      <w:lvlText w:val="%6."/>
      <w:lvlJc w:val="right"/>
      <w:pPr>
        <w:tabs>
          <w:tab w:val="num" w:pos="6840"/>
        </w:tabs>
        <w:ind w:left="6840" w:hanging="180"/>
      </w:pPr>
    </w:lvl>
    <w:lvl w:ilvl="6" w:tplc="08090001" w:tentative="1">
      <w:start w:val="1"/>
      <w:numFmt w:val="decimal"/>
      <w:lvlText w:val="%7."/>
      <w:lvlJc w:val="left"/>
      <w:pPr>
        <w:tabs>
          <w:tab w:val="num" w:pos="7560"/>
        </w:tabs>
        <w:ind w:left="7560" w:hanging="360"/>
      </w:pPr>
    </w:lvl>
    <w:lvl w:ilvl="7" w:tplc="08090003" w:tentative="1">
      <w:start w:val="1"/>
      <w:numFmt w:val="lowerLetter"/>
      <w:lvlText w:val="%8."/>
      <w:lvlJc w:val="left"/>
      <w:pPr>
        <w:tabs>
          <w:tab w:val="num" w:pos="8280"/>
        </w:tabs>
        <w:ind w:left="8280" w:hanging="360"/>
      </w:pPr>
    </w:lvl>
    <w:lvl w:ilvl="8" w:tplc="08090005" w:tentative="1">
      <w:start w:val="1"/>
      <w:numFmt w:val="lowerRoman"/>
      <w:lvlText w:val="%9."/>
      <w:lvlJc w:val="right"/>
      <w:pPr>
        <w:tabs>
          <w:tab w:val="num" w:pos="9000"/>
        </w:tabs>
        <w:ind w:left="9000" w:hanging="180"/>
      </w:pPr>
    </w:lvl>
  </w:abstractNum>
  <w:abstractNum w:abstractNumId="9" w15:restartNumberingAfterBreak="0">
    <w:nsid w:val="1928478A"/>
    <w:multiLevelType w:val="multilevel"/>
    <w:tmpl w:val="8788FF8E"/>
    <w:lvl w:ilvl="0">
      <w:start w:val="1"/>
      <w:numFmt w:val="decimal"/>
      <w:pStyle w:val="IJT1"/>
      <w:lvlText w:val="%1."/>
      <w:lvlJc w:val="left"/>
      <w:pPr>
        <w:tabs>
          <w:tab w:val="num" w:pos="1080"/>
        </w:tabs>
        <w:ind w:left="1060" w:hanging="340"/>
      </w:pPr>
      <w:rPr>
        <w:rFonts w:hint="default"/>
      </w:rPr>
    </w:lvl>
    <w:lvl w:ilvl="1">
      <w:start w:val="1"/>
      <w:numFmt w:val="decimal"/>
      <w:pStyle w:val="Ian2"/>
      <w:lvlText w:val="%1.%2."/>
      <w:lvlJc w:val="left"/>
      <w:pPr>
        <w:tabs>
          <w:tab w:val="num" w:pos="1800"/>
        </w:tabs>
        <w:ind w:left="1512" w:hanging="432"/>
      </w:pPr>
      <w:rPr>
        <w:rFonts w:hint="default"/>
      </w:rPr>
    </w:lvl>
    <w:lvl w:ilvl="2">
      <w:start w:val="1"/>
      <w:numFmt w:val="decimal"/>
      <w:lvlText w:val="%1.%2.%3."/>
      <w:lvlJc w:val="left"/>
      <w:pPr>
        <w:tabs>
          <w:tab w:val="num" w:pos="1514"/>
        </w:tabs>
        <w:ind w:left="1514" w:hanging="794"/>
      </w:pPr>
      <w:rPr>
        <w:rFonts w:hint="default"/>
      </w:rPr>
    </w:lvl>
    <w:lvl w:ilvl="3">
      <w:start w:val="1"/>
      <w:numFmt w:val="decimal"/>
      <w:lvlText w:val="%1.%2.%3.%4."/>
      <w:lvlJc w:val="left"/>
      <w:pPr>
        <w:tabs>
          <w:tab w:val="num" w:pos="324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4320"/>
        </w:tabs>
        <w:ind w:left="3456" w:hanging="936"/>
      </w:pPr>
      <w:rPr>
        <w:rFonts w:hint="default"/>
      </w:rPr>
    </w:lvl>
    <w:lvl w:ilvl="6">
      <w:start w:val="1"/>
      <w:numFmt w:val="decimal"/>
      <w:lvlText w:val="%1.%2.%3.%4.%5.%6.%7."/>
      <w:lvlJc w:val="left"/>
      <w:pPr>
        <w:tabs>
          <w:tab w:val="num" w:pos="5040"/>
        </w:tabs>
        <w:ind w:left="3960" w:hanging="1080"/>
      </w:pPr>
      <w:rPr>
        <w:rFonts w:hint="default"/>
      </w:rPr>
    </w:lvl>
    <w:lvl w:ilvl="7">
      <w:start w:val="1"/>
      <w:numFmt w:val="decimal"/>
      <w:lvlText w:val="%1.%2.%3.%4.%5.%6.%7.%8."/>
      <w:lvlJc w:val="left"/>
      <w:pPr>
        <w:tabs>
          <w:tab w:val="num" w:pos="5760"/>
        </w:tabs>
        <w:ind w:left="4464" w:hanging="1224"/>
      </w:pPr>
      <w:rPr>
        <w:rFonts w:hint="default"/>
      </w:rPr>
    </w:lvl>
    <w:lvl w:ilvl="8">
      <w:start w:val="1"/>
      <w:numFmt w:val="decimal"/>
      <w:lvlText w:val="%1.%2.%3.%4.%5.%6.%7.%8.%9."/>
      <w:lvlJc w:val="left"/>
      <w:pPr>
        <w:tabs>
          <w:tab w:val="num" w:pos="6120"/>
        </w:tabs>
        <w:ind w:left="5040" w:hanging="1440"/>
      </w:pPr>
      <w:rPr>
        <w:rFonts w:hint="default"/>
      </w:rPr>
    </w:lvl>
  </w:abstractNum>
  <w:abstractNum w:abstractNumId="10" w15:restartNumberingAfterBreak="0">
    <w:nsid w:val="19BB3E86"/>
    <w:multiLevelType w:val="multilevel"/>
    <w:tmpl w:val="086EACE8"/>
    <w:lvl w:ilvl="0">
      <w:start w:val="11"/>
      <w:numFmt w:val="decimal"/>
      <w:pStyle w:val="PPQ11a"/>
      <w:lvlText w:val="a"/>
      <w:lvlJc w:val="left"/>
      <w:pPr>
        <w:tabs>
          <w:tab w:val="num" w:pos="284"/>
        </w:tabs>
        <w:ind w:left="284" w:hanging="360"/>
      </w:pPr>
      <w:rPr>
        <w:rFonts w:hint="default"/>
      </w:rPr>
    </w:lvl>
    <w:lvl w:ilvl="1">
      <w:start w:val="1"/>
      <w:numFmt w:val="decimal"/>
      <w:pStyle w:val="A11"/>
      <w:lvlText w:val="%1.%2."/>
      <w:lvlJc w:val="left"/>
      <w:pPr>
        <w:tabs>
          <w:tab w:val="num" w:pos="716"/>
        </w:tabs>
        <w:ind w:left="716" w:hanging="432"/>
      </w:pPr>
      <w:rPr>
        <w:rFonts w:hint="default"/>
      </w:rPr>
    </w:lvl>
    <w:lvl w:ilvl="2">
      <w:start w:val="1"/>
      <w:numFmt w:val="decimal"/>
      <w:lvlText w:val="%3%1.%2.a"/>
      <w:lvlJc w:val="left"/>
      <w:pPr>
        <w:tabs>
          <w:tab w:val="num" w:pos="1364"/>
        </w:tabs>
        <w:ind w:left="1148" w:hanging="504"/>
      </w:pPr>
      <w:rPr>
        <w:rFonts w:hint="default"/>
      </w:rPr>
    </w:lvl>
    <w:lvl w:ilvl="3">
      <w:start w:val="1"/>
      <w:numFmt w:val="decimal"/>
      <w:lvlText w:val="%1.%2.%3.%4."/>
      <w:lvlJc w:val="left"/>
      <w:pPr>
        <w:tabs>
          <w:tab w:val="num" w:pos="1724"/>
        </w:tabs>
        <w:ind w:left="1652" w:hanging="648"/>
      </w:pPr>
      <w:rPr>
        <w:rFonts w:hint="default"/>
      </w:rPr>
    </w:lvl>
    <w:lvl w:ilvl="4">
      <w:start w:val="1"/>
      <w:numFmt w:val="decimal"/>
      <w:lvlText w:val="%1.%2.%3.%4.%5."/>
      <w:lvlJc w:val="left"/>
      <w:pPr>
        <w:tabs>
          <w:tab w:val="num" w:pos="2444"/>
        </w:tabs>
        <w:ind w:left="2156" w:hanging="792"/>
      </w:pPr>
      <w:rPr>
        <w:rFonts w:hint="default"/>
      </w:rPr>
    </w:lvl>
    <w:lvl w:ilvl="5">
      <w:start w:val="1"/>
      <w:numFmt w:val="decimal"/>
      <w:lvlText w:val="%1.%2.%3.%4.%5.%6."/>
      <w:lvlJc w:val="left"/>
      <w:pPr>
        <w:tabs>
          <w:tab w:val="num" w:pos="3164"/>
        </w:tabs>
        <w:ind w:left="2660" w:hanging="936"/>
      </w:pPr>
      <w:rPr>
        <w:rFonts w:hint="default"/>
      </w:rPr>
    </w:lvl>
    <w:lvl w:ilvl="6">
      <w:start w:val="1"/>
      <w:numFmt w:val="decimal"/>
      <w:lvlText w:val="%1.%2.%3.%4.%5.%6.%7."/>
      <w:lvlJc w:val="left"/>
      <w:pPr>
        <w:tabs>
          <w:tab w:val="num" w:pos="3524"/>
        </w:tabs>
        <w:ind w:left="3164" w:hanging="1080"/>
      </w:pPr>
      <w:rPr>
        <w:rFonts w:hint="default"/>
      </w:rPr>
    </w:lvl>
    <w:lvl w:ilvl="7">
      <w:start w:val="1"/>
      <w:numFmt w:val="decimal"/>
      <w:lvlText w:val="%1.%2.%3.%4.%5.%6.%7.%8."/>
      <w:lvlJc w:val="left"/>
      <w:pPr>
        <w:tabs>
          <w:tab w:val="num" w:pos="4244"/>
        </w:tabs>
        <w:ind w:left="3668" w:hanging="1224"/>
      </w:pPr>
      <w:rPr>
        <w:rFonts w:hint="default"/>
      </w:rPr>
    </w:lvl>
    <w:lvl w:ilvl="8">
      <w:start w:val="1"/>
      <w:numFmt w:val="decimal"/>
      <w:lvlText w:val="%1.%2.%3.%4.%5.%6.%7.%8.%9."/>
      <w:lvlJc w:val="left"/>
      <w:pPr>
        <w:tabs>
          <w:tab w:val="num" w:pos="4964"/>
        </w:tabs>
        <w:ind w:left="4244" w:hanging="1440"/>
      </w:pPr>
      <w:rPr>
        <w:rFonts w:hint="default"/>
      </w:rPr>
    </w:lvl>
  </w:abstractNum>
  <w:abstractNum w:abstractNumId="11" w15:restartNumberingAfterBreak="0">
    <w:nsid w:val="20DB2326"/>
    <w:multiLevelType w:val="hybridMultilevel"/>
    <w:tmpl w:val="3446DA12"/>
    <w:lvl w:ilvl="0" w:tplc="8402D63C">
      <w:start w:val="1"/>
      <w:numFmt w:val="decimal"/>
      <w:pStyle w:val="PPQ5"/>
      <w:lvlText w:val="5.%1"/>
      <w:lvlJc w:val="center"/>
      <w:pPr>
        <w:tabs>
          <w:tab w:val="num" w:pos="540"/>
        </w:tabs>
        <w:ind w:left="256" w:hanging="76"/>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446A85"/>
    <w:multiLevelType w:val="hybridMultilevel"/>
    <w:tmpl w:val="39480098"/>
    <w:lvl w:ilvl="0" w:tplc="A14C594C">
      <w:start w:val="1"/>
      <w:numFmt w:val="decimal"/>
      <w:pStyle w:val="PPQ4"/>
      <w:lvlText w:val="4.%1"/>
      <w:lvlJc w:val="center"/>
      <w:pPr>
        <w:tabs>
          <w:tab w:val="num" w:pos="644"/>
        </w:tabs>
        <w:ind w:left="360" w:hanging="76"/>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DE6316"/>
    <w:multiLevelType w:val="hybridMultilevel"/>
    <w:tmpl w:val="2D92CA46"/>
    <w:lvl w:ilvl="0" w:tplc="AFB68C56">
      <w:start w:val="1"/>
      <w:numFmt w:val="decimal"/>
      <w:pStyle w:val="PPQ9"/>
      <w:lvlText w:val="9.%1"/>
      <w:lvlJc w:val="center"/>
      <w:pPr>
        <w:tabs>
          <w:tab w:val="num" w:pos="644"/>
        </w:tabs>
        <w:ind w:left="74" w:firstLine="21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DB7E7F"/>
    <w:multiLevelType w:val="hybridMultilevel"/>
    <w:tmpl w:val="59C412F6"/>
    <w:lvl w:ilvl="0" w:tplc="37785758">
      <w:start w:val="1"/>
      <w:numFmt w:val="decimal"/>
      <w:pStyle w:val="PPQ2"/>
      <w:lvlText w:val="2.%1"/>
      <w:lvlJc w:val="center"/>
      <w:pPr>
        <w:tabs>
          <w:tab w:val="num" w:pos="928"/>
        </w:tabs>
        <w:ind w:left="640" w:hanging="72"/>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F81507"/>
    <w:multiLevelType w:val="hybridMultilevel"/>
    <w:tmpl w:val="62E6A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717C72"/>
    <w:multiLevelType w:val="multilevel"/>
    <w:tmpl w:val="0BF4EB14"/>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ED313CC"/>
    <w:multiLevelType w:val="multilevel"/>
    <w:tmpl w:val="F6549E8A"/>
    <w:lvl w:ilvl="0">
      <w:start w:val="1"/>
      <w:numFmt w:val="bullet"/>
      <w:pStyle w:val="ListBullet"/>
      <w:lvlText w:val=""/>
      <w:lvlJc w:val="left"/>
      <w:pPr>
        <w:tabs>
          <w:tab w:val="num" w:pos="1021"/>
        </w:tabs>
        <w:ind w:left="1021" w:hanging="301"/>
      </w:pPr>
      <w:rPr>
        <w:rFonts w:ascii="Symbol" w:hAnsi="Symbol" w:cs="Symbol" w:hint="default"/>
        <w:color w:val="7B0A14"/>
        <w:sz w:val="18"/>
        <w:szCs w:val="18"/>
      </w:rPr>
    </w:lvl>
    <w:lvl w:ilvl="1">
      <w:start w:val="1"/>
      <w:numFmt w:val="bullet"/>
      <w:pStyle w:val="ListBullet2"/>
      <w:lvlText w:val="–"/>
      <w:lvlJc w:val="left"/>
      <w:pPr>
        <w:tabs>
          <w:tab w:val="num" w:pos="1321"/>
        </w:tabs>
        <w:ind w:left="1321" w:hanging="300"/>
      </w:pPr>
      <w:rPr>
        <w:rFonts w:ascii="Arial" w:hAnsi="Arial" w:cs="Arial" w:hint="default"/>
        <w:color w:val="7B0A14"/>
        <w:sz w:val="18"/>
        <w:szCs w:val="18"/>
      </w:rPr>
    </w:lvl>
    <w:lvl w:ilvl="2">
      <w:start w:val="1"/>
      <w:numFmt w:val="bullet"/>
      <w:pStyle w:val="ListBullet3"/>
      <w:lvlText w:val="–"/>
      <w:lvlJc w:val="left"/>
      <w:pPr>
        <w:tabs>
          <w:tab w:val="num" w:pos="1622"/>
        </w:tabs>
        <w:ind w:left="1622" w:hanging="301"/>
      </w:pPr>
      <w:rPr>
        <w:rFonts w:ascii="Arial" w:hAnsi="Arial" w:cs="Arial" w:hint="default"/>
        <w:color w:val="7B0A14"/>
        <w:sz w:val="18"/>
        <w:szCs w:val="18"/>
      </w:rPr>
    </w:lvl>
    <w:lvl w:ilvl="3">
      <w:start w:val="1"/>
      <w:numFmt w:val="none"/>
      <w:lvlText w:val=""/>
      <w:lvlJc w:val="left"/>
      <w:pPr>
        <w:tabs>
          <w:tab w:val="num" w:pos="3240"/>
        </w:tabs>
        <w:ind w:left="2880"/>
      </w:pPr>
      <w:rPr>
        <w:rFonts w:hint="default"/>
      </w:rPr>
    </w:lvl>
    <w:lvl w:ilvl="4">
      <w:start w:val="1"/>
      <w:numFmt w:val="none"/>
      <w:lvlText w:val=""/>
      <w:lvlJc w:val="left"/>
      <w:pPr>
        <w:tabs>
          <w:tab w:val="num" w:pos="3960"/>
        </w:tabs>
        <w:ind w:left="3600"/>
      </w:pPr>
      <w:rPr>
        <w:rFonts w:hint="default"/>
      </w:rPr>
    </w:lvl>
    <w:lvl w:ilvl="5">
      <w:start w:val="1"/>
      <w:numFmt w:val="none"/>
      <w:lvlText w:val=""/>
      <w:lvlJc w:val="left"/>
      <w:pPr>
        <w:tabs>
          <w:tab w:val="num" w:pos="4680"/>
        </w:tabs>
        <w:ind w:left="4320"/>
      </w:pPr>
      <w:rPr>
        <w:rFonts w:hint="default"/>
      </w:rPr>
    </w:lvl>
    <w:lvl w:ilvl="6">
      <w:start w:val="1"/>
      <w:numFmt w:val="none"/>
      <w:lvlText w:val=""/>
      <w:lvlJc w:val="left"/>
      <w:pPr>
        <w:tabs>
          <w:tab w:val="num" w:pos="5400"/>
        </w:tabs>
        <w:ind w:left="5040"/>
      </w:pPr>
      <w:rPr>
        <w:rFonts w:hint="default"/>
      </w:rPr>
    </w:lvl>
    <w:lvl w:ilvl="7">
      <w:start w:val="1"/>
      <w:numFmt w:val="none"/>
      <w:lvlText w:val=""/>
      <w:lvlJc w:val="left"/>
      <w:pPr>
        <w:tabs>
          <w:tab w:val="num" w:pos="6120"/>
        </w:tabs>
        <w:ind w:left="5760"/>
      </w:pPr>
      <w:rPr>
        <w:rFonts w:hint="default"/>
      </w:rPr>
    </w:lvl>
    <w:lvl w:ilvl="8">
      <w:start w:val="1"/>
      <w:numFmt w:val="none"/>
      <w:lvlText w:val=""/>
      <w:lvlJc w:val="left"/>
      <w:pPr>
        <w:tabs>
          <w:tab w:val="num" w:pos="6840"/>
        </w:tabs>
        <w:ind w:left="6480"/>
      </w:pPr>
      <w:rPr>
        <w:rFonts w:hint="default"/>
      </w:rPr>
    </w:lvl>
  </w:abstractNum>
  <w:abstractNum w:abstractNumId="18" w15:restartNumberingAfterBreak="0">
    <w:nsid w:val="2EF51B54"/>
    <w:multiLevelType w:val="hybridMultilevel"/>
    <w:tmpl w:val="854E9BEA"/>
    <w:lvl w:ilvl="0" w:tplc="0CFEECA2">
      <w:start w:val="14"/>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31AA0A12"/>
    <w:multiLevelType w:val="hybridMultilevel"/>
    <w:tmpl w:val="1556C22E"/>
    <w:lvl w:ilvl="0" w:tplc="4A481A52">
      <w:start w:val="1"/>
      <w:numFmt w:val="decimal"/>
      <w:pStyle w:val="PPQ1"/>
      <w:lvlText w:val="A.%1"/>
      <w:lvlJc w:val="center"/>
      <w:pPr>
        <w:tabs>
          <w:tab w:val="num" w:pos="72"/>
        </w:tabs>
        <w:ind w:left="72" w:hanging="72"/>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5E00F1"/>
    <w:multiLevelType w:val="hybridMultilevel"/>
    <w:tmpl w:val="89EA7440"/>
    <w:lvl w:ilvl="0" w:tplc="64EAEB0E">
      <w:start w:val="1"/>
      <w:numFmt w:val="decimal"/>
      <w:pStyle w:val="PPQ8"/>
      <w:lvlText w:val="8.%1"/>
      <w:lvlJc w:val="center"/>
      <w:pPr>
        <w:tabs>
          <w:tab w:val="num" w:pos="644"/>
        </w:tabs>
        <w:ind w:left="74" w:firstLine="21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7B23B8"/>
    <w:multiLevelType w:val="multilevel"/>
    <w:tmpl w:val="A06A7F80"/>
    <w:lvl w:ilvl="0">
      <w:start w:val="1"/>
      <w:numFmt w:val="decimal"/>
      <w:pStyle w:val="Numb20"/>
      <w:lvlText w:val="2.%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B2005C3"/>
    <w:multiLevelType w:val="hybridMultilevel"/>
    <w:tmpl w:val="56C4FEE6"/>
    <w:lvl w:ilvl="0" w:tplc="AC303FD0">
      <w:start w:val="1"/>
      <w:numFmt w:val="decimal"/>
      <w:pStyle w:val="Numb530"/>
      <w:lvlText w:val="5.3.%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5C5AEB"/>
    <w:multiLevelType w:val="hybridMultilevel"/>
    <w:tmpl w:val="69E260B2"/>
    <w:lvl w:ilvl="0" w:tplc="A5FEA398">
      <w:start w:val="1"/>
      <w:numFmt w:val="bullet"/>
      <w:pStyle w:val="Style3"/>
      <w:lvlText w:val=""/>
      <w:lvlJc w:val="left"/>
      <w:pPr>
        <w:tabs>
          <w:tab w:val="num" w:pos="720"/>
        </w:tabs>
        <w:ind w:left="720" w:hanging="360"/>
      </w:pPr>
      <w:rPr>
        <w:rFonts w:ascii="Wingdings" w:hAnsi="Wingdings" w:hint="default"/>
      </w:rPr>
    </w:lvl>
    <w:lvl w:ilvl="1" w:tplc="7F602A3C" w:tentative="1">
      <w:start w:val="1"/>
      <w:numFmt w:val="bullet"/>
      <w:lvlText w:val="o"/>
      <w:lvlJc w:val="left"/>
      <w:pPr>
        <w:tabs>
          <w:tab w:val="num" w:pos="1440"/>
        </w:tabs>
        <w:ind w:left="1440" w:hanging="360"/>
      </w:pPr>
      <w:rPr>
        <w:rFonts w:ascii="Courier New" w:hAnsi="Courier New" w:cs="Courier New" w:hint="default"/>
      </w:rPr>
    </w:lvl>
    <w:lvl w:ilvl="2" w:tplc="CBDA101A" w:tentative="1">
      <w:start w:val="1"/>
      <w:numFmt w:val="bullet"/>
      <w:lvlText w:val=""/>
      <w:lvlJc w:val="left"/>
      <w:pPr>
        <w:tabs>
          <w:tab w:val="num" w:pos="2160"/>
        </w:tabs>
        <w:ind w:left="2160" w:hanging="360"/>
      </w:pPr>
      <w:rPr>
        <w:rFonts w:ascii="Wingdings" w:hAnsi="Wingdings" w:hint="default"/>
      </w:rPr>
    </w:lvl>
    <w:lvl w:ilvl="3" w:tplc="F1167076" w:tentative="1">
      <w:start w:val="1"/>
      <w:numFmt w:val="bullet"/>
      <w:lvlText w:val=""/>
      <w:lvlJc w:val="left"/>
      <w:pPr>
        <w:tabs>
          <w:tab w:val="num" w:pos="2880"/>
        </w:tabs>
        <w:ind w:left="2880" w:hanging="360"/>
      </w:pPr>
      <w:rPr>
        <w:rFonts w:ascii="Symbol" w:hAnsi="Symbol" w:hint="default"/>
      </w:rPr>
    </w:lvl>
    <w:lvl w:ilvl="4" w:tplc="D3A040A2" w:tentative="1">
      <w:start w:val="1"/>
      <w:numFmt w:val="bullet"/>
      <w:lvlText w:val="o"/>
      <w:lvlJc w:val="left"/>
      <w:pPr>
        <w:tabs>
          <w:tab w:val="num" w:pos="3600"/>
        </w:tabs>
        <w:ind w:left="3600" w:hanging="360"/>
      </w:pPr>
      <w:rPr>
        <w:rFonts w:ascii="Courier New" w:hAnsi="Courier New" w:cs="Courier New" w:hint="default"/>
      </w:rPr>
    </w:lvl>
    <w:lvl w:ilvl="5" w:tplc="E404EEC0" w:tentative="1">
      <w:start w:val="1"/>
      <w:numFmt w:val="bullet"/>
      <w:lvlText w:val=""/>
      <w:lvlJc w:val="left"/>
      <w:pPr>
        <w:tabs>
          <w:tab w:val="num" w:pos="4320"/>
        </w:tabs>
        <w:ind w:left="4320" w:hanging="360"/>
      </w:pPr>
      <w:rPr>
        <w:rFonts w:ascii="Wingdings" w:hAnsi="Wingdings" w:hint="default"/>
      </w:rPr>
    </w:lvl>
    <w:lvl w:ilvl="6" w:tplc="E0ACD2C2" w:tentative="1">
      <w:start w:val="1"/>
      <w:numFmt w:val="bullet"/>
      <w:lvlText w:val=""/>
      <w:lvlJc w:val="left"/>
      <w:pPr>
        <w:tabs>
          <w:tab w:val="num" w:pos="5040"/>
        </w:tabs>
        <w:ind w:left="5040" w:hanging="360"/>
      </w:pPr>
      <w:rPr>
        <w:rFonts w:ascii="Symbol" w:hAnsi="Symbol" w:hint="default"/>
      </w:rPr>
    </w:lvl>
    <w:lvl w:ilvl="7" w:tplc="15DABC34" w:tentative="1">
      <w:start w:val="1"/>
      <w:numFmt w:val="bullet"/>
      <w:lvlText w:val="o"/>
      <w:lvlJc w:val="left"/>
      <w:pPr>
        <w:tabs>
          <w:tab w:val="num" w:pos="5760"/>
        </w:tabs>
        <w:ind w:left="5760" w:hanging="360"/>
      </w:pPr>
      <w:rPr>
        <w:rFonts w:ascii="Courier New" w:hAnsi="Courier New" w:cs="Courier New" w:hint="default"/>
      </w:rPr>
    </w:lvl>
    <w:lvl w:ilvl="8" w:tplc="B93A53D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AE147F"/>
    <w:multiLevelType w:val="hybridMultilevel"/>
    <w:tmpl w:val="B8AACC52"/>
    <w:lvl w:ilvl="0" w:tplc="E79248AE">
      <w:start w:val="1"/>
      <w:numFmt w:val="decimal"/>
      <w:pStyle w:val="Normal7"/>
      <w:lvlText w:val="6.%1"/>
      <w:lvlJc w:val="center"/>
      <w:pPr>
        <w:tabs>
          <w:tab w:val="num" w:pos="644"/>
        </w:tabs>
        <w:ind w:left="357" w:hanging="73"/>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D0660AC"/>
    <w:multiLevelType w:val="hybridMultilevel"/>
    <w:tmpl w:val="DC903538"/>
    <w:lvl w:ilvl="0" w:tplc="B5003876">
      <w:start w:val="1"/>
      <w:numFmt w:val="decimal"/>
      <w:pStyle w:val="PPQ10"/>
      <w:lvlText w:val="10.%1"/>
      <w:lvlJc w:val="center"/>
      <w:pPr>
        <w:tabs>
          <w:tab w:val="num" w:pos="644"/>
        </w:tabs>
        <w:ind w:left="72" w:firstLine="212"/>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E295D7D"/>
    <w:multiLevelType w:val="hybridMultilevel"/>
    <w:tmpl w:val="B7ACD376"/>
    <w:lvl w:ilvl="0" w:tplc="5CA21DC4">
      <w:start w:val="1"/>
      <w:numFmt w:val="decimal"/>
      <w:pStyle w:val="PPQ12"/>
      <w:lvlText w:val="12.%1"/>
      <w:lvlJc w:val="center"/>
      <w:pPr>
        <w:tabs>
          <w:tab w:val="num" w:pos="644"/>
        </w:tabs>
        <w:ind w:left="74" w:firstLine="210"/>
      </w:pPr>
      <w:rPr>
        <w:rFonts w:ascii="Arial" w:hAnsi="Arial" w:hint="default"/>
        <w:b/>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27300E6"/>
    <w:multiLevelType w:val="hybridMultilevel"/>
    <w:tmpl w:val="5A280908"/>
    <w:lvl w:ilvl="0" w:tplc="08090001">
      <w:start w:val="1"/>
      <w:numFmt w:val="decimal"/>
      <w:pStyle w:val="PPQ3"/>
      <w:lvlText w:val="3.%1"/>
      <w:lvlJc w:val="center"/>
      <w:pPr>
        <w:tabs>
          <w:tab w:val="num" w:pos="644"/>
        </w:tabs>
        <w:ind w:left="356" w:hanging="72"/>
      </w:pPr>
      <w:rPr>
        <w:rFonts w:ascii="Arial" w:hAnsi="Arial" w:hint="default"/>
        <w:b/>
        <w:i w:val="0"/>
        <w:sz w:val="22"/>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8" w15:restartNumberingAfterBreak="0">
    <w:nsid w:val="431F2CC7"/>
    <w:multiLevelType w:val="hybridMultilevel"/>
    <w:tmpl w:val="F0DA62B4"/>
    <w:lvl w:ilvl="0" w:tplc="0409000F">
      <w:start w:val="1"/>
      <w:numFmt w:val="decimal"/>
      <w:lvlText w:val="%1."/>
      <w:lvlJc w:val="left"/>
      <w:pPr>
        <w:tabs>
          <w:tab w:val="num" w:pos="360"/>
        </w:tabs>
        <w:ind w:left="360" w:hanging="360"/>
      </w:pPr>
      <w:rPr>
        <w:rFonts w:hint="default"/>
        <w:b/>
        <w:i w:val="0"/>
      </w:rPr>
    </w:lvl>
    <w:lvl w:ilvl="1" w:tplc="E07ECF1E">
      <w:start w:val="3"/>
      <w:numFmt w:val="decimal"/>
      <w:lvlText w:val="F.%2"/>
      <w:lvlJc w:val="center"/>
      <w:pPr>
        <w:tabs>
          <w:tab w:val="num" w:pos="792"/>
        </w:tabs>
        <w:ind w:left="792" w:hanging="72"/>
      </w:pPr>
      <w:rPr>
        <w:rFonts w:ascii="Arial" w:hAnsi="Arial" w:hint="default"/>
        <w:b/>
        <w:i w:val="0"/>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73F7549"/>
    <w:multiLevelType w:val="multilevel"/>
    <w:tmpl w:val="5F06D876"/>
    <w:lvl w:ilvl="0">
      <w:start w:val="1"/>
      <w:numFmt w:val="decimal"/>
      <w:pStyle w:val="House1"/>
      <w:isLgl/>
      <w:lvlText w:val="%1"/>
      <w:lvlJc w:val="left"/>
      <w:pPr>
        <w:tabs>
          <w:tab w:val="num" w:pos="720"/>
        </w:tabs>
        <w:ind w:left="720" w:hanging="720"/>
      </w:pPr>
      <w:rPr>
        <w:rFonts w:ascii="Times New Roman" w:hAnsi="Times New Roman" w:hint="default"/>
        <w:b/>
        <w:i w:val="0"/>
        <w:sz w:val="24"/>
        <w:u w:val="none"/>
      </w:rPr>
    </w:lvl>
    <w:lvl w:ilvl="1">
      <w:start w:val="1"/>
      <w:numFmt w:val="decimal"/>
      <w:pStyle w:val="House3"/>
      <w:isLgl/>
      <w:lvlText w:val="%1.%2"/>
      <w:lvlJc w:val="left"/>
      <w:pPr>
        <w:tabs>
          <w:tab w:val="num" w:pos="720"/>
        </w:tabs>
        <w:ind w:left="720" w:hanging="720"/>
      </w:pPr>
      <w:rPr>
        <w:rFonts w:hint="default"/>
        <w:b w:val="0"/>
        <w:i w:val="0"/>
      </w:rPr>
    </w:lvl>
    <w:lvl w:ilvl="2">
      <w:start w:val="1"/>
      <w:numFmt w:val="decimal"/>
      <w:pStyle w:val="House1"/>
      <w:lvlText w:val="%1.%2.%3"/>
      <w:lvlJc w:val="left"/>
      <w:pPr>
        <w:tabs>
          <w:tab w:val="num" w:pos="1440"/>
        </w:tabs>
        <w:ind w:left="1440" w:hanging="720"/>
      </w:pPr>
      <w:rPr>
        <w:rFonts w:hint="default"/>
      </w:rPr>
    </w:lvl>
    <w:lvl w:ilvl="3">
      <w:start w:val="1"/>
      <w:numFmt w:val="lowerRoman"/>
      <w:pStyle w:val="House3"/>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pStyle w:val="HLegal1NTOC"/>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30" w15:restartNumberingAfterBreak="0">
    <w:nsid w:val="4FE83D9F"/>
    <w:multiLevelType w:val="multilevel"/>
    <w:tmpl w:val="56DA6284"/>
    <w:lvl w:ilvl="0">
      <w:start w:val="1"/>
      <w:numFmt w:val="decimal"/>
      <w:isLgl/>
      <w:lvlText w:val="%1"/>
      <w:lvlJc w:val="left"/>
      <w:pPr>
        <w:tabs>
          <w:tab w:val="num" w:pos="720"/>
        </w:tabs>
        <w:ind w:left="720" w:hanging="720"/>
      </w:pPr>
      <w:rPr>
        <w:b w:val="0"/>
        <w:i w:val="0"/>
        <w:u w:val="none"/>
      </w:rPr>
    </w:lvl>
    <w:lvl w:ilvl="1">
      <w:start w:val="1"/>
      <w:numFmt w:val="lowerLetter"/>
      <w:pStyle w:val="HLegal5TOC2"/>
      <w:lvlText w:val="(%2)"/>
      <w:lvlJc w:val="left"/>
      <w:pPr>
        <w:tabs>
          <w:tab w:val="num" w:pos="1440"/>
        </w:tabs>
        <w:ind w:left="1440" w:hanging="720"/>
      </w:pPr>
    </w:lvl>
    <w:lvl w:ilvl="2">
      <w:start w:val="1"/>
      <w:numFmt w:val="lowerRoman"/>
      <w:pStyle w:val="HLegal6TOC2"/>
      <w:lvlText w:val="(%3)"/>
      <w:lvlJc w:val="left"/>
      <w:pPr>
        <w:tabs>
          <w:tab w:val="num" w:pos="2160"/>
        </w:tabs>
        <w:ind w:left="2160" w:hanging="720"/>
      </w:pPr>
    </w:lvl>
    <w:lvl w:ilvl="3">
      <w:start w:val="1"/>
      <w:numFmt w:val="upperLetter"/>
      <w:pStyle w:val="HLegal5TOC2"/>
      <w:lvlText w:val="(%4)"/>
      <w:lvlJc w:val="left"/>
      <w:pPr>
        <w:tabs>
          <w:tab w:val="num" w:pos="2880"/>
        </w:tabs>
        <w:ind w:left="2880" w:hanging="720"/>
      </w:pPr>
    </w:lvl>
    <w:lvl w:ilvl="4">
      <w:start w:val="1"/>
      <w:numFmt w:val="decimal"/>
      <w:pStyle w:val="HLegal6TOC2"/>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upperLetter"/>
      <w:pStyle w:val="BodyNoNum"/>
      <w:lvlText w:val="%8)"/>
      <w:lvlJc w:val="left"/>
      <w:pPr>
        <w:tabs>
          <w:tab w:val="num" w:pos="5760"/>
        </w:tabs>
        <w:ind w:left="5760" w:hanging="720"/>
      </w:pPr>
    </w:lvl>
    <w:lvl w:ilvl="8">
      <w:start w:val="1"/>
      <w:numFmt w:val="none"/>
      <w:suff w:val="nothing"/>
      <w:lvlText w:val=""/>
      <w:lvlJc w:val="left"/>
      <w:pPr>
        <w:ind w:left="5760" w:hanging="720"/>
      </w:pPr>
    </w:lvl>
  </w:abstractNum>
  <w:abstractNum w:abstractNumId="31" w15:restartNumberingAfterBreak="0">
    <w:nsid w:val="55101795"/>
    <w:multiLevelType w:val="singleLevel"/>
    <w:tmpl w:val="080282BC"/>
    <w:lvl w:ilvl="0">
      <w:start w:val="1"/>
      <w:numFmt w:val="decimal"/>
      <w:pStyle w:val="House7"/>
      <w:lvlText w:val="(%1)"/>
      <w:lvlJc w:val="left"/>
      <w:pPr>
        <w:tabs>
          <w:tab w:val="num" w:pos="648"/>
        </w:tabs>
        <w:ind w:left="648" w:hanging="648"/>
      </w:pPr>
    </w:lvl>
  </w:abstractNum>
  <w:abstractNum w:abstractNumId="32" w15:restartNumberingAfterBreak="0">
    <w:nsid w:val="57534FFA"/>
    <w:multiLevelType w:val="multilevel"/>
    <w:tmpl w:val="3B80F774"/>
    <w:lvl w:ilvl="0">
      <w:start w:val="1"/>
      <w:numFmt w:val="decimal"/>
      <w:pStyle w:val="Style"/>
      <w:lvlText w:val="%1."/>
      <w:lvlJc w:val="left"/>
      <w:pPr>
        <w:tabs>
          <w:tab w:val="num" w:pos="1080"/>
        </w:tabs>
        <w:ind w:left="1060" w:hanging="340"/>
      </w:pPr>
      <w:rPr>
        <w:rFonts w:hint="default"/>
      </w:rPr>
    </w:lvl>
    <w:lvl w:ilvl="1">
      <w:start w:val="1"/>
      <w:numFmt w:val="decimal"/>
      <w:pStyle w:val="Heading2"/>
      <w:lvlText w:val="%1.%2."/>
      <w:lvlJc w:val="left"/>
      <w:pPr>
        <w:tabs>
          <w:tab w:val="num" w:pos="1512"/>
        </w:tabs>
        <w:ind w:left="1512" w:hanging="432"/>
      </w:pPr>
      <w:rPr>
        <w:rFonts w:hint="default"/>
      </w:rPr>
    </w:lvl>
    <w:lvl w:ilvl="2">
      <w:start w:val="1"/>
      <w:numFmt w:val="decimal"/>
      <w:lvlText w:val="%1.%2.%3."/>
      <w:lvlJc w:val="left"/>
      <w:pPr>
        <w:tabs>
          <w:tab w:val="num" w:pos="1514"/>
        </w:tabs>
        <w:ind w:left="1514" w:hanging="794"/>
      </w:pPr>
      <w:rPr>
        <w:rFonts w:hint="default"/>
      </w:rPr>
    </w:lvl>
    <w:lvl w:ilvl="3">
      <w:start w:val="1"/>
      <w:numFmt w:val="decimal"/>
      <w:lvlText w:val="%1.%2.%3.%4."/>
      <w:lvlJc w:val="left"/>
      <w:pPr>
        <w:tabs>
          <w:tab w:val="num" w:pos="324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4320"/>
        </w:tabs>
        <w:ind w:left="3456" w:hanging="936"/>
      </w:pPr>
      <w:rPr>
        <w:rFonts w:hint="default"/>
      </w:rPr>
    </w:lvl>
    <w:lvl w:ilvl="6">
      <w:start w:val="1"/>
      <w:numFmt w:val="decimal"/>
      <w:lvlText w:val="%1.%2.%3.%4.%5.%6.%7."/>
      <w:lvlJc w:val="left"/>
      <w:pPr>
        <w:tabs>
          <w:tab w:val="num" w:pos="5040"/>
        </w:tabs>
        <w:ind w:left="3960" w:hanging="1080"/>
      </w:pPr>
      <w:rPr>
        <w:rFonts w:hint="default"/>
      </w:rPr>
    </w:lvl>
    <w:lvl w:ilvl="7">
      <w:start w:val="1"/>
      <w:numFmt w:val="decimal"/>
      <w:lvlText w:val="%1.%2.%3.%4.%5.%6.%7.%8."/>
      <w:lvlJc w:val="left"/>
      <w:pPr>
        <w:tabs>
          <w:tab w:val="num" w:pos="5760"/>
        </w:tabs>
        <w:ind w:left="4464" w:hanging="1224"/>
      </w:pPr>
      <w:rPr>
        <w:rFonts w:hint="default"/>
      </w:rPr>
    </w:lvl>
    <w:lvl w:ilvl="8">
      <w:start w:val="1"/>
      <w:numFmt w:val="decimal"/>
      <w:lvlText w:val="%1.%2.%3.%4.%5.%6.%7.%8.%9."/>
      <w:lvlJc w:val="left"/>
      <w:pPr>
        <w:tabs>
          <w:tab w:val="num" w:pos="6120"/>
        </w:tabs>
        <w:ind w:left="5040" w:hanging="1440"/>
      </w:pPr>
      <w:rPr>
        <w:rFonts w:hint="default"/>
      </w:rPr>
    </w:lvl>
  </w:abstractNum>
  <w:abstractNum w:abstractNumId="33" w15:restartNumberingAfterBreak="0">
    <w:nsid w:val="596125A0"/>
    <w:multiLevelType w:val="singleLevel"/>
    <w:tmpl w:val="6638DBBE"/>
    <w:lvl w:ilvl="0">
      <w:start w:val="1"/>
      <w:numFmt w:val="upperLetter"/>
      <w:pStyle w:val="HLegal8"/>
      <w:lvlText w:val="(%1)"/>
      <w:lvlJc w:val="left"/>
      <w:pPr>
        <w:tabs>
          <w:tab w:val="num" w:pos="720"/>
        </w:tabs>
        <w:ind w:left="720" w:hanging="720"/>
      </w:pPr>
    </w:lvl>
  </w:abstractNum>
  <w:abstractNum w:abstractNumId="34" w15:restartNumberingAfterBreak="0">
    <w:nsid w:val="5C3F2DB8"/>
    <w:multiLevelType w:val="hybridMultilevel"/>
    <w:tmpl w:val="FDC06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787184"/>
    <w:multiLevelType w:val="multilevel"/>
    <w:tmpl w:val="58508056"/>
    <w:lvl w:ilvl="0">
      <w:start w:val="1"/>
      <w:numFmt w:val="upperLetter"/>
      <w:pStyle w:val="Level4"/>
      <w:lvlText w:val="%1."/>
      <w:lvlJc w:val="left"/>
      <w:pPr>
        <w:tabs>
          <w:tab w:val="num" w:pos="851"/>
        </w:tabs>
        <w:ind w:left="851" w:hanging="851"/>
      </w:pPr>
      <w:rPr>
        <w:rFonts w:hint="default"/>
        <w:b w:val="0"/>
        <w:i w:val="0"/>
        <w:u w:val="none"/>
      </w:rPr>
    </w:lvl>
    <w:lvl w:ilvl="1">
      <w:start w:val="1"/>
      <w:numFmt w:val="decimal"/>
      <w:pStyle w:val="Level5"/>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902"/>
        </w:tabs>
        <w:ind w:left="902" w:hanging="902"/>
      </w:pPr>
      <w:rPr>
        <w:rFonts w:hint="default"/>
        <w:b w:val="0"/>
        <w:i w:val="0"/>
        <w:u w:val="none"/>
      </w:rPr>
    </w:lvl>
    <w:lvl w:ilvl="3">
      <w:start w:val="1"/>
      <w:numFmt w:val="decimal"/>
      <w:pStyle w:val="Level4"/>
      <w:lvlText w:val="B.%2.%3.%4"/>
      <w:lvlJc w:val="left"/>
      <w:pPr>
        <w:tabs>
          <w:tab w:val="num" w:pos="1843"/>
        </w:tabs>
        <w:ind w:left="1843" w:hanging="992"/>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6" w15:restartNumberingAfterBreak="0">
    <w:nsid w:val="65292417"/>
    <w:multiLevelType w:val="hybridMultilevel"/>
    <w:tmpl w:val="EAEA9F98"/>
    <w:lvl w:ilvl="0" w:tplc="08090001">
      <w:start w:val="1"/>
      <w:numFmt w:val="decimal"/>
      <w:pStyle w:val="Recitals"/>
      <w:lvlText w:val="%1."/>
      <w:lvlJc w:val="left"/>
      <w:pPr>
        <w:tabs>
          <w:tab w:val="num" w:pos="-1080"/>
        </w:tabs>
        <w:ind w:left="-1080" w:hanging="360"/>
      </w:p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360"/>
        </w:tabs>
        <w:ind w:left="360" w:hanging="180"/>
      </w:pPr>
    </w:lvl>
    <w:lvl w:ilvl="3" w:tplc="0809000F" w:tentative="1">
      <w:start w:val="1"/>
      <w:numFmt w:val="decimal"/>
      <w:lvlText w:val="%4."/>
      <w:lvlJc w:val="left"/>
      <w:pPr>
        <w:tabs>
          <w:tab w:val="num" w:pos="1080"/>
        </w:tabs>
        <w:ind w:left="1080" w:hanging="360"/>
      </w:pPr>
    </w:lvl>
    <w:lvl w:ilvl="4" w:tplc="08090019" w:tentative="1">
      <w:start w:val="1"/>
      <w:numFmt w:val="lowerLetter"/>
      <w:lvlText w:val="%5."/>
      <w:lvlJc w:val="left"/>
      <w:pPr>
        <w:tabs>
          <w:tab w:val="num" w:pos="1800"/>
        </w:tabs>
        <w:ind w:left="1800" w:hanging="360"/>
      </w:pPr>
    </w:lvl>
    <w:lvl w:ilvl="5" w:tplc="0809001B" w:tentative="1">
      <w:start w:val="1"/>
      <w:numFmt w:val="lowerRoman"/>
      <w:lvlText w:val="%6."/>
      <w:lvlJc w:val="right"/>
      <w:pPr>
        <w:tabs>
          <w:tab w:val="num" w:pos="2520"/>
        </w:tabs>
        <w:ind w:left="2520" w:hanging="180"/>
      </w:pPr>
    </w:lvl>
    <w:lvl w:ilvl="6" w:tplc="0809000F" w:tentative="1">
      <w:start w:val="1"/>
      <w:numFmt w:val="decimal"/>
      <w:lvlText w:val="%7."/>
      <w:lvlJc w:val="left"/>
      <w:pPr>
        <w:tabs>
          <w:tab w:val="num" w:pos="3240"/>
        </w:tabs>
        <w:ind w:left="3240" w:hanging="360"/>
      </w:pPr>
    </w:lvl>
    <w:lvl w:ilvl="7" w:tplc="08090019" w:tentative="1">
      <w:start w:val="1"/>
      <w:numFmt w:val="lowerLetter"/>
      <w:lvlText w:val="%8."/>
      <w:lvlJc w:val="left"/>
      <w:pPr>
        <w:tabs>
          <w:tab w:val="num" w:pos="3960"/>
        </w:tabs>
        <w:ind w:left="3960" w:hanging="360"/>
      </w:pPr>
    </w:lvl>
    <w:lvl w:ilvl="8" w:tplc="0809001B" w:tentative="1">
      <w:start w:val="1"/>
      <w:numFmt w:val="lowerRoman"/>
      <w:lvlText w:val="%9."/>
      <w:lvlJc w:val="right"/>
      <w:pPr>
        <w:tabs>
          <w:tab w:val="num" w:pos="4680"/>
        </w:tabs>
        <w:ind w:left="4680" w:hanging="180"/>
      </w:pPr>
    </w:lvl>
  </w:abstractNum>
  <w:abstractNum w:abstractNumId="37" w15:restartNumberingAfterBreak="0">
    <w:nsid w:val="6A2009A1"/>
    <w:multiLevelType w:val="multilevel"/>
    <w:tmpl w:val="870E922C"/>
    <w:lvl w:ilvl="0">
      <w:start w:val="1"/>
      <w:numFmt w:val="none"/>
      <w:pStyle w:val="Style2"/>
      <w:lvlText w:val=""/>
      <w:lvlJc w:val="left"/>
      <w:pPr>
        <w:tabs>
          <w:tab w:val="num" w:pos="2160"/>
        </w:tabs>
        <w:ind w:left="2160" w:hanging="720"/>
      </w:pPr>
      <w:rPr>
        <w:rFonts w:ascii="Arial" w:hAnsi="Arial" w:hint="default"/>
        <w:b w:val="0"/>
        <w:i w:val="0"/>
        <w:sz w:val="24"/>
      </w:rPr>
    </w:lvl>
    <w:lvl w:ilvl="1">
      <w:start w:val="1"/>
      <w:numFmt w:val="decimal"/>
      <w:lvlText w:val="%1.%2"/>
      <w:lvlJc w:val="left"/>
      <w:pPr>
        <w:tabs>
          <w:tab w:val="num" w:pos="3168"/>
        </w:tabs>
        <w:ind w:left="3168" w:hanging="1008"/>
      </w:pPr>
      <w:rPr>
        <w:rFonts w:ascii="Arial" w:hAnsi="Arial" w:hint="default"/>
        <w:b w:val="0"/>
        <w:i w:val="0"/>
        <w:sz w:val="24"/>
      </w:rPr>
    </w:lvl>
    <w:lvl w:ilvl="2">
      <w:start w:val="1"/>
      <w:numFmt w:val="decimal"/>
      <w:lvlText w:val="%1.%2.%3"/>
      <w:lvlJc w:val="left"/>
      <w:pPr>
        <w:tabs>
          <w:tab w:val="num" w:pos="4176"/>
        </w:tabs>
        <w:ind w:left="4176" w:hanging="1008"/>
      </w:pPr>
      <w:rPr>
        <w:rFonts w:ascii="Arial" w:hAnsi="Arial" w:hint="default"/>
        <w:b w:val="0"/>
        <w:i w:val="0"/>
        <w:sz w:val="24"/>
      </w:rPr>
    </w:lvl>
    <w:lvl w:ilvl="3">
      <w:start w:val="1"/>
      <w:numFmt w:val="lowerLetter"/>
      <w:lvlText w:val="(%4)"/>
      <w:lvlJc w:val="left"/>
      <w:pPr>
        <w:tabs>
          <w:tab w:val="num" w:pos="4896"/>
        </w:tabs>
        <w:ind w:left="4896" w:hanging="720"/>
      </w:pPr>
      <w:rPr>
        <w:rFonts w:ascii="Arial" w:hAnsi="Arial" w:hint="default"/>
        <w:b w:val="0"/>
        <w:i w:val="0"/>
        <w:sz w:val="24"/>
      </w:rPr>
    </w:lvl>
    <w:lvl w:ilvl="4">
      <w:start w:val="1"/>
      <w:numFmt w:val="lowerRoman"/>
      <w:lvlText w:val="(%5)"/>
      <w:lvlJc w:val="left"/>
      <w:pPr>
        <w:tabs>
          <w:tab w:val="num" w:pos="5904"/>
        </w:tabs>
        <w:ind w:left="5904" w:hanging="1008"/>
      </w:pPr>
      <w:rPr>
        <w:rFonts w:ascii="Arial" w:hAnsi="Arial" w:hint="default"/>
        <w:b w:val="0"/>
        <w:i w:val="0"/>
        <w:sz w:val="24"/>
      </w:rPr>
    </w:lvl>
    <w:lvl w:ilvl="5">
      <w:start w:val="1"/>
      <w:numFmt w:val="upperLetter"/>
      <w:lvlText w:val="(%6)"/>
      <w:lvlJc w:val="left"/>
      <w:pPr>
        <w:tabs>
          <w:tab w:val="num" w:pos="6912"/>
        </w:tabs>
        <w:ind w:left="6912" w:hanging="1008"/>
      </w:pPr>
      <w:rPr>
        <w:rFonts w:ascii="Arial" w:hAnsi="Arial" w:hint="default"/>
        <w:b w:val="0"/>
        <w:i w:val="0"/>
        <w:sz w:val="24"/>
      </w:rPr>
    </w:lvl>
    <w:lvl w:ilvl="6">
      <w:start w:val="1"/>
      <w:numFmt w:val="upperRoman"/>
      <w:lvlText w:val="(%7)"/>
      <w:lvlJc w:val="left"/>
      <w:pPr>
        <w:tabs>
          <w:tab w:val="num" w:pos="7920"/>
        </w:tabs>
        <w:ind w:left="7920" w:hanging="1008"/>
      </w:pPr>
      <w:rPr>
        <w:rFonts w:ascii="Arial" w:hAnsi="Arial" w:hint="default"/>
        <w:b w:val="0"/>
        <w:i w:val="0"/>
        <w:sz w:val="24"/>
      </w:rPr>
    </w:lvl>
    <w:lvl w:ilvl="7">
      <w:start w:val="1"/>
      <w:numFmt w:val="none"/>
      <w:lvlText w:val=""/>
      <w:lvlJc w:val="left"/>
      <w:pPr>
        <w:tabs>
          <w:tab w:val="num" w:pos="8928"/>
        </w:tabs>
        <w:ind w:left="8928" w:hanging="1008"/>
      </w:pPr>
      <w:rPr>
        <w:rFonts w:ascii="Arial" w:hAnsi="Arial" w:hint="default"/>
        <w:b w:val="0"/>
        <w:i w:val="0"/>
        <w:sz w:val="24"/>
      </w:rPr>
    </w:lvl>
    <w:lvl w:ilvl="8">
      <w:start w:val="1"/>
      <w:numFmt w:val="none"/>
      <w:lvlText w:val="-"/>
      <w:lvlJc w:val="left"/>
      <w:pPr>
        <w:tabs>
          <w:tab w:val="num" w:pos="9936"/>
        </w:tabs>
        <w:ind w:left="9936" w:hanging="1008"/>
      </w:pPr>
      <w:rPr>
        <w:rFonts w:ascii="Arial" w:hAnsi="Arial" w:hint="default"/>
        <w:b w:val="0"/>
        <w:i w:val="0"/>
        <w:sz w:val="24"/>
      </w:rPr>
    </w:lvl>
  </w:abstractNum>
  <w:abstractNum w:abstractNumId="38" w15:restartNumberingAfterBreak="0">
    <w:nsid w:val="6C4B4B43"/>
    <w:multiLevelType w:val="multilevel"/>
    <w:tmpl w:val="F7340C86"/>
    <w:lvl w:ilvl="0">
      <w:start w:val="1"/>
      <w:numFmt w:val="decimal"/>
      <w:pStyle w:val="Style22"/>
      <w:lvlText w:val="2.2.%1"/>
      <w:lvlJc w:val="left"/>
      <w:pPr>
        <w:tabs>
          <w:tab w:val="num" w:pos="72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1384CB4"/>
    <w:multiLevelType w:val="multilevel"/>
    <w:tmpl w:val="11C030C0"/>
    <w:lvl w:ilvl="0">
      <w:start w:val="1"/>
      <w:numFmt w:val="decimal"/>
      <w:pStyle w:val="Style1"/>
      <w:lvlText w:val="%1"/>
      <w:lvlJc w:val="left"/>
      <w:pPr>
        <w:tabs>
          <w:tab w:val="num" w:pos="360"/>
        </w:tabs>
        <w:ind w:left="360" w:hanging="360"/>
      </w:pPr>
      <w:rPr>
        <w:rFonts w:ascii="Arial" w:hAnsi="Arial" w:hint="default"/>
        <w:b/>
        <w:i w:val="0"/>
        <w:sz w:val="24"/>
        <w:szCs w:val="24"/>
      </w:rPr>
    </w:lvl>
    <w:lvl w:ilvl="1">
      <w:start w:val="1"/>
      <w:numFmt w:val="decimal"/>
      <w:lvlText w:val="2.%2"/>
      <w:lvlJc w:val="left"/>
      <w:pPr>
        <w:tabs>
          <w:tab w:val="num" w:pos="792"/>
        </w:tabs>
        <w:ind w:left="792" w:hanging="432"/>
      </w:pPr>
      <w:rPr>
        <w:rFonts w:ascii="Arial" w:hAnsi="Arial" w:hint="default"/>
        <w:b w:val="0"/>
        <w:i w:val="0"/>
        <w:sz w:val="24"/>
      </w:rPr>
    </w:lvl>
    <w:lvl w:ilvl="2">
      <w:start w:val="2"/>
      <w:numFmt w:val="decimal"/>
      <w:lvlText w:val="%3.1"/>
      <w:lvlJc w:val="left"/>
      <w:pPr>
        <w:tabs>
          <w:tab w:val="num" w:pos="1224"/>
        </w:tabs>
        <w:ind w:left="1224" w:hanging="504"/>
      </w:pPr>
      <w:rPr>
        <w:rFonts w:hint="default"/>
      </w:rPr>
    </w:lvl>
    <w:lvl w:ilvl="3">
      <w:start w:val="2"/>
      <w:numFmt w:val="decimal"/>
      <w:lvlText w:val="%3.%4.1"/>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15:restartNumberingAfterBreak="0">
    <w:nsid w:val="79AA3DD1"/>
    <w:multiLevelType w:val="hybridMultilevel"/>
    <w:tmpl w:val="485089DE"/>
    <w:lvl w:ilvl="0" w:tplc="10828DE0">
      <w:start w:val="1"/>
      <w:numFmt w:val="decimal"/>
      <w:pStyle w:val="Style4"/>
      <w:lvlText w:val="%1."/>
      <w:lvlJc w:val="left"/>
      <w:pPr>
        <w:tabs>
          <w:tab w:val="num" w:pos="360"/>
        </w:tabs>
        <w:ind w:left="360" w:hanging="360"/>
      </w:pPr>
      <w:rPr>
        <w:rFonts w:hint="default"/>
      </w:rPr>
    </w:lvl>
    <w:lvl w:ilvl="1" w:tplc="2BF6D3EC">
      <w:start w:val="18"/>
      <w:numFmt w:val="decimal"/>
      <w:lvlText w:val="%2."/>
      <w:lvlJc w:val="left"/>
      <w:pPr>
        <w:tabs>
          <w:tab w:val="num" w:pos="1440"/>
        </w:tabs>
        <w:ind w:left="1440" w:hanging="360"/>
      </w:pPr>
      <w:rPr>
        <w:rFonts w:hint="default"/>
      </w:rPr>
    </w:lvl>
    <w:lvl w:ilvl="2" w:tplc="A20AE286" w:tentative="1">
      <w:start w:val="1"/>
      <w:numFmt w:val="lowerRoman"/>
      <w:lvlText w:val="%3."/>
      <w:lvlJc w:val="right"/>
      <w:pPr>
        <w:tabs>
          <w:tab w:val="num" w:pos="2160"/>
        </w:tabs>
        <w:ind w:left="2160" w:hanging="180"/>
      </w:pPr>
    </w:lvl>
    <w:lvl w:ilvl="3" w:tplc="D61C6E78" w:tentative="1">
      <w:start w:val="1"/>
      <w:numFmt w:val="decimal"/>
      <w:lvlText w:val="%4."/>
      <w:lvlJc w:val="left"/>
      <w:pPr>
        <w:tabs>
          <w:tab w:val="num" w:pos="2880"/>
        </w:tabs>
        <w:ind w:left="2880" w:hanging="360"/>
      </w:pPr>
    </w:lvl>
    <w:lvl w:ilvl="4" w:tplc="53DC8A7C" w:tentative="1">
      <w:start w:val="1"/>
      <w:numFmt w:val="lowerLetter"/>
      <w:lvlText w:val="%5."/>
      <w:lvlJc w:val="left"/>
      <w:pPr>
        <w:tabs>
          <w:tab w:val="num" w:pos="3600"/>
        </w:tabs>
        <w:ind w:left="3600" w:hanging="360"/>
      </w:pPr>
    </w:lvl>
    <w:lvl w:ilvl="5" w:tplc="2F0643FE" w:tentative="1">
      <w:start w:val="1"/>
      <w:numFmt w:val="lowerRoman"/>
      <w:lvlText w:val="%6."/>
      <w:lvlJc w:val="right"/>
      <w:pPr>
        <w:tabs>
          <w:tab w:val="num" w:pos="4320"/>
        </w:tabs>
        <w:ind w:left="4320" w:hanging="180"/>
      </w:pPr>
    </w:lvl>
    <w:lvl w:ilvl="6" w:tplc="DB143660" w:tentative="1">
      <w:start w:val="1"/>
      <w:numFmt w:val="decimal"/>
      <w:lvlText w:val="%7."/>
      <w:lvlJc w:val="left"/>
      <w:pPr>
        <w:tabs>
          <w:tab w:val="num" w:pos="5040"/>
        </w:tabs>
        <w:ind w:left="5040" w:hanging="360"/>
      </w:pPr>
    </w:lvl>
    <w:lvl w:ilvl="7" w:tplc="8E36231E" w:tentative="1">
      <w:start w:val="1"/>
      <w:numFmt w:val="lowerLetter"/>
      <w:lvlText w:val="%8."/>
      <w:lvlJc w:val="left"/>
      <w:pPr>
        <w:tabs>
          <w:tab w:val="num" w:pos="5760"/>
        </w:tabs>
        <w:ind w:left="5760" w:hanging="360"/>
      </w:pPr>
    </w:lvl>
    <w:lvl w:ilvl="8" w:tplc="7D1AC9AC" w:tentative="1">
      <w:start w:val="1"/>
      <w:numFmt w:val="lowerRoman"/>
      <w:lvlText w:val="%9."/>
      <w:lvlJc w:val="right"/>
      <w:pPr>
        <w:tabs>
          <w:tab w:val="num" w:pos="6480"/>
        </w:tabs>
        <w:ind w:left="6480" w:hanging="180"/>
      </w:pPr>
    </w:lvl>
  </w:abstractNum>
  <w:abstractNum w:abstractNumId="41" w15:restartNumberingAfterBreak="0">
    <w:nsid w:val="7B8A2136"/>
    <w:multiLevelType w:val="hybridMultilevel"/>
    <w:tmpl w:val="255CC22E"/>
    <w:lvl w:ilvl="0" w:tplc="04090001">
      <w:start w:val="1"/>
      <w:numFmt w:val="decimal"/>
      <w:pStyle w:val="Normal9"/>
      <w:lvlText w:val="9.%1"/>
      <w:lvlJc w:val="center"/>
      <w:pPr>
        <w:tabs>
          <w:tab w:val="num" w:pos="644"/>
        </w:tabs>
        <w:ind w:left="357" w:hanging="73"/>
      </w:pPr>
      <w:rPr>
        <w:rFonts w:hint="default"/>
        <w:b/>
        <w:i w:val="0"/>
      </w:rPr>
    </w:lvl>
    <w:lvl w:ilvl="1" w:tplc="65889160"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1"/>
  </w:num>
  <w:num w:numId="2">
    <w:abstractNumId w:val="37"/>
  </w:num>
  <w:num w:numId="3">
    <w:abstractNumId w:val="8"/>
  </w:num>
  <w:num w:numId="4">
    <w:abstractNumId w:val="25"/>
  </w:num>
  <w:num w:numId="5">
    <w:abstractNumId w:val="39"/>
  </w:num>
  <w:num w:numId="6">
    <w:abstractNumId w:val="38"/>
  </w:num>
  <w:num w:numId="7">
    <w:abstractNumId w:val="32"/>
  </w:num>
  <w:num w:numId="8">
    <w:abstractNumId w:val="40"/>
  </w:num>
  <w:num w:numId="9">
    <w:abstractNumId w:val="23"/>
  </w:num>
  <w:num w:numId="10">
    <w:abstractNumId w:val="9"/>
  </w:num>
  <w:num w:numId="11">
    <w:abstractNumId w:val="31"/>
  </w:num>
  <w:num w:numId="12">
    <w:abstractNumId w:val="33"/>
  </w:num>
  <w:num w:numId="13">
    <w:abstractNumId w:val="30"/>
  </w:num>
  <w:num w:numId="14">
    <w:abstractNumId w:val="29"/>
  </w:num>
  <w:num w:numId="15">
    <w:abstractNumId w:val="0"/>
  </w:num>
  <w:num w:numId="16">
    <w:abstractNumId w:val="6"/>
  </w:num>
  <w:num w:numId="17">
    <w:abstractNumId w:val="3"/>
  </w:num>
  <w:num w:numId="18">
    <w:abstractNumId w:val="12"/>
  </w:num>
  <w:num w:numId="19">
    <w:abstractNumId w:val="41"/>
  </w:num>
  <w:num w:numId="20">
    <w:abstractNumId w:val="24"/>
  </w:num>
  <w:num w:numId="21">
    <w:abstractNumId w:val="2"/>
  </w:num>
  <w:num w:numId="22">
    <w:abstractNumId w:val="26"/>
  </w:num>
  <w:num w:numId="23">
    <w:abstractNumId w:val="10"/>
  </w:num>
  <w:num w:numId="24">
    <w:abstractNumId w:val="27"/>
  </w:num>
  <w:num w:numId="25">
    <w:abstractNumId w:val="14"/>
  </w:num>
  <w:num w:numId="26">
    <w:abstractNumId w:val="11"/>
  </w:num>
  <w:num w:numId="27">
    <w:abstractNumId w:val="7"/>
  </w:num>
  <w:num w:numId="28">
    <w:abstractNumId w:val="20"/>
  </w:num>
  <w:num w:numId="29">
    <w:abstractNumId w:val="13"/>
  </w:num>
  <w:num w:numId="30">
    <w:abstractNumId w:val="19"/>
  </w:num>
  <w:num w:numId="31">
    <w:abstractNumId w:val="36"/>
  </w:num>
  <w:num w:numId="32">
    <w:abstractNumId w:val="17"/>
  </w:num>
  <w:num w:numId="33">
    <w:abstractNumId w:val="35"/>
  </w:num>
  <w:num w:numId="34">
    <w:abstractNumId w:val="5"/>
  </w:num>
  <w:num w:numId="35">
    <w:abstractNumId w:val="28"/>
  </w:num>
  <w:num w:numId="36">
    <w:abstractNumId w:val="21"/>
  </w:num>
  <w:num w:numId="37">
    <w:abstractNumId w:val="22"/>
  </w:num>
  <w:num w:numId="38">
    <w:abstractNumId w:val="16"/>
  </w:num>
  <w:num w:numId="39">
    <w:abstractNumId w:val="18"/>
  </w:num>
  <w:num w:numId="40">
    <w:abstractNumId w:val="15"/>
  </w:num>
  <w:num w:numId="41">
    <w:abstractNumId w:val="4"/>
  </w:num>
  <w:num w:numId="42">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C8A"/>
    <w:rsid w:val="00000483"/>
    <w:rsid w:val="00001A8D"/>
    <w:rsid w:val="00001DB8"/>
    <w:rsid w:val="000022B3"/>
    <w:rsid w:val="00005879"/>
    <w:rsid w:val="00010A6D"/>
    <w:rsid w:val="0001339A"/>
    <w:rsid w:val="000138A3"/>
    <w:rsid w:val="00016295"/>
    <w:rsid w:val="00016984"/>
    <w:rsid w:val="00020A4E"/>
    <w:rsid w:val="00020A8D"/>
    <w:rsid w:val="000306E1"/>
    <w:rsid w:val="00030813"/>
    <w:rsid w:val="00030B91"/>
    <w:rsid w:val="00031321"/>
    <w:rsid w:val="000318AF"/>
    <w:rsid w:val="000406FB"/>
    <w:rsid w:val="00040DAC"/>
    <w:rsid w:val="0004387C"/>
    <w:rsid w:val="0004432F"/>
    <w:rsid w:val="00044DF5"/>
    <w:rsid w:val="00045CB3"/>
    <w:rsid w:val="00046700"/>
    <w:rsid w:val="00047933"/>
    <w:rsid w:val="0005102F"/>
    <w:rsid w:val="00052664"/>
    <w:rsid w:val="00053ECF"/>
    <w:rsid w:val="00053FBA"/>
    <w:rsid w:val="000570AE"/>
    <w:rsid w:val="00057D9A"/>
    <w:rsid w:val="00060AEA"/>
    <w:rsid w:val="00061831"/>
    <w:rsid w:val="000654BF"/>
    <w:rsid w:val="00065FA4"/>
    <w:rsid w:val="000664C5"/>
    <w:rsid w:val="00067764"/>
    <w:rsid w:val="0007019B"/>
    <w:rsid w:val="00070555"/>
    <w:rsid w:val="0007091F"/>
    <w:rsid w:val="00072166"/>
    <w:rsid w:val="00072554"/>
    <w:rsid w:val="0007617F"/>
    <w:rsid w:val="00076B57"/>
    <w:rsid w:val="000819FD"/>
    <w:rsid w:val="00082B86"/>
    <w:rsid w:val="00082BE2"/>
    <w:rsid w:val="00082CFF"/>
    <w:rsid w:val="00083882"/>
    <w:rsid w:val="000851F4"/>
    <w:rsid w:val="00087FCF"/>
    <w:rsid w:val="000901D8"/>
    <w:rsid w:val="00091830"/>
    <w:rsid w:val="00096623"/>
    <w:rsid w:val="00096ECD"/>
    <w:rsid w:val="00097B7D"/>
    <w:rsid w:val="000A08C5"/>
    <w:rsid w:val="000A0F91"/>
    <w:rsid w:val="000A2128"/>
    <w:rsid w:val="000A4546"/>
    <w:rsid w:val="000A58AC"/>
    <w:rsid w:val="000A5F1B"/>
    <w:rsid w:val="000A6838"/>
    <w:rsid w:val="000B019D"/>
    <w:rsid w:val="000B02B0"/>
    <w:rsid w:val="000B14B0"/>
    <w:rsid w:val="000B3479"/>
    <w:rsid w:val="000B35F2"/>
    <w:rsid w:val="000B3931"/>
    <w:rsid w:val="000B6FCD"/>
    <w:rsid w:val="000B76D8"/>
    <w:rsid w:val="000C15E2"/>
    <w:rsid w:val="000C166A"/>
    <w:rsid w:val="000C29B1"/>
    <w:rsid w:val="000C2DF3"/>
    <w:rsid w:val="000C6B74"/>
    <w:rsid w:val="000D0BC3"/>
    <w:rsid w:val="000D1B0C"/>
    <w:rsid w:val="000D1F05"/>
    <w:rsid w:val="000D2B13"/>
    <w:rsid w:val="000D2B2F"/>
    <w:rsid w:val="000D6BB5"/>
    <w:rsid w:val="000E07E4"/>
    <w:rsid w:val="000E14D2"/>
    <w:rsid w:val="000E3DE3"/>
    <w:rsid w:val="000E49B4"/>
    <w:rsid w:val="000E6A24"/>
    <w:rsid w:val="000E6E0A"/>
    <w:rsid w:val="000F1443"/>
    <w:rsid w:val="000F2B81"/>
    <w:rsid w:val="000F48DB"/>
    <w:rsid w:val="000F5574"/>
    <w:rsid w:val="000F6218"/>
    <w:rsid w:val="00100A86"/>
    <w:rsid w:val="001038EE"/>
    <w:rsid w:val="00103EE9"/>
    <w:rsid w:val="0010559F"/>
    <w:rsid w:val="00105FD7"/>
    <w:rsid w:val="00107D7D"/>
    <w:rsid w:val="00110296"/>
    <w:rsid w:val="00110EF2"/>
    <w:rsid w:val="0011233F"/>
    <w:rsid w:val="00112569"/>
    <w:rsid w:val="00112653"/>
    <w:rsid w:val="0011368A"/>
    <w:rsid w:val="00114186"/>
    <w:rsid w:val="00116D2D"/>
    <w:rsid w:val="0011784A"/>
    <w:rsid w:val="0012109D"/>
    <w:rsid w:val="001223FB"/>
    <w:rsid w:val="001224DF"/>
    <w:rsid w:val="00122DAB"/>
    <w:rsid w:val="001237AA"/>
    <w:rsid w:val="00124255"/>
    <w:rsid w:val="001260EF"/>
    <w:rsid w:val="001264C3"/>
    <w:rsid w:val="00126565"/>
    <w:rsid w:val="00126FBE"/>
    <w:rsid w:val="0013077C"/>
    <w:rsid w:val="00131AAA"/>
    <w:rsid w:val="001323D0"/>
    <w:rsid w:val="001405D7"/>
    <w:rsid w:val="00142F33"/>
    <w:rsid w:val="0014318C"/>
    <w:rsid w:val="001450AD"/>
    <w:rsid w:val="00145421"/>
    <w:rsid w:val="001478E8"/>
    <w:rsid w:val="00150445"/>
    <w:rsid w:val="00150E8D"/>
    <w:rsid w:val="001529B1"/>
    <w:rsid w:val="00154238"/>
    <w:rsid w:val="001558E0"/>
    <w:rsid w:val="00155CED"/>
    <w:rsid w:val="001569C6"/>
    <w:rsid w:val="0016008B"/>
    <w:rsid w:val="001609F2"/>
    <w:rsid w:val="00161EE6"/>
    <w:rsid w:val="00163DAC"/>
    <w:rsid w:val="00164493"/>
    <w:rsid w:val="001653E5"/>
    <w:rsid w:val="00166EDC"/>
    <w:rsid w:val="00167A56"/>
    <w:rsid w:val="00167C8C"/>
    <w:rsid w:val="001703D2"/>
    <w:rsid w:val="00170509"/>
    <w:rsid w:val="00170665"/>
    <w:rsid w:val="0017384D"/>
    <w:rsid w:val="00175172"/>
    <w:rsid w:val="00175226"/>
    <w:rsid w:val="0017661B"/>
    <w:rsid w:val="00181014"/>
    <w:rsid w:val="0018151F"/>
    <w:rsid w:val="00183CBD"/>
    <w:rsid w:val="00186F90"/>
    <w:rsid w:val="00190FA5"/>
    <w:rsid w:val="00193272"/>
    <w:rsid w:val="001932F0"/>
    <w:rsid w:val="0019355C"/>
    <w:rsid w:val="00193EF2"/>
    <w:rsid w:val="00194B5E"/>
    <w:rsid w:val="00195F06"/>
    <w:rsid w:val="001A2CCC"/>
    <w:rsid w:val="001A2F90"/>
    <w:rsid w:val="001A5B12"/>
    <w:rsid w:val="001A5FDA"/>
    <w:rsid w:val="001A6B83"/>
    <w:rsid w:val="001A71AD"/>
    <w:rsid w:val="001B0C1A"/>
    <w:rsid w:val="001B31FF"/>
    <w:rsid w:val="001B32A1"/>
    <w:rsid w:val="001B562C"/>
    <w:rsid w:val="001B5663"/>
    <w:rsid w:val="001B58AB"/>
    <w:rsid w:val="001B5A97"/>
    <w:rsid w:val="001B5ED8"/>
    <w:rsid w:val="001B6B8C"/>
    <w:rsid w:val="001C09FB"/>
    <w:rsid w:val="001C135F"/>
    <w:rsid w:val="001C392D"/>
    <w:rsid w:val="001C7FA0"/>
    <w:rsid w:val="001D0C6A"/>
    <w:rsid w:val="001D315A"/>
    <w:rsid w:val="001D4721"/>
    <w:rsid w:val="001D617D"/>
    <w:rsid w:val="001D6A72"/>
    <w:rsid w:val="001D7B4D"/>
    <w:rsid w:val="001E079D"/>
    <w:rsid w:val="001E0A9D"/>
    <w:rsid w:val="001E2FE4"/>
    <w:rsid w:val="001E53CE"/>
    <w:rsid w:val="001E6FEA"/>
    <w:rsid w:val="001E7645"/>
    <w:rsid w:val="001F3809"/>
    <w:rsid w:val="001F3B17"/>
    <w:rsid w:val="001F4029"/>
    <w:rsid w:val="001F6622"/>
    <w:rsid w:val="001F6C39"/>
    <w:rsid w:val="0020002A"/>
    <w:rsid w:val="002001F4"/>
    <w:rsid w:val="002012D1"/>
    <w:rsid w:val="00205E92"/>
    <w:rsid w:val="002068BA"/>
    <w:rsid w:val="00207BC2"/>
    <w:rsid w:val="00213870"/>
    <w:rsid w:val="002156B4"/>
    <w:rsid w:val="00216939"/>
    <w:rsid w:val="00217674"/>
    <w:rsid w:val="00220593"/>
    <w:rsid w:val="00221AF8"/>
    <w:rsid w:val="002220DB"/>
    <w:rsid w:val="00223AA8"/>
    <w:rsid w:val="00225B08"/>
    <w:rsid w:val="00227445"/>
    <w:rsid w:val="002308FB"/>
    <w:rsid w:val="00233285"/>
    <w:rsid w:val="002362DC"/>
    <w:rsid w:val="002370D0"/>
    <w:rsid w:val="00237649"/>
    <w:rsid w:val="00237E0A"/>
    <w:rsid w:val="00241784"/>
    <w:rsid w:val="00246943"/>
    <w:rsid w:val="00250AF8"/>
    <w:rsid w:val="00252CC8"/>
    <w:rsid w:val="00255F7D"/>
    <w:rsid w:val="00257179"/>
    <w:rsid w:val="0025798B"/>
    <w:rsid w:val="00260963"/>
    <w:rsid w:val="00260FA4"/>
    <w:rsid w:val="002664FF"/>
    <w:rsid w:val="00270023"/>
    <w:rsid w:val="0027037E"/>
    <w:rsid w:val="0027066D"/>
    <w:rsid w:val="00270A67"/>
    <w:rsid w:val="00271CAC"/>
    <w:rsid w:val="002730F5"/>
    <w:rsid w:val="002732BC"/>
    <w:rsid w:val="002754ED"/>
    <w:rsid w:val="00275925"/>
    <w:rsid w:val="00276217"/>
    <w:rsid w:val="002859BE"/>
    <w:rsid w:val="00285EC6"/>
    <w:rsid w:val="0028721D"/>
    <w:rsid w:val="00291405"/>
    <w:rsid w:val="00293079"/>
    <w:rsid w:val="0029403E"/>
    <w:rsid w:val="00294AE9"/>
    <w:rsid w:val="00294EBE"/>
    <w:rsid w:val="002959CA"/>
    <w:rsid w:val="00297666"/>
    <w:rsid w:val="002A0355"/>
    <w:rsid w:val="002A132D"/>
    <w:rsid w:val="002A19CD"/>
    <w:rsid w:val="002A331F"/>
    <w:rsid w:val="002A3DB1"/>
    <w:rsid w:val="002A46A5"/>
    <w:rsid w:val="002A7345"/>
    <w:rsid w:val="002B1261"/>
    <w:rsid w:val="002B446C"/>
    <w:rsid w:val="002B5123"/>
    <w:rsid w:val="002C09D4"/>
    <w:rsid w:val="002C11EF"/>
    <w:rsid w:val="002C228E"/>
    <w:rsid w:val="002C3C5B"/>
    <w:rsid w:val="002C5C0C"/>
    <w:rsid w:val="002C6363"/>
    <w:rsid w:val="002C77E4"/>
    <w:rsid w:val="002D3AC3"/>
    <w:rsid w:val="002D55B3"/>
    <w:rsid w:val="002E0494"/>
    <w:rsid w:val="002E04DF"/>
    <w:rsid w:val="002E148B"/>
    <w:rsid w:val="002E2FFA"/>
    <w:rsid w:val="002E4B74"/>
    <w:rsid w:val="002E613E"/>
    <w:rsid w:val="002E703F"/>
    <w:rsid w:val="002F32CC"/>
    <w:rsid w:val="002F37DF"/>
    <w:rsid w:val="002F395E"/>
    <w:rsid w:val="002F538B"/>
    <w:rsid w:val="002F7648"/>
    <w:rsid w:val="002F7793"/>
    <w:rsid w:val="00300542"/>
    <w:rsid w:val="00301832"/>
    <w:rsid w:val="00307C54"/>
    <w:rsid w:val="00312650"/>
    <w:rsid w:val="00313792"/>
    <w:rsid w:val="00313830"/>
    <w:rsid w:val="003145C3"/>
    <w:rsid w:val="0031710F"/>
    <w:rsid w:val="003205F9"/>
    <w:rsid w:val="00320B85"/>
    <w:rsid w:val="00320DEC"/>
    <w:rsid w:val="003239E9"/>
    <w:rsid w:val="00323DC4"/>
    <w:rsid w:val="003246D7"/>
    <w:rsid w:val="003255C3"/>
    <w:rsid w:val="0032573F"/>
    <w:rsid w:val="00325E4B"/>
    <w:rsid w:val="00326491"/>
    <w:rsid w:val="00331575"/>
    <w:rsid w:val="003333B6"/>
    <w:rsid w:val="00334810"/>
    <w:rsid w:val="00335201"/>
    <w:rsid w:val="00337C14"/>
    <w:rsid w:val="00341612"/>
    <w:rsid w:val="003430B6"/>
    <w:rsid w:val="00343725"/>
    <w:rsid w:val="00347FAC"/>
    <w:rsid w:val="00351562"/>
    <w:rsid w:val="003536CA"/>
    <w:rsid w:val="003609D6"/>
    <w:rsid w:val="00360BDA"/>
    <w:rsid w:val="00360D53"/>
    <w:rsid w:val="0036110F"/>
    <w:rsid w:val="003630B1"/>
    <w:rsid w:val="00363726"/>
    <w:rsid w:val="003638B3"/>
    <w:rsid w:val="00367BA0"/>
    <w:rsid w:val="003701B4"/>
    <w:rsid w:val="00371AA3"/>
    <w:rsid w:val="00372EDA"/>
    <w:rsid w:val="0037303C"/>
    <w:rsid w:val="00373515"/>
    <w:rsid w:val="0037362E"/>
    <w:rsid w:val="00373C8E"/>
    <w:rsid w:val="00377A0D"/>
    <w:rsid w:val="00377C6D"/>
    <w:rsid w:val="00381642"/>
    <w:rsid w:val="00383BD0"/>
    <w:rsid w:val="003871BA"/>
    <w:rsid w:val="00390331"/>
    <w:rsid w:val="00390C5C"/>
    <w:rsid w:val="0039120C"/>
    <w:rsid w:val="00391BF7"/>
    <w:rsid w:val="0039463B"/>
    <w:rsid w:val="00397928"/>
    <w:rsid w:val="003A0107"/>
    <w:rsid w:val="003A1D5D"/>
    <w:rsid w:val="003A2434"/>
    <w:rsid w:val="003A30E7"/>
    <w:rsid w:val="003A3742"/>
    <w:rsid w:val="003A5769"/>
    <w:rsid w:val="003A5AEF"/>
    <w:rsid w:val="003A5BCD"/>
    <w:rsid w:val="003A5E6C"/>
    <w:rsid w:val="003A60AA"/>
    <w:rsid w:val="003B089D"/>
    <w:rsid w:val="003B1EDA"/>
    <w:rsid w:val="003B2D4E"/>
    <w:rsid w:val="003B3E03"/>
    <w:rsid w:val="003B416F"/>
    <w:rsid w:val="003B4F63"/>
    <w:rsid w:val="003B55CC"/>
    <w:rsid w:val="003B5796"/>
    <w:rsid w:val="003B5AE5"/>
    <w:rsid w:val="003B770C"/>
    <w:rsid w:val="003B7B5E"/>
    <w:rsid w:val="003C0348"/>
    <w:rsid w:val="003C221D"/>
    <w:rsid w:val="003C270D"/>
    <w:rsid w:val="003C271B"/>
    <w:rsid w:val="003C3E78"/>
    <w:rsid w:val="003C4C56"/>
    <w:rsid w:val="003C5499"/>
    <w:rsid w:val="003C6995"/>
    <w:rsid w:val="003C74FC"/>
    <w:rsid w:val="003D19C0"/>
    <w:rsid w:val="003D2B69"/>
    <w:rsid w:val="003D2CE1"/>
    <w:rsid w:val="003D2F98"/>
    <w:rsid w:val="003D39D2"/>
    <w:rsid w:val="003D3EE9"/>
    <w:rsid w:val="003D60F2"/>
    <w:rsid w:val="003D6617"/>
    <w:rsid w:val="003E1A06"/>
    <w:rsid w:val="003E1BA4"/>
    <w:rsid w:val="003E6810"/>
    <w:rsid w:val="003E74E9"/>
    <w:rsid w:val="003E7567"/>
    <w:rsid w:val="003F1851"/>
    <w:rsid w:val="003F3095"/>
    <w:rsid w:val="003F32C2"/>
    <w:rsid w:val="003F5C8B"/>
    <w:rsid w:val="003F78D4"/>
    <w:rsid w:val="00400A43"/>
    <w:rsid w:val="004011A8"/>
    <w:rsid w:val="00401939"/>
    <w:rsid w:val="00402886"/>
    <w:rsid w:val="00402C76"/>
    <w:rsid w:val="0040650E"/>
    <w:rsid w:val="00407FD5"/>
    <w:rsid w:val="00411629"/>
    <w:rsid w:val="00411A35"/>
    <w:rsid w:val="0041248A"/>
    <w:rsid w:val="00414583"/>
    <w:rsid w:val="00414ADA"/>
    <w:rsid w:val="004164F7"/>
    <w:rsid w:val="004168DF"/>
    <w:rsid w:val="00417B0B"/>
    <w:rsid w:val="00417DCA"/>
    <w:rsid w:val="004216B9"/>
    <w:rsid w:val="0042225F"/>
    <w:rsid w:val="00422986"/>
    <w:rsid w:val="0042701A"/>
    <w:rsid w:val="0042740C"/>
    <w:rsid w:val="00433213"/>
    <w:rsid w:val="0043609A"/>
    <w:rsid w:val="004379BD"/>
    <w:rsid w:val="004408FB"/>
    <w:rsid w:val="00440FA3"/>
    <w:rsid w:val="00441B46"/>
    <w:rsid w:val="00442847"/>
    <w:rsid w:val="00442F48"/>
    <w:rsid w:val="00444195"/>
    <w:rsid w:val="00444C1B"/>
    <w:rsid w:val="004467C4"/>
    <w:rsid w:val="00446F3B"/>
    <w:rsid w:val="0045363B"/>
    <w:rsid w:val="00453A37"/>
    <w:rsid w:val="00453A40"/>
    <w:rsid w:val="00454646"/>
    <w:rsid w:val="00455070"/>
    <w:rsid w:val="00455385"/>
    <w:rsid w:val="00464635"/>
    <w:rsid w:val="0046475C"/>
    <w:rsid w:val="00464D15"/>
    <w:rsid w:val="0046526B"/>
    <w:rsid w:val="004654A1"/>
    <w:rsid w:val="004664DB"/>
    <w:rsid w:val="0046664E"/>
    <w:rsid w:val="004716F2"/>
    <w:rsid w:val="00471905"/>
    <w:rsid w:val="004729FF"/>
    <w:rsid w:val="00472ED7"/>
    <w:rsid w:val="00474FB6"/>
    <w:rsid w:val="00475829"/>
    <w:rsid w:val="004759AD"/>
    <w:rsid w:val="00477DA6"/>
    <w:rsid w:val="004807DD"/>
    <w:rsid w:val="004829BE"/>
    <w:rsid w:val="00483BE2"/>
    <w:rsid w:val="00484057"/>
    <w:rsid w:val="00485C35"/>
    <w:rsid w:val="004861D8"/>
    <w:rsid w:val="004867F3"/>
    <w:rsid w:val="0048747E"/>
    <w:rsid w:val="00487A3F"/>
    <w:rsid w:val="00487DB7"/>
    <w:rsid w:val="004912DF"/>
    <w:rsid w:val="004914D7"/>
    <w:rsid w:val="00493911"/>
    <w:rsid w:val="004967D8"/>
    <w:rsid w:val="00497ED1"/>
    <w:rsid w:val="004A20AE"/>
    <w:rsid w:val="004A23F8"/>
    <w:rsid w:val="004A28F1"/>
    <w:rsid w:val="004A2FD1"/>
    <w:rsid w:val="004A3BF3"/>
    <w:rsid w:val="004A45C4"/>
    <w:rsid w:val="004A47B7"/>
    <w:rsid w:val="004A71BB"/>
    <w:rsid w:val="004A786A"/>
    <w:rsid w:val="004A7B5E"/>
    <w:rsid w:val="004B0A0E"/>
    <w:rsid w:val="004B36C4"/>
    <w:rsid w:val="004B5A0C"/>
    <w:rsid w:val="004B714E"/>
    <w:rsid w:val="004B73EE"/>
    <w:rsid w:val="004B7B4E"/>
    <w:rsid w:val="004C0419"/>
    <w:rsid w:val="004C1482"/>
    <w:rsid w:val="004C1C50"/>
    <w:rsid w:val="004C310A"/>
    <w:rsid w:val="004C4399"/>
    <w:rsid w:val="004C6ADD"/>
    <w:rsid w:val="004C74E2"/>
    <w:rsid w:val="004C79F4"/>
    <w:rsid w:val="004D01DC"/>
    <w:rsid w:val="004D34F9"/>
    <w:rsid w:val="004D76FE"/>
    <w:rsid w:val="004E1F89"/>
    <w:rsid w:val="004E2386"/>
    <w:rsid w:val="004E573A"/>
    <w:rsid w:val="004E6899"/>
    <w:rsid w:val="004E706C"/>
    <w:rsid w:val="004E7ED1"/>
    <w:rsid w:val="004F1781"/>
    <w:rsid w:val="004F1A2D"/>
    <w:rsid w:val="004F4F19"/>
    <w:rsid w:val="004F5361"/>
    <w:rsid w:val="004F65A2"/>
    <w:rsid w:val="004F675B"/>
    <w:rsid w:val="004F71FC"/>
    <w:rsid w:val="004F7A63"/>
    <w:rsid w:val="005032FF"/>
    <w:rsid w:val="0050334E"/>
    <w:rsid w:val="00507218"/>
    <w:rsid w:val="00507445"/>
    <w:rsid w:val="00512BF9"/>
    <w:rsid w:val="00512E38"/>
    <w:rsid w:val="00513655"/>
    <w:rsid w:val="00514B95"/>
    <w:rsid w:val="00515547"/>
    <w:rsid w:val="00515F79"/>
    <w:rsid w:val="00516213"/>
    <w:rsid w:val="005166BB"/>
    <w:rsid w:val="00520C6B"/>
    <w:rsid w:val="005256BD"/>
    <w:rsid w:val="00525F65"/>
    <w:rsid w:val="00526ED2"/>
    <w:rsid w:val="0053058C"/>
    <w:rsid w:val="00531266"/>
    <w:rsid w:val="0053465D"/>
    <w:rsid w:val="005366F6"/>
    <w:rsid w:val="005367FF"/>
    <w:rsid w:val="00537638"/>
    <w:rsid w:val="0054062B"/>
    <w:rsid w:val="00541001"/>
    <w:rsid w:val="00541804"/>
    <w:rsid w:val="0054341B"/>
    <w:rsid w:val="00544379"/>
    <w:rsid w:val="00547D7C"/>
    <w:rsid w:val="00551B0C"/>
    <w:rsid w:val="00551F88"/>
    <w:rsid w:val="00553908"/>
    <w:rsid w:val="00554336"/>
    <w:rsid w:val="005543DF"/>
    <w:rsid w:val="0055467C"/>
    <w:rsid w:val="005561B5"/>
    <w:rsid w:val="0056414C"/>
    <w:rsid w:val="00564CE3"/>
    <w:rsid w:val="0056555F"/>
    <w:rsid w:val="00565B59"/>
    <w:rsid w:val="00567F29"/>
    <w:rsid w:val="00571B4A"/>
    <w:rsid w:val="00571E1C"/>
    <w:rsid w:val="00574B8B"/>
    <w:rsid w:val="00576970"/>
    <w:rsid w:val="005775FB"/>
    <w:rsid w:val="00580F07"/>
    <w:rsid w:val="0058166D"/>
    <w:rsid w:val="005819C4"/>
    <w:rsid w:val="005819EA"/>
    <w:rsid w:val="005848CA"/>
    <w:rsid w:val="00585D8D"/>
    <w:rsid w:val="00586025"/>
    <w:rsid w:val="0058716F"/>
    <w:rsid w:val="00591D75"/>
    <w:rsid w:val="00591F5D"/>
    <w:rsid w:val="00592675"/>
    <w:rsid w:val="00595E4D"/>
    <w:rsid w:val="0059660F"/>
    <w:rsid w:val="005A0CBD"/>
    <w:rsid w:val="005A4430"/>
    <w:rsid w:val="005A4EC5"/>
    <w:rsid w:val="005A568B"/>
    <w:rsid w:val="005A702B"/>
    <w:rsid w:val="005B0E64"/>
    <w:rsid w:val="005B2C26"/>
    <w:rsid w:val="005B2CE1"/>
    <w:rsid w:val="005B48F7"/>
    <w:rsid w:val="005B7326"/>
    <w:rsid w:val="005B7F16"/>
    <w:rsid w:val="005C0FC9"/>
    <w:rsid w:val="005C1EF5"/>
    <w:rsid w:val="005C244E"/>
    <w:rsid w:val="005C5C0D"/>
    <w:rsid w:val="005D0116"/>
    <w:rsid w:val="005D0859"/>
    <w:rsid w:val="005D1448"/>
    <w:rsid w:val="005D151B"/>
    <w:rsid w:val="005D3337"/>
    <w:rsid w:val="005D5660"/>
    <w:rsid w:val="005E1347"/>
    <w:rsid w:val="005E37E1"/>
    <w:rsid w:val="005E5523"/>
    <w:rsid w:val="005E702D"/>
    <w:rsid w:val="005E7641"/>
    <w:rsid w:val="005F00DD"/>
    <w:rsid w:val="005F0B34"/>
    <w:rsid w:val="005F2907"/>
    <w:rsid w:val="005F333A"/>
    <w:rsid w:val="005F5B47"/>
    <w:rsid w:val="005F5E15"/>
    <w:rsid w:val="005F66E7"/>
    <w:rsid w:val="005F6FA2"/>
    <w:rsid w:val="006008C1"/>
    <w:rsid w:val="006008F3"/>
    <w:rsid w:val="0060100C"/>
    <w:rsid w:val="006022B8"/>
    <w:rsid w:val="006045AA"/>
    <w:rsid w:val="006057E7"/>
    <w:rsid w:val="0061243A"/>
    <w:rsid w:val="00612D3A"/>
    <w:rsid w:val="00612EF3"/>
    <w:rsid w:val="006136A1"/>
    <w:rsid w:val="0061660A"/>
    <w:rsid w:val="00616890"/>
    <w:rsid w:val="0062015B"/>
    <w:rsid w:val="0062257B"/>
    <w:rsid w:val="00622C3B"/>
    <w:rsid w:val="00622F3F"/>
    <w:rsid w:val="00623BAA"/>
    <w:rsid w:val="00631180"/>
    <w:rsid w:val="006314DB"/>
    <w:rsid w:val="00632DF7"/>
    <w:rsid w:val="006332EB"/>
    <w:rsid w:val="00634B8B"/>
    <w:rsid w:val="006362EC"/>
    <w:rsid w:val="0063790C"/>
    <w:rsid w:val="00637C0F"/>
    <w:rsid w:val="00640A9B"/>
    <w:rsid w:val="00641AA3"/>
    <w:rsid w:val="00643A90"/>
    <w:rsid w:val="006449B1"/>
    <w:rsid w:val="00647E03"/>
    <w:rsid w:val="006514A5"/>
    <w:rsid w:val="0065655A"/>
    <w:rsid w:val="00660656"/>
    <w:rsid w:val="00661BA1"/>
    <w:rsid w:val="00662AE5"/>
    <w:rsid w:val="00665672"/>
    <w:rsid w:val="00665D70"/>
    <w:rsid w:val="00670643"/>
    <w:rsid w:val="006715C4"/>
    <w:rsid w:val="006751BD"/>
    <w:rsid w:val="0067622C"/>
    <w:rsid w:val="00677929"/>
    <w:rsid w:val="006826DF"/>
    <w:rsid w:val="00683155"/>
    <w:rsid w:val="006846C8"/>
    <w:rsid w:val="00687181"/>
    <w:rsid w:val="0068719C"/>
    <w:rsid w:val="00691947"/>
    <w:rsid w:val="00694F21"/>
    <w:rsid w:val="006955CD"/>
    <w:rsid w:val="006A0AEB"/>
    <w:rsid w:val="006A24C6"/>
    <w:rsid w:val="006A5220"/>
    <w:rsid w:val="006A796C"/>
    <w:rsid w:val="006A7EE1"/>
    <w:rsid w:val="006B08ED"/>
    <w:rsid w:val="006B0F2C"/>
    <w:rsid w:val="006B1B3B"/>
    <w:rsid w:val="006B38D6"/>
    <w:rsid w:val="006B3CC2"/>
    <w:rsid w:val="006B6744"/>
    <w:rsid w:val="006C185D"/>
    <w:rsid w:val="006C215C"/>
    <w:rsid w:val="006C3F67"/>
    <w:rsid w:val="006C5293"/>
    <w:rsid w:val="006C7FA1"/>
    <w:rsid w:val="006D3395"/>
    <w:rsid w:val="006D37F6"/>
    <w:rsid w:val="006D4885"/>
    <w:rsid w:val="006D4949"/>
    <w:rsid w:val="006D5D63"/>
    <w:rsid w:val="006D6041"/>
    <w:rsid w:val="006D7C67"/>
    <w:rsid w:val="006D7E8E"/>
    <w:rsid w:val="006E215B"/>
    <w:rsid w:val="006E3765"/>
    <w:rsid w:val="006E3859"/>
    <w:rsid w:val="006E4F73"/>
    <w:rsid w:val="006E5ED3"/>
    <w:rsid w:val="006E6179"/>
    <w:rsid w:val="006E63B2"/>
    <w:rsid w:val="006E6FE3"/>
    <w:rsid w:val="006E7C6B"/>
    <w:rsid w:val="006F2C8F"/>
    <w:rsid w:val="006F5001"/>
    <w:rsid w:val="007012EB"/>
    <w:rsid w:val="0070152A"/>
    <w:rsid w:val="00701D3D"/>
    <w:rsid w:val="00702861"/>
    <w:rsid w:val="00704C6D"/>
    <w:rsid w:val="00704E82"/>
    <w:rsid w:val="00710183"/>
    <w:rsid w:val="00710D4C"/>
    <w:rsid w:val="00715613"/>
    <w:rsid w:val="00715EBB"/>
    <w:rsid w:val="00716C11"/>
    <w:rsid w:val="0071795D"/>
    <w:rsid w:val="0072101F"/>
    <w:rsid w:val="00721634"/>
    <w:rsid w:val="00721A1D"/>
    <w:rsid w:val="00721C32"/>
    <w:rsid w:val="00721F8A"/>
    <w:rsid w:val="0072263E"/>
    <w:rsid w:val="007241CE"/>
    <w:rsid w:val="00725619"/>
    <w:rsid w:val="00725932"/>
    <w:rsid w:val="00730CC7"/>
    <w:rsid w:val="00733A76"/>
    <w:rsid w:val="0073412C"/>
    <w:rsid w:val="00735166"/>
    <w:rsid w:val="007378BB"/>
    <w:rsid w:val="007379A6"/>
    <w:rsid w:val="00737FC7"/>
    <w:rsid w:val="007408B1"/>
    <w:rsid w:val="007419BA"/>
    <w:rsid w:val="007425F0"/>
    <w:rsid w:val="007427DC"/>
    <w:rsid w:val="00743C25"/>
    <w:rsid w:val="00745834"/>
    <w:rsid w:val="00745D0D"/>
    <w:rsid w:val="00745DD5"/>
    <w:rsid w:val="00746A88"/>
    <w:rsid w:val="0075049C"/>
    <w:rsid w:val="0075052B"/>
    <w:rsid w:val="00751441"/>
    <w:rsid w:val="00751B79"/>
    <w:rsid w:val="00754C8A"/>
    <w:rsid w:val="00755C96"/>
    <w:rsid w:val="0075675D"/>
    <w:rsid w:val="00757888"/>
    <w:rsid w:val="00761A55"/>
    <w:rsid w:val="00764E09"/>
    <w:rsid w:val="007677B3"/>
    <w:rsid w:val="00767816"/>
    <w:rsid w:val="0077043A"/>
    <w:rsid w:val="00770E5A"/>
    <w:rsid w:val="0077218A"/>
    <w:rsid w:val="00772DEC"/>
    <w:rsid w:val="00773719"/>
    <w:rsid w:val="007748A0"/>
    <w:rsid w:val="00775610"/>
    <w:rsid w:val="007775B7"/>
    <w:rsid w:val="007778E9"/>
    <w:rsid w:val="00783F08"/>
    <w:rsid w:val="00783F64"/>
    <w:rsid w:val="0078485C"/>
    <w:rsid w:val="00784DD4"/>
    <w:rsid w:val="00791CFA"/>
    <w:rsid w:val="007928F9"/>
    <w:rsid w:val="00793E44"/>
    <w:rsid w:val="007940D3"/>
    <w:rsid w:val="007944C1"/>
    <w:rsid w:val="00796546"/>
    <w:rsid w:val="007A350F"/>
    <w:rsid w:val="007A413A"/>
    <w:rsid w:val="007A5C92"/>
    <w:rsid w:val="007B4C41"/>
    <w:rsid w:val="007B5A0D"/>
    <w:rsid w:val="007B5A4E"/>
    <w:rsid w:val="007B6A37"/>
    <w:rsid w:val="007B6CAB"/>
    <w:rsid w:val="007C224C"/>
    <w:rsid w:val="007C3077"/>
    <w:rsid w:val="007C4D7E"/>
    <w:rsid w:val="007C4E2B"/>
    <w:rsid w:val="007C6675"/>
    <w:rsid w:val="007C7E58"/>
    <w:rsid w:val="007D21FC"/>
    <w:rsid w:val="007D43F2"/>
    <w:rsid w:val="007D4C8D"/>
    <w:rsid w:val="007D4F99"/>
    <w:rsid w:val="007D57EB"/>
    <w:rsid w:val="007D5AB2"/>
    <w:rsid w:val="007D5B88"/>
    <w:rsid w:val="007D64B8"/>
    <w:rsid w:val="007D7268"/>
    <w:rsid w:val="007E183E"/>
    <w:rsid w:val="007E411E"/>
    <w:rsid w:val="007E45F4"/>
    <w:rsid w:val="007E65C1"/>
    <w:rsid w:val="007F04D8"/>
    <w:rsid w:val="007F0E7E"/>
    <w:rsid w:val="007F245E"/>
    <w:rsid w:val="007F3125"/>
    <w:rsid w:val="007F338A"/>
    <w:rsid w:val="00800CFB"/>
    <w:rsid w:val="00804128"/>
    <w:rsid w:val="00805A63"/>
    <w:rsid w:val="00805CAA"/>
    <w:rsid w:val="00810E63"/>
    <w:rsid w:val="0081200E"/>
    <w:rsid w:val="0081285D"/>
    <w:rsid w:val="00812DF5"/>
    <w:rsid w:val="0081690E"/>
    <w:rsid w:val="00817543"/>
    <w:rsid w:val="00822013"/>
    <w:rsid w:val="00825074"/>
    <w:rsid w:val="008255FF"/>
    <w:rsid w:val="008307AD"/>
    <w:rsid w:val="00831457"/>
    <w:rsid w:val="00831BAA"/>
    <w:rsid w:val="00833B91"/>
    <w:rsid w:val="00834AC7"/>
    <w:rsid w:val="008351AA"/>
    <w:rsid w:val="008355AB"/>
    <w:rsid w:val="00836A49"/>
    <w:rsid w:val="00840780"/>
    <w:rsid w:val="0084154A"/>
    <w:rsid w:val="00842038"/>
    <w:rsid w:val="008434DA"/>
    <w:rsid w:val="008441E1"/>
    <w:rsid w:val="00844BF9"/>
    <w:rsid w:val="00847D31"/>
    <w:rsid w:val="00850E86"/>
    <w:rsid w:val="00857E8C"/>
    <w:rsid w:val="0086055F"/>
    <w:rsid w:val="008610F8"/>
    <w:rsid w:val="0086199F"/>
    <w:rsid w:val="00862B27"/>
    <w:rsid w:val="00862D59"/>
    <w:rsid w:val="008643C9"/>
    <w:rsid w:val="00864EDC"/>
    <w:rsid w:val="00865716"/>
    <w:rsid w:val="00866461"/>
    <w:rsid w:val="00866DBC"/>
    <w:rsid w:val="0087160A"/>
    <w:rsid w:val="00871BE1"/>
    <w:rsid w:val="00874E68"/>
    <w:rsid w:val="00876BAA"/>
    <w:rsid w:val="00880539"/>
    <w:rsid w:val="00881E01"/>
    <w:rsid w:val="008834CB"/>
    <w:rsid w:val="00886ADC"/>
    <w:rsid w:val="0088736E"/>
    <w:rsid w:val="0088743D"/>
    <w:rsid w:val="00887DCE"/>
    <w:rsid w:val="00891AFE"/>
    <w:rsid w:val="00891EC5"/>
    <w:rsid w:val="00892ACD"/>
    <w:rsid w:val="00895EFF"/>
    <w:rsid w:val="0089602A"/>
    <w:rsid w:val="00897230"/>
    <w:rsid w:val="008A1F87"/>
    <w:rsid w:val="008A35EB"/>
    <w:rsid w:val="008A3B7A"/>
    <w:rsid w:val="008A702D"/>
    <w:rsid w:val="008A7683"/>
    <w:rsid w:val="008B0455"/>
    <w:rsid w:val="008B05C8"/>
    <w:rsid w:val="008B19D4"/>
    <w:rsid w:val="008B19D5"/>
    <w:rsid w:val="008B1C01"/>
    <w:rsid w:val="008B3218"/>
    <w:rsid w:val="008B387A"/>
    <w:rsid w:val="008B4955"/>
    <w:rsid w:val="008B6650"/>
    <w:rsid w:val="008B688D"/>
    <w:rsid w:val="008C0FE8"/>
    <w:rsid w:val="008C16CE"/>
    <w:rsid w:val="008C1E3C"/>
    <w:rsid w:val="008C2072"/>
    <w:rsid w:val="008C4F1C"/>
    <w:rsid w:val="008C4FA8"/>
    <w:rsid w:val="008C522F"/>
    <w:rsid w:val="008C6E4F"/>
    <w:rsid w:val="008C7676"/>
    <w:rsid w:val="008C7EE0"/>
    <w:rsid w:val="008D4C4F"/>
    <w:rsid w:val="008D5BC3"/>
    <w:rsid w:val="008D6455"/>
    <w:rsid w:val="008E2CE7"/>
    <w:rsid w:val="008E601A"/>
    <w:rsid w:val="008F0449"/>
    <w:rsid w:val="008F121F"/>
    <w:rsid w:val="008F31CB"/>
    <w:rsid w:val="008F45C5"/>
    <w:rsid w:val="008F6BFF"/>
    <w:rsid w:val="00901314"/>
    <w:rsid w:val="009015AF"/>
    <w:rsid w:val="009020F4"/>
    <w:rsid w:val="00904B03"/>
    <w:rsid w:val="00905872"/>
    <w:rsid w:val="00905EFA"/>
    <w:rsid w:val="00911DA0"/>
    <w:rsid w:val="00912F6F"/>
    <w:rsid w:val="0091503A"/>
    <w:rsid w:val="009164CF"/>
    <w:rsid w:val="00917E32"/>
    <w:rsid w:val="009218D3"/>
    <w:rsid w:val="00923C66"/>
    <w:rsid w:val="00924FAF"/>
    <w:rsid w:val="00926BED"/>
    <w:rsid w:val="0093027B"/>
    <w:rsid w:val="00930552"/>
    <w:rsid w:val="00931D1D"/>
    <w:rsid w:val="00933153"/>
    <w:rsid w:val="0093523F"/>
    <w:rsid w:val="00935974"/>
    <w:rsid w:val="009373D4"/>
    <w:rsid w:val="00943532"/>
    <w:rsid w:val="009435EB"/>
    <w:rsid w:val="00944E7A"/>
    <w:rsid w:val="00947C9A"/>
    <w:rsid w:val="009514ED"/>
    <w:rsid w:val="009567E9"/>
    <w:rsid w:val="0095708B"/>
    <w:rsid w:val="009570D5"/>
    <w:rsid w:val="00957CBF"/>
    <w:rsid w:val="00960F8F"/>
    <w:rsid w:val="009636DC"/>
    <w:rsid w:val="00964715"/>
    <w:rsid w:val="00970396"/>
    <w:rsid w:val="009703B3"/>
    <w:rsid w:val="0097081C"/>
    <w:rsid w:val="009709E6"/>
    <w:rsid w:val="00971AA1"/>
    <w:rsid w:val="009726A6"/>
    <w:rsid w:val="00973A29"/>
    <w:rsid w:val="00974320"/>
    <w:rsid w:val="00974A8D"/>
    <w:rsid w:val="00976159"/>
    <w:rsid w:val="009766F8"/>
    <w:rsid w:val="00976DFF"/>
    <w:rsid w:val="0097758B"/>
    <w:rsid w:val="00980442"/>
    <w:rsid w:val="009820ED"/>
    <w:rsid w:val="00982524"/>
    <w:rsid w:val="00984283"/>
    <w:rsid w:val="00984829"/>
    <w:rsid w:val="00985E88"/>
    <w:rsid w:val="00986066"/>
    <w:rsid w:val="00986241"/>
    <w:rsid w:val="00987161"/>
    <w:rsid w:val="00987AE7"/>
    <w:rsid w:val="00990A53"/>
    <w:rsid w:val="00993A4C"/>
    <w:rsid w:val="0099423A"/>
    <w:rsid w:val="00996B9E"/>
    <w:rsid w:val="00996CDB"/>
    <w:rsid w:val="009A03EA"/>
    <w:rsid w:val="009A1FF2"/>
    <w:rsid w:val="009A2B31"/>
    <w:rsid w:val="009A49F6"/>
    <w:rsid w:val="009A567A"/>
    <w:rsid w:val="009A6490"/>
    <w:rsid w:val="009B16A7"/>
    <w:rsid w:val="009B37D8"/>
    <w:rsid w:val="009B4F78"/>
    <w:rsid w:val="009B76A5"/>
    <w:rsid w:val="009C160B"/>
    <w:rsid w:val="009C3DB7"/>
    <w:rsid w:val="009C4EFC"/>
    <w:rsid w:val="009C567C"/>
    <w:rsid w:val="009C6052"/>
    <w:rsid w:val="009C64CC"/>
    <w:rsid w:val="009C6E72"/>
    <w:rsid w:val="009D2475"/>
    <w:rsid w:val="009D439B"/>
    <w:rsid w:val="009D6F0E"/>
    <w:rsid w:val="009D747F"/>
    <w:rsid w:val="009E04C6"/>
    <w:rsid w:val="009E0668"/>
    <w:rsid w:val="009E1811"/>
    <w:rsid w:val="009E38BE"/>
    <w:rsid w:val="009E56E1"/>
    <w:rsid w:val="009E6B1F"/>
    <w:rsid w:val="009E7634"/>
    <w:rsid w:val="009F53EF"/>
    <w:rsid w:val="009F7240"/>
    <w:rsid w:val="009F7E08"/>
    <w:rsid w:val="00A00156"/>
    <w:rsid w:val="00A0496C"/>
    <w:rsid w:val="00A05108"/>
    <w:rsid w:val="00A07913"/>
    <w:rsid w:val="00A07E8A"/>
    <w:rsid w:val="00A15B6A"/>
    <w:rsid w:val="00A161BF"/>
    <w:rsid w:val="00A16818"/>
    <w:rsid w:val="00A17D24"/>
    <w:rsid w:val="00A21999"/>
    <w:rsid w:val="00A230AE"/>
    <w:rsid w:val="00A256F6"/>
    <w:rsid w:val="00A317FE"/>
    <w:rsid w:val="00A31F62"/>
    <w:rsid w:val="00A320A8"/>
    <w:rsid w:val="00A32318"/>
    <w:rsid w:val="00A32870"/>
    <w:rsid w:val="00A3381B"/>
    <w:rsid w:val="00A33EA3"/>
    <w:rsid w:val="00A41A66"/>
    <w:rsid w:val="00A45B3A"/>
    <w:rsid w:val="00A465B5"/>
    <w:rsid w:val="00A478DD"/>
    <w:rsid w:val="00A51FCF"/>
    <w:rsid w:val="00A56A08"/>
    <w:rsid w:val="00A56C6B"/>
    <w:rsid w:val="00A57FA9"/>
    <w:rsid w:val="00A6049B"/>
    <w:rsid w:val="00A60EDF"/>
    <w:rsid w:val="00A63077"/>
    <w:rsid w:val="00A6731D"/>
    <w:rsid w:val="00A70464"/>
    <w:rsid w:val="00A72C65"/>
    <w:rsid w:val="00A72F83"/>
    <w:rsid w:val="00A73E2C"/>
    <w:rsid w:val="00A75632"/>
    <w:rsid w:val="00A7570C"/>
    <w:rsid w:val="00A77434"/>
    <w:rsid w:val="00A838B7"/>
    <w:rsid w:val="00A86C53"/>
    <w:rsid w:val="00A870B5"/>
    <w:rsid w:val="00A87782"/>
    <w:rsid w:val="00A87FB9"/>
    <w:rsid w:val="00A90755"/>
    <w:rsid w:val="00A913E9"/>
    <w:rsid w:val="00A91CB0"/>
    <w:rsid w:val="00A91DD3"/>
    <w:rsid w:val="00A92D9F"/>
    <w:rsid w:val="00A92E24"/>
    <w:rsid w:val="00A92FAF"/>
    <w:rsid w:val="00A94F99"/>
    <w:rsid w:val="00A9597A"/>
    <w:rsid w:val="00A95D82"/>
    <w:rsid w:val="00A96895"/>
    <w:rsid w:val="00AA0478"/>
    <w:rsid w:val="00AA1302"/>
    <w:rsid w:val="00AA1930"/>
    <w:rsid w:val="00AA2449"/>
    <w:rsid w:val="00AA2C04"/>
    <w:rsid w:val="00AA46F9"/>
    <w:rsid w:val="00AA6156"/>
    <w:rsid w:val="00AA6B70"/>
    <w:rsid w:val="00AB0BBF"/>
    <w:rsid w:val="00AB1194"/>
    <w:rsid w:val="00AB39AD"/>
    <w:rsid w:val="00AB4B12"/>
    <w:rsid w:val="00AC1200"/>
    <w:rsid w:val="00AC1AAD"/>
    <w:rsid w:val="00AC1C48"/>
    <w:rsid w:val="00AC2291"/>
    <w:rsid w:val="00AC3721"/>
    <w:rsid w:val="00AC4E6A"/>
    <w:rsid w:val="00AC717D"/>
    <w:rsid w:val="00AC73F2"/>
    <w:rsid w:val="00AC768B"/>
    <w:rsid w:val="00AC7EFD"/>
    <w:rsid w:val="00AD0559"/>
    <w:rsid w:val="00AD10FE"/>
    <w:rsid w:val="00AD1320"/>
    <w:rsid w:val="00AD3F78"/>
    <w:rsid w:val="00AD66B3"/>
    <w:rsid w:val="00AE04F8"/>
    <w:rsid w:val="00AE141E"/>
    <w:rsid w:val="00AE17D4"/>
    <w:rsid w:val="00AE3165"/>
    <w:rsid w:val="00AE6FC0"/>
    <w:rsid w:val="00AF0A80"/>
    <w:rsid w:val="00AF151F"/>
    <w:rsid w:val="00AF2A20"/>
    <w:rsid w:val="00AF2ABE"/>
    <w:rsid w:val="00AF2C8B"/>
    <w:rsid w:val="00AF36D4"/>
    <w:rsid w:val="00AF3CDC"/>
    <w:rsid w:val="00AF4AAC"/>
    <w:rsid w:val="00B0068E"/>
    <w:rsid w:val="00B01186"/>
    <w:rsid w:val="00B01A41"/>
    <w:rsid w:val="00B025C0"/>
    <w:rsid w:val="00B03251"/>
    <w:rsid w:val="00B03255"/>
    <w:rsid w:val="00B04BA6"/>
    <w:rsid w:val="00B07377"/>
    <w:rsid w:val="00B144EB"/>
    <w:rsid w:val="00B14CF0"/>
    <w:rsid w:val="00B168CA"/>
    <w:rsid w:val="00B17C57"/>
    <w:rsid w:val="00B206C8"/>
    <w:rsid w:val="00B24E2B"/>
    <w:rsid w:val="00B25196"/>
    <w:rsid w:val="00B26857"/>
    <w:rsid w:val="00B26A18"/>
    <w:rsid w:val="00B278B2"/>
    <w:rsid w:val="00B31225"/>
    <w:rsid w:val="00B3185F"/>
    <w:rsid w:val="00B32632"/>
    <w:rsid w:val="00B3267C"/>
    <w:rsid w:val="00B32FD4"/>
    <w:rsid w:val="00B335C0"/>
    <w:rsid w:val="00B37F23"/>
    <w:rsid w:val="00B403D1"/>
    <w:rsid w:val="00B40FFB"/>
    <w:rsid w:val="00B42170"/>
    <w:rsid w:val="00B43971"/>
    <w:rsid w:val="00B46B74"/>
    <w:rsid w:val="00B47858"/>
    <w:rsid w:val="00B50405"/>
    <w:rsid w:val="00B513CF"/>
    <w:rsid w:val="00B514E0"/>
    <w:rsid w:val="00B52354"/>
    <w:rsid w:val="00B52822"/>
    <w:rsid w:val="00B5397F"/>
    <w:rsid w:val="00B54A49"/>
    <w:rsid w:val="00B5676E"/>
    <w:rsid w:val="00B57488"/>
    <w:rsid w:val="00B611CB"/>
    <w:rsid w:val="00B6188E"/>
    <w:rsid w:val="00B62A21"/>
    <w:rsid w:val="00B62FF5"/>
    <w:rsid w:val="00B63B27"/>
    <w:rsid w:val="00B64E20"/>
    <w:rsid w:val="00B66D2E"/>
    <w:rsid w:val="00B70732"/>
    <w:rsid w:val="00B71EE2"/>
    <w:rsid w:val="00B7309C"/>
    <w:rsid w:val="00B7310F"/>
    <w:rsid w:val="00B73B71"/>
    <w:rsid w:val="00B75DCF"/>
    <w:rsid w:val="00B75F94"/>
    <w:rsid w:val="00B76402"/>
    <w:rsid w:val="00B764CA"/>
    <w:rsid w:val="00B765EE"/>
    <w:rsid w:val="00B76F68"/>
    <w:rsid w:val="00B76FD3"/>
    <w:rsid w:val="00B80647"/>
    <w:rsid w:val="00B81590"/>
    <w:rsid w:val="00B81875"/>
    <w:rsid w:val="00B81943"/>
    <w:rsid w:val="00B82B51"/>
    <w:rsid w:val="00B83429"/>
    <w:rsid w:val="00B846BE"/>
    <w:rsid w:val="00B84D7B"/>
    <w:rsid w:val="00B85087"/>
    <w:rsid w:val="00B875D2"/>
    <w:rsid w:val="00B87CA8"/>
    <w:rsid w:val="00B91B62"/>
    <w:rsid w:val="00B97A95"/>
    <w:rsid w:val="00BA0CA8"/>
    <w:rsid w:val="00BA0CCB"/>
    <w:rsid w:val="00BA2378"/>
    <w:rsid w:val="00BA4961"/>
    <w:rsid w:val="00BA4C40"/>
    <w:rsid w:val="00BA69EC"/>
    <w:rsid w:val="00BA73DB"/>
    <w:rsid w:val="00BB16D9"/>
    <w:rsid w:val="00BB1B27"/>
    <w:rsid w:val="00BB55D0"/>
    <w:rsid w:val="00BB62BB"/>
    <w:rsid w:val="00BC26EA"/>
    <w:rsid w:val="00BC2BCF"/>
    <w:rsid w:val="00BC552E"/>
    <w:rsid w:val="00BC750A"/>
    <w:rsid w:val="00BC787C"/>
    <w:rsid w:val="00BC7D2B"/>
    <w:rsid w:val="00BD04C6"/>
    <w:rsid w:val="00BD2D7B"/>
    <w:rsid w:val="00BD4446"/>
    <w:rsid w:val="00BD562D"/>
    <w:rsid w:val="00BD75F8"/>
    <w:rsid w:val="00BE24DD"/>
    <w:rsid w:val="00BE348A"/>
    <w:rsid w:val="00BE531B"/>
    <w:rsid w:val="00BE543C"/>
    <w:rsid w:val="00BE6F18"/>
    <w:rsid w:val="00BF08AA"/>
    <w:rsid w:val="00BF15E9"/>
    <w:rsid w:val="00BF19ED"/>
    <w:rsid w:val="00BF1B9A"/>
    <w:rsid w:val="00BF1EA0"/>
    <w:rsid w:val="00BF230B"/>
    <w:rsid w:val="00BF246C"/>
    <w:rsid w:val="00BF2E97"/>
    <w:rsid w:val="00BF2F0F"/>
    <w:rsid w:val="00BF2FAD"/>
    <w:rsid w:val="00BF3495"/>
    <w:rsid w:val="00BF3758"/>
    <w:rsid w:val="00BF4418"/>
    <w:rsid w:val="00BF45AC"/>
    <w:rsid w:val="00BF4F97"/>
    <w:rsid w:val="00BF5831"/>
    <w:rsid w:val="00BF70F9"/>
    <w:rsid w:val="00C0143D"/>
    <w:rsid w:val="00C01DB7"/>
    <w:rsid w:val="00C0253B"/>
    <w:rsid w:val="00C0459E"/>
    <w:rsid w:val="00C0677F"/>
    <w:rsid w:val="00C073C3"/>
    <w:rsid w:val="00C10F87"/>
    <w:rsid w:val="00C1289D"/>
    <w:rsid w:val="00C13276"/>
    <w:rsid w:val="00C1331C"/>
    <w:rsid w:val="00C13548"/>
    <w:rsid w:val="00C13E15"/>
    <w:rsid w:val="00C14C8D"/>
    <w:rsid w:val="00C20508"/>
    <w:rsid w:val="00C20C9A"/>
    <w:rsid w:val="00C23ACF"/>
    <w:rsid w:val="00C242B1"/>
    <w:rsid w:val="00C25458"/>
    <w:rsid w:val="00C2682C"/>
    <w:rsid w:val="00C3077D"/>
    <w:rsid w:val="00C31023"/>
    <w:rsid w:val="00C32BBD"/>
    <w:rsid w:val="00C331DF"/>
    <w:rsid w:val="00C3530E"/>
    <w:rsid w:val="00C369F1"/>
    <w:rsid w:val="00C406BA"/>
    <w:rsid w:val="00C414AF"/>
    <w:rsid w:val="00C43CB4"/>
    <w:rsid w:val="00C44EFA"/>
    <w:rsid w:val="00C4593C"/>
    <w:rsid w:val="00C502B6"/>
    <w:rsid w:val="00C517E0"/>
    <w:rsid w:val="00C51F09"/>
    <w:rsid w:val="00C52185"/>
    <w:rsid w:val="00C52983"/>
    <w:rsid w:val="00C52F18"/>
    <w:rsid w:val="00C53B97"/>
    <w:rsid w:val="00C53E48"/>
    <w:rsid w:val="00C54172"/>
    <w:rsid w:val="00C56333"/>
    <w:rsid w:val="00C564B0"/>
    <w:rsid w:val="00C61F0D"/>
    <w:rsid w:val="00C63770"/>
    <w:rsid w:val="00C64807"/>
    <w:rsid w:val="00C66210"/>
    <w:rsid w:val="00C66FE4"/>
    <w:rsid w:val="00C675A2"/>
    <w:rsid w:val="00C70AB7"/>
    <w:rsid w:val="00C70E80"/>
    <w:rsid w:val="00C72007"/>
    <w:rsid w:val="00C72D5A"/>
    <w:rsid w:val="00C7587A"/>
    <w:rsid w:val="00C8034A"/>
    <w:rsid w:val="00C80C0D"/>
    <w:rsid w:val="00C83EE3"/>
    <w:rsid w:val="00C86784"/>
    <w:rsid w:val="00C86B6E"/>
    <w:rsid w:val="00C86C17"/>
    <w:rsid w:val="00C87ED2"/>
    <w:rsid w:val="00C91F0F"/>
    <w:rsid w:val="00C922B9"/>
    <w:rsid w:val="00C94748"/>
    <w:rsid w:val="00C94916"/>
    <w:rsid w:val="00C966CC"/>
    <w:rsid w:val="00CA0481"/>
    <w:rsid w:val="00CA2D08"/>
    <w:rsid w:val="00CA2D4E"/>
    <w:rsid w:val="00CA314D"/>
    <w:rsid w:val="00CA3247"/>
    <w:rsid w:val="00CA3550"/>
    <w:rsid w:val="00CA35C3"/>
    <w:rsid w:val="00CA3FC7"/>
    <w:rsid w:val="00CA6DCF"/>
    <w:rsid w:val="00CB0981"/>
    <w:rsid w:val="00CB1BB4"/>
    <w:rsid w:val="00CB2B5D"/>
    <w:rsid w:val="00CB30EB"/>
    <w:rsid w:val="00CB31E1"/>
    <w:rsid w:val="00CB586C"/>
    <w:rsid w:val="00CB5B83"/>
    <w:rsid w:val="00CC34B5"/>
    <w:rsid w:val="00CC37A2"/>
    <w:rsid w:val="00CC54EA"/>
    <w:rsid w:val="00CC5BF4"/>
    <w:rsid w:val="00CC669B"/>
    <w:rsid w:val="00CC72A9"/>
    <w:rsid w:val="00CD337A"/>
    <w:rsid w:val="00CD4B70"/>
    <w:rsid w:val="00CD591C"/>
    <w:rsid w:val="00CE0999"/>
    <w:rsid w:val="00CE0EE4"/>
    <w:rsid w:val="00CE56A0"/>
    <w:rsid w:val="00CF18D1"/>
    <w:rsid w:val="00CF18DA"/>
    <w:rsid w:val="00CF2C65"/>
    <w:rsid w:val="00CF3862"/>
    <w:rsid w:val="00CF41F6"/>
    <w:rsid w:val="00CF6064"/>
    <w:rsid w:val="00CF64F5"/>
    <w:rsid w:val="00D026AD"/>
    <w:rsid w:val="00D03A9B"/>
    <w:rsid w:val="00D03F56"/>
    <w:rsid w:val="00D05400"/>
    <w:rsid w:val="00D05697"/>
    <w:rsid w:val="00D061F6"/>
    <w:rsid w:val="00D078BF"/>
    <w:rsid w:val="00D07AEC"/>
    <w:rsid w:val="00D10185"/>
    <w:rsid w:val="00D11041"/>
    <w:rsid w:val="00D11A88"/>
    <w:rsid w:val="00D12BD0"/>
    <w:rsid w:val="00D16C56"/>
    <w:rsid w:val="00D17082"/>
    <w:rsid w:val="00D20358"/>
    <w:rsid w:val="00D20EB2"/>
    <w:rsid w:val="00D22681"/>
    <w:rsid w:val="00D2282F"/>
    <w:rsid w:val="00D22E69"/>
    <w:rsid w:val="00D259CC"/>
    <w:rsid w:val="00D269FF"/>
    <w:rsid w:val="00D26B2B"/>
    <w:rsid w:val="00D301E0"/>
    <w:rsid w:val="00D309C8"/>
    <w:rsid w:val="00D30CA6"/>
    <w:rsid w:val="00D33832"/>
    <w:rsid w:val="00D3678E"/>
    <w:rsid w:val="00D3798D"/>
    <w:rsid w:val="00D411D6"/>
    <w:rsid w:val="00D4228D"/>
    <w:rsid w:val="00D4258B"/>
    <w:rsid w:val="00D43395"/>
    <w:rsid w:val="00D44F24"/>
    <w:rsid w:val="00D50DC5"/>
    <w:rsid w:val="00D5100A"/>
    <w:rsid w:val="00D53E7D"/>
    <w:rsid w:val="00D545A2"/>
    <w:rsid w:val="00D56D71"/>
    <w:rsid w:val="00D57A89"/>
    <w:rsid w:val="00D61762"/>
    <w:rsid w:val="00D62D5E"/>
    <w:rsid w:val="00D63EE8"/>
    <w:rsid w:val="00D715FD"/>
    <w:rsid w:val="00D71669"/>
    <w:rsid w:val="00D71A70"/>
    <w:rsid w:val="00D72ED9"/>
    <w:rsid w:val="00D747F9"/>
    <w:rsid w:val="00D75049"/>
    <w:rsid w:val="00D76FFF"/>
    <w:rsid w:val="00D77215"/>
    <w:rsid w:val="00D80E53"/>
    <w:rsid w:val="00D84011"/>
    <w:rsid w:val="00D845BF"/>
    <w:rsid w:val="00D85BC3"/>
    <w:rsid w:val="00D86D2F"/>
    <w:rsid w:val="00D87367"/>
    <w:rsid w:val="00D8754F"/>
    <w:rsid w:val="00D87BD1"/>
    <w:rsid w:val="00D90976"/>
    <w:rsid w:val="00D9327F"/>
    <w:rsid w:val="00D959F2"/>
    <w:rsid w:val="00D95FAF"/>
    <w:rsid w:val="00D9666E"/>
    <w:rsid w:val="00D96BAD"/>
    <w:rsid w:val="00D97EEB"/>
    <w:rsid w:val="00DA0481"/>
    <w:rsid w:val="00DA11BA"/>
    <w:rsid w:val="00DA4CE2"/>
    <w:rsid w:val="00DA54DC"/>
    <w:rsid w:val="00DA6031"/>
    <w:rsid w:val="00DA6390"/>
    <w:rsid w:val="00DA6B92"/>
    <w:rsid w:val="00DA7449"/>
    <w:rsid w:val="00DB3390"/>
    <w:rsid w:val="00DB66D4"/>
    <w:rsid w:val="00DB774F"/>
    <w:rsid w:val="00DC0461"/>
    <w:rsid w:val="00DC297C"/>
    <w:rsid w:val="00DC3370"/>
    <w:rsid w:val="00DC3C1D"/>
    <w:rsid w:val="00DC4AAA"/>
    <w:rsid w:val="00DD0441"/>
    <w:rsid w:val="00DD1CF6"/>
    <w:rsid w:val="00DD257A"/>
    <w:rsid w:val="00DD3280"/>
    <w:rsid w:val="00DD3855"/>
    <w:rsid w:val="00DE08A7"/>
    <w:rsid w:val="00DE0C32"/>
    <w:rsid w:val="00DE1F42"/>
    <w:rsid w:val="00DE3C37"/>
    <w:rsid w:val="00DE701C"/>
    <w:rsid w:val="00DF00AA"/>
    <w:rsid w:val="00DF0169"/>
    <w:rsid w:val="00DF01F2"/>
    <w:rsid w:val="00DF08A7"/>
    <w:rsid w:val="00DF1C28"/>
    <w:rsid w:val="00DF4A2A"/>
    <w:rsid w:val="00DF5CFC"/>
    <w:rsid w:val="00E00626"/>
    <w:rsid w:val="00E01607"/>
    <w:rsid w:val="00E01DBD"/>
    <w:rsid w:val="00E04F79"/>
    <w:rsid w:val="00E05B95"/>
    <w:rsid w:val="00E062AB"/>
    <w:rsid w:val="00E1044F"/>
    <w:rsid w:val="00E1075F"/>
    <w:rsid w:val="00E10FBD"/>
    <w:rsid w:val="00E1302F"/>
    <w:rsid w:val="00E13BB8"/>
    <w:rsid w:val="00E14708"/>
    <w:rsid w:val="00E1495D"/>
    <w:rsid w:val="00E17528"/>
    <w:rsid w:val="00E177E9"/>
    <w:rsid w:val="00E179B6"/>
    <w:rsid w:val="00E2047F"/>
    <w:rsid w:val="00E20F35"/>
    <w:rsid w:val="00E21357"/>
    <w:rsid w:val="00E2247C"/>
    <w:rsid w:val="00E2274A"/>
    <w:rsid w:val="00E22925"/>
    <w:rsid w:val="00E2343D"/>
    <w:rsid w:val="00E25B62"/>
    <w:rsid w:val="00E263B6"/>
    <w:rsid w:val="00E27314"/>
    <w:rsid w:val="00E308D6"/>
    <w:rsid w:val="00E30A27"/>
    <w:rsid w:val="00E31799"/>
    <w:rsid w:val="00E31BE9"/>
    <w:rsid w:val="00E31D7A"/>
    <w:rsid w:val="00E32B85"/>
    <w:rsid w:val="00E33697"/>
    <w:rsid w:val="00E345AD"/>
    <w:rsid w:val="00E43733"/>
    <w:rsid w:val="00E43B27"/>
    <w:rsid w:val="00E44091"/>
    <w:rsid w:val="00E44D64"/>
    <w:rsid w:val="00E456E1"/>
    <w:rsid w:val="00E46075"/>
    <w:rsid w:val="00E5207D"/>
    <w:rsid w:val="00E52110"/>
    <w:rsid w:val="00E52172"/>
    <w:rsid w:val="00E53164"/>
    <w:rsid w:val="00E535BD"/>
    <w:rsid w:val="00E5368F"/>
    <w:rsid w:val="00E540CF"/>
    <w:rsid w:val="00E54840"/>
    <w:rsid w:val="00E54876"/>
    <w:rsid w:val="00E56A85"/>
    <w:rsid w:val="00E61A50"/>
    <w:rsid w:val="00E62862"/>
    <w:rsid w:val="00E645A4"/>
    <w:rsid w:val="00E64754"/>
    <w:rsid w:val="00E653F0"/>
    <w:rsid w:val="00E704E5"/>
    <w:rsid w:val="00E70EC9"/>
    <w:rsid w:val="00E71473"/>
    <w:rsid w:val="00E71C08"/>
    <w:rsid w:val="00E72369"/>
    <w:rsid w:val="00E75415"/>
    <w:rsid w:val="00E75E71"/>
    <w:rsid w:val="00E76438"/>
    <w:rsid w:val="00E76F4F"/>
    <w:rsid w:val="00E770D9"/>
    <w:rsid w:val="00E772E2"/>
    <w:rsid w:val="00E80B52"/>
    <w:rsid w:val="00E8301E"/>
    <w:rsid w:val="00E83089"/>
    <w:rsid w:val="00E83482"/>
    <w:rsid w:val="00E83B1D"/>
    <w:rsid w:val="00E8499F"/>
    <w:rsid w:val="00E84C07"/>
    <w:rsid w:val="00E85DFF"/>
    <w:rsid w:val="00E875A6"/>
    <w:rsid w:val="00E91942"/>
    <w:rsid w:val="00E91B1C"/>
    <w:rsid w:val="00E91F4C"/>
    <w:rsid w:val="00EA34E6"/>
    <w:rsid w:val="00EA4511"/>
    <w:rsid w:val="00EA4725"/>
    <w:rsid w:val="00EA4878"/>
    <w:rsid w:val="00EA4E0D"/>
    <w:rsid w:val="00EA5B9C"/>
    <w:rsid w:val="00EA7BB0"/>
    <w:rsid w:val="00EB109C"/>
    <w:rsid w:val="00EB16A4"/>
    <w:rsid w:val="00EB4863"/>
    <w:rsid w:val="00EB6900"/>
    <w:rsid w:val="00EC079C"/>
    <w:rsid w:val="00EC0836"/>
    <w:rsid w:val="00EC1E76"/>
    <w:rsid w:val="00EC4150"/>
    <w:rsid w:val="00EC562E"/>
    <w:rsid w:val="00EC61DA"/>
    <w:rsid w:val="00EC684C"/>
    <w:rsid w:val="00ED64FC"/>
    <w:rsid w:val="00ED764D"/>
    <w:rsid w:val="00EE3C6F"/>
    <w:rsid w:val="00EE4F4C"/>
    <w:rsid w:val="00EE5453"/>
    <w:rsid w:val="00EE5CA5"/>
    <w:rsid w:val="00EE6AC9"/>
    <w:rsid w:val="00EF221B"/>
    <w:rsid w:val="00EF288E"/>
    <w:rsid w:val="00EF49B1"/>
    <w:rsid w:val="00EF5BC9"/>
    <w:rsid w:val="00EF65B7"/>
    <w:rsid w:val="00EF6C53"/>
    <w:rsid w:val="00EF73FC"/>
    <w:rsid w:val="00F00742"/>
    <w:rsid w:val="00F013BA"/>
    <w:rsid w:val="00F01FD7"/>
    <w:rsid w:val="00F02048"/>
    <w:rsid w:val="00F0281B"/>
    <w:rsid w:val="00F0496A"/>
    <w:rsid w:val="00F04F99"/>
    <w:rsid w:val="00F05C9D"/>
    <w:rsid w:val="00F06010"/>
    <w:rsid w:val="00F104E9"/>
    <w:rsid w:val="00F1140C"/>
    <w:rsid w:val="00F119C4"/>
    <w:rsid w:val="00F11D14"/>
    <w:rsid w:val="00F13AC3"/>
    <w:rsid w:val="00F14050"/>
    <w:rsid w:val="00F15670"/>
    <w:rsid w:val="00F15E15"/>
    <w:rsid w:val="00F2359B"/>
    <w:rsid w:val="00F24C37"/>
    <w:rsid w:val="00F271A1"/>
    <w:rsid w:val="00F2747E"/>
    <w:rsid w:val="00F31AB2"/>
    <w:rsid w:val="00F3370B"/>
    <w:rsid w:val="00F337F6"/>
    <w:rsid w:val="00F35924"/>
    <w:rsid w:val="00F3741F"/>
    <w:rsid w:val="00F37BF3"/>
    <w:rsid w:val="00F40C3D"/>
    <w:rsid w:val="00F41918"/>
    <w:rsid w:val="00F43928"/>
    <w:rsid w:val="00F43E3D"/>
    <w:rsid w:val="00F44A29"/>
    <w:rsid w:val="00F44B54"/>
    <w:rsid w:val="00F4729C"/>
    <w:rsid w:val="00F51559"/>
    <w:rsid w:val="00F529A0"/>
    <w:rsid w:val="00F535B6"/>
    <w:rsid w:val="00F542C1"/>
    <w:rsid w:val="00F56AA9"/>
    <w:rsid w:val="00F56BA0"/>
    <w:rsid w:val="00F571A2"/>
    <w:rsid w:val="00F573ED"/>
    <w:rsid w:val="00F620C3"/>
    <w:rsid w:val="00F7127B"/>
    <w:rsid w:val="00F71455"/>
    <w:rsid w:val="00F76E5D"/>
    <w:rsid w:val="00F8514D"/>
    <w:rsid w:val="00F854E8"/>
    <w:rsid w:val="00F870DA"/>
    <w:rsid w:val="00F91CA9"/>
    <w:rsid w:val="00F933FF"/>
    <w:rsid w:val="00F94F89"/>
    <w:rsid w:val="00F96D89"/>
    <w:rsid w:val="00FA0AF4"/>
    <w:rsid w:val="00FA2EB1"/>
    <w:rsid w:val="00FA35A4"/>
    <w:rsid w:val="00FA38AE"/>
    <w:rsid w:val="00FA3E8C"/>
    <w:rsid w:val="00FA41C1"/>
    <w:rsid w:val="00FA6E41"/>
    <w:rsid w:val="00FA7860"/>
    <w:rsid w:val="00FB05A2"/>
    <w:rsid w:val="00FB22D7"/>
    <w:rsid w:val="00FB2895"/>
    <w:rsid w:val="00FB2CF7"/>
    <w:rsid w:val="00FB3DF8"/>
    <w:rsid w:val="00FB3F5E"/>
    <w:rsid w:val="00FB5657"/>
    <w:rsid w:val="00FB74F7"/>
    <w:rsid w:val="00FB76DA"/>
    <w:rsid w:val="00FC10C0"/>
    <w:rsid w:val="00FC110A"/>
    <w:rsid w:val="00FC246A"/>
    <w:rsid w:val="00FC4901"/>
    <w:rsid w:val="00FC4C47"/>
    <w:rsid w:val="00FC68FE"/>
    <w:rsid w:val="00FC7B47"/>
    <w:rsid w:val="00FD0404"/>
    <w:rsid w:val="00FD1EFE"/>
    <w:rsid w:val="00FD51EC"/>
    <w:rsid w:val="00FD7092"/>
    <w:rsid w:val="00FD70D6"/>
    <w:rsid w:val="00FD79CD"/>
    <w:rsid w:val="00FD7FD2"/>
    <w:rsid w:val="00FE17BB"/>
    <w:rsid w:val="00FE17E9"/>
    <w:rsid w:val="00FE19DE"/>
    <w:rsid w:val="00FE3755"/>
    <w:rsid w:val="00FE425E"/>
    <w:rsid w:val="00FE5439"/>
    <w:rsid w:val="00FE60A7"/>
    <w:rsid w:val="00FE6967"/>
    <w:rsid w:val="00FE70D0"/>
    <w:rsid w:val="00FF0615"/>
    <w:rsid w:val="00FF0DF4"/>
    <w:rsid w:val="00FF120B"/>
    <w:rsid w:val="00FF2571"/>
    <w:rsid w:val="00FF2AC3"/>
    <w:rsid w:val="00FF4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A6294A5"/>
  <w15:chartTrackingRefBased/>
  <w15:docId w15:val="{25343B6C-E110-4694-A68F-192EF705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14E"/>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rsid w:val="00A92D9F"/>
    <w:pPr>
      <w:keepNext/>
      <w:numPr>
        <w:ilvl w:val="1"/>
        <w:numId w:val="7"/>
      </w:numPr>
      <w:outlineLvl w:val="1"/>
    </w:pPr>
    <w:rPr>
      <w:b/>
    </w:rPr>
  </w:style>
  <w:style w:type="paragraph" w:styleId="Heading3">
    <w:name w:val="heading 3"/>
    <w:basedOn w:val="Normal"/>
    <w:next w:val="Normal"/>
    <w:qFormat/>
    <w:pPr>
      <w:keepNext/>
      <w:jc w:val="center"/>
      <w:outlineLvl w:val="2"/>
    </w:pPr>
    <w:rPr>
      <w:b/>
      <w:u w:val="single"/>
    </w:rPr>
  </w:style>
  <w:style w:type="paragraph" w:styleId="Heading4">
    <w:name w:val="heading 4"/>
    <w:basedOn w:val="Normal"/>
    <w:next w:val="Normal"/>
    <w:qFormat/>
    <w:pPr>
      <w:keepNext/>
      <w:tabs>
        <w:tab w:val="left" w:pos="426"/>
      </w:tabs>
      <w:jc w:val="center"/>
      <w:outlineLvl w:val="3"/>
    </w:pPr>
    <w:rPr>
      <w:rFonts w:ascii="Arial" w:hAnsi="Arial"/>
      <w:b/>
      <w:bCs/>
      <w:sz w:val="28"/>
    </w:rPr>
  </w:style>
  <w:style w:type="paragraph" w:styleId="Heading5">
    <w:name w:val="heading 5"/>
    <w:basedOn w:val="Normal"/>
    <w:next w:val="Normal"/>
    <w:qFormat/>
    <w:pPr>
      <w:keepNext/>
      <w:tabs>
        <w:tab w:val="left" w:pos="993"/>
        <w:tab w:val="left" w:pos="5387"/>
      </w:tabs>
      <w:spacing w:line="480" w:lineRule="atLeast"/>
      <w:jc w:val="both"/>
      <w:outlineLvl w:val="4"/>
    </w:pPr>
    <w:rPr>
      <w:b/>
      <w:u w:val="single"/>
    </w:rPr>
  </w:style>
  <w:style w:type="paragraph" w:styleId="Heading6">
    <w:name w:val="heading 6"/>
    <w:basedOn w:val="Normal"/>
    <w:next w:val="Normal"/>
    <w:qFormat/>
    <w:pPr>
      <w:keepNext/>
      <w:numPr>
        <w:numId w:val="1"/>
      </w:numPr>
      <w:tabs>
        <w:tab w:val="left" w:pos="5387"/>
      </w:tabs>
      <w:spacing w:line="480" w:lineRule="atLeast"/>
      <w:jc w:val="both"/>
      <w:outlineLvl w:val="5"/>
    </w:pPr>
    <w:rPr>
      <w:b/>
    </w:rPr>
  </w:style>
  <w:style w:type="paragraph" w:styleId="Heading7">
    <w:name w:val="heading 7"/>
    <w:basedOn w:val="Normal"/>
    <w:next w:val="Normal"/>
    <w:qFormat/>
    <w:pPr>
      <w:keepNext/>
      <w:tabs>
        <w:tab w:val="left" w:pos="567"/>
        <w:tab w:val="left" w:pos="1134"/>
        <w:tab w:val="left" w:pos="5387"/>
      </w:tabs>
      <w:spacing w:line="480" w:lineRule="atLeast"/>
      <w:jc w:val="both"/>
      <w:outlineLvl w:val="6"/>
    </w:pPr>
    <w:rPr>
      <w:rFonts w:ascii="Garamond" w:hAnsi="Garamond"/>
      <w:sz w:val="28"/>
    </w:rPr>
  </w:style>
  <w:style w:type="paragraph" w:styleId="Heading8">
    <w:name w:val="heading 8"/>
    <w:basedOn w:val="Normal"/>
    <w:next w:val="Normal"/>
    <w:qFormat/>
    <w:pPr>
      <w:widowControl w:val="0"/>
      <w:spacing w:before="240" w:after="60"/>
      <w:outlineLvl w:val="7"/>
    </w:pPr>
    <w:rPr>
      <w:rFonts w:ascii="Arial" w:hAnsi="Arial"/>
      <w:i/>
      <w:snapToGrid w:val="0"/>
      <w:sz w:val="22"/>
      <w:lang w:val="en-US"/>
    </w:rPr>
  </w:style>
  <w:style w:type="paragraph" w:styleId="Heading9">
    <w:name w:val="heading 9"/>
    <w:basedOn w:val="Normal"/>
    <w:next w:val="Normal"/>
    <w:qFormat/>
    <w:pPr>
      <w:keepNext/>
      <w:tabs>
        <w:tab w:val="left" w:pos="540"/>
        <w:tab w:val="left" w:pos="1170"/>
        <w:tab w:val="left" w:pos="4111"/>
        <w:tab w:val="left" w:pos="4253"/>
        <w:tab w:val="left" w:pos="4536"/>
        <w:tab w:val="left" w:pos="5130"/>
      </w:tabs>
      <w:spacing w:line="480" w:lineRule="atLeast"/>
      <w:ind w:left="540" w:hanging="540"/>
      <w:outlineLvl w:val="8"/>
    </w:pPr>
    <w:rPr>
      <w:rFonts w:ascii="Garamond" w:hAnsi="Garamon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1Char">
    <w:name w:val="Default Paragraph Font Para Char Char Char1 Char"/>
    <w:basedOn w:val="Normal"/>
    <w:rsid w:val="004216B9"/>
    <w:pPr>
      <w:keepLines/>
      <w:spacing w:after="160" w:line="240" w:lineRule="exact"/>
      <w:ind w:left="2977"/>
    </w:pPr>
    <w:rPr>
      <w:rFonts w:ascii="Tahoma" w:hAnsi="Tahoma"/>
      <w:sz w:val="20"/>
      <w:szCs w:val="24"/>
      <w:lang w:val="en-US"/>
    </w:rPr>
  </w:style>
  <w:style w:type="paragraph" w:styleId="BodyText">
    <w:name w:val="Body Text"/>
    <w:basedOn w:val="Normal"/>
    <w:rPr>
      <w:b/>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link w:val="BodyTextIndentChar"/>
    <w:pPr>
      <w:ind w:left="720"/>
    </w:pPr>
    <w:rPr>
      <w:lang w:val="x-none"/>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rsid w:val="003255C3"/>
    <w:rPr>
      <w:sz w:val="24"/>
      <w:lang w:val="en-GB" w:eastAsia="en-US" w:bidi="ar-SA"/>
    </w:rPr>
  </w:style>
  <w:style w:type="paragraph" w:styleId="BodyTextIndent3">
    <w:name w:val="Body Text Indent 3"/>
    <w:basedOn w:val="Normal"/>
    <w:pPr>
      <w:ind w:left="720" w:hanging="720"/>
    </w:pPr>
  </w:style>
  <w:style w:type="character" w:styleId="Hyperlink">
    <w:name w:val="Hyperlink"/>
    <w:rPr>
      <w:color w:val="0000FF"/>
      <w:u w:val="single"/>
    </w:rPr>
  </w:style>
  <w:style w:type="paragraph" w:styleId="Subtitle">
    <w:name w:val="Subtitle"/>
    <w:basedOn w:val="Normal"/>
    <w:qFormat/>
    <w:pPr>
      <w:jc w:val="center"/>
    </w:pPr>
    <w:rPr>
      <w:b/>
      <w:bCs/>
      <w:szCs w:val="24"/>
      <w:u w:val="single"/>
    </w:rPr>
  </w:style>
  <w:style w:type="paragraph" w:styleId="Title">
    <w:name w:val="Title"/>
    <w:basedOn w:val="Normal"/>
    <w:qFormat/>
    <w:pPr>
      <w:ind w:hanging="540"/>
      <w:jc w:val="center"/>
    </w:pPr>
    <w:rPr>
      <w:b/>
      <w:bCs/>
      <w:sz w:val="28"/>
      <w:szCs w:val="24"/>
    </w:rPr>
  </w:style>
  <w:style w:type="paragraph" w:styleId="BodyTextIndent2">
    <w:name w:val="Body Text Indent 2"/>
    <w:basedOn w:val="Normal"/>
    <w:pPr>
      <w:tabs>
        <w:tab w:val="left" w:pos="567"/>
        <w:tab w:val="left" w:pos="1843"/>
        <w:tab w:val="left" w:pos="5387"/>
      </w:tabs>
      <w:spacing w:line="480" w:lineRule="atLeast"/>
      <w:ind w:left="1134" w:hanging="1134"/>
    </w:pPr>
  </w:style>
  <w:style w:type="paragraph" w:styleId="BodyText2">
    <w:name w:val="Body Text 2"/>
    <w:basedOn w:val="Normal"/>
    <w:pPr>
      <w:tabs>
        <w:tab w:val="left" w:pos="1170"/>
        <w:tab w:val="left" w:pos="5130"/>
      </w:tabs>
      <w:spacing w:line="480" w:lineRule="atLeast"/>
      <w:jc w:val="both"/>
    </w:pPr>
    <w:rPr>
      <w:rFonts w:ascii="Garamond" w:hAnsi="Garamond"/>
      <w:sz w:val="28"/>
    </w:rPr>
  </w:style>
  <w:style w:type="paragraph" w:styleId="BodyText3">
    <w:name w:val="Body Text 3"/>
    <w:basedOn w:val="Normal"/>
    <w:pPr>
      <w:tabs>
        <w:tab w:val="left" w:pos="540"/>
        <w:tab w:val="left" w:pos="1134"/>
        <w:tab w:val="left" w:pos="5130"/>
      </w:tabs>
      <w:spacing w:line="480" w:lineRule="atLeast"/>
    </w:pPr>
    <w:rPr>
      <w:rFonts w:ascii="Garamond" w:hAnsi="Garamond"/>
      <w:sz w:val="28"/>
    </w:rPr>
  </w:style>
  <w:style w:type="paragraph" w:styleId="Footer">
    <w:name w:val="footer"/>
    <w:basedOn w:val="Normal"/>
    <w:pPr>
      <w:tabs>
        <w:tab w:val="center" w:pos="4153"/>
        <w:tab w:val="right" w:pos="8306"/>
      </w:tabs>
    </w:pPr>
    <w:rPr>
      <w:szCs w:val="24"/>
      <w:lang w:eastAsia="en-GB"/>
    </w:rPr>
  </w:style>
  <w:style w:type="paragraph" w:styleId="TOC1">
    <w:name w:val="toc 1"/>
    <w:basedOn w:val="Normal"/>
    <w:next w:val="Normal"/>
    <w:autoRedefine/>
    <w:semiHidden/>
    <w:pPr>
      <w:spacing w:before="360"/>
    </w:pPr>
    <w:rPr>
      <w:rFonts w:ascii="Arial" w:hAnsi="Arial" w:cs="Arial"/>
      <w:b/>
      <w:bCs/>
      <w:caps/>
      <w:szCs w:val="24"/>
    </w:rPr>
  </w:style>
  <w:style w:type="paragraph" w:styleId="TOC2">
    <w:name w:val="toc 2"/>
    <w:basedOn w:val="Normal"/>
    <w:next w:val="Normal"/>
    <w:autoRedefine/>
    <w:semiHidden/>
    <w:pPr>
      <w:spacing w:before="240"/>
    </w:pPr>
    <w:rPr>
      <w:b/>
      <w:bCs/>
      <w:sz w:val="20"/>
    </w:rPr>
  </w:style>
  <w:style w:type="paragraph" w:styleId="TOC3">
    <w:name w:val="toc 3"/>
    <w:basedOn w:val="Normal"/>
    <w:next w:val="Normal"/>
    <w:autoRedefine/>
    <w:semiHidden/>
    <w:rsid w:val="00E31BE9"/>
    <w:pPr>
      <w:ind w:left="240"/>
    </w:pPr>
    <w:rPr>
      <w:sz w:val="20"/>
    </w:rPr>
  </w:style>
  <w:style w:type="paragraph" w:styleId="TOC4">
    <w:name w:val="toc 4"/>
    <w:basedOn w:val="Normal"/>
    <w:next w:val="Normal"/>
    <w:autoRedefine/>
    <w:semiHidden/>
    <w:pPr>
      <w:ind w:left="480"/>
    </w:pPr>
    <w:rPr>
      <w:sz w:val="20"/>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paragraph" w:customStyle="1" w:styleId="p29">
    <w:name w:val="p29"/>
    <w:basedOn w:val="Normal"/>
    <w:pPr>
      <w:spacing w:line="240" w:lineRule="atLeast"/>
      <w:ind w:left="660"/>
    </w:pPr>
    <w:rPr>
      <w:rFonts w:ascii="Times" w:hAnsi="Times"/>
    </w:rPr>
  </w:style>
  <w:style w:type="paragraph" w:customStyle="1" w:styleId="Style2">
    <w:name w:val="Style2"/>
    <w:basedOn w:val="Normal"/>
    <w:pPr>
      <w:numPr>
        <w:numId w:val="2"/>
      </w:numPr>
    </w:pPr>
    <w:rPr>
      <w:rFonts w:ascii="Arial" w:hAnsi="Arial"/>
      <w:lang w:eastAsia="en-GB"/>
    </w:r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BodyText21">
    <w:name w:val="Body Text 21"/>
    <w:basedOn w:val="Normal"/>
    <w:pPr>
      <w:widowControl w:val="0"/>
      <w:ind w:left="1440"/>
      <w:jc w:val="both"/>
    </w:pPr>
    <w:rPr>
      <w:rFonts w:ascii="Arial" w:hAnsi="Arial"/>
      <w:snapToGrid w:val="0"/>
      <w:sz w:val="22"/>
    </w:rPr>
  </w:style>
  <w:style w:type="table" w:styleId="TableGrid">
    <w:name w:val="Table Grid"/>
    <w:basedOn w:val="TableNormal"/>
    <w:rsid w:val="00116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Text">
    <w:name w:val="MH Text"/>
    <w:basedOn w:val="Normal"/>
    <w:link w:val="MHTextChar2"/>
    <w:rsid w:val="00390331"/>
    <w:pPr>
      <w:suppressAutoHyphens/>
      <w:spacing w:before="180" w:line="280" w:lineRule="exact"/>
      <w:ind w:left="720"/>
    </w:pPr>
    <w:rPr>
      <w:rFonts w:ascii="Arial Narrow" w:hAnsi="Arial Narrow"/>
      <w:snapToGrid w:val="0"/>
      <w:sz w:val="22"/>
    </w:rPr>
  </w:style>
  <w:style w:type="character" w:customStyle="1" w:styleId="MHTextChar2">
    <w:name w:val="MH Text Char2"/>
    <w:link w:val="MHText"/>
    <w:rsid w:val="00390331"/>
    <w:rPr>
      <w:rFonts w:ascii="Arial Narrow" w:hAnsi="Arial Narrow"/>
      <w:snapToGrid w:val="0"/>
      <w:sz w:val="22"/>
      <w:lang w:val="en-GB" w:eastAsia="en-US" w:bidi="ar-SA"/>
    </w:rPr>
  </w:style>
  <w:style w:type="paragraph" w:customStyle="1" w:styleId="Normal2">
    <w:name w:val="Normal 2"/>
    <w:basedOn w:val="Normal"/>
    <w:rsid w:val="003A30E7"/>
    <w:pPr>
      <w:numPr>
        <w:numId w:val="34"/>
      </w:numPr>
    </w:pPr>
    <w:rPr>
      <w:rFonts w:ascii="Arial" w:hAnsi="Arial"/>
      <w:sz w:val="22"/>
      <w:szCs w:val="24"/>
    </w:rPr>
  </w:style>
  <w:style w:type="paragraph" w:customStyle="1" w:styleId="PQQHeader">
    <w:name w:val="PQQ Header"/>
    <w:basedOn w:val="Heading1"/>
    <w:rsid w:val="003A30E7"/>
    <w:pPr>
      <w:numPr>
        <w:numId w:val="3"/>
      </w:numPr>
      <w:tabs>
        <w:tab w:val="clear" w:pos="4188"/>
        <w:tab w:val="num" w:pos="644"/>
      </w:tabs>
      <w:spacing w:before="240" w:after="120"/>
      <w:ind w:left="644"/>
      <w:jc w:val="left"/>
    </w:pPr>
    <w:rPr>
      <w:rFonts w:ascii="Arial" w:hAnsi="Arial" w:cs="Arial"/>
      <w:bCs/>
      <w:kern w:val="32"/>
      <w:sz w:val="32"/>
      <w:szCs w:val="32"/>
      <w:u w:val="single"/>
    </w:rPr>
  </w:style>
  <w:style w:type="paragraph" w:customStyle="1" w:styleId="PPQ10">
    <w:name w:val="PPQ 10"/>
    <w:basedOn w:val="Normal"/>
    <w:rsid w:val="003A30E7"/>
    <w:pPr>
      <w:numPr>
        <w:numId w:val="4"/>
      </w:numPr>
      <w:tabs>
        <w:tab w:val="left" w:pos="-1440"/>
        <w:tab w:val="left" w:pos="-720"/>
      </w:tabs>
      <w:suppressAutoHyphens/>
    </w:pPr>
    <w:rPr>
      <w:rFonts w:ascii="Arial" w:hAnsi="Arial"/>
      <w:sz w:val="22"/>
      <w:szCs w:val="24"/>
    </w:rPr>
  </w:style>
  <w:style w:type="paragraph" w:customStyle="1" w:styleId="PPQBodyText">
    <w:name w:val="PPQ Body Text"/>
    <w:basedOn w:val="Normal"/>
    <w:rsid w:val="003A30E7"/>
    <w:pPr>
      <w:tabs>
        <w:tab w:val="left" w:pos="284"/>
      </w:tabs>
    </w:pPr>
    <w:rPr>
      <w:rFonts w:ascii="Arial" w:hAnsi="Arial"/>
      <w:sz w:val="22"/>
      <w:szCs w:val="24"/>
    </w:rPr>
  </w:style>
  <w:style w:type="paragraph" w:customStyle="1" w:styleId="Style1">
    <w:name w:val="Style1"/>
    <w:basedOn w:val="Heading1"/>
    <w:rsid w:val="009766F8"/>
    <w:pPr>
      <w:numPr>
        <w:numId w:val="5"/>
      </w:numPr>
      <w:jc w:val="left"/>
    </w:pPr>
    <w:rPr>
      <w:rFonts w:ascii="Arial" w:hAnsi="Arial"/>
      <w:sz w:val="28"/>
    </w:rPr>
  </w:style>
  <w:style w:type="paragraph" w:customStyle="1" w:styleId="Style22">
    <w:name w:val="Style 2.2"/>
    <w:rsid w:val="009766F8"/>
    <w:pPr>
      <w:numPr>
        <w:numId w:val="6"/>
      </w:numPr>
    </w:pPr>
    <w:rPr>
      <w:rFonts w:ascii="Arial" w:hAnsi="Arial"/>
      <w:sz w:val="24"/>
      <w:lang w:eastAsia="en-US"/>
    </w:rPr>
  </w:style>
  <w:style w:type="paragraph" w:customStyle="1" w:styleId="Matt221">
    <w:name w:val="Matt 2.2.1"/>
    <w:rsid w:val="001D4721"/>
    <w:rPr>
      <w:rFonts w:ascii="Arial" w:hAnsi="Arial"/>
      <w:sz w:val="24"/>
      <w:lang w:eastAsia="en-US"/>
    </w:rPr>
  </w:style>
  <w:style w:type="paragraph" w:customStyle="1" w:styleId="Spec221">
    <w:name w:val="Spec 2.2.1"/>
    <w:basedOn w:val="BodyText"/>
    <w:rsid w:val="001D4721"/>
    <w:pPr>
      <w:tabs>
        <w:tab w:val="num" w:pos="720"/>
      </w:tabs>
      <w:ind w:left="360" w:hanging="360"/>
    </w:pPr>
    <w:rPr>
      <w:rFonts w:ascii="Arial" w:hAnsi="Arial"/>
      <w:b w:val="0"/>
      <w:bCs/>
    </w:rPr>
  </w:style>
  <w:style w:type="character" w:styleId="CommentReference">
    <w:name w:val="annotation reference"/>
    <w:semiHidden/>
    <w:rsid w:val="00665D70"/>
    <w:rPr>
      <w:sz w:val="16"/>
      <w:szCs w:val="16"/>
    </w:rPr>
  </w:style>
  <w:style w:type="paragraph" w:styleId="CommentText">
    <w:name w:val="annotation text"/>
    <w:basedOn w:val="Normal"/>
    <w:link w:val="CommentTextChar"/>
    <w:rsid w:val="00665D70"/>
    <w:rPr>
      <w:sz w:val="20"/>
      <w:lang w:val="x-none"/>
    </w:rPr>
  </w:style>
  <w:style w:type="paragraph" w:styleId="CommentSubject">
    <w:name w:val="annotation subject"/>
    <w:basedOn w:val="CommentText"/>
    <w:next w:val="CommentText"/>
    <w:semiHidden/>
    <w:rsid w:val="00665D70"/>
    <w:rPr>
      <w:b/>
      <w:bCs/>
    </w:rPr>
  </w:style>
  <w:style w:type="paragraph" w:styleId="BalloonText">
    <w:name w:val="Balloon Text"/>
    <w:basedOn w:val="Normal"/>
    <w:semiHidden/>
    <w:rsid w:val="00665D70"/>
    <w:rPr>
      <w:rFonts w:ascii="Tahoma" w:hAnsi="Tahoma" w:cs="Tahoma"/>
      <w:sz w:val="16"/>
      <w:szCs w:val="16"/>
    </w:rPr>
  </w:style>
  <w:style w:type="paragraph" w:styleId="BodyTextFirstIndent2">
    <w:name w:val="Body Text First Indent 2"/>
    <w:basedOn w:val="BodyTextIndent"/>
    <w:rsid w:val="00665D70"/>
    <w:pPr>
      <w:spacing w:after="120"/>
      <w:ind w:left="283" w:firstLine="210"/>
    </w:pPr>
  </w:style>
  <w:style w:type="paragraph" w:customStyle="1" w:styleId="Style">
    <w:name w:val="Style"/>
    <w:rsid w:val="00A92D9F"/>
    <w:pPr>
      <w:numPr>
        <w:numId w:val="7"/>
      </w:numPr>
    </w:pPr>
    <w:rPr>
      <w:rFonts w:ascii="Arial" w:hAnsi="Arial" w:cs="Arial"/>
      <w:b/>
      <w:sz w:val="24"/>
      <w:u w:val="single"/>
      <w:lang w:eastAsia="en-US"/>
    </w:rPr>
  </w:style>
  <w:style w:type="paragraph" w:customStyle="1" w:styleId="Style4">
    <w:name w:val="Style4"/>
    <w:basedOn w:val="Style"/>
    <w:rsid w:val="00BF3758"/>
    <w:pPr>
      <w:numPr>
        <w:numId w:val="8"/>
      </w:numPr>
    </w:pPr>
  </w:style>
  <w:style w:type="paragraph" w:customStyle="1" w:styleId="Style5">
    <w:name w:val="Style5"/>
    <w:basedOn w:val="Normal"/>
    <w:rsid w:val="00BA0CA8"/>
    <w:rPr>
      <w:rFonts w:ascii="Arial" w:hAnsi="Arial" w:cs="Arial"/>
      <w:b/>
      <w:u w:val="single"/>
    </w:rPr>
  </w:style>
  <w:style w:type="paragraph" w:customStyle="1" w:styleId="Style3">
    <w:name w:val="Style3"/>
    <w:basedOn w:val="Normal"/>
    <w:next w:val="Style5"/>
    <w:rsid w:val="00BF3758"/>
    <w:pPr>
      <w:numPr>
        <w:numId w:val="9"/>
      </w:numPr>
    </w:pPr>
    <w:rPr>
      <w:rFonts w:ascii="Arial" w:hAnsi="Arial" w:cs="Arial"/>
    </w:rPr>
  </w:style>
  <w:style w:type="paragraph" w:styleId="BlockText">
    <w:name w:val="Block Text"/>
    <w:basedOn w:val="Normal"/>
    <w:rsid w:val="00FC4901"/>
    <w:pPr>
      <w:autoSpaceDE w:val="0"/>
      <w:autoSpaceDN w:val="0"/>
      <w:adjustRightInd w:val="0"/>
      <w:ind w:left="720" w:right="-514"/>
    </w:pPr>
    <w:rPr>
      <w:rFonts w:ascii="Arial" w:hAnsi="Arial" w:cs="Arial"/>
      <w:szCs w:val="24"/>
    </w:rPr>
  </w:style>
  <w:style w:type="paragraph" w:customStyle="1" w:styleId="IJT1">
    <w:name w:val="IJT1"/>
    <w:rsid w:val="00FC4901"/>
    <w:pPr>
      <w:numPr>
        <w:numId w:val="10"/>
      </w:numPr>
    </w:pPr>
    <w:rPr>
      <w:b/>
      <w:i/>
      <w:sz w:val="24"/>
      <w:lang w:eastAsia="en-US"/>
    </w:rPr>
  </w:style>
  <w:style w:type="paragraph" w:customStyle="1" w:styleId="Ian2">
    <w:name w:val="Ian 2"/>
    <w:basedOn w:val="Normal"/>
    <w:rsid w:val="00FC4901"/>
    <w:pPr>
      <w:numPr>
        <w:ilvl w:val="1"/>
        <w:numId w:val="10"/>
      </w:numPr>
    </w:pPr>
  </w:style>
  <w:style w:type="paragraph" w:customStyle="1" w:styleId="Recitals">
    <w:name w:val="Recitals"/>
    <w:basedOn w:val="Normal"/>
    <w:rsid w:val="00FE70D0"/>
    <w:pPr>
      <w:keepNext/>
      <w:keepLines/>
      <w:numPr>
        <w:numId w:val="3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360" w:lineRule="auto"/>
    </w:pPr>
    <w:rPr>
      <w:rFonts w:ascii="Arial" w:hAnsi="Arial"/>
    </w:rPr>
  </w:style>
  <w:style w:type="paragraph" w:customStyle="1" w:styleId="Parties">
    <w:name w:val="Parties"/>
    <w:basedOn w:val="Normal"/>
    <w:rsid w:val="00FE70D0"/>
    <w:pPr>
      <w:keepNext/>
      <w:keepLines/>
      <w:numPr>
        <w:numId w:val="1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line="360" w:lineRule="auto"/>
      <w:jc w:val="both"/>
      <w:outlineLvl w:val="0"/>
    </w:pPr>
    <w:rPr>
      <w:rFonts w:ascii="Arial" w:hAnsi="Arial"/>
      <w:b/>
    </w:rPr>
  </w:style>
  <w:style w:type="paragraph" w:customStyle="1" w:styleId="HLegal8">
    <w:name w:val="HLegal 8"/>
    <w:basedOn w:val="Normal"/>
    <w:rsid w:val="00FE70D0"/>
    <w:pPr>
      <w:numPr>
        <w:numId w:val="12"/>
      </w:numPr>
      <w:tabs>
        <w:tab w:val="clear" w:pos="720"/>
        <w:tab w:val="left" w:pos="-720"/>
        <w:tab w:val="left" w:pos="0"/>
        <w:tab w:val="left" w:pos="1440"/>
        <w:tab w:val="left" w:pos="2160"/>
        <w:tab w:val="left" w:pos="2880"/>
        <w:tab w:val="left" w:pos="3600"/>
        <w:tab w:val="left" w:pos="4320"/>
        <w:tab w:val="num" w:pos="5040"/>
        <w:tab w:val="left" w:pos="5760"/>
        <w:tab w:val="left" w:pos="6480"/>
        <w:tab w:val="left" w:pos="7200"/>
        <w:tab w:val="left" w:pos="7920"/>
        <w:tab w:val="left" w:pos="8640"/>
      </w:tabs>
      <w:spacing w:before="120" w:after="240" w:line="360" w:lineRule="auto"/>
      <w:ind w:left="5040"/>
      <w:jc w:val="both"/>
    </w:pPr>
    <w:rPr>
      <w:rFonts w:ascii="Arial" w:hAnsi="Arial"/>
    </w:rPr>
  </w:style>
  <w:style w:type="paragraph" w:customStyle="1" w:styleId="House1">
    <w:name w:val="House 1"/>
    <w:basedOn w:val="Normal"/>
    <w:rsid w:val="00FE70D0"/>
    <w:pPr>
      <w:keepNext/>
      <w:keepLines/>
      <w:numPr>
        <w:numId w:val="14"/>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360" w:lineRule="auto"/>
      <w:jc w:val="both"/>
    </w:pPr>
    <w:rPr>
      <w:rFonts w:ascii="Arial" w:hAnsi="Arial"/>
      <w:b/>
      <w:bCs/>
    </w:rPr>
  </w:style>
  <w:style w:type="paragraph" w:customStyle="1" w:styleId="House3">
    <w:name w:val="House 3"/>
    <w:basedOn w:val="Normal"/>
    <w:rsid w:val="00FE70D0"/>
    <w:pPr>
      <w:numPr>
        <w:ilvl w:val="1"/>
        <w:numId w:val="14"/>
      </w:numPr>
      <w:tabs>
        <w:tab w:val="clear" w:pos="720"/>
        <w:tab w:val="left" w:pos="-720"/>
        <w:tab w:val="left" w:pos="0"/>
        <w:tab w:val="num" w:pos="2160"/>
        <w:tab w:val="left" w:pos="2880"/>
        <w:tab w:val="left" w:pos="3600"/>
        <w:tab w:val="left" w:pos="4320"/>
        <w:tab w:val="left" w:pos="5040"/>
        <w:tab w:val="left" w:pos="5760"/>
        <w:tab w:val="left" w:pos="6480"/>
        <w:tab w:val="left" w:pos="7200"/>
        <w:tab w:val="left" w:pos="7920"/>
        <w:tab w:val="left" w:pos="8640"/>
      </w:tabs>
      <w:spacing w:before="120" w:after="240" w:line="360" w:lineRule="auto"/>
      <w:ind w:left="2160"/>
      <w:jc w:val="both"/>
    </w:pPr>
    <w:rPr>
      <w:rFonts w:ascii="Arial" w:hAnsi="Arial"/>
    </w:rPr>
  </w:style>
  <w:style w:type="paragraph" w:customStyle="1" w:styleId="House4">
    <w:name w:val="House 4"/>
    <w:basedOn w:val="Normal"/>
    <w:rsid w:val="00FE70D0"/>
    <w:pPr>
      <w:tabs>
        <w:tab w:val="left" w:pos="-720"/>
        <w:tab w:val="left" w:pos="0"/>
        <w:tab w:val="left" w:pos="1440"/>
        <w:tab w:val="num" w:pos="2880"/>
        <w:tab w:val="left" w:pos="3600"/>
        <w:tab w:val="left" w:pos="4320"/>
        <w:tab w:val="left" w:pos="5040"/>
        <w:tab w:val="left" w:pos="5760"/>
        <w:tab w:val="left" w:pos="6480"/>
        <w:tab w:val="left" w:pos="7200"/>
        <w:tab w:val="left" w:pos="7920"/>
        <w:tab w:val="left" w:pos="8640"/>
      </w:tabs>
      <w:spacing w:before="120" w:after="240" w:line="360" w:lineRule="auto"/>
      <w:ind w:left="2880" w:hanging="720"/>
      <w:jc w:val="both"/>
    </w:pPr>
    <w:rPr>
      <w:rFonts w:ascii="Arial" w:hAnsi="Arial"/>
    </w:rPr>
  </w:style>
  <w:style w:type="paragraph" w:customStyle="1" w:styleId="House5">
    <w:name w:val="House 5"/>
    <w:basedOn w:val="Normal"/>
    <w:rsid w:val="00FE70D0"/>
    <w:pPr>
      <w:tabs>
        <w:tab w:val="left" w:pos="-720"/>
        <w:tab w:val="left" w:pos="0"/>
        <w:tab w:val="left" w:pos="1440"/>
        <w:tab w:val="left" w:pos="2160"/>
        <w:tab w:val="num" w:pos="3600"/>
        <w:tab w:val="left" w:pos="4320"/>
        <w:tab w:val="left" w:pos="5040"/>
        <w:tab w:val="left" w:pos="5760"/>
        <w:tab w:val="left" w:pos="6480"/>
        <w:tab w:val="left" w:pos="7200"/>
        <w:tab w:val="left" w:pos="7920"/>
        <w:tab w:val="left" w:pos="8640"/>
      </w:tabs>
      <w:spacing w:before="120" w:after="240" w:line="360" w:lineRule="auto"/>
      <w:ind w:left="3600" w:hanging="720"/>
      <w:jc w:val="both"/>
    </w:pPr>
    <w:rPr>
      <w:rFonts w:ascii="Arial" w:hAnsi="Arial"/>
    </w:rPr>
  </w:style>
  <w:style w:type="paragraph" w:customStyle="1" w:styleId="House6">
    <w:name w:val="House 6"/>
    <w:basedOn w:val="Normal"/>
    <w:rsid w:val="00FE70D0"/>
    <w:pPr>
      <w:tabs>
        <w:tab w:val="left" w:pos="-720"/>
        <w:tab w:val="left" w:pos="0"/>
        <w:tab w:val="left" w:pos="1440"/>
        <w:tab w:val="left" w:pos="2160"/>
        <w:tab w:val="left" w:pos="2880"/>
        <w:tab w:val="num" w:pos="4320"/>
        <w:tab w:val="left" w:pos="5040"/>
        <w:tab w:val="left" w:pos="5760"/>
        <w:tab w:val="left" w:pos="6480"/>
        <w:tab w:val="left" w:pos="7200"/>
        <w:tab w:val="left" w:pos="7920"/>
        <w:tab w:val="left" w:pos="8640"/>
      </w:tabs>
      <w:spacing w:before="120" w:after="240" w:line="360" w:lineRule="auto"/>
      <w:ind w:left="4320" w:hanging="720"/>
      <w:jc w:val="both"/>
    </w:pPr>
    <w:rPr>
      <w:rFonts w:ascii="Arial" w:hAnsi="Arial"/>
    </w:rPr>
  </w:style>
  <w:style w:type="paragraph" w:customStyle="1" w:styleId="House7">
    <w:name w:val="House 7"/>
    <w:basedOn w:val="Normal"/>
    <w:rsid w:val="00FE70D0"/>
    <w:pPr>
      <w:numPr>
        <w:numId w:val="11"/>
      </w:numPr>
      <w:tabs>
        <w:tab w:val="clear" w:pos="648"/>
        <w:tab w:val="left" w:pos="-720"/>
        <w:tab w:val="left" w:pos="0"/>
        <w:tab w:val="left" w:pos="1440"/>
        <w:tab w:val="left" w:pos="2160"/>
        <w:tab w:val="left" w:pos="2880"/>
        <w:tab w:val="left" w:pos="3600"/>
        <w:tab w:val="num" w:pos="5040"/>
        <w:tab w:val="left" w:pos="5760"/>
        <w:tab w:val="left" w:pos="6480"/>
        <w:tab w:val="left" w:pos="7200"/>
        <w:tab w:val="left" w:pos="7920"/>
        <w:tab w:val="left" w:pos="8640"/>
      </w:tabs>
      <w:spacing w:before="120" w:after="240" w:line="360" w:lineRule="auto"/>
      <w:ind w:left="5040" w:hanging="720"/>
      <w:jc w:val="both"/>
    </w:pPr>
    <w:rPr>
      <w:rFonts w:ascii="Arial" w:hAnsi="Arial"/>
    </w:rPr>
  </w:style>
  <w:style w:type="paragraph" w:customStyle="1" w:styleId="House8">
    <w:name w:val="House 8"/>
    <w:basedOn w:val="Normal"/>
    <w:rsid w:val="00FE70D0"/>
    <w:pPr>
      <w:tabs>
        <w:tab w:val="left" w:pos="-720"/>
        <w:tab w:val="left" w:pos="0"/>
        <w:tab w:val="left" w:pos="1440"/>
        <w:tab w:val="left" w:pos="2160"/>
        <w:tab w:val="left" w:pos="2880"/>
        <w:tab w:val="left" w:pos="3600"/>
        <w:tab w:val="left" w:pos="4320"/>
        <w:tab w:val="num" w:pos="5760"/>
        <w:tab w:val="left" w:pos="6480"/>
        <w:tab w:val="left" w:pos="7200"/>
        <w:tab w:val="left" w:pos="7920"/>
        <w:tab w:val="left" w:pos="8640"/>
      </w:tabs>
      <w:spacing w:before="120" w:after="240" w:line="360" w:lineRule="auto"/>
      <w:ind w:left="5760" w:hanging="720"/>
      <w:jc w:val="both"/>
    </w:pPr>
    <w:rPr>
      <w:rFonts w:ascii="Arial" w:hAnsi="Arial"/>
    </w:rPr>
  </w:style>
  <w:style w:type="paragraph" w:customStyle="1" w:styleId="HLegal1NTOC">
    <w:name w:val="HLegal 1 NTOC"/>
    <w:basedOn w:val="Normal"/>
    <w:rsid w:val="00FE70D0"/>
    <w:pPr>
      <w:keepNext/>
      <w:numPr>
        <w:ilvl w:val="6"/>
        <w:numId w:val="14"/>
      </w:numPr>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jc w:val="both"/>
    </w:pPr>
    <w:rPr>
      <w:rFonts w:ascii="Arial" w:hAnsi="Arial"/>
      <w:b/>
      <w:u w:val="single"/>
    </w:rPr>
  </w:style>
  <w:style w:type="paragraph" w:customStyle="1" w:styleId="HLegal1TOC2">
    <w:name w:val="HLegal 1 TOC2"/>
    <w:basedOn w:val="Normal"/>
    <w:rsid w:val="00FE70D0"/>
    <w:pPr>
      <w:keepNext/>
      <w:keepLines/>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60"/>
      <w:ind w:left="720" w:hanging="720"/>
      <w:jc w:val="both"/>
    </w:pPr>
    <w:rPr>
      <w:rFonts w:ascii="Arial" w:hAnsi="Arial"/>
      <w:b/>
      <w:u w:val="single"/>
    </w:rPr>
  </w:style>
  <w:style w:type="paragraph" w:customStyle="1" w:styleId="HLegal5TOC2">
    <w:name w:val="HLegal 5 TOC2"/>
    <w:basedOn w:val="Normal"/>
    <w:rsid w:val="00FE70D0"/>
    <w:pPr>
      <w:numPr>
        <w:ilvl w:val="1"/>
        <w:numId w:val="13"/>
      </w:numPr>
      <w:tabs>
        <w:tab w:val="left" w:pos="-720"/>
        <w:tab w:val="left" w:pos="0"/>
        <w:tab w:val="left" w:pos="1440"/>
        <w:tab w:val="left" w:pos="2160"/>
        <w:tab w:val="num" w:pos="2880"/>
        <w:tab w:val="left" w:pos="3600"/>
        <w:tab w:val="left" w:pos="4320"/>
        <w:tab w:val="left" w:pos="5040"/>
        <w:tab w:val="left" w:pos="5760"/>
        <w:tab w:val="left" w:pos="6480"/>
        <w:tab w:val="left" w:pos="7200"/>
        <w:tab w:val="left" w:pos="7920"/>
        <w:tab w:val="left" w:pos="8640"/>
      </w:tabs>
      <w:spacing w:before="120" w:after="240" w:line="360" w:lineRule="auto"/>
      <w:ind w:left="2880"/>
      <w:jc w:val="both"/>
    </w:pPr>
    <w:rPr>
      <w:rFonts w:ascii="Arial" w:hAnsi="Arial"/>
    </w:rPr>
  </w:style>
  <w:style w:type="paragraph" w:customStyle="1" w:styleId="HLegal6TOC2">
    <w:name w:val="HLegal 6 TOC2"/>
    <w:basedOn w:val="Normal"/>
    <w:rsid w:val="00FE70D0"/>
    <w:pPr>
      <w:numPr>
        <w:ilvl w:val="2"/>
        <w:numId w:val="13"/>
      </w:numPr>
      <w:tabs>
        <w:tab w:val="left" w:pos="-720"/>
        <w:tab w:val="left" w:pos="0"/>
        <w:tab w:val="left" w:pos="1440"/>
        <w:tab w:val="left" w:pos="2160"/>
        <w:tab w:val="left" w:pos="2880"/>
        <w:tab w:val="num" w:pos="3600"/>
        <w:tab w:val="left" w:pos="4320"/>
        <w:tab w:val="left" w:pos="5040"/>
        <w:tab w:val="left" w:pos="5760"/>
        <w:tab w:val="left" w:pos="6480"/>
        <w:tab w:val="left" w:pos="7200"/>
        <w:tab w:val="left" w:pos="7920"/>
        <w:tab w:val="left" w:pos="8640"/>
      </w:tabs>
      <w:spacing w:before="120" w:after="240" w:line="360" w:lineRule="auto"/>
      <w:ind w:left="3600"/>
      <w:jc w:val="both"/>
    </w:pPr>
    <w:rPr>
      <w:rFonts w:ascii="Arial" w:hAnsi="Arial"/>
    </w:rPr>
  </w:style>
  <w:style w:type="paragraph" w:customStyle="1" w:styleId="HLegal7TOC2">
    <w:name w:val="HLegal 7 TOC2"/>
    <w:basedOn w:val="Normal"/>
    <w:rsid w:val="00FE70D0"/>
    <w:pPr>
      <w:tabs>
        <w:tab w:val="left" w:pos="-720"/>
        <w:tab w:val="left" w:pos="0"/>
        <w:tab w:val="left" w:pos="1440"/>
        <w:tab w:val="left" w:pos="2160"/>
        <w:tab w:val="left" w:pos="2880"/>
        <w:tab w:val="left" w:pos="3600"/>
        <w:tab w:val="num" w:pos="4320"/>
        <w:tab w:val="left" w:pos="5040"/>
        <w:tab w:val="left" w:pos="5760"/>
        <w:tab w:val="left" w:pos="6480"/>
        <w:tab w:val="left" w:pos="7200"/>
        <w:tab w:val="left" w:pos="7920"/>
        <w:tab w:val="left" w:pos="8640"/>
      </w:tabs>
      <w:spacing w:before="120" w:after="240" w:line="360" w:lineRule="auto"/>
      <w:ind w:left="4320" w:hanging="720"/>
      <w:jc w:val="both"/>
    </w:pPr>
    <w:rPr>
      <w:rFonts w:ascii="Arial" w:hAnsi="Arial"/>
    </w:rPr>
  </w:style>
  <w:style w:type="paragraph" w:customStyle="1" w:styleId="HLegal8TOC2">
    <w:name w:val="HLegal 8 TOC2"/>
    <w:basedOn w:val="HLegal8"/>
    <w:rsid w:val="00FE70D0"/>
    <w:pPr>
      <w:numPr>
        <w:numId w:val="0"/>
      </w:numPr>
      <w:tabs>
        <w:tab w:val="num" w:pos="5040"/>
      </w:tabs>
      <w:ind w:left="5040" w:hanging="720"/>
    </w:pPr>
  </w:style>
  <w:style w:type="paragraph" w:customStyle="1" w:styleId="SchdNum">
    <w:name w:val="Schd Num"/>
    <w:basedOn w:val="Normal"/>
    <w:next w:val="SchdHead"/>
    <w:rsid w:val="00FE70D0"/>
    <w:pPr>
      <w:keepNext/>
      <w:numPr>
        <w:numId w:val="15"/>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before="120" w:after="240" w:line="360" w:lineRule="auto"/>
      <w:jc w:val="center"/>
    </w:pPr>
    <w:rPr>
      <w:rFonts w:ascii="Arial" w:hAnsi="Arial"/>
    </w:rPr>
  </w:style>
  <w:style w:type="paragraph" w:customStyle="1" w:styleId="SchdHead">
    <w:name w:val="Schd Head"/>
    <w:basedOn w:val="Normal"/>
    <w:next w:val="BodyNoNum"/>
    <w:rsid w:val="00FE70D0"/>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line="360" w:lineRule="auto"/>
      <w:jc w:val="center"/>
    </w:pPr>
    <w:rPr>
      <w:rFonts w:ascii="Arial" w:hAnsi="Arial"/>
      <w:u w:val="single"/>
    </w:rPr>
  </w:style>
  <w:style w:type="paragraph" w:customStyle="1" w:styleId="BodyNoNum">
    <w:name w:val="BodyNoNum"/>
    <w:basedOn w:val="Normal"/>
    <w:rsid w:val="00FE70D0"/>
    <w:pPr>
      <w:numPr>
        <w:ilvl w:val="7"/>
        <w:numId w:val="1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line="360" w:lineRule="auto"/>
      <w:ind w:left="0" w:firstLine="0"/>
      <w:jc w:val="both"/>
    </w:pPr>
    <w:rPr>
      <w:rFonts w:ascii="Arial" w:hAnsi="Arial"/>
    </w:rPr>
  </w:style>
  <w:style w:type="paragraph" w:customStyle="1" w:styleId="KMBC1">
    <w:name w:val="KMBC 1"/>
    <w:basedOn w:val="Normal"/>
    <w:rsid w:val="00FE70D0"/>
    <w:pPr>
      <w:keepNext/>
      <w:keepLines/>
      <w:numPr>
        <w:numId w:val="16"/>
      </w:numPr>
      <w:spacing w:before="120" w:after="60"/>
    </w:pPr>
    <w:rPr>
      <w:rFonts w:ascii="Arial" w:hAnsi="Arial"/>
      <w:szCs w:val="24"/>
    </w:rPr>
  </w:style>
  <w:style w:type="paragraph" w:customStyle="1" w:styleId="KMBC2">
    <w:name w:val="KMBC 2"/>
    <w:basedOn w:val="Normal"/>
    <w:rsid w:val="00FE70D0"/>
    <w:pPr>
      <w:keepNext/>
      <w:keepLines/>
      <w:numPr>
        <w:ilvl w:val="1"/>
        <w:numId w:val="16"/>
      </w:numPr>
      <w:tabs>
        <w:tab w:val="clear" w:pos="1728"/>
        <w:tab w:val="num" w:pos="720"/>
      </w:tabs>
      <w:spacing w:before="120" w:after="60"/>
      <w:ind w:left="720" w:hanging="720"/>
    </w:pPr>
    <w:rPr>
      <w:rFonts w:ascii="Arial" w:hAnsi="Arial"/>
      <w:szCs w:val="24"/>
    </w:rPr>
  </w:style>
  <w:style w:type="paragraph" w:customStyle="1" w:styleId="KMBC3">
    <w:name w:val="KMBC 3"/>
    <w:basedOn w:val="Normal"/>
    <w:rsid w:val="00FE70D0"/>
    <w:pPr>
      <w:keepNext/>
      <w:keepLines/>
      <w:tabs>
        <w:tab w:val="num" w:pos="1800"/>
      </w:tabs>
      <w:spacing w:before="120" w:after="60"/>
      <w:ind w:left="1800" w:hanging="1080"/>
    </w:pPr>
    <w:rPr>
      <w:rFonts w:ascii="Arial" w:hAnsi="Arial"/>
      <w:szCs w:val="24"/>
    </w:rPr>
  </w:style>
  <w:style w:type="paragraph" w:customStyle="1" w:styleId="KMBC4">
    <w:name w:val="KMBC 4"/>
    <w:basedOn w:val="Normal"/>
    <w:rsid w:val="00FE70D0"/>
    <w:pPr>
      <w:keepNext/>
      <w:keepLines/>
      <w:tabs>
        <w:tab w:val="num" w:pos="2880"/>
      </w:tabs>
      <w:spacing w:before="120" w:after="60"/>
      <w:ind w:left="2880" w:hanging="1080"/>
    </w:pPr>
    <w:rPr>
      <w:rFonts w:ascii="Arial" w:hAnsi="Arial"/>
      <w:szCs w:val="24"/>
    </w:rPr>
  </w:style>
  <w:style w:type="paragraph" w:customStyle="1" w:styleId="KMBC5">
    <w:name w:val="KMBC 5"/>
    <w:basedOn w:val="Normal"/>
    <w:rsid w:val="00FE70D0"/>
    <w:pPr>
      <w:keepNext/>
      <w:keepLines/>
      <w:tabs>
        <w:tab w:val="num" w:pos="3600"/>
      </w:tabs>
      <w:spacing w:before="120" w:after="60"/>
      <w:ind w:left="3600" w:hanging="720"/>
    </w:pPr>
    <w:rPr>
      <w:rFonts w:ascii="Arial" w:hAnsi="Arial"/>
      <w:szCs w:val="24"/>
    </w:rPr>
  </w:style>
  <w:style w:type="paragraph" w:customStyle="1" w:styleId="KMBC6">
    <w:name w:val="KMBC 6"/>
    <w:basedOn w:val="Normal"/>
    <w:rsid w:val="00FE70D0"/>
    <w:pPr>
      <w:keepNext/>
      <w:keepLines/>
      <w:tabs>
        <w:tab w:val="left" w:pos="4320"/>
      </w:tabs>
      <w:spacing w:before="120" w:after="60"/>
      <w:ind w:left="4320" w:hanging="720"/>
    </w:pPr>
    <w:rPr>
      <w:rFonts w:ascii="Arial" w:hAnsi="Arial"/>
      <w:szCs w:val="24"/>
    </w:rPr>
  </w:style>
  <w:style w:type="paragraph" w:customStyle="1" w:styleId="KMBC7">
    <w:name w:val="KMBC 7"/>
    <w:basedOn w:val="Normal"/>
    <w:rsid w:val="00FE70D0"/>
    <w:pPr>
      <w:keepNext/>
      <w:keepLines/>
      <w:tabs>
        <w:tab w:val="num" w:pos="6480"/>
      </w:tabs>
      <w:spacing w:before="120" w:after="60"/>
      <w:ind w:left="6480" w:hanging="1008"/>
    </w:pPr>
    <w:rPr>
      <w:rFonts w:ascii="Arial" w:hAnsi="Arial"/>
      <w:szCs w:val="24"/>
    </w:rPr>
  </w:style>
  <w:style w:type="paragraph" w:customStyle="1" w:styleId="KMBC8">
    <w:name w:val="KMBC 8"/>
    <w:basedOn w:val="Normal"/>
    <w:rsid w:val="00FE70D0"/>
    <w:pPr>
      <w:keepNext/>
      <w:keepLines/>
      <w:tabs>
        <w:tab w:val="num" w:pos="7488"/>
      </w:tabs>
      <w:spacing w:before="120" w:after="60"/>
      <w:ind w:left="7488" w:hanging="1008"/>
    </w:pPr>
    <w:rPr>
      <w:rFonts w:ascii="Arial" w:hAnsi="Arial"/>
      <w:szCs w:val="24"/>
    </w:rPr>
  </w:style>
  <w:style w:type="paragraph" w:customStyle="1" w:styleId="KMBC9">
    <w:name w:val="KMBC 9"/>
    <w:basedOn w:val="Normal"/>
    <w:rsid w:val="00FE70D0"/>
    <w:pPr>
      <w:keepNext/>
      <w:keepLines/>
      <w:tabs>
        <w:tab w:val="num" w:pos="6480"/>
      </w:tabs>
      <w:spacing w:before="120" w:after="60"/>
      <w:ind w:left="6480" w:hanging="720"/>
    </w:pPr>
    <w:rPr>
      <w:rFonts w:ascii="Arial" w:hAnsi="Arial"/>
      <w:szCs w:val="24"/>
    </w:rPr>
  </w:style>
  <w:style w:type="paragraph" w:customStyle="1" w:styleId="Schedule">
    <w:name w:val="Schedule"/>
    <w:basedOn w:val="BodyText"/>
    <w:rsid w:val="00225B08"/>
    <w:pPr>
      <w:keepNext/>
      <w:keepLines/>
      <w:autoSpaceDE w:val="0"/>
      <w:autoSpaceDN w:val="0"/>
      <w:adjustRightInd w:val="0"/>
      <w:spacing w:line="360" w:lineRule="auto"/>
      <w:jc w:val="center"/>
    </w:pPr>
    <w:rPr>
      <w:rFonts w:ascii="Arial" w:hAnsi="Arial"/>
      <w:color w:val="000000"/>
      <w:szCs w:val="24"/>
      <w:lang w:val="en-US"/>
    </w:rPr>
  </w:style>
  <w:style w:type="paragraph" w:customStyle="1" w:styleId="style50">
    <w:name w:val="style5"/>
    <w:basedOn w:val="Normal"/>
    <w:rsid w:val="003B089D"/>
    <w:pPr>
      <w:tabs>
        <w:tab w:val="num" w:pos="360"/>
      </w:tabs>
      <w:ind w:left="360" w:hanging="360"/>
    </w:pPr>
    <w:rPr>
      <w:rFonts w:ascii="Arial" w:hAnsi="Arial" w:cs="Arial"/>
      <w:b/>
      <w:bCs/>
      <w:szCs w:val="24"/>
      <w:u w:val="single"/>
      <w:lang w:eastAsia="en-GB"/>
    </w:rPr>
  </w:style>
  <w:style w:type="paragraph" w:customStyle="1" w:styleId="main3">
    <w:name w:val="main 3"/>
    <w:rsid w:val="00C43CB4"/>
    <w:pPr>
      <w:tabs>
        <w:tab w:val="num" w:pos="1760"/>
      </w:tabs>
      <w:ind w:left="1494" w:hanging="454"/>
    </w:pPr>
    <w:rPr>
      <w:rFonts w:ascii="Tahoma" w:hAnsi="Tahoma" w:cs="Tahoma"/>
      <w:bCs/>
      <w:lang w:eastAsia="en-US"/>
    </w:rPr>
  </w:style>
  <w:style w:type="paragraph" w:customStyle="1" w:styleId="Normal3">
    <w:name w:val="Normal 3"/>
    <w:basedOn w:val="Normal"/>
    <w:rsid w:val="00C43CB4"/>
    <w:pPr>
      <w:tabs>
        <w:tab w:val="left" w:pos="-1440"/>
        <w:tab w:val="left" w:pos="-720"/>
      </w:tabs>
      <w:suppressAutoHyphens/>
    </w:pPr>
    <w:rPr>
      <w:rFonts w:ascii="Arial" w:hAnsi="Arial"/>
      <w:sz w:val="22"/>
      <w:szCs w:val="24"/>
    </w:rPr>
  </w:style>
  <w:style w:type="paragraph" w:customStyle="1" w:styleId="Normal4">
    <w:name w:val="Normal 4"/>
    <w:basedOn w:val="Normal3"/>
    <w:rsid w:val="00C43CB4"/>
  </w:style>
  <w:style w:type="paragraph" w:customStyle="1" w:styleId="Normal5">
    <w:name w:val="Normal 5"/>
    <w:basedOn w:val="Normal"/>
    <w:rsid w:val="00C43CB4"/>
    <w:rPr>
      <w:rFonts w:ascii="Arial" w:hAnsi="Arial"/>
      <w:sz w:val="22"/>
      <w:szCs w:val="24"/>
    </w:rPr>
  </w:style>
  <w:style w:type="paragraph" w:customStyle="1" w:styleId="Normal6">
    <w:name w:val="Normal 6"/>
    <w:basedOn w:val="Normal3"/>
    <w:rsid w:val="00C43CB4"/>
    <w:pPr>
      <w:tabs>
        <w:tab w:val="num" w:pos="644"/>
      </w:tabs>
      <w:ind w:left="644" w:hanging="360"/>
    </w:pPr>
  </w:style>
  <w:style w:type="paragraph" w:customStyle="1" w:styleId="Normal7">
    <w:name w:val="Normal 7"/>
    <w:basedOn w:val="Normal4"/>
    <w:rsid w:val="00C43CB4"/>
    <w:pPr>
      <w:numPr>
        <w:numId w:val="20"/>
      </w:numPr>
    </w:pPr>
  </w:style>
  <w:style w:type="paragraph" w:customStyle="1" w:styleId="Normal8">
    <w:name w:val="Normal 8"/>
    <w:basedOn w:val="Normal5"/>
    <w:rsid w:val="00C43CB4"/>
    <w:pPr>
      <w:numPr>
        <w:numId w:val="21"/>
      </w:numPr>
    </w:pPr>
  </w:style>
  <w:style w:type="paragraph" w:customStyle="1" w:styleId="Normal9">
    <w:name w:val="Normal 9"/>
    <w:basedOn w:val="Normal8"/>
    <w:rsid w:val="00C43CB4"/>
    <w:pPr>
      <w:numPr>
        <w:numId w:val="19"/>
      </w:numPr>
    </w:pPr>
  </w:style>
  <w:style w:type="paragraph" w:customStyle="1" w:styleId="NumberLeve1">
    <w:name w:val="Number Leve:1"/>
    <w:basedOn w:val="Normal"/>
    <w:rsid w:val="00C43CB4"/>
    <w:pPr>
      <w:keepLines/>
      <w:widowControl w:val="0"/>
      <w:tabs>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ind w:left="990" w:right="32" w:hanging="558"/>
    </w:pPr>
    <w:rPr>
      <w:sz w:val="22"/>
    </w:rPr>
  </w:style>
  <w:style w:type="paragraph" w:customStyle="1" w:styleId="NumberLevel">
    <w:name w:val="Number Level"/>
    <w:basedOn w:val="Normal"/>
    <w:rsid w:val="00C43CB4"/>
    <w:pPr>
      <w:keepLines/>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120"/>
      <w:ind w:left="1440" w:right="32" w:hanging="468"/>
    </w:pPr>
    <w:rPr>
      <w:sz w:val="22"/>
    </w:rPr>
  </w:style>
  <w:style w:type="paragraph" w:customStyle="1" w:styleId="NumberLevel0">
    <w:name w:val="Number  Level"/>
    <w:basedOn w:val="Normal"/>
    <w:rsid w:val="00C43CB4"/>
    <w:pPr>
      <w:keepLines/>
      <w:widowControl w:val="0"/>
      <w:pBdr>
        <w:bottom w:val="single" w:sz="6" w:space="1" w:color="auto"/>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ind w:left="432" w:right="32" w:hanging="432"/>
    </w:pPr>
    <w:rPr>
      <w:rFonts w:ascii="Arial" w:hAnsi="Arial"/>
      <w:b/>
      <w:smallCaps/>
      <w:sz w:val="28"/>
    </w:rPr>
  </w:style>
  <w:style w:type="paragraph" w:customStyle="1" w:styleId="BodyTextInd">
    <w:name w:val="Body Text Ind"/>
    <w:basedOn w:val="Normal"/>
    <w:rsid w:val="00C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20" w:hanging="585"/>
    </w:pPr>
    <w:rPr>
      <w:sz w:val="20"/>
    </w:rPr>
  </w:style>
  <w:style w:type="paragraph" w:customStyle="1" w:styleId="BodyTextI1">
    <w:name w:val="Body Text I:1"/>
    <w:basedOn w:val="Normal"/>
    <w:rsid w:val="00C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20" w:hanging="720"/>
    </w:pPr>
    <w:rPr>
      <w:sz w:val="22"/>
    </w:rPr>
  </w:style>
  <w:style w:type="paragraph" w:customStyle="1" w:styleId="SeqLevel1">
    <w:name w:val="Seq Level 1"/>
    <w:basedOn w:val="Normal"/>
    <w:rsid w:val="00C43CB4"/>
    <w:pPr>
      <w:widowControl w:val="0"/>
      <w:ind w:hanging="360"/>
    </w:pPr>
    <w:rPr>
      <w:sz w:val="20"/>
    </w:rPr>
  </w:style>
  <w:style w:type="paragraph" w:customStyle="1" w:styleId="SeqLevel2">
    <w:name w:val="Seq Level 2"/>
    <w:basedOn w:val="Normal"/>
    <w:rsid w:val="00C43CB4"/>
    <w:pPr>
      <w:widowControl w:val="0"/>
      <w:ind w:left="720" w:hanging="360"/>
    </w:pPr>
    <w:rPr>
      <w:sz w:val="20"/>
    </w:rPr>
  </w:style>
  <w:style w:type="paragraph" w:customStyle="1" w:styleId="SeqLevel3">
    <w:name w:val="Seq Level 3"/>
    <w:basedOn w:val="Normal"/>
    <w:rsid w:val="00C43CB4"/>
    <w:pPr>
      <w:widowControl w:val="0"/>
      <w:ind w:left="1080" w:hanging="360"/>
    </w:pPr>
    <w:rPr>
      <w:sz w:val="20"/>
    </w:rPr>
  </w:style>
  <w:style w:type="paragraph" w:customStyle="1" w:styleId="SeqLevel4">
    <w:name w:val="Seq Level 4"/>
    <w:basedOn w:val="Normal"/>
    <w:rsid w:val="00C43CB4"/>
    <w:pPr>
      <w:widowControl w:val="0"/>
      <w:ind w:left="1440" w:hanging="360"/>
    </w:pPr>
    <w:rPr>
      <w:sz w:val="20"/>
    </w:rPr>
  </w:style>
  <w:style w:type="paragraph" w:customStyle="1" w:styleId="SeqLevel5">
    <w:name w:val="Seq Level 5"/>
    <w:basedOn w:val="Normal"/>
    <w:rsid w:val="00C43CB4"/>
    <w:pPr>
      <w:widowControl w:val="0"/>
      <w:ind w:left="1800" w:hanging="360"/>
    </w:pPr>
    <w:rPr>
      <w:sz w:val="20"/>
    </w:rPr>
  </w:style>
  <w:style w:type="paragraph" w:customStyle="1" w:styleId="SeqLevel6">
    <w:name w:val="Seq Level 6"/>
    <w:basedOn w:val="Normal"/>
    <w:rsid w:val="00C43CB4"/>
    <w:pPr>
      <w:widowControl w:val="0"/>
      <w:ind w:left="2160" w:hanging="360"/>
    </w:pPr>
    <w:rPr>
      <w:sz w:val="20"/>
    </w:rPr>
  </w:style>
  <w:style w:type="paragraph" w:customStyle="1" w:styleId="SeqLevel7">
    <w:name w:val="Seq Level 7"/>
    <w:basedOn w:val="Normal"/>
    <w:rsid w:val="00C43CB4"/>
    <w:pPr>
      <w:widowControl w:val="0"/>
      <w:ind w:left="2520" w:hanging="360"/>
    </w:pPr>
    <w:rPr>
      <w:sz w:val="20"/>
    </w:rPr>
  </w:style>
  <w:style w:type="paragraph" w:customStyle="1" w:styleId="SeqLevel8">
    <w:name w:val="Seq Level 8"/>
    <w:basedOn w:val="Normal"/>
    <w:rsid w:val="00C43CB4"/>
    <w:pPr>
      <w:widowControl w:val="0"/>
      <w:ind w:left="2880" w:hanging="360"/>
    </w:pPr>
    <w:rPr>
      <w:sz w:val="20"/>
    </w:rPr>
  </w:style>
  <w:style w:type="paragraph" w:customStyle="1" w:styleId="SeqLevel9">
    <w:name w:val="Seq Level 9"/>
    <w:basedOn w:val="Normal"/>
    <w:rsid w:val="00C43CB4"/>
    <w:pPr>
      <w:widowControl w:val="0"/>
      <w:ind w:left="3240" w:hanging="360"/>
    </w:pPr>
    <w:rPr>
      <w:sz w:val="20"/>
    </w:rPr>
  </w:style>
  <w:style w:type="paragraph" w:customStyle="1" w:styleId="WPBullets">
    <w:name w:val="WP Bullets"/>
    <w:basedOn w:val="Normal"/>
    <w:rsid w:val="00C43CB4"/>
    <w:pPr>
      <w:widowControl w:val="0"/>
      <w:ind w:hanging="360"/>
    </w:pPr>
    <w:rPr>
      <w:sz w:val="20"/>
    </w:rPr>
  </w:style>
  <w:style w:type="paragraph" w:customStyle="1" w:styleId="Bullet1">
    <w:name w:val="Bullet 1"/>
    <w:basedOn w:val="Normal"/>
    <w:rsid w:val="00C43CB4"/>
    <w:pPr>
      <w:widowControl w:val="0"/>
      <w:tabs>
        <w:tab w:val="num" w:pos="72"/>
      </w:tabs>
      <w:ind w:left="72" w:hanging="72"/>
    </w:pPr>
  </w:style>
  <w:style w:type="paragraph" w:customStyle="1" w:styleId="DefaultText">
    <w:name w:val="Default Text"/>
    <w:basedOn w:val="Normal"/>
    <w:rsid w:val="00C43CB4"/>
    <w:pPr>
      <w:widowControl w:val="0"/>
    </w:pPr>
  </w:style>
  <w:style w:type="paragraph" w:customStyle="1" w:styleId="PPQ1">
    <w:name w:val="PPQ 1"/>
    <w:basedOn w:val="Normal"/>
    <w:rsid w:val="00C43CB4"/>
    <w:pPr>
      <w:numPr>
        <w:numId w:val="30"/>
      </w:numPr>
    </w:pPr>
    <w:rPr>
      <w:rFonts w:ascii="Arial" w:hAnsi="Arial"/>
      <w:sz w:val="22"/>
      <w:szCs w:val="24"/>
    </w:rPr>
  </w:style>
  <w:style w:type="paragraph" w:customStyle="1" w:styleId="PPQ3">
    <w:name w:val="PPQ 3"/>
    <w:basedOn w:val="PPQ1"/>
    <w:rsid w:val="00C43CB4"/>
    <w:pPr>
      <w:numPr>
        <w:numId w:val="24"/>
      </w:numPr>
    </w:pPr>
  </w:style>
  <w:style w:type="paragraph" w:customStyle="1" w:styleId="PPQ4">
    <w:name w:val="PPQ 4"/>
    <w:basedOn w:val="PPQ3"/>
    <w:rsid w:val="00C43CB4"/>
    <w:pPr>
      <w:numPr>
        <w:numId w:val="18"/>
      </w:numPr>
    </w:pPr>
  </w:style>
  <w:style w:type="paragraph" w:customStyle="1" w:styleId="PPQ5">
    <w:name w:val="PPQ 5"/>
    <w:basedOn w:val="PPQ4"/>
    <w:rsid w:val="00C43CB4"/>
    <w:pPr>
      <w:numPr>
        <w:numId w:val="26"/>
      </w:numPr>
    </w:pPr>
  </w:style>
  <w:style w:type="paragraph" w:customStyle="1" w:styleId="PPQ11">
    <w:name w:val="PPQ 11"/>
    <w:basedOn w:val="Normal"/>
    <w:rsid w:val="00C43CB4"/>
    <w:pPr>
      <w:tabs>
        <w:tab w:val="left" w:pos="-1440"/>
        <w:tab w:val="left" w:pos="-720"/>
      </w:tabs>
      <w:suppressAutoHyphens/>
    </w:pPr>
    <w:rPr>
      <w:rFonts w:ascii="Arial" w:hAnsi="Arial"/>
      <w:sz w:val="22"/>
      <w:szCs w:val="24"/>
    </w:rPr>
  </w:style>
  <w:style w:type="paragraph" w:customStyle="1" w:styleId="PPQ11a">
    <w:name w:val="PPQ 11.a"/>
    <w:basedOn w:val="Normal"/>
    <w:rsid w:val="00C43CB4"/>
    <w:pPr>
      <w:numPr>
        <w:numId w:val="23"/>
      </w:numPr>
      <w:tabs>
        <w:tab w:val="left" w:pos="-1440"/>
        <w:tab w:val="left" w:pos="-720"/>
        <w:tab w:val="left" w:pos="360"/>
      </w:tabs>
      <w:suppressAutoHyphens/>
    </w:pPr>
    <w:rPr>
      <w:rFonts w:ascii="Arial" w:hAnsi="Arial"/>
      <w:b/>
      <w:sz w:val="22"/>
      <w:szCs w:val="24"/>
    </w:rPr>
  </w:style>
  <w:style w:type="paragraph" w:customStyle="1" w:styleId="A11">
    <w:name w:val="A11"/>
    <w:basedOn w:val="Normal"/>
    <w:rsid w:val="00C43CB4"/>
    <w:pPr>
      <w:numPr>
        <w:ilvl w:val="1"/>
        <w:numId w:val="23"/>
      </w:numPr>
    </w:pPr>
    <w:rPr>
      <w:rFonts w:ascii="Arial" w:hAnsi="Arial"/>
      <w:sz w:val="22"/>
      <w:szCs w:val="24"/>
    </w:rPr>
  </w:style>
  <w:style w:type="paragraph" w:customStyle="1" w:styleId="PPQ2">
    <w:name w:val="PPQ 2"/>
    <w:basedOn w:val="PPQ1"/>
    <w:rsid w:val="00C43CB4"/>
    <w:pPr>
      <w:numPr>
        <w:numId w:val="25"/>
      </w:numPr>
      <w:tabs>
        <w:tab w:val="left" w:pos="646"/>
      </w:tabs>
    </w:pPr>
  </w:style>
  <w:style w:type="paragraph" w:customStyle="1" w:styleId="PPQ6">
    <w:name w:val="PPQ 6"/>
    <w:basedOn w:val="PPQ5"/>
    <w:rsid w:val="00C43CB4"/>
    <w:pPr>
      <w:numPr>
        <w:numId w:val="0"/>
      </w:numPr>
    </w:pPr>
  </w:style>
  <w:style w:type="paragraph" w:customStyle="1" w:styleId="PPQ7">
    <w:name w:val="PPQ 7"/>
    <w:basedOn w:val="PPQ6"/>
    <w:rsid w:val="00C43CB4"/>
    <w:pPr>
      <w:numPr>
        <w:numId w:val="27"/>
      </w:numPr>
    </w:pPr>
  </w:style>
  <w:style w:type="paragraph" w:customStyle="1" w:styleId="PPQ8">
    <w:name w:val="PPQ 8"/>
    <w:basedOn w:val="PPQ7"/>
    <w:rsid w:val="00C43CB4"/>
    <w:pPr>
      <w:numPr>
        <w:numId w:val="28"/>
      </w:numPr>
    </w:pPr>
  </w:style>
  <w:style w:type="paragraph" w:customStyle="1" w:styleId="PPQ9">
    <w:name w:val="PPQ 9"/>
    <w:basedOn w:val="PPQ8"/>
    <w:rsid w:val="00C43CB4"/>
    <w:pPr>
      <w:numPr>
        <w:numId w:val="29"/>
      </w:numPr>
    </w:pPr>
  </w:style>
  <w:style w:type="paragraph" w:customStyle="1" w:styleId="PPQ12">
    <w:name w:val="PPQ 12"/>
    <w:basedOn w:val="PPQ11"/>
    <w:rsid w:val="00C43CB4"/>
    <w:pPr>
      <w:numPr>
        <w:numId w:val="22"/>
      </w:numPr>
    </w:pPr>
  </w:style>
  <w:style w:type="paragraph" w:customStyle="1" w:styleId="Default">
    <w:name w:val="Default"/>
    <w:rsid w:val="00862D59"/>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rsid w:val="00EF73FC"/>
    <w:pPr>
      <w:spacing w:before="100" w:beforeAutospacing="1" w:after="100" w:afterAutospacing="1"/>
    </w:pPr>
    <w:rPr>
      <w:szCs w:val="24"/>
      <w:lang w:eastAsia="en-GB"/>
    </w:rPr>
  </w:style>
  <w:style w:type="character" w:styleId="Strong">
    <w:name w:val="Strong"/>
    <w:qFormat/>
    <w:rsid w:val="00087FCF"/>
    <w:rPr>
      <w:rFonts w:cs="Arial"/>
      <w:color w:val="000000"/>
    </w:rPr>
  </w:style>
  <w:style w:type="paragraph" w:customStyle="1" w:styleId="TxBrt1">
    <w:name w:val="TxBr_t1"/>
    <w:basedOn w:val="Default"/>
    <w:next w:val="Default"/>
    <w:rsid w:val="00444195"/>
    <w:rPr>
      <w:rFonts w:cs="Times New Roman"/>
      <w:color w:val="auto"/>
    </w:rPr>
  </w:style>
  <w:style w:type="paragraph" w:styleId="EndnoteText">
    <w:name w:val="endnote text"/>
    <w:basedOn w:val="Normal"/>
    <w:semiHidden/>
    <w:rsid w:val="000A4546"/>
    <w:rPr>
      <w:rFonts w:ascii="Courier New" w:hAnsi="Courier New"/>
      <w:lang w:eastAsia="en-GB"/>
    </w:rPr>
  </w:style>
  <w:style w:type="paragraph" w:styleId="ListBullet">
    <w:name w:val="List Bullet"/>
    <w:basedOn w:val="Normal"/>
    <w:rsid w:val="009B16A7"/>
    <w:pPr>
      <w:widowControl w:val="0"/>
      <w:numPr>
        <w:numId w:val="32"/>
      </w:numPr>
      <w:spacing w:after="240" w:line="240" w:lineRule="atLeast"/>
    </w:pPr>
    <w:rPr>
      <w:rFonts w:ascii="Arial" w:hAnsi="Arial" w:cs="Arial"/>
      <w:sz w:val="20"/>
      <w:lang w:eastAsia="en-GB"/>
    </w:rPr>
  </w:style>
  <w:style w:type="paragraph" w:styleId="ListBullet2">
    <w:name w:val="List Bullet 2"/>
    <w:basedOn w:val="Normal"/>
    <w:rsid w:val="009B16A7"/>
    <w:pPr>
      <w:widowControl w:val="0"/>
      <w:numPr>
        <w:ilvl w:val="1"/>
        <w:numId w:val="32"/>
      </w:numPr>
      <w:spacing w:after="240" w:line="240" w:lineRule="atLeast"/>
    </w:pPr>
    <w:rPr>
      <w:rFonts w:ascii="Arial" w:hAnsi="Arial" w:cs="Arial"/>
      <w:sz w:val="20"/>
      <w:lang w:eastAsia="en-GB"/>
    </w:rPr>
  </w:style>
  <w:style w:type="paragraph" w:styleId="ListBullet3">
    <w:name w:val="List Bullet 3"/>
    <w:basedOn w:val="Normal"/>
    <w:rsid w:val="009B16A7"/>
    <w:pPr>
      <w:widowControl w:val="0"/>
      <w:numPr>
        <w:ilvl w:val="2"/>
        <w:numId w:val="32"/>
      </w:numPr>
      <w:spacing w:after="240" w:line="240" w:lineRule="atLeast"/>
    </w:pPr>
    <w:rPr>
      <w:rFonts w:ascii="Arial" w:hAnsi="Arial" w:cs="Arial"/>
      <w:sz w:val="20"/>
      <w:lang w:eastAsia="en-GB"/>
    </w:rPr>
  </w:style>
  <w:style w:type="paragraph" w:customStyle="1" w:styleId="B1">
    <w:name w:val="B1"/>
    <w:basedOn w:val="Normal"/>
    <w:rsid w:val="00EC562E"/>
    <w:pPr>
      <w:overflowPunct w:val="0"/>
      <w:autoSpaceDE w:val="0"/>
      <w:autoSpaceDN w:val="0"/>
      <w:adjustRightInd w:val="0"/>
      <w:ind w:left="851" w:hanging="851"/>
      <w:jc w:val="both"/>
      <w:textAlignment w:val="baseline"/>
    </w:pPr>
    <w:rPr>
      <w:szCs w:val="24"/>
    </w:rPr>
  </w:style>
  <w:style w:type="paragraph" w:customStyle="1" w:styleId="CharCharCharCharCharCharCharCharCharCharCharChar">
    <w:name w:val="Char Char Char Char Char Char Char Char Char Char Char Char"/>
    <w:basedOn w:val="Normal"/>
    <w:rsid w:val="00D87BD1"/>
    <w:pPr>
      <w:spacing w:after="160" w:line="240" w:lineRule="exact"/>
    </w:pPr>
    <w:rPr>
      <w:rFonts w:ascii="Tahoma" w:hAnsi="Tahoma" w:cs="Tahoma"/>
      <w:sz w:val="20"/>
    </w:rPr>
  </w:style>
  <w:style w:type="paragraph" w:customStyle="1" w:styleId="xl37">
    <w:name w:val="xl37"/>
    <w:basedOn w:val="Normal"/>
    <w:rsid w:val="00B514E0"/>
    <w:pPr>
      <w:pBdr>
        <w:right w:val="double" w:sz="6" w:space="0" w:color="auto"/>
      </w:pBdr>
      <w:spacing w:before="100" w:after="100"/>
    </w:pPr>
    <w:rPr>
      <w:rFonts w:ascii="Arial" w:hAnsi="Arial"/>
      <w:b/>
    </w:rPr>
  </w:style>
  <w:style w:type="paragraph" w:styleId="PlainText">
    <w:name w:val="Plain Text"/>
    <w:basedOn w:val="Normal"/>
    <w:rsid w:val="00B514E0"/>
    <w:rPr>
      <w:rFonts w:ascii="Courier New" w:hAnsi="Courier New" w:cs="Courier New"/>
      <w:sz w:val="20"/>
      <w:lang w:eastAsia="en-GB"/>
    </w:rPr>
  </w:style>
  <w:style w:type="paragraph" w:customStyle="1" w:styleId="Body2">
    <w:name w:val="Body 2"/>
    <w:basedOn w:val="Normal"/>
    <w:rsid w:val="00B514E0"/>
    <w:pPr>
      <w:widowControl w:val="0"/>
      <w:adjustRightInd w:val="0"/>
      <w:ind w:left="851"/>
      <w:textAlignment w:val="baseline"/>
    </w:pPr>
    <w:rPr>
      <w:rFonts w:ascii="Arial" w:hAnsi="Arial"/>
      <w:lang w:eastAsia="en-GB"/>
    </w:rPr>
  </w:style>
  <w:style w:type="paragraph" w:customStyle="1" w:styleId="Level1">
    <w:name w:val="Level 1"/>
    <w:basedOn w:val="Normal"/>
    <w:rsid w:val="00B514E0"/>
    <w:pPr>
      <w:widowControl w:val="0"/>
      <w:tabs>
        <w:tab w:val="num" w:pos="851"/>
      </w:tabs>
      <w:adjustRightInd w:val="0"/>
      <w:ind w:left="851" w:hanging="851"/>
      <w:textAlignment w:val="baseline"/>
      <w:outlineLvl w:val="0"/>
    </w:pPr>
    <w:rPr>
      <w:rFonts w:ascii="Arial" w:hAnsi="Arial"/>
      <w:lang w:eastAsia="en-GB"/>
    </w:rPr>
  </w:style>
  <w:style w:type="paragraph" w:customStyle="1" w:styleId="Level2">
    <w:name w:val="Level 2"/>
    <w:basedOn w:val="Body2"/>
    <w:rsid w:val="00B514E0"/>
    <w:pPr>
      <w:tabs>
        <w:tab w:val="num" w:pos="851"/>
      </w:tabs>
      <w:ind w:hanging="851"/>
      <w:outlineLvl w:val="1"/>
    </w:pPr>
  </w:style>
  <w:style w:type="character" w:customStyle="1" w:styleId="Level2asHeadingtext">
    <w:name w:val="Level 2 as Heading (text)"/>
    <w:rsid w:val="00B514E0"/>
    <w:rPr>
      <w:b/>
    </w:rPr>
  </w:style>
  <w:style w:type="paragraph" w:customStyle="1" w:styleId="Level3">
    <w:name w:val="Level 3"/>
    <w:basedOn w:val="Normal"/>
    <w:rsid w:val="00B514E0"/>
    <w:pPr>
      <w:widowControl w:val="0"/>
      <w:numPr>
        <w:ilvl w:val="2"/>
        <w:numId w:val="33"/>
      </w:numPr>
      <w:adjustRightInd w:val="0"/>
      <w:textAlignment w:val="baseline"/>
      <w:outlineLvl w:val="2"/>
    </w:pPr>
    <w:rPr>
      <w:rFonts w:ascii="Arial" w:hAnsi="Arial"/>
      <w:lang w:eastAsia="en-GB"/>
    </w:rPr>
  </w:style>
  <w:style w:type="paragraph" w:customStyle="1" w:styleId="Level4">
    <w:name w:val="Level 4"/>
    <w:basedOn w:val="Normal"/>
    <w:rsid w:val="00B514E0"/>
    <w:pPr>
      <w:widowControl w:val="0"/>
      <w:numPr>
        <w:ilvl w:val="3"/>
        <w:numId w:val="33"/>
      </w:numPr>
      <w:adjustRightInd w:val="0"/>
      <w:textAlignment w:val="baseline"/>
      <w:outlineLvl w:val="3"/>
    </w:pPr>
    <w:rPr>
      <w:rFonts w:ascii="Arial" w:hAnsi="Arial"/>
      <w:lang w:eastAsia="en-GB"/>
    </w:rPr>
  </w:style>
  <w:style w:type="paragraph" w:customStyle="1" w:styleId="Level5">
    <w:name w:val="Level 5"/>
    <w:basedOn w:val="Normal"/>
    <w:rsid w:val="00B514E0"/>
    <w:pPr>
      <w:widowControl w:val="0"/>
      <w:numPr>
        <w:ilvl w:val="4"/>
        <w:numId w:val="33"/>
      </w:numPr>
      <w:adjustRightInd w:val="0"/>
      <w:textAlignment w:val="baseline"/>
      <w:outlineLvl w:val="4"/>
    </w:pPr>
    <w:rPr>
      <w:rFonts w:ascii="Arial" w:hAnsi="Arial"/>
      <w:lang w:eastAsia="en-GB"/>
    </w:rPr>
  </w:style>
  <w:style w:type="paragraph" w:customStyle="1" w:styleId="Body">
    <w:name w:val="Body"/>
    <w:basedOn w:val="Normal"/>
    <w:rsid w:val="00B514E0"/>
    <w:pPr>
      <w:widowControl w:val="0"/>
      <w:tabs>
        <w:tab w:val="left" w:pos="851"/>
        <w:tab w:val="left" w:pos="1843"/>
        <w:tab w:val="left" w:pos="3119"/>
        <w:tab w:val="left" w:pos="4253"/>
      </w:tabs>
      <w:adjustRightInd w:val="0"/>
      <w:textAlignment w:val="baseline"/>
    </w:pPr>
    <w:rPr>
      <w:rFonts w:ascii="Arial" w:hAnsi="Arial"/>
      <w:lang w:eastAsia="en-GB"/>
    </w:rPr>
  </w:style>
  <w:style w:type="character" w:customStyle="1" w:styleId="Level1asHeadingtext">
    <w:name w:val="Level 1 as Heading (text)"/>
    <w:rsid w:val="00B514E0"/>
    <w:rPr>
      <w:b/>
    </w:rPr>
  </w:style>
  <w:style w:type="paragraph" w:customStyle="1" w:styleId="Body3">
    <w:name w:val="Body 3"/>
    <w:basedOn w:val="Body2"/>
    <w:rsid w:val="00B514E0"/>
    <w:pPr>
      <w:ind w:left="1843"/>
    </w:pPr>
  </w:style>
  <w:style w:type="character" w:styleId="Emphasis">
    <w:name w:val="Emphasis"/>
    <w:qFormat/>
    <w:rsid w:val="00217674"/>
    <w:rPr>
      <w:b/>
      <w:bCs/>
      <w:i w:val="0"/>
      <w:iCs w:val="0"/>
    </w:rPr>
  </w:style>
  <w:style w:type="paragraph" w:styleId="Index1">
    <w:name w:val="index 1"/>
    <w:basedOn w:val="Normal"/>
    <w:next w:val="Normal"/>
    <w:autoRedefine/>
    <w:semiHidden/>
    <w:rsid w:val="002D55B3"/>
    <w:pPr>
      <w:ind w:left="240" w:hanging="240"/>
    </w:pPr>
    <w:rPr>
      <w:sz w:val="18"/>
      <w:szCs w:val="18"/>
    </w:rPr>
  </w:style>
  <w:style w:type="paragraph" w:styleId="Index2">
    <w:name w:val="index 2"/>
    <w:basedOn w:val="Normal"/>
    <w:next w:val="Normal"/>
    <w:autoRedefine/>
    <w:semiHidden/>
    <w:rsid w:val="002D55B3"/>
    <w:pPr>
      <w:ind w:left="480" w:hanging="240"/>
    </w:pPr>
    <w:rPr>
      <w:sz w:val="18"/>
      <w:szCs w:val="18"/>
    </w:rPr>
  </w:style>
  <w:style w:type="paragraph" w:styleId="Index3">
    <w:name w:val="index 3"/>
    <w:basedOn w:val="Normal"/>
    <w:next w:val="Normal"/>
    <w:autoRedefine/>
    <w:semiHidden/>
    <w:rsid w:val="002D55B3"/>
    <w:pPr>
      <w:ind w:left="720" w:hanging="240"/>
    </w:pPr>
    <w:rPr>
      <w:sz w:val="18"/>
      <w:szCs w:val="18"/>
    </w:rPr>
  </w:style>
  <w:style w:type="paragraph" w:styleId="Index4">
    <w:name w:val="index 4"/>
    <w:basedOn w:val="Normal"/>
    <w:next w:val="Normal"/>
    <w:autoRedefine/>
    <w:semiHidden/>
    <w:rsid w:val="002D55B3"/>
    <w:pPr>
      <w:ind w:left="960" w:hanging="240"/>
    </w:pPr>
    <w:rPr>
      <w:sz w:val="18"/>
      <w:szCs w:val="18"/>
    </w:rPr>
  </w:style>
  <w:style w:type="paragraph" w:styleId="Index5">
    <w:name w:val="index 5"/>
    <w:basedOn w:val="Normal"/>
    <w:next w:val="Normal"/>
    <w:autoRedefine/>
    <w:semiHidden/>
    <w:rsid w:val="002D55B3"/>
    <w:pPr>
      <w:ind w:left="1200" w:hanging="240"/>
    </w:pPr>
    <w:rPr>
      <w:sz w:val="18"/>
      <w:szCs w:val="18"/>
    </w:rPr>
  </w:style>
  <w:style w:type="paragraph" w:styleId="Index6">
    <w:name w:val="index 6"/>
    <w:basedOn w:val="Normal"/>
    <w:next w:val="Normal"/>
    <w:autoRedefine/>
    <w:semiHidden/>
    <w:rsid w:val="002D55B3"/>
    <w:pPr>
      <w:ind w:left="1440" w:hanging="240"/>
    </w:pPr>
    <w:rPr>
      <w:sz w:val="18"/>
      <w:szCs w:val="18"/>
    </w:rPr>
  </w:style>
  <w:style w:type="paragraph" w:styleId="Index7">
    <w:name w:val="index 7"/>
    <w:basedOn w:val="Normal"/>
    <w:next w:val="Normal"/>
    <w:autoRedefine/>
    <w:semiHidden/>
    <w:rsid w:val="002D55B3"/>
    <w:pPr>
      <w:ind w:left="1680" w:hanging="240"/>
    </w:pPr>
    <w:rPr>
      <w:sz w:val="18"/>
      <w:szCs w:val="18"/>
    </w:rPr>
  </w:style>
  <w:style w:type="paragraph" w:styleId="Index8">
    <w:name w:val="index 8"/>
    <w:basedOn w:val="Normal"/>
    <w:next w:val="Normal"/>
    <w:autoRedefine/>
    <w:semiHidden/>
    <w:rsid w:val="002D55B3"/>
    <w:pPr>
      <w:ind w:left="1920" w:hanging="240"/>
    </w:pPr>
    <w:rPr>
      <w:sz w:val="18"/>
      <w:szCs w:val="18"/>
    </w:rPr>
  </w:style>
  <w:style w:type="paragraph" w:styleId="Index9">
    <w:name w:val="index 9"/>
    <w:basedOn w:val="Normal"/>
    <w:next w:val="Normal"/>
    <w:autoRedefine/>
    <w:semiHidden/>
    <w:rsid w:val="002D55B3"/>
    <w:pPr>
      <w:ind w:left="2160" w:hanging="240"/>
    </w:pPr>
    <w:rPr>
      <w:sz w:val="18"/>
      <w:szCs w:val="18"/>
    </w:rPr>
  </w:style>
  <w:style w:type="paragraph" w:styleId="IndexHeading">
    <w:name w:val="index heading"/>
    <w:basedOn w:val="Normal"/>
    <w:next w:val="Index1"/>
    <w:semiHidden/>
    <w:rsid w:val="002D55B3"/>
    <w:pPr>
      <w:spacing w:before="240" w:after="120"/>
      <w:jc w:val="center"/>
    </w:pPr>
    <w:rPr>
      <w:b/>
      <w:bCs/>
      <w:sz w:val="26"/>
      <w:szCs w:val="26"/>
    </w:rPr>
  </w:style>
  <w:style w:type="paragraph" w:styleId="Caption">
    <w:name w:val="caption"/>
    <w:basedOn w:val="Normal"/>
    <w:next w:val="Normal"/>
    <w:qFormat/>
    <w:rsid w:val="00B47858"/>
    <w:rPr>
      <w:b/>
      <w:bCs/>
      <w:sz w:val="20"/>
    </w:rPr>
  </w:style>
  <w:style w:type="paragraph" w:customStyle="1" w:styleId="Numb20">
    <w:name w:val="Numb 2.0"/>
    <w:basedOn w:val="Normal"/>
    <w:qFormat/>
    <w:rsid w:val="004E7ED1"/>
    <w:pPr>
      <w:numPr>
        <w:numId w:val="36"/>
      </w:numPr>
      <w:tabs>
        <w:tab w:val="left" w:pos="851"/>
      </w:tabs>
      <w:spacing w:after="240"/>
      <w:ind w:left="851" w:hanging="851"/>
      <w:jc w:val="both"/>
    </w:pPr>
    <w:rPr>
      <w:rFonts w:ascii="Arial" w:hAnsi="Arial" w:cs="Arial"/>
      <w:sz w:val="22"/>
      <w:szCs w:val="22"/>
      <w:lang w:eastAsia="en-GB"/>
    </w:rPr>
  </w:style>
  <w:style w:type="paragraph" w:customStyle="1" w:styleId="Numb530">
    <w:name w:val="Numb 5.3.0"/>
    <w:basedOn w:val="Normal"/>
    <w:next w:val="Normal"/>
    <w:qFormat/>
    <w:rsid w:val="004E7ED1"/>
    <w:pPr>
      <w:numPr>
        <w:numId w:val="37"/>
      </w:numPr>
      <w:tabs>
        <w:tab w:val="left" w:pos="851"/>
      </w:tabs>
      <w:spacing w:after="240"/>
      <w:ind w:left="851" w:hanging="851"/>
      <w:jc w:val="both"/>
    </w:pPr>
    <w:rPr>
      <w:rFonts w:ascii="Arial" w:hAnsi="Arial" w:cs="Arial"/>
      <w:sz w:val="22"/>
      <w:szCs w:val="22"/>
      <w:lang w:eastAsia="en-GB"/>
    </w:rPr>
  </w:style>
  <w:style w:type="character" w:customStyle="1" w:styleId="CommentTextChar">
    <w:name w:val="Comment Text Char"/>
    <w:link w:val="CommentText"/>
    <w:rsid w:val="00C073C3"/>
    <w:rPr>
      <w:lang w:eastAsia="en-US"/>
    </w:rPr>
  </w:style>
  <w:style w:type="character" w:customStyle="1" w:styleId="BodyTextIndentChar">
    <w:name w:val="Body Text Indent Char"/>
    <w:link w:val="BodyTextIndent"/>
    <w:rsid w:val="00AF36D4"/>
    <w:rPr>
      <w:sz w:val="24"/>
      <w:lang w:eastAsia="en-US"/>
    </w:rPr>
  </w:style>
  <w:style w:type="paragraph" w:customStyle="1" w:styleId="c01pointnumerotealtn">
    <w:name w:val="c01pointnumerotealtn"/>
    <w:basedOn w:val="Normal"/>
    <w:rsid w:val="008C4F1C"/>
    <w:pPr>
      <w:spacing w:before="100" w:beforeAutospacing="1" w:after="100" w:afterAutospacing="1"/>
    </w:pPr>
    <w:rPr>
      <w:szCs w:val="24"/>
      <w:lang w:eastAsia="en-GB"/>
    </w:rPr>
  </w:style>
  <w:style w:type="paragraph" w:styleId="HTMLPreformatted">
    <w:name w:val="HTML Preformatted"/>
    <w:basedOn w:val="Normal"/>
    <w:link w:val="HTMLPreformattedChar"/>
    <w:unhideWhenUsed/>
    <w:rsid w:val="007B6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lang w:val="x-none"/>
    </w:rPr>
  </w:style>
  <w:style w:type="character" w:customStyle="1" w:styleId="HTMLPreformattedChar">
    <w:name w:val="HTML Preformatted Char"/>
    <w:link w:val="HTMLPreformatted"/>
    <w:rsid w:val="007B6A37"/>
    <w:rPr>
      <w:rFonts w:ascii="Arial Unicode MS" w:eastAsia="Arial Unicode MS" w:hAnsi="Arial Unicode MS" w:cs="Arial Unicode M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4615">
      <w:bodyDiv w:val="1"/>
      <w:marLeft w:val="0"/>
      <w:marRight w:val="0"/>
      <w:marTop w:val="0"/>
      <w:marBottom w:val="0"/>
      <w:divBdr>
        <w:top w:val="none" w:sz="0" w:space="0" w:color="auto"/>
        <w:left w:val="none" w:sz="0" w:space="0" w:color="auto"/>
        <w:bottom w:val="none" w:sz="0" w:space="0" w:color="auto"/>
        <w:right w:val="none" w:sz="0" w:space="0" w:color="auto"/>
      </w:divBdr>
    </w:div>
    <w:div w:id="105396094">
      <w:bodyDiv w:val="1"/>
      <w:marLeft w:val="0"/>
      <w:marRight w:val="0"/>
      <w:marTop w:val="0"/>
      <w:marBottom w:val="0"/>
      <w:divBdr>
        <w:top w:val="none" w:sz="0" w:space="0" w:color="auto"/>
        <w:left w:val="none" w:sz="0" w:space="0" w:color="auto"/>
        <w:bottom w:val="none" w:sz="0" w:space="0" w:color="auto"/>
        <w:right w:val="none" w:sz="0" w:space="0" w:color="auto"/>
      </w:divBdr>
    </w:div>
    <w:div w:id="152529434">
      <w:bodyDiv w:val="1"/>
      <w:marLeft w:val="0"/>
      <w:marRight w:val="0"/>
      <w:marTop w:val="0"/>
      <w:marBottom w:val="0"/>
      <w:divBdr>
        <w:top w:val="none" w:sz="0" w:space="0" w:color="auto"/>
        <w:left w:val="none" w:sz="0" w:space="0" w:color="auto"/>
        <w:bottom w:val="none" w:sz="0" w:space="0" w:color="auto"/>
        <w:right w:val="none" w:sz="0" w:space="0" w:color="auto"/>
      </w:divBdr>
    </w:div>
    <w:div w:id="337123522">
      <w:bodyDiv w:val="1"/>
      <w:marLeft w:val="0"/>
      <w:marRight w:val="0"/>
      <w:marTop w:val="0"/>
      <w:marBottom w:val="0"/>
      <w:divBdr>
        <w:top w:val="none" w:sz="0" w:space="0" w:color="auto"/>
        <w:left w:val="none" w:sz="0" w:space="0" w:color="auto"/>
        <w:bottom w:val="none" w:sz="0" w:space="0" w:color="auto"/>
        <w:right w:val="none" w:sz="0" w:space="0" w:color="auto"/>
      </w:divBdr>
    </w:div>
    <w:div w:id="476075389">
      <w:bodyDiv w:val="1"/>
      <w:marLeft w:val="0"/>
      <w:marRight w:val="0"/>
      <w:marTop w:val="0"/>
      <w:marBottom w:val="0"/>
      <w:divBdr>
        <w:top w:val="none" w:sz="0" w:space="0" w:color="auto"/>
        <w:left w:val="none" w:sz="0" w:space="0" w:color="auto"/>
        <w:bottom w:val="none" w:sz="0" w:space="0" w:color="auto"/>
        <w:right w:val="none" w:sz="0" w:space="0" w:color="auto"/>
      </w:divBdr>
    </w:div>
    <w:div w:id="507209329">
      <w:bodyDiv w:val="1"/>
      <w:marLeft w:val="0"/>
      <w:marRight w:val="0"/>
      <w:marTop w:val="0"/>
      <w:marBottom w:val="0"/>
      <w:divBdr>
        <w:top w:val="none" w:sz="0" w:space="0" w:color="auto"/>
        <w:left w:val="none" w:sz="0" w:space="0" w:color="auto"/>
        <w:bottom w:val="none" w:sz="0" w:space="0" w:color="auto"/>
        <w:right w:val="none" w:sz="0" w:space="0" w:color="auto"/>
      </w:divBdr>
    </w:div>
    <w:div w:id="587547142">
      <w:bodyDiv w:val="1"/>
      <w:marLeft w:val="0"/>
      <w:marRight w:val="0"/>
      <w:marTop w:val="0"/>
      <w:marBottom w:val="0"/>
      <w:divBdr>
        <w:top w:val="none" w:sz="0" w:space="0" w:color="auto"/>
        <w:left w:val="none" w:sz="0" w:space="0" w:color="auto"/>
        <w:bottom w:val="none" w:sz="0" w:space="0" w:color="auto"/>
        <w:right w:val="none" w:sz="0" w:space="0" w:color="auto"/>
      </w:divBdr>
      <w:divsChild>
        <w:div w:id="1453785419">
          <w:marLeft w:val="0"/>
          <w:marRight w:val="0"/>
          <w:marTop w:val="0"/>
          <w:marBottom w:val="0"/>
          <w:divBdr>
            <w:top w:val="none" w:sz="0" w:space="0" w:color="auto"/>
            <w:left w:val="none" w:sz="0" w:space="0" w:color="auto"/>
            <w:bottom w:val="none" w:sz="0" w:space="0" w:color="auto"/>
            <w:right w:val="none" w:sz="0" w:space="0" w:color="auto"/>
          </w:divBdr>
          <w:divsChild>
            <w:div w:id="2059695832">
              <w:marLeft w:val="0"/>
              <w:marRight w:val="0"/>
              <w:marTop w:val="0"/>
              <w:marBottom w:val="0"/>
              <w:divBdr>
                <w:top w:val="none" w:sz="0" w:space="0" w:color="auto"/>
                <w:left w:val="none" w:sz="0" w:space="0" w:color="auto"/>
                <w:bottom w:val="none" w:sz="0" w:space="0" w:color="auto"/>
                <w:right w:val="none" w:sz="0" w:space="0" w:color="auto"/>
              </w:divBdr>
              <w:divsChild>
                <w:div w:id="538130686">
                  <w:marLeft w:val="285"/>
                  <w:marRight w:val="0"/>
                  <w:marTop w:val="0"/>
                  <w:marBottom w:val="0"/>
                  <w:divBdr>
                    <w:top w:val="none" w:sz="0" w:space="0" w:color="auto"/>
                    <w:left w:val="none" w:sz="0" w:space="0" w:color="auto"/>
                    <w:bottom w:val="none" w:sz="0" w:space="0" w:color="auto"/>
                    <w:right w:val="none" w:sz="0" w:space="0" w:color="auto"/>
                  </w:divBdr>
                  <w:divsChild>
                    <w:div w:id="555119842">
                      <w:marLeft w:val="0"/>
                      <w:marRight w:val="0"/>
                      <w:marTop w:val="0"/>
                      <w:marBottom w:val="0"/>
                      <w:divBdr>
                        <w:top w:val="none" w:sz="0" w:space="0" w:color="auto"/>
                        <w:left w:val="none" w:sz="0" w:space="0" w:color="auto"/>
                        <w:bottom w:val="none" w:sz="0" w:space="0" w:color="auto"/>
                        <w:right w:val="none" w:sz="0" w:space="0" w:color="auto"/>
                      </w:divBdr>
                      <w:divsChild>
                        <w:div w:id="144009027">
                          <w:marLeft w:val="0"/>
                          <w:marRight w:val="0"/>
                          <w:marTop w:val="0"/>
                          <w:marBottom w:val="0"/>
                          <w:divBdr>
                            <w:top w:val="none" w:sz="0" w:space="0" w:color="auto"/>
                            <w:left w:val="none" w:sz="0" w:space="0" w:color="auto"/>
                            <w:bottom w:val="none" w:sz="0" w:space="0" w:color="auto"/>
                            <w:right w:val="none" w:sz="0" w:space="0" w:color="auto"/>
                          </w:divBdr>
                          <w:divsChild>
                            <w:div w:id="414933539">
                              <w:marLeft w:val="0"/>
                              <w:marRight w:val="0"/>
                              <w:marTop w:val="0"/>
                              <w:marBottom w:val="0"/>
                              <w:divBdr>
                                <w:top w:val="none" w:sz="0" w:space="0" w:color="auto"/>
                                <w:left w:val="none" w:sz="0" w:space="0" w:color="auto"/>
                                <w:bottom w:val="none" w:sz="0" w:space="0" w:color="auto"/>
                                <w:right w:val="none" w:sz="0" w:space="0" w:color="auto"/>
                              </w:divBdr>
                              <w:divsChild>
                                <w:div w:id="142803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607438">
      <w:bodyDiv w:val="1"/>
      <w:marLeft w:val="0"/>
      <w:marRight w:val="0"/>
      <w:marTop w:val="0"/>
      <w:marBottom w:val="0"/>
      <w:divBdr>
        <w:top w:val="none" w:sz="0" w:space="0" w:color="auto"/>
        <w:left w:val="none" w:sz="0" w:space="0" w:color="auto"/>
        <w:bottom w:val="none" w:sz="0" w:space="0" w:color="auto"/>
        <w:right w:val="none" w:sz="0" w:space="0" w:color="auto"/>
      </w:divBdr>
      <w:divsChild>
        <w:div w:id="528226650">
          <w:marLeft w:val="0"/>
          <w:marRight w:val="0"/>
          <w:marTop w:val="0"/>
          <w:marBottom w:val="0"/>
          <w:divBdr>
            <w:top w:val="none" w:sz="0" w:space="0" w:color="auto"/>
            <w:left w:val="none" w:sz="0" w:space="0" w:color="auto"/>
            <w:bottom w:val="none" w:sz="0" w:space="0" w:color="auto"/>
            <w:right w:val="none" w:sz="0" w:space="0" w:color="auto"/>
          </w:divBdr>
          <w:divsChild>
            <w:div w:id="1766882410">
              <w:marLeft w:val="0"/>
              <w:marRight w:val="0"/>
              <w:marTop w:val="0"/>
              <w:marBottom w:val="0"/>
              <w:divBdr>
                <w:top w:val="none" w:sz="0" w:space="0" w:color="auto"/>
                <w:left w:val="none" w:sz="0" w:space="0" w:color="auto"/>
                <w:bottom w:val="none" w:sz="0" w:space="0" w:color="auto"/>
                <w:right w:val="none" w:sz="0" w:space="0" w:color="auto"/>
              </w:divBdr>
              <w:divsChild>
                <w:div w:id="19228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534908">
      <w:bodyDiv w:val="1"/>
      <w:marLeft w:val="0"/>
      <w:marRight w:val="0"/>
      <w:marTop w:val="0"/>
      <w:marBottom w:val="0"/>
      <w:divBdr>
        <w:top w:val="none" w:sz="0" w:space="0" w:color="auto"/>
        <w:left w:val="none" w:sz="0" w:space="0" w:color="auto"/>
        <w:bottom w:val="none" w:sz="0" w:space="0" w:color="auto"/>
        <w:right w:val="none" w:sz="0" w:space="0" w:color="auto"/>
      </w:divBdr>
    </w:div>
    <w:div w:id="1157187449">
      <w:bodyDiv w:val="1"/>
      <w:marLeft w:val="0"/>
      <w:marRight w:val="0"/>
      <w:marTop w:val="0"/>
      <w:marBottom w:val="0"/>
      <w:divBdr>
        <w:top w:val="none" w:sz="0" w:space="0" w:color="auto"/>
        <w:left w:val="none" w:sz="0" w:space="0" w:color="auto"/>
        <w:bottom w:val="none" w:sz="0" w:space="0" w:color="auto"/>
        <w:right w:val="none" w:sz="0" w:space="0" w:color="auto"/>
      </w:divBdr>
    </w:div>
    <w:div w:id="1269891462">
      <w:bodyDiv w:val="1"/>
      <w:marLeft w:val="0"/>
      <w:marRight w:val="0"/>
      <w:marTop w:val="0"/>
      <w:marBottom w:val="0"/>
      <w:divBdr>
        <w:top w:val="none" w:sz="0" w:space="0" w:color="auto"/>
        <w:left w:val="none" w:sz="0" w:space="0" w:color="auto"/>
        <w:bottom w:val="none" w:sz="0" w:space="0" w:color="auto"/>
        <w:right w:val="none" w:sz="0" w:space="0" w:color="auto"/>
      </w:divBdr>
    </w:div>
    <w:div w:id="1273779312">
      <w:bodyDiv w:val="1"/>
      <w:marLeft w:val="0"/>
      <w:marRight w:val="0"/>
      <w:marTop w:val="0"/>
      <w:marBottom w:val="0"/>
      <w:divBdr>
        <w:top w:val="none" w:sz="0" w:space="0" w:color="auto"/>
        <w:left w:val="none" w:sz="0" w:space="0" w:color="auto"/>
        <w:bottom w:val="none" w:sz="0" w:space="0" w:color="auto"/>
        <w:right w:val="none" w:sz="0" w:space="0" w:color="auto"/>
      </w:divBdr>
    </w:div>
    <w:div w:id="1291549378">
      <w:bodyDiv w:val="1"/>
      <w:marLeft w:val="0"/>
      <w:marRight w:val="0"/>
      <w:marTop w:val="0"/>
      <w:marBottom w:val="0"/>
      <w:divBdr>
        <w:top w:val="none" w:sz="0" w:space="0" w:color="auto"/>
        <w:left w:val="none" w:sz="0" w:space="0" w:color="auto"/>
        <w:bottom w:val="none" w:sz="0" w:space="0" w:color="auto"/>
        <w:right w:val="none" w:sz="0" w:space="0" w:color="auto"/>
      </w:divBdr>
    </w:div>
    <w:div w:id="1435443866">
      <w:bodyDiv w:val="1"/>
      <w:marLeft w:val="0"/>
      <w:marRight w:val="0"/>
      <w:marTop w:val="0"/>
      <w:marBottom w:val="0"/>
      <w:divBdr>
        <w:top w:val="none" w:sz="0" w:space="0" w:color="auto"/>
        <w:left w:val="none" w:sz="0" w:space="0" w:color="auto"/>
        <w:bottom w:val="none" w:sz="0" w:space="0" w:color="auto"/>
        <w:right w:val="none" w:sz="0" w:space="0" w:color="auto"/>
      </w:divBdr>
    </w:div>
    <w:div w:id="1441953087">
      <w:bodyDiv w:val="1"/>
      <w:marLeft w:val="0"/>
      <w:marRight w:val="0"/>
      <w:marTop w:val="0"/>
      <w:marBottom w:val="0"/>
      <w:divBdr>
        <w:top w:val="none" w:sz="0" w:space="0" w:color="auto"/>
        <w:left w:val="none" w:sz="0" w:space="0" w:color="auto"/>
        <w:bottom w:val="none" w:sz="0" w:space="0" w:color="auto"/>
        <w:right w:val="none" w:sz="0" w:space="0" w:color="auto"/>
      </w:divBdr>
    </w:div>
    <w:div w:id="1528832851">
      <w:bodyDiv w:val="1"/>
      <w:marLeft w:val="0"/>
      <w:marRight w:val="0"/>
      <w:marTop w:val="0"/>
      <w:marBottom w:val="0"/>
      <w:divBdr>
        <w:top w:val="none" w:sz="0" w:space="0" w:color="auto"/>
        <w:left w:val="none" w:sz="0" w:space="0" w:color="auto"/>
        <w:bottom w:val="none" w:sz="0" w:space="0" w:color="auto"/>
        <w:right w:val="none" w:sz="0" w:space="0" w:color="auto"/>
      </w:divBdr>
    </w:div>
    <w:div w:id="1714959571">
      <w:bodyDiv w:val="1"/>
      <w:marLeft w:val="0"/>
      <w:marRight w:val="0"/>
      <w:marTop w:val="0"/>
      <w:marBottom w:val="0"/>
      <w:divBdr>
        <w:top w:val="none" w:sz="0" w:space="0" w:color="auto"/>
        <w:left w:val="none" w:sz="0" w:space="0" w:color="auto"/>
        <w:bottom w:val="none" w:sz="0" w:space="0" w:color="auto"/>
        <w:right w:val="none" w:sz="0" w:space="0" w:color="auto"/>
      </w:divBdr>
    </w:div>
    <w:div w:id="1803380120">
      <w:bodyDiv w:val="1"/>
      <w:marLeft w:val="0"/>
      <w:marRight w:val="0"/>
      <w:marTop w:val="0"/>
      <w:marBottom w:val="0"/>
      <w:divBdr>
        <w:top w:val="none" w:sz="0" w:space="0" w:color="auto"/>
        <w:left w:val="none" w:sz="0" w:space="0" w:color="auto"/>
        <w:bottom w:val="none" w:sz="0" w:space="0" w:color="auto"/>
        <w:right w:val="none" w:sz="0" w:space="0" w:color="auto"/>
      </w:divBdr>
    </w:div>
    <w:div w:id="1963682465">
      <w:bodyDiv w:val="1"/>
      <w:marLeft w:val="0"/>
      <w:marRight w:val="0"/>
      <w:marTop w:val="0"/>
      <w:marBottom w:val="0"/>
      <w:divBdr>
        <w:top w:val="none" w:sz="0" w:space="0" w:color="auto"/>
        <w:left w:val="none" w:sz="0" w:space="0" w:color="auto"/>
        <w:bottom w:val="none" w:sz="0" w:space="0" w:color="auto"/>
        <w:right w:val="none" w:sz="0" w:space="0" w:color="auto"/>
      </w:divBdr>
    </w:div>
    <w:div w:id="2040860822">
      <w:bodyDiv w:val="1"/>
      <w:marLeft w:val="0"/>
      <w:marRight w:val="0"/>
      <w:marTop w:val="0"/>
      <w:marBottom w:val="0"/>
      <w:divBdr>
        <w:top w:val="none" w:sz="0" w:space="0" w:color="auto"/>
        <w:left w:val="none" w:sz="0" w:space="0" w:color="auto"/>
        <w:bottom w:val="none" w:sz="0" w:space="0" w:color="auto"/>
        <w:right w:val="none" w:sz="0" w:space="0" w:color="auto"/>
      </w:divBdr>
      <w:divsChild>
        <w:div w:id="289629755">
          <w:marLeft w:val="0"/>
          <w:marRight w:val="0"/>
          <w:marTop w:val="0"/>
          <w:marBottom w:val="0"/>
          <w:divBdr>
            <w:top w:val="none" w:sz="0" w:space="0" w:color="auto"/>
            <w:left w:val="none" w:sz="0" w:space="0" w:color="auto"/>
            <w:bottom w:val="none" w:sz="0" w:space="0" w:color="auto"/>
            <w:right w:val="none" w:sz="0" w:space="0" w:color="auto"/>
          </w:divBdr>
          <w:divsChild>
            <w:div w:id="1645544796">
              <w:marLeft w:val="0"/>
              <w:marRight w:val="0"/>
              <w:marTop w:val="0"/>
              <w:marBottom w:val="0"/>
              <w:divBdr>
                <w:top w:val="none" w:sz="0" w:space="0" w:color="auto"/>
                <w:left w:val="none" w:sz="0" w:space="0" w:color="auto"/>
                <w:bottom w:val="none" w:sz="0" w:space="0" w:color="auto"/>
                <w:right w:val="none" w:sz="0" w:space="0" w:color="auto"/>
              </w:divBdr>
              <w:divsChild>
                <w:div w:id="669911824">
                  <w:marLeft w:val="285"/>
                  <w:marRight w:val="0"/>
                  <w:marTop w:val="0"/>
                  <w:marBottom w:val="0"/>
                  <w:divBdr>
                    <w:top w:val="none" w:sz="0" w:space="0" w:color="auto"/>
                    <w:left w:val="none" w:sz="0" w:space="0" w:color="auto"/>
                    <w:bottom w:val="none" w:sz="0" w:space="0" w:color="auto"/>
                    <w:right w:val="none" w:sz="0" w:space="0" w:color="auto"/>
                  </w:divBdr>
                  <w:divsChild>
                    <w:div w:id="718556837">
                      <w:marLeft w:val="0"/>
                      <w:marRight w:val="0"/>
                      <w:marTop w:val="0"/>
                      <w:marBottom w:val="0"/>
                      <w:divBdr>
                        <w:top w:val="none" w:sz="0" w:space="0" w:color="auto"/>
                        <w:left w:val="none" w:sz="0" w:space="0" w:color="auto"/>
                        <w:bottom w:val="none" w:sz="0" w:space="0" w:color="auto"/>
                        <w:right w:val="none" w:sz="0" w:space="0" w:color="auto"/>
                      </w:divBdr>
                      <w:divsChild>
                        <w:div w:id="276253512">
                          <w:marLeft w:val="0"/>
                          <w:marRight w:val="0"/>
                          <w:marTop w:val="0"/>
                          <w:marBottom w:val="0"/>
                          <w:divBdr>
                            <w:top w:val="none" w:sz="0" w:space="0" w:color="auto"/>
                            <w:left w:val="none" w:sz="0" w:space="0" w:color="auto"/>
                            <w:bottom w:val="none" w:sz="0" w:space="0" w:color="auto"/>
                            <w:right w:val="none" w:sz="0" w:space="0" w:color="auto"/>
                          </w:divBdr>
                          <w:divsChild>
                            <w:div w:id="257636106">
                              <w:marLeft w:val="0"/>
                              <w:marRight w:val="0"/>
                              <w:marTop w:val="0"/>
                              <w:marBottom w:val="0"/>
                              <w:divBdr>
                                <w:top w:val="none" w:sz="0" w:space="0" w:color="auto"/>
                                <w:left w:val="none" w:sz="0" w:space="0" w:color="auto"/>
                                <w:bottom w:val="none" w:sz="0" w:space="0" w:color="auto"/>
                                <w:right w:val="none" w:sz="0" w:space="0" w:color="auto"/>
                              </w:divBdr>
                              <w:divsChild>
                                <w:div w:id="309945408">
                                  <w:marLeft w:val="0"/>
                                  <w:marRight w:val="0"/>
                                  <w:marTop w:val="0"/>
                                  <w:marBottom w:val="0"/>
                                  <w:divBdr>
                                    <w:top w:val="none" w:sz="0" w:space="0" w:color="auto"/>
                                    <w:left w:val="none" w:sz="0" w:space="0" w:color="auto"/>
                                    <w:bottom w:val="none" w:sz="0" w:space="0" w:color="auto"/>
                                    <w:right w:val="none" w:sz="0" w:space="0" w:color="auto"/>
                                  </w:divBdr>
                                  <w:divsChild>
                                    <w:div w:id="3217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274757">
      <w:bodyDiv w:val="1"/>
      <w:marLeft w:val="0"/>
      <w:marRight w:val="0"/>
      <w:marTop w:val="0"/>
      <w:marBottom w:val="0"/>
      <w:divBdr>
        <w:top w:val="none" w:sz="0" w:space="0" w:color="auto"/>
        <w:left w:val="none" w:sz="0" w:space="0" w:color="auto"/>
        <w:bottom w:val="none" w:sz="0" w:space="0" w:color="auto"/>
        <w:right w:val="none" w:sz="0" w:space="0" w:color="auto"/>
      </w:divBdr>
    </w:div>
    <w:div w:id="213490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roactis.kayako.com/defaul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ontractSuppliers@proacti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chest.org.uk" TargetMode="External"/><Relationship Id="rId5" Type="http://schemas.openxmlformats.org/officeDocument/2006/relationships/numbering" Target="numbering.xml"/><Relationship Id="rId15" Type="http://schemas.openxmlformats.org/officeDocument/2006/relationships/hyperlink" Target="http://www.knowsley.gov.uk/get-in-touch/comments-and-complaints.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nowsley.gov.uk/get-in-touch/comments-and-complaints.aspx" TargetMode="Externa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A5EE4A1345B1418206046093029BB3" ma:contentTypeVersion="3" ma:contentTypeDescription="Create a new document." ma:contentTypeScope="" ma:versionID="b5fb59e1ca399a3ad9a77dc37329f666">
  <xsd:schema xmlns:xsd="http://www.w3.org/2001/XMLSchema" xmlns:p="http://schemas.microsoft.com/office/2006/metadata/properties" targetNamespace="http://schemas.microsoft.com/office/2006/metadata/properties" ma:root="true" ma:fieldsID="bfb85531492299a443187b2d09fe2a1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FBFB14A-0061-4B1B-AD5F-7F55C064B7B5}">
  <ds:schemaRefs>
    <ds:schemaRef ds:uri="http://schemas.microsoft.com/sharepoint/v3/contenttype/forms"/>
  </ds:schemaRefs>
</ds:datastoreItem>
</file>

<file path=customXml/itemProps2.xml><?xml version="1.0" encoding="utf-8"?>
<ds:datastoreItem xmlns:ds="http://schemas.openxmlformats.org/officeDocument/2006/customXml" ds:itemID="{FED7C155-1D2A-4AB8-B2AD-264178C43CF5}">
  <ds:schemaRefs>
    <ds:schemaRef ds:uri="http://schemas.microsoft.com/office/2006/metadata/longProperties"/>
  </ds:schemaRefs>
</ds:datastoreItem>
</file>

<file path=customXml/itemProps3.xml><?xml version="1.0" encoding="utf-8"?>
<ds:datastoreItem xmlns:ds="http://schemas.openxmlformats.org/officeDocument/2006/customXml" ds:itemID="{460133EA-6A46-498F-9C61-85C067F4A4A8}">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6BECC7B-D2FC-46BB-92A6-E812E9CCA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2872</Words>
  <Characters>15520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TO BE COMPLETED BY THE TENDERER AND RETURNED AT THE TIME OF TENDERING</vt:lpstr>
    </vt:vector>
  </TitlesOfParts>
  <Company>Government Purchasing Agency</Company>
  <LinksUpToDate>false</LinksUpToDate>
  <CharactersWithSpaces>18356</CharactersWithSpaces>
  <SharedDoc>false</SharedDoc>
  <HLinks>
    <vt:vector size="30" baseType="variant">
      <vt:variant>
        <vt:i4>589915</vt:i4>
      </vt:variant>
      <vt:variant>
        <vt:i4>12</vt:i4>
      </vt:variant>
      <vt:variant>
        <vt:i4>0</vt:i4>
      </vt:variant>
      <vt:variant>
        <vt:i4>5</vt:i4>
      </vt:variant>
      <vt:variant>
        <vt:lpwstr>http://www.knowsley.gov.uk/get-in-touch/comments-and-complaints.aspx</vt:lpwstr>
      </vt:variant>
      <vt:variant>
        <vt:lpwstr/>
      </vt:variant>
      <vt:variant>
        <vt:i4>589915</vt:i4>
      </vt:variant>
      <vt:variant>
        <vt:i4>9</vt:i4>
      </vt:variant>
      <vt:variant>
        <vt:i4>0</vt:i4>
      </vt:variant>
      <vt:variant>
        <vt:i4>5</vt:i4>
      </vt:variant>
      <vt:variant>
        <vt:lpwstr>http://www.knowsley.gov.uk/get-in-touch/comments-and-complaints.aspx</vt:lpwstr>
      </vt:variant>
      <vt:variant>
        <vt:lpwstr/>
      </vt:variant>
      <vt:variant>
        <vt:i4>7471202</vt:i4>
      </vt:variant>
      <vt:variant>
        <vt:i4>6</vt:i4>
      </vt:variant>
      <vt:variant>
        <vt:i4>0</vt:i4>
      </vt:variant>
      <vt:variant>
        <vt:i4>5</vt:i4>
      </vt:variant>
      <vt:variant>
        <vt:lpwstr>http://proactis.kayako.com/default</vt:lpwstr>
      </vt:variant>
      <vt:variant>
        <vt:lpwstr/>
      </vt:variant>
      <vt:variant>
        <vt:i4>3604489</vt:i4>
      </vt:variant>
      <vt:variant>
        <vt:i4>3</vt:i4>
      </vt:variant>
      <vt:variant>
        <vt:i4>0</vt:i4>
      </vt:variant>
      <vt:variant>
        <vt:i4>5</vt:i4>
      </vt:variant>
      <vt:variant>
        <vt:lpwstr>mailto:ProcontractSuppliers@proactis.com</vt:lpwstr>
      </vt:variant>
      <vt:variant>
        <vt:lpwstr/>
      </vt:variant>
      <vt:variant>
        <vt:i4>1703959</vt:i4>
      </vt:variant>
      <vt:variant>
        <vt:i4>0</vt:i4>
      </vt:variant>
      <vt:variant>
        <vt:i4>0</vt:i4>
      </vt:variant>
      <vt:variant>
        <vt:i4>5</vt:i4>
      </vt:variant>
      <vt:variant>
        <vt:lpwstr>http://www.the-chest.org.uk/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COMPLETED BY THE TENDERER AND RETURNED AT THE TIME OF TENDERING</dc:title>
  <dc:subject/>
  <dc:creator>Government Purchasing Agency</dc:creator>
  <cp:keywords/>
  <dc:description/>
  <cp:lastModifiedBy>Lawler, Katie</cp:lastModifiedBy>
  <cp:revision>2</cp:revision>
  <cp:lastPrinted>2011-09-13T13:28:00Z</cp:lastPrinted>
  <dcterms:created xsi:type="dcterms:W3CDTF">2019-06-06T14:13:00Z</dcterms:created>
  <dcterms:modified xsi:type="dcterms:W3CDTF">2019-06-06T14:13:00Z</dcterms:modified>
  <cp:category/>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ubject">
    <vt:lpwstr/>
  </property>
  <property fmtid="{D5CDD505-2E9C-101B-9397-08002B2CF9AE}" pid="4" name="Keywords">
    <vt:lpwstr/>
  </property>
  <property fmtid="{D5CDD505-2E9C-101B-9397-08002B2CF9AE}" pid="5" name="_Author">
    <vt:lpwstr>Government Purchasing Agency</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
    <vt:lpwstr>Document</vt:lpwstr>
  </property>
  <property fmtid="{D5CDD505-2E9C-101B-9397-08002B2CF9AE}" pid="12" name="ContentTypeId">
    <vt:lpwstr>0x0101002BA5EE4A1345B1418206046093029BB3</vt:lpwstr>
  </property>
</Properties>
</file>