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B79B2" w:rsidRDefault="002B79B2" w14:paraId="1FCC1F81" w14:textId="77777777">
      <w:r>
        <w:rPr>
          <w:rFonts w:eastAsia="Calibri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0E8148FF" wp14:editId="10DA1E8E">
            <wp:simplePos x="0" y="0"/>
            <wp:positionH relativeFrom="column">
              <wp:posOffset>-1123315</wp:posOffset>
            </wp:positionH>
            <wp:positionV relativeFrom="paragraph">
              <wp:posOffset>-863600</wp:posOffset>
            </wp:positionV>
            <wp:extent cx="7537450" cy="1631950"/>
            <wp:effectExtent l="0" t="0" r="6350" b="6350"/>
            <wp:wrapNone/>
            <wp:docPr id="2" name="Picture 2" descr="THTop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TopRigh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9B2" w:rsidRDefault="002B79B2" w14:paraId="74E15DD8" w14:textId="77777777"/>
    <w:p w:rsidR="002B79B2" w:rsidRDefault="002B79B2" w14:paraId="04DA1A56" w14:textId="77777777"/>
    <w:p w:rsidR="002B79B2" w:rsidRDefault="002B79B2" w14:paraId="3E311A40" w14:textId="77777777"/>
    <w:p w:rsidR="002B79B2" w:rsidRDefault="002B79B2" w14:paraId="7CC8EE40" w14:textId="77777777"/>
    <w:p w:rsidR="002B79B2" w:rsidRDefault="002B79B2" w14:paraId="436907C2" w14:textId="77777777"/>
    <w:p w:rsidRPr="00042130" w:rsidR="00140DE9" w:rsidRDefault="00A82216" w14:paraId="2F5B76B8" w14:textId="77777777">
      <w:pPr>
        <w:rPr>
          <w:b/>
        </w:rPr>
      </w:pPr>
      <w:r w:rsidRPr="00042130">
        <w:rPr>
          <w:b/>
        </w:rPr>
        <w:t>Privacy Notice</w:t>
      </w:r>
    </w:p>
    <w:p w:rsidR="000B1344" w:rsidRDefault="000B1344" w14:paraId="62E63121" w14:textId="77777777"/>
    <w:p w:rsidR="00EE7743" w:rsidRDefault="00EE7743" w14:paraId="42A6742D" w14:textId="1649FBD5">
      <w:pPr>
        <w:rPr>
          <w:bCs/>
        </w:rPr>
      </w:pPr>
      <w:r>
        <w:rPr>
          <w:b/>
        </w:rPr>
        <w:t>Service description</w:t>
      </w:r>
    </w:p>
    <w:p w:rsidR="00EE7743" w:rsidRDefault="00EE7743" w14:paraId="43097749" w14:textId="1265D092">
      <w:pPr>
        <w:rPr>
          <w:bCs/>
        </w:rPr>
      </w:pPr>
      <w:r>
        <w:rPr>
          <w:bCs/>
        </w:rPr>
        <w:t xml:space="preserve">This is a specific privacy notice about the collection and processing of personal data by the London Borough of Tower Hamlets, as part of public procurement activity for the Young People’s Supported </w:t>
      </w:r>
      <w:r w:rsidR="00B10B3D">
        <w:rPr>
          <w:bCs/>
        </w:rPr>
        <w:t>Housing</w:t>
      </w:r>
      <w:r>
        <w:rPr>
          <w:bCs/>
        </w:rPr>
        <w:t xml:space="preserve"> Pathway. It covers personal data which is collected and processed as part of market engagement for the Pathway.</w:t>
      </w:r>
    </w:p>
    <w:p w:rsidR="00EE7743" w:rsidRDefault="00EE7743" w14:paraId="47805265" w14:textId="77777777">
      <w:pPr>
        <w:rPr>
          <w:bCs/>
        </w:rPr>
      </w:pPr>
    </w:p>
    <w:p w:rsidR="00EE7743" w:rsidRDefault="00EE7743" w14:paraId="13F8183E" w14:textId="6CD87182">
      <w:pPr>
        <w:rPr>
          <w:bCs/>
        </w:rPr>
      </w:pPr>
      <w:r>
        <w:rPr>
          <w:b/>
        </w:rPr>
        <w:t xml:space="preserve">What information we will </w:t>
      </w:r>
      <w:r w:rsidR="002D60B4">
        <w:rPr>
          <w:b/>
        </w:rPr>
        <w:t>hold</w:t>
      </w:r>
    </w:p>
    <w:p w:rsidR="00EE7743" w:rsidRDefault="00EE7743" w14:paraId="5E505086" w14:textId="1CA6243A">
      <w:pPr>
        <w:rPr>
          <w:bCs/>
        </w:rPr>
      </w:pPr>
      <w:r>
        <w:rPr>
          <w:bCs/>
        </w:rPr>
        <w:t xml:space="preserve">We will hold the contact details (name, email address and organisation) of </w:t>
      </w:r>
      <w:r w:rsidR="00A05744">
        <w:rPr>
          <w:bCs/>
        </w:rPr>
        <w:t xml:space="preserve">landlords and </w:t>
      </w:r>
      <w:r>
        <w:rPr>
          <w:bCs/>
        </w:rPr>
        <w:t xml:space="preserve">potential bidders who respond to our market engagement </w:t>
      </w:r>
      <w:r w:rsidR="00A05744">
        <w:rPr>
          <w:bCs/>
        </w:rPr>
        <w:t>questionnaires,</w:t>
      </w:r>
      <w:r>
        <w:rPr>
          <w:bCs/>
        </w:rPr>
        <w:t xml:space="preserve"> and/or</w:t>
      </w:r>
      <w:r w:rsidR="00A05744">
        <w:rPr>
          <w:bCs/>
        </w:rPr>
        <w:t xml:space="preserve"> who</w:t>
      </w:r>
      <w:r>
        <w:rPr>
          <w:bCs/>
        </w:rPr>
        <w:t xml:space="preserve"> participate in our market engagement workshops.</w:t>
      </w:r>
    </w:p>
    <w:p w:rsidR="00E51924" w:rsidRDefault="00E51924" w14:paraId="7B3BAC76" w14:textId="77777777">
      <w:pPr>
        <w:rPr>
          <w:bCs/>
        </w:rPr>
      </w:pPr>
    </w:p>
    <w:p w:rsidR="00EE7743" w:rsidP="00E51924" w:rsidRDefault="00E51924" w14:paraId="4734C80E" w14:textId="3817F8EE">
      <w:pPr>
        <w:rPr>
          <w:bCs/>
        </w:rPr>
      </w:pPr>
      <w:r>
        <w:rPr>
          <w:b/>
        </w:rPr>
        <w:t>Why are we collecting this information, and how will it be used?</w:t>
      </w:r>
    </w:p>
    <w:p w:rsidR="00EE7743" w:rsidRDefault="00E51924" w14:paraId="010F1D7C" w14:textId="64AE241B">
      <w:pPr>
        <w:rPr>
          <w:bCs/>
        </w:rPr>
      </w:pPr>
      <w:r>
        <w:rPr>
          <w:bCs/>
        </w:rPr>
        <w:t xml:space="preserve">We are </w:t>
      </w:r>
      <w:r w:rsidR="00A05744">
        <w:rPr>
          <w:bCs/>
        </w:rPr>
        <w:t>collecting this information</w:t>
      </w:r>
      <w:r>
        <w:rPr>
          <w:bCs/>
        </w:rPr>
        <w:t xml:space="preserve"> to </w:t>
      </w:r>
      <w:r w:rsidR="00526C1C">
        <w:rPr>
          <w:bCs/>
        </w:rPr>
        <w:t xml:space="preserve">facilitate working relationships between landlords and support providers, and to support the procurement of the Young People’s Supported </w:t>
      </w:r>
      <w:r w:rsidR="008A2369">
        <w:rPr>
          <w:bCs/>
        </w:rPr>
        <w:t>Housing</w:t>
      </w:r>
      <w:r w:rsidR="00526C1C">
        <w:rPr>
          <w:bCs/>
        </w:rPr>
        <w:t xml:space="preserve"> Pathway</w:t>
      </w:r>
      <w:r>
        <w:rPr>
          <w:bCs/>
        </w:rPr>
        <w:t xml:space="preserve">. We may use the personal data submitted through </w:t>
      </w:r>
      <w:r w:rsidR="00A05744">
        <w:rPr>
          <w:bCs/>
        </w:rPr>
        <w:t>our</w:t>
      </w:r>
      <w:r>
        <w:rPr>
          <w:bCs/>
        </w:rPr>
        <w:t xml:space="preserve"> market engagement exercise</w:t>
      </w:r>
      <w:r w:rsidR="00A05744">
        <w:rPr>
          <w:bCs/>
        </w:rPr>
        <w:t>(s)</w:t>
      </w:r>
      <w:r>
        <w:rPr>
          <w:bCs/>
        </w:rPr>
        <w:t xml:space="preserve"> to</w:t>
      </w:r>
      <w:r w:rsidR="00EE7743">
        <w:rPr>
          <w:bCs/>
        </w:rPr>
        <w:t>:</w:t>
      </w:r>
    </w:p>
    <w:p w:rsidR="00EE7743" w:rsidRDefault="00EE7743" w14:paraId="3F37E943" w14:textId="77777777">
      <w:pPr>
        <w:rPr>
          <w:bCs/>
        </w:rPr>
      </w:pPr>
    </w:p>
    <w:p w:rsidR="00EE7743" w:rsidP="422B9F71" w:rsidRDefault="00EE7743" w14:paraId="4ADFEBE8" w14:textId="63D0F69D">
      <w:pPr>
        <w:pStyle w:val="ListParagraph"/>
        <w:numPr>
          <w:ilvl w:val="0"/>
          <w:numId w:val="1"/>
        </w:numPr>
        <w:spacing w:after="160"/>
        <w:ind w:left="714" w:hanging="357"/>
        <w:rPr/>
      </w:pPr>
      <w:r w:rsidR="00EE7743">
        <w:rPr/>
        <w:t xml:space="preserve">Contact </w:t>
      </w:r>
      <w:r w:rsidR="00E51924">
        <w:rPr/>
        <w:t>landlords and providers</w:t>
      </w:r>
      <w:r w:rsidR="00EE7743">
        <w:rPr/>
        <w:t xml:space="preserve"> in connection with the procurement of the Young People’s Supported </w:t>
      </w:r>
      <w:r w:rsidR="008A2369">
        <w:rPr/>
        <w:t>Housing</w:t>
      </w:r>
      <w:r w:rsidR="00EE7743">
        <w:rPr/>
        <w:t xml:space="preserve"> Pathway</w:t>
      </w:r>
      <w:r w:rsidR="517B78D9">
        <w:rPr/>
        <w:t>;</w:t>
      </w:r>
    </w:p>
    <w:p w:rsidR="00D41479" w:rsidP="422B9F71" w:rsidRDefault="00EE7743" w14:paraId="076EBEC4" w14:textId="4237A49C">
      <w:pPr>
        <w:pStyle w:val="ListParagraph"/>
        <w:numPr>
          <w:ilvl w:val="0"/>
          <w:numId w:val="1"/>
        </w:numPr>
        <w:spacing w:after="160"/>
        <w:ind w:left="714" w:hanging="357"/>
        <w:rPr/>
      </w:pPr>
      <w:r w:rsidR="00EE7743">
        <w:rPr/>
        <w:t>Introduc</w:t>
      </w:r>
      <w:r w:rsidR="00E51924">
        <w:rPr/>
        <w:t>e</w:t>
      </w:r>
      <w:r w:rsidR="00EE7743">
        <w:rPr/>
        <w:t xml:space="preserve"> support providers to landlords who are happy for their buildings to be used as </w:t>
      </w:r>
      <w:r w:rsidR="00526C1C">
        <w:rPr/>
        <w:t>part of the</w:t>
      </w:r>
      <w:r w:rsidR="00A05744">
        <w:rPr/>
        <w:t xml:space="preserve"> Young People’s Supported </w:t>
      </w:r>
      <w:r w:rsidR="008A2369">
        <w:rPr/>
        <w:t>Housing</w:t>
      </w:r>
      <w:r w:rsidR="00526C1C">
        <w:rPr/>
        <w:t xml:space="preserve"> Pathway</w:t>
      </w:r>
      <w:r w:rsidR="21844E58">
        <w:rPr/>
        <w:t>;</w:t>
      </w:r>
    </w:p>
    <w:p w:rsidRPr="001114EC" w:rsidR="00EE7743" w:rsidP="001114EC" w:rsidRDefault="00D41479" w14:paraId="776F531D" w14:textId="0CEFF64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Verify that landlords are approved by Tower Hamlets’ Housing Procurement team</w:t>
      </w:r>
      <w:r w:rsidR="00EE7743">
        <w:rPr>
          <w:bCs/>
        </w:rPr>
        <w:t>.</w:t>
      </w:r>
    </w:p>
    <w:p w:rsidR="00EE7743" w:rsidRDefault="00EE7743" w14:paraId="548ACA86" w14:textId="77777777">
      <w:pPr>
        <w:rPr>
          <w:b/>
        </w:rPr>
      </w:pPr>
    </w:p>
    <w:p w:rsidRPr="00FA1FF2" w:rsidR="000B1344" w:rsidRDefault="00EE7743" w14:paraId="33F7B959" w14:textId="25046CA8">
      <w:pPr>
        <w:rPr>
          <w:b/>
        </w:rPr>
      </w:pPr>
      <w:r>
        <w:rPr>
          <w:b/>
        </w:rPr>
        <w:t>Legal basis for processing personal information</w:t>
      </w:r>
    </w:p>
    <w:p w:rsidR="00A05744" w:rsidP="00E51924" w:rsidRDefault="00E51924" w14:paraId="4AB83D7E" w14:textId="77777777">
      <w:r>
        <w:t xml:space="preserve">The lawful basis under which we process your personal data is </w:t>
      </w:r>
      <w:r w:rsidRPr="001114EC">
        <w:rPr>
          <w:b/>
          <w:bCs/>
        </w:rPr>
        <w:t>processing using your consent</w:t>
      </w:r>
      <w:r>
        <w:t xml:space="preserve">. </w:t>
      </w:r>
    </w:p>
    <w:p w:rsidR="00A05744" w:rsidP="00E51924" w:rsidRDefault="00A05744" w14:paraId="7C00E1C3" w14:textId="77777777"/>
    <w:p w:rsidRPr="001114EC" w:rsidR="00E51924" w:rsidP="00E51924" w:rsidRDefault="00E51924" w14:paraId="15EFAF73" w14:textId="08BDFF89">
      <w:pPr>
        <w:rPr>
          <w:b/>
          <w:bCs/>
        </w:rPr>
      </w:pPr>
      <w:r>
        <w:t xml:space="preserve">You have the right to withdraw your consent at any time, using the contact details provided on the market engagement questionnaire. </w:t>
      </w:r>
      <w:r w:rsidR="006E3264">
        <w:t>Y</w:t>
      </w:r>
      <w:r>
        <w:t>ou also have the right to access your data, to correct your data if it is incorrect, to ask for your data to be deleted, and to ask for a copy of your data to be transferred to another organisation.</w:t>
      </w:r>
    </w:p>
    <w:p w:rsidR="00E51924" w:rsidP="00E51924" w:rsidRDefault="00E51924" w14:paraId="2901DA42" w14:textId="77777777"/>
    <w:p w:rsidR="007427F3" w:rsidP="007964F8" w:rsidRDefault="000B1344" w14:paraId="3F458EAA" w14:textId="01C6AC81">
      <w:r>
        <w:t>The</w:t>
      </w:r>
      <w:r w:rsidRPr="00CE5947">
        <w:t xml:space="preserve"> information </w:t>
      </w:r>
      <w:r>
        <w:t>you</w:t>
      </w:r>
      <w:r w:rsidRPr="00CE5947">
        <w:t xml:space="preserve"> provide </w:t>
      </w:r>
      <w:r>
        <w:t>will be used by</w:t>
      </w:r>
      <w:r w:rsidRPr="000B1344">
        <w:t xml:space="preserve"> </w:t>
      </w:r>
      <w:r>
        <w:t>t</w:t>
      </w:r>
      <w:r w:rsidRPr="00CE5947">
        <w:t>he</w:t>
      </w:r>
      <w:r>
        <w:t xml:space="preserve"> London Borough of Tower Hamlets</w:t>
      </w:r>
      <w:r w:rsidR="00DA3489">
        <w:t>, as the Data Controller</w:t>
      </w:r>
      <w:r w:rsidR="00042130">
        <w:t xml:space="preserve"> under the General Data Protection Regulation and UK Data Protection Legislation</w:t>
      </w:r>
      <w:r w:rsidR="00DA3489">
        <w:t>.</w:t>
      </w:r>
      <w:r w:rsidR="00E51924">
        <w:t xml:space="preserve"> I</w:t>
      </w:r>
      <w:r w:rsidR="007427F3">
        <w:t>f you have any concerns</w:t>
      </w:r>
      <w:r w:rsidR="00E51924">
        <w:t>,</w:t>
      </w:r>
      <w:r w:rsidR="007427F3">
        <w:t xml:space="preserve"> the Council’s Data Protection Officer can be contacted on </w:t>
      </w:r>
      <w:hyperlink w:history="1" r:id="rId7">
        <w:r w:rsidRPr="00D25FDE" w:rsidR="00A82216">
          <w:rPr>
            <w:rStyle w:val="Hyperlink"/>
          </w:rPr>
          <w:t>DPO@towerhamlets.gov.uk</w:t>
        </w:r>
      </w:hyperlink>
      <w:r w:rsidR="006E3264">
        <w:t>.</w:t>
      </w:r>
    </w:p>
    <w:p w:rsidRPr="00CE5947" w:rsidR="000B1344" w:rsidP="007964F8" w:rsidRDefault="000B1344" w14:paraId="59B6FEEF" w14:textId="77777777"/>
    <w:p w:rsidRPr="00CE5947" w:rsidR="000B1344" w:rsidP="007964F8" w:rsidRDefault="000B1344" w14:paraId="5C5EF29C" w14:textId="77777777">
      <w:pPr>
        <w:rPr>
          <w:b/>
        </w:rPr>
      </w:pPr>
      <w:r w:rsidRPr="00CE5947">
        <w:rPr>
          <w:b/>
        </w:rPr>
        <w:lastRenderedPageBreak/>
        <w:t>How long do we keep your information?</w:t>
      </w:r>
    </w:p>
    <w:p w:rsidRPr="00CE5947" w:rsidR="000B1344" w:rsidP="007964F8" w:rsidRDefault="000B1344" w14:paraId="418E3811" w14:textId="68F75BED">
      <w:r w:rsidRPr="00CE5947">
        <w:t xml:space="preserve">We will only hold your information for as long as is required by law and to provide you with the necessary services. </w:t>
      </w:r>
      <w:r w:rsidR="00FE641D">
        <w:t>Section 7.1 of t</w:t>
      </w:r>
      <w:r w:rsidR="006E3264">
        <w:t xml:space="preserve">he London Borough of Tower Hamlets’ </w:t>
      </w:r>
      <w:hyperlink w:history="1" r:id="rId8">
        <w:r w:rsidRPr="006E3264" w:rsidR="006E3264">
          <w:rPr>
            <w:rStyle w:val="Hyperlink"/>
          </w:rPr>
          <w:t>Retention and Disposal Schedule</w:t>
        </w:r>
      </w:hyperlink>
      <w:r w:rsidR="006E3264">
        <w:t xml:space="preserve"> states that</w:t>
      </w:r>
      <w:r w:rsidR="00526C1C">
        <w:t xml:space="preserve"> data collected as part of a tendering exercise</w:t>
      </w:r>
      <w:r w:rsidR="00856EC2">
        <w:t xml:space="preserve"> by Children’s Commissioning</w:t>
      </w:r>
      <w:r w:rsidR="00526C1C">
        <w:t xml:space="preserve"> will be destroyed 7 years after the end of the financial year.</w:t>
      </w:r>
    </w:p>
    <w:p w:rsidRPr="00CE5947" w:rsidR="000B1344" w:rsidP="007964F8" w:rsidRDefault="000B1344" w14:paraId="43410F15" w14:textId="77777777"/>
    <w:p w:rsidRPr="00CE5947" w:rsidR="000B1344" w:rsidP="007964F8" w:rsidRDefault="000B1344" w14:paraId="31EC6608" w14:textId="77777777">
      <w:pPr>
        <w:rPr>
          <w:b/>
        </w:rPr>
      </w:pPr>
      <w:r w:rsidRPr="00CE5947">
        <w:rPr>
          <w:b/>
        </w:rPr>
        <w:t xml:space="preserve">Information sharing </w:t>
      </w:r>
    </w:p>
    <w:p w:rsidR="000B1344" w:rsidP="007964F8" w:rsidRDefault="006E3264" w14:paraId="55130CBC" w14:textId="24A8BE12">
      <w:r>
        <w:t>If you are a landlord, y</w:t>
      </w:r>
      <w:r w:rsidRPr="00CE5947">
        <w:t xml:space="preserve">our </w:t>
      </w:r>
      <w:r>
        <w:t>contact details</w:t>
      </w:r>
      <w:r w:rsidRPr="00CE5947" w:rsidR="000B1344">
        <w:t xml:space="preserve"> may be shared with </w:t>
      </w:r>
      <w:r>
        <w:t xml:space="preserve">potential bidders for the Young People’s Supported </w:t>
      </w:r>
      <w:r w:rsidR="008A2369">
        <w:t>Housing</w:t>
      </w:r>
      <w:r>
        <w:t xml:space="preserve"> Pathway who are interested in providing support from your building</w:t>
      </w:r>
      <w:r w:rsidR="00B658AC">
        <w:t>(s)</w:t>
      </w:r>
      <w:r>
        <w:t>. We may also share your details with Tower Hamlets’ Housing Procurement Team, to check whether you are on our approved landlord list.</w:t>
      </w:r>
    </w:p>
    <w:p w:rsidR="000B1344" w:rsidRDefault="000B1344" w14:paraId="71CF1C53" w14:textId="77777777"/>
    <w:p w:rsidRPr="005E6224" w:rsidR="00667E2B" w:rsidRDefault="00667E2B" w14:paraId="317E8F02" w14:textId="77777777">
      <w:pPr>
        <w:rPr>
          <w:b/>
        </w:rPr>
      </w:pPr>
      <w:r w:rsidRPr="005E6224">
        <w:rPr>
          <w:b/>
        </w:rPr>
        <w:t>Data Transfer</w:t>
      </w:r>
      <w:r w:rsidR="005E6224">
        <w:rPr>
          <w:b/>
        </w:rPr>
        <w:t xml:space="preserve"> to </w:t>
      </w:r>
      <w:r w:rsidR="006F76B2">
        <w:rPr>
          <w:b/>
        </w:rPr>
        <w:t>non-European Economic Area (</w:t>
      </w:r>
      <w:r w:rsidR="005E6224">
        <w:rPr>
          <w:b/>
        </w:rPr>
        <w:t>EEA</w:t>
      </w:r>
      <w:r w:rsidR="006F76B2">
        <w:rPr>
          <w:b/>
        </w:rPr>
        <w:t>)</w:t>
      </w:r>
      <w:r w:rsidRPr="005E6224">
        <w:rPr>
          <w:b/>
        </w:rPr>
        <w:t xml:space="preserve"> territory</w:t>
      </w:r>
    </w:p>
    <w:p w:rsidR="006F76B2" w:rsidRDefault="006F76B2" w14:paraId="5F411BD0" w14:textId="77777777">
      <w:r>
        <w:t>The law prohibits organisations from processing data outside the EEA and the Council abides by this.</w:t>
      </w:r>
    </w:p>
    <w:p w:rsidR="006F76B2" w:rsidRDefault="006F76B2" w14:paraId="5FD4DD77" w14:textId="77777777"/>
    <w:p w:rsidRPr="005E6224" w:rsidR="005E6224" w:rsidRDefault="005E6224" w14:paraId="04411572" w14:textId="77777777">
      <w:pPr>
        <w:rPr>
          <w:b/>
        </w:rPr>
      </w:pPr>
      <w:r w:rsidRPr="005E6224">
        <w:rPr>
          <w:b/>
        </w:rPr>
        <w:t xml:space="preserve">Automated </w:t>
      </w:r>
      <w:r w:rsidR="00AA32F9">
        <w:rPr>
          <w:b/>
        </w:rPr>
        <w:t>D</w:t>
      </w:r>
      <w:r w:rsidRPr="005E6224">
        <w:rPr>
          <w:b/>
        </w:rPr>
        <w:t xml:space="preserve">ecision </w:t>
      </w:r>
      <w:r w:rsidR="00AA32F9">
        <w:rPr>
          <w:b/>
        </w:rPr>
        <w:t>M</w:t>
      </w:r>
      <w:r w:rsidRPr="005E6224">
        <w:rPr>
          <w:b/>
        </w:rPr>
        <w:t>aking and Profiling</w:t>
      </w:r>
    </w:p>
    <w:p w:rsidR="005E6224" w:rsidRDefault="006E3264" w14:paraId="4FE06984" w14:textId="255517E0">
      <w:r>
        <w:t>We will not make any automated decisions within the market engagement process.</w:t>
      </w:r>
    </w:p>
    <w:p w:rsidR="00667E2B" w:rsidRDefault="00667E2B" w14:paraId="6F3CC225" w14:textId="77777777"/>
    <w:p w:rsidRPr="00FA1FF2" w:rsidR="00FA1FF2" w:rsidRDefault="00FA1FF2" w14:paraId="08F0F371" w14:textId="77777777">
      <w:pPr>
        <w:rPr>
          <w:b/>
        </w:rPr>
      </w:pPr>
      <w:r w:rsidRPr="00FA1FF2">
        <w:rPr>
          <w:b/>
        </w:rPr>
        <w:t>Your Rights</w:t>
      </w:r>
    </w:p>
    <w:p w:rsidR="00FA1FF2" w:rsidRDefault="00FA1FF2" w14:paraId="1EB7DC0B" w14:textId="14B21D11">
      <w:r>
        <w:t xml:space="preserve">You can find out more about your rights on our </w:t>
      </w:r>
      <w:r w:rsidRPr="00FA1FF2">
        <w:rPr>
          <w:color w:val="548DD4" w:themeColor="text2" w:themeTint="99"/>
          <w:u w:val="single"/>
        </w:rPr>
        <w:t>Data Protection Page</w:t>
      </w:r>
      <w:r w:rsidR="006E3264">
        <w:t>, including</w:t>
      </w:r>
      <w:r w:rsidR="00C3629D">
        <w:t xml:space="preserve"> how to complain to the Information Commissioner</w:t>
      </w:r>
      <w:r>
        <w:t xml:space="preserve">.  </w:t>
      </w:r>
    </w:p>
    <w:sectPr w:rsidR="00FA1FF2"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13783"/>
    <w:multiLevelType w:val="hybridMultilevel"/>
    <w:tmpl w:val="C798CD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47843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344"/>
    <w:rsid w:val="00042130"/>
    <w:rsid w:val="000868DD"/>
    <w:rsid w:val="000B1344"/>
    <w:rsid w:val="00100832"/>
    <w:rsid w:val="001114EC"/>
    <w:rsid w:val="00140DE9"/>
    <w:rsid w:val="00142741"/>
    <w:rsid w:val="0019476F"/>
    <w:rsid w:val="002647C2"/>
    <w:rsid w:val="002B79B2"/>
    <w:rsid w:val="002D60B4"/>
    <w:rsid w:val="003276DB"/>
    <w:rsid w:val="00335ABD"/>
    <w:rsid w:val="003F0C1C"/>
    <w:rsid w:val="003F3FDD"/>
    <w:rsid w:val="00480850"/>
    <w:rsid w:val="00526C1C"/>
    <w:rsid w:val="005E6224"/>
    <w:rsid w:val="00660CA3"/>
    <w:rsid w:val="00667E2B"/>
    <w:rsid w:val="006E3264"/>
    <w:rsid w:val="006F76B2"/>
    <w:rsid w:val="007427F3"/>
    <w:rsid w:val="00804CC9"/>
    <w:rsid w:val="00820757"/>
    <w:rsid w:val="00856EC2"/>
    <w:rsid w:val="008A2369"/>
    <w:rsid w:val="00907742"/>
    <w:rsid w:val="009535FB"/>
    <w:rsid w:val="00A05744"/>
    <w:rsid w:val="00A82216"/>
    <w:rsid w:val="00AA2D48"/>
    <w:rsid w:val="00AA32F9"/>
    <w:rsid w:val="00B10B3D"/>
    <w:rsid w:val="00B658AC"/>
    <w:rsid w:val="00C06585"/>
    <w:rsid w:val="00C3629D"/>
    <w:rsid w:val="00CB2C3B"/>
    <w:rsid w:val="00CE4952"/>
    <w:rsid w:val="00D41479"/>
    <w:rsid w:val="00D84C55"/>
    <w:rsid w:val="00DA3489"/>
    <w:rsid w:val="00DA3692"/>
    <w:rsid w:val="00E15B34"/>
    <w:rsid w:val="00E51924"/>
    <w:rsid w:val="00EB0194"/>
    <w:rsid w:val="00EE7743"/>
    <w:rsid w:val="00F40001"/>
    <w:rsid w:val="00FA1FF2"/>
    <w:rsid w:val="00FA6830"/>
    <w:rsid w:val="00FE641D"/>
    <w:rsid w:val="21844E58"/>
    <w:rsid w:val="422B9F71"/>
    <w:rsid w:val="517B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F93FD3"/>
  <w15:docId w15:val="{BE3773F9-BB6B-432B-A405-2948EFD7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B1344"/>
    <w:rPr>
      <w:rFonts w:ascii="Arial" w:hAnsi="Arial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0B13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7" w:customStyle="1">
    <w:name w:val="Pa7"/>
    <w:basedOn w:val="Normal"/>
    <w:next w:val="Normal"/>
    <w:uiPriority w:val="99"/>
    <w:rsid w:val="000B1344"/>
    <w:pPr>
      <w:autoSpaceDE w:val="0"/>
      <w:autoSpaceDN w:val="0"/>
      <w:adjustRightInd w:val="0"/>
      <w:spacing w:line="191" w:lineRule="atLeast"/>
    </w:pPr>
    <w:rPr>
      <w:rFonts w:ascii="Open Sans" w:hAnsi="Open Sans"/>
    </w:rPr>
  </w:style>
  <w:style w:type="character" w:styleId="Hyperlink">
    <w:name w:val="Hyperlink"/>
    <w:basedOn w:val="DefaultParagraphFont"/>
    <w:rsid w:val="00A8221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42741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E774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51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towerhamlets.gov.uk/Documents/GDPR/Childrens_Directorate.pdf" TargetMode="Externa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hyperlink" Target="mailto:DPO@towerhamlets.gov.uk" TargetMode="Externa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5A9DE0A21F94497521A836092B6D5" ma:contentTypeVersion="6" ma:contentTypeDescription="Create a new document." ma:contentTypeScope="" ma:versionID="7d7fbafdc0886f7002b070972f4b20a4">
  <xsd:schema xmlns:xsd="http://www.w3.org/2001/XMLSchema" xmlns:xs="http://www.w3.org/2001/XMLSchema" xmlns:p="http://schemas.microsoft.com/office/2006/metadata/properties" xmlns:ns2="99402c12-c4c2-4e7b-a54d-1855d591d20d" xmlns:ns3="4d4028bf-711c-452b-9de1-ca0d37ab856a" targetNamespace="http://schemas.microsoft.com/office/2006/metadata/properties" ma:root="true" ma:fieldsID="7733eed5a9d46b48729e2929471cd25a" ns2:_="" ns3:_="">
    <xsd:import namespace="99402c12-c4c2-4e7b-a54d-1855d591d20d"/>
    <xsd:import namespace="4d4028bf-711c-452b-9de1-ca0d37ab85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02c12-c4c2-4e7b-a54d-1855d591d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028bf-711c-452b-9de1-ca0d37ab85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E2865B-0A76-4284-BEEF-8E53423368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D8C57E-1EF1-497F-A210-33051355B70C}"/>
</file>

<file path=customXml/itemProps3.xml><?xml version="1.0" encoding="utf-8"?>
<ds:datastoreItem xmlns:ds="http://schemas.openxmlformats.org/officeDocument/2006/customXml" ds:itemID="{630AD033-DEF6-4C01-82B8-B5CBAB4B4085}"/>
</file>

<file path=customXml/itemProps4.xml><?xml version="1.0" encoding="utf-8"?>
<ds:datastoreItem xmlns:ds="http://schemas.openxmlformats.org/officeDocument/2006/customXml" ds:itemID="{6E7BE4E7-66A3-4AEB-83F9-A8EBC54BDCE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London Borough of Tower Hamlets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Dowden</dc:creator>
  <cp:lastModifiedBy>Maria Atanasoaei</cp:lastModifiedBy>
  <cp:revision>20</cp:revision>
  <cp:lastPrinted>2017-09-11T15:29:00Z</cp:lastPrinted>
  <dcterms:created xsi:type="dcterms:W3CDTF">2024-06-24T15:31:00Z</dcterms:created>
  <dcterms:modified xsi:type="dcterms:W3CDTF">2024-06-26T15:59:01Z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0x01010035B5A9DE0A21F94497521A836092B6D5</vt:lpwstr>
  </property>
</Properties>
</file>