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DF5F" w14:textId="6DD24531" w:rsidR="00DF2DEC" w:rsidRDefault="00DF2DEC" w:rsidP="007C2D2A">
      <w:pPr>
        <w:pStyle w:val="schedule"/>
        <w:rPr>
          <w:sz w:val="24"/>
          <w:szCs w:val="24"/>
        </w:rPr>
      </w:pPr>
      <w:bookmarkStart w:id="0" w:name="_Hlk520707360"/>
      <w:r>
        <w:rPr>
          <w:sz w:val="24"/>
          <w:szCs w:val="24"/>
        </w:rPr>
        <w:t>Schedule 6</w:t>
      </w:r>
    </w:p>
    <w:p w14:paraId="370FF8C4" w14:textId="77777777" w:rsidR="00DF2DEC" w:rsidRDefault="00DF2DEC" w:rsidP="007C2D2A">
      <w:pPr>
        <w:pStyle w:val="schedule"/>
        <w:rPr>
          <w:sz w:val="24"/>
          <w:szCs w:val="24"/>
        </w:rPr>
      </w:pPr>
    </w:p>
    <w:p w14:paraId="6C9383C2" w14:textId="5A6A3213" w:rsidR="00DF2DEC" w:rsidRPr="00275EE9" w:rsidRDefault="00DF2DEC" w:rsidP="007C2D2A">
      <w:pPr>
        <w:pStyle w:val="schedule"/>
        <w:rPr>
          <w:sz w:val="24"/>
          <w:szCs w:val="24"/>
        </w:rPr>
      </w:pPr>
      <w:r w:rsidRPr="00275EE9">
        <w:rPr>
          <w:sz w:val="24"/>
          <w:szCs w:val="24"/>
        </w:rPr>
        <w:t>Serious Incident (SI) Reporting Procedure</w:t>
      </w:r>
    </w:p>
    <w:p w14:paraId="10E998B1" w14:textId="77777777" w:rsidR="00DF2DEC" w:rsidRDefault="00DF2DEC" w:rsidP="007C2D2A">
      <w:pPr>
        <w:jc w:val="both"/>
        <w:rPr>
          <w:rFonts w:ascii="Arial" w:hAnsi="Arial" w:cs="Arial"/>
          <w:b/>
          <w:sz w:val="24"/>
          <w:szCs w:val="24"/>
        </w:rPr>
      </w:pPr>
    </w:p>
    <w:p w14:paraId="1C598740" w14:textId="3523BD9D" w:rsidR="00FF1FAE" w:rsidRPr="007C2D2A" w:rsidRDefault="00FF1FAE" w:rsidP="007C2D2A">
      <w:pPr>
        <w:jc w:val="both"/>
        <w:rPr>
          <w:rFonts w:ascii="Arial" w:hAnsi="Arial" w:cs="Arial"/>
          <w:sz w:val="24"/>
          <w:szCs w:val="24"/>
        </w:rPr>
      </w:pPr>
      <w:r w:rsidRPr="00D37315">
        <w:rPr>
          <w:rFonts w:ascii="Arial" w:hAnsi="Arial" w:cs="Arial"/>
          <w:b/>
          <w:sz w:val="24"/>
          <w:szCs w:val="24"/>
        </w:rPr>
        <w:t>NOTE</w:t>
      </w:r>
      <w:r w:rsidRPr="00D37315">
        <w:rPr>
          <w:rFonts w:ascii="Arial" w:hAnsi="Arial" w:cs="Arial"/>
          <w:sz w:val="24"/>
          <w:szCs w:val="24"/>
        </w:rPr>
        <w:t xml:space="preserve">: This </w:t>
      </w:r>
      <w:r w:rsidR="00E436F3">
        <w:rPr>
          <w:rFonts w:ascii="Arial" w:hAnsi="Arial" w:cs="Arial"/>
          <w:sz w:val="24"/>
          <w:szCs w:val="24"/>
        </w:rPr>
        <w:t>S</w:t>
      </w:r>
      <w:r w:rsidRPr="00D37315">
        <w:rPr>
          <w:rFonts w:ascii="Arial" w:hAnsi="Arial" w:cs="Arial"/>
          <w:sz w:val="24"/>
          <w:szCs w:val="24"/>
        </w:rPr>
        <w:t xml:space="preserve">chedule is only in relation to </w:t>
      </w:r>
      <w:r w:rsidR="00E436F3">
        <w:rPr>
          <w:rFonts w:ascii="Arial" w:hAnsi="Arial" w:cs="Arial"/>
          <w:sz w:val="24"/>
          <w:szCs w:val="24"/>
        </w:rPr>
        <w:t xml:space="preserve">the Services </w:t>
      </w:r>
      <w:r w:rsidRPr="00D37315">
        <w:rPr>
          <w:rFonts w:ascii="Arial" w:hAnsi="Arial" w:cs="Arial"/>
          <w:sz w:val="24"/>
          <w:szCs w:val="24"/>
        </w:rPr>
        <w:t>commissioned by the Council</w:t>
      </w:r>
      <w:r w:rsidR="00C02F1C" w:rsidRPr="00D37315">
        <w:rPr>
          <w:rFonts w:ascii="Arial" w:hAnsi="Arial" w:cs="Arial"/>
          <w:sz w:val="24"/>
          <w:szCs w:val="24"/>
        </w:rPr>
        <w:t xml:space="preserve"> under this </w:t>
      </w:r>
      <w:r w:rsidR="00E436F3">
        <w:rPr>
          <w:rFonts w:ascii="Arial" w:hAnsi="Arial" w:cs="Arial"/>
          <w:sz w:val="24"/>
          <w:szCs w:val="24"/>
        </w:rPr>
        <w:t>C</w:t>
      </w:r>
      <w:r w:rsidR="00C02F1C" w:rsidRPr="00D37315">
        <w:rPr>
          <w:rFonts w:ascii="Arial" w:hAnsi="Arial" w:cs="Arial"/>
          <w:sz w:val="24"/>
          <w:szCs w:val="24"/>
        </w:rPr>
        <w:t>ontract</w:t>
      </w:r>
      <w:bookmarkStart w:id="1" w:name="_GoBack"/>
      <w:bookmarkEnd w:id="1"/>
      <w:r w:rsidR="007C2D2A">
        <w:rPr>
          <w:rFonts w:ascii="Arial" w:hAnsi="Arial" w:cs="Arial"/>
          <w:sz w:val="24"/>
          <w:szCs w:val="24"/>
        </w:rPr>
        <w:t xml:space="preserve"> and outlines the </w:t>
      </w:r>
      <w:r w:rsidRPr="007C2D2A">
        <w:rPr>
          <w:rFonts w:ascii="Arial" w:hAnsi="Arial" w:cs="Arial"/>
          <w:bCs/>
          <w:sz w:val="24"/>
          <w:szCs w:val="24"/>
          <w:shd w:val="clear" w:color="auto" w:fill="FFFFFF"/>
        </w:rPr>
        <w:t xml:space="preserve">Council’s </w:t>
      </w:r>
      <w:r w:rsidR="007C2D2A" w:rsidRPr="007C2D2A">
        <w:rPr>
          <w:rFonts w:ascii="Arial" w:hAnsi="Arial" w:cs="Arial"/>
          <w:bCs/>
          <w:sz w:val="24"/>
          <w:szCs w:val="24"/>
          <w:shd w:val="clear" w:color="auto" w:fill="FFFFFF"/>
        </w:rPr>
        <w:t>r</w:t>
      </w:r>
      <w:r w:rsidRPr="007C2D2A">
        <w:rPr>
          <w:rFonts w:ascii="Arial" w:hAnsi="Arial" w:cs="Arial"/>
          <w:bCs/>
          <w:sz w:val="24"/>
          <w:szCs w:val="24"/>
          <w:shd w:val="clear" w:color="auto" w:fill="FFFFFF"/>
        </w:rPr>
        <w:t>equirements</w:t>
      </w:r>
      <w:r w:rsidR="007C2D2A" w:rsidRPr="007C2D2A">
        <w:rPr>
          <w:rFonts w:ascii="Arial" w:hAnsi="Arial" w:cs="Arial"/>
          <w:bCs/>
          <w:sz w:val="24"/>
          <w:szCs w:val="24"/>
          <w:shd w:val="clear" w:color="auto" w:fill="FFFFFF"/>
        </w:rPr>
        <w:t>.</w:t>
      </w:r>
    </w:p>
    <w:p w14:paraId="31A654E7" w14:textId="77777777" w:rsidR="00FF1FAE" w:rsidRPr="00D37315" w:rsidRDefault="00FF1FAE" w:rsidP="007C2D2A">
      <w:pPr>
        <w:shd w:val="clear" w:color="auto" w:fill="FFFFFF"/>
        <w:jc w:val="both"/>
        <w:rPr>
          <w:rFonts w:ascii="Arial" w:hAnsi="Arial" w:cs="Arial"/>
          <w:sz w:val="24"/>
          <w:szCs w:val="24"/>
          <w:shd w:val="clear" w:color="auto" w:fill="FFFFFF"/>
        </w:rPr>
      </w:pPr>
    </w:p>
    <w:p w14:paraId="7977A11D" w14:textId="79F777FA" w:rsidR="00FF1FAE" w:rsidRPr="007C2D2A" w:rsidRDefault="00FF1FAE" w:rsidP="007C2D2A">
      <w:pPr>
        <w:pStyle w:val="ListParagraph"/>
        <w:numPr>
          <w:ilvl w:val="0"/>
          <w:numId w:val="37"/>
        </w:numPr>
        <w:spacing w:after="0" w:line="240" w:lineRule="auto"/>
        <w:ind w:left="720" w:hanging="720"/>
        <w:contextualSpacing w:val="0"/>
        <w:jc w:val="both"/>
        <w:rPr>
          <w:rFonts w:ascii="Arial" w:hAnsi="Arial" w:cs="Arial"/>
          <w:b/>
          <w:sz w:val="24"/>
          <w:szCs w:val="24"/>
        </w:rPr>
      </w:pPr>
      <w:r w:rsidRPr="007C2D2A">
        <w:rPr>
          <w:rFonts w:ascii="Arial" w:hAnsi="Arial" w:cs="Arial"/>
          <w:b/>
          <w:sz w:val="24"/>
          <w:szCs w:val="24"/>
        </w:rPr>
        <w:t>Formal Notification</w:t>
      </w:r>
    </w:p>
    <w:p w14:paraId="583552C8" w14:textId="10B5AF01" w:rsidR="007C2D2A" w:rsidRDefault="00E436F3"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w:t>
      </w:r>
      <w:r w:rsidR="009F2D06" w:rsidRPr="007C2D2A">
        <w:rPr>
          <w:rFonts w:ascii="Arial" w:hAnsi="Arial" w:cs="Arial"/>
          <w:sz w:val="24"/>
          <w:szCs w:val="24"/>
        </w:rPr>
        <w:t>Serious Incidents</w:t>
      </w:r>
      <w:r w:rsidRPr="007C2D2A">
        <w:rPr>
          <w:rFonts w:ascii="Arial" w:hAnsi="Arial" w:cs="Arial"/>
          <w:sz w:val="24"/>
          <w:szCs w:val="24"/>
        </w:rPr>
        <w:t>”</w:t>
      </w:r>
      <w:r w:rsidR="009F2D06" w:rsidRPr="007C2D2A">
        <w:rPr>
          <w:rFonts w:ascii="Arial" w:hAnsi="Arial" w:cs="Arial"/>
          <w:sz w:val="24"/>
          <w:szCs w:val="24"/>
        </w:rPr>
        <w:t xml:space="preserve"> are defined as those causing (or with the potential to cause) death or serious injury to </w:t>
      </w:r>
      <w:r w:rsidRPr="007C2D2A">
        <w:rPr>
          <w:rFonts w:ascii="Arial" w:hAnsi="Arial" w:cs="Arial"/>
          <w:sz w:val="24"/>
          <w:szCs w:val="24"/>
        </w:rPr>
        <w:t>Service User</w:t>
      </w:r>
      <w:r w:rsidR="009F2D06" w:rsidRPr="007C2D2A">
        <w:rPr>
          <w:rFonts w:ascii="Arial" w:hAnsi="Arial" w:cs="Arial"/>
          <w:sz w:val="24"/>
          <w:szCs w:val="24"/>
        </w:rPr>
        <w:t xml:space="preserve">s, </w:t>
      </w:r>
      <w:r w:rsidRPr="007C2D2A">
        <w:rPr>
          <w:rFonts w:ascii="Arial" w:hAnsi="Arial" w:cs="Arial"/>
          <w:sz w:val="24"/>
          <w:szCs w:val="24"/>
        </w:rPr>
        <w:t>Staff</w:t>
      </w:r>
      <w:r w:rsidR="009F2D06" w:rsidRPr="007C2D2A">
        <w:rPr>
          <w:rFonts w:ascii="Arial" w:hAnsi="Arial" w:cs="Arial"/>
          <w:sz w:val="24"/>
          <w:szCs w:val="24"/>
        </w:rPr>
        <w:t xml:space="preserve"> or others. </w:t>
      </w:r>
      <w:r w:rsidRPr="007C2D2A">
        <w:rPr>
          <w:rFonts w:ascii="Arial" w:hAnsi="Arial" w:cs="Arial"/>
          <w:sz w:val="24"/>
          <w:szCs w:val="24"/>
        </w:rPr>
        <w:t>They</w:t>
      </w:r>
      <w:r w:rsidR="009F2D06" w:rsidRPr="007C2D2A">
        <w:rPr>
          <w:rFonts w:ascii="Arial" w:hAnsi="Arial" w:cs="Arial"/>
          <w:sz w:val="24"/>
          <w:szCs w:val="24"/>
        </w:rPr>
        <w:t xml:space="preserve"> may also include incidents relating to service premises and those that may cause controversy or result in legal proceedings. </w:t>
      </w:r>
    </w:p>
    <w:p w14:paraId="250785DE" w14:textId="77777777" w:rsidR="007C2D2A" w:rsidRDefault="007C2D2A" w:rsidP="007C2D2A">
      <w:pPr>
        <w:pStyle w:val="ListParagraph"/>
        <w:spacing w:after="0" w:line="240" w:lineRule="auto"/>
        <w:contextualSpacing w:val="0"/>
        <w:jc w:val="both"/>
        <w:rPr>
          <w:rFonts w:ascii="Arial" w:hAnsi="Arial" w:cs="Arial"/>
          <w:sz w:val="24"/>
          <w:szCs w:val="24"/>
        </w:rPr>
      </w:pPr>
    </w:p>
    <w:p w14:paraId="10BF8F7A" w14:textId="4D47D7F9" w:rsidR="00FF1FAE" w:rsidRPr="007C2D2A" w:rsidRDefault="00FF1FAE"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 xml:space="preserve">The Council </w:t>
      </w:r>
      <w:r w:rsidR="0023341E" w:rsidRPr="007C2D2A">
        <w:rPr>
          <w:rFonts w:ascii="Arial" w:hAnsi="Arial" w:cs="Arial"/>
          <w:sz w:val="24"/>
          <w:szCs w:val="24"/>
        </w:rPr>
        <w:t xml:space="preserve">requires the Service Provider </w:t>
      </w:r>
      <w:r w:rsidRPr="007C2D2A">
        <w:rPr>
          <w:rFonts w:ascii="Arial" w:hAnsi="Arial" w:cs="Arial"/>
          <w:sz w:val="24"/>
          <w:szCs w:val="24"/>
        </w:rPr>
        <w:t>to notify the Council’s Co</w:t>
      </w:r>
      <w:r w:rsidR="0023341E" w:rsidRPr="007C2D2A">
        <w:rPr>
          <w:rFonts w:ascii="Arial" w:hAnsi="Arial" w:cs="Arial"/>
          <w:sz w:val="24"/>
          <w:szCs w:val="24"/>
        </w:rPr>
        <w:t>ntact</w:t>
      </w:r>
      <w:r w:rsidRPr="007C2D2A">
        <w:rPr>
          <w:rFonts w:ascii="Arial" w:hAnsi="Arial" w:cs="Arial"/>
          <w:sz w:val="24"/>
          <w:szCs w:val="24"/>
        </w:rPr>
        <w:t xml:space="preserve"> Officer of </w:t>
      </w:r>
      <w:r w:rsidR="00996E08" w:rsidRPr="007C2D2A">
        <w:rPr>
          <w:rFonts w:ascii="Arial" w:hAnsi="Arial" w:cs="Arial"/>
          <w:sz w:val="24"/>
          <w:szCs w:val="24"/>
        </w:rPr>
        <w:t>SI including</w:t>
      </w:r>
      <w:r w:rsidRPr="007C2D2A">
        <w:rPr>
          <w:rFonts w:ascii="Arial" w:hAnsi="Arial" w:cs="Arial"/>
          <w:sz w:val="24"/>
          <w:szCs w:val="24"/>
        </w:rPr>
        <w:t xml:space="preserve"> (but not limited to) the following:</w:t>
      </w:r>
    </w:p>
    <w:p w14:paraId="1FEFE79B" w14:textId="77777777" w:rsidR="009F2D06" w:rsidRPr="00D37315" w:rsidRDefault="009F2D06" w:rsidP="007C2D2A">
      <w:pPr>
        <w:pStyle w:val="ListParagraph"/>
        <w:numPr>
          <w:ilvl w:val="0"/>
          <w:numId w:val="31"/>
        </w:numPr>
        <w:spacing w:after="0" w:line="240" w:lineRule="auto"/>
        <w:contextualSpacing w:val="0"/>
        <w:jc w:val="both"/>
        <w:rPr>
          <w:rFonts w:ascii="Arial" w:hAnsi="Arial" w:cs="Arial"/>
          <w:sz w:val="24"/>
          <w:szCs w:val="24"/>
          <w:lang w:val="en-US"/>
        </w:rPr>
      </w:pPr>
      <w:r w:rsidRPr="00D37315">
        <w:rPr>
          <w:rFonts w:ascii="Arial" w:hAnsi="Arial" w:cs="Arial"/>
          <w:sz w:val="24"/>
          <w:szCs w:val="24"/>
          <w:lang w:val="en-US"/>
        </w:rPr>
        <w:t xml:space="preserve">Unexpected or avoidable death of </w:t>
      </w:r>
      <w:bookmarkStart w:id="2" w:name="_Hlk511133329"/>
      <w:r w:rsidRPr="00D37315">
        <w:rPr>
          <w:rFonts w:ascii="Arial" w:hAnsi="Arial" w:cs="Arial"/>
          <w:sz w:val="24"/>
          <w:szCs w:val="24"/>
          <w:lang w:val="en-US"/>
        </w:rPr>
        <w:t xml:space="preserve">one or more </w:t>
      </w:r>
      <w:r w:rsidR="00E436F3">
        <w:rPr>
          <w:rFonts w:ascii="Arial" w:hAnsi="Arial" w:cs="Arial"/>
          <w:sz w:val="24"/>
          <w:szCs w:val="24"/>
          <w:lang w:val="en-US"/>
        </w:rPr>
        <w:t>S</w:t>
      </w:r>
      <w:r w:rsidRPr="00D37315">
        <w:rPr>
          <w:rFonts w:ascii="Arial" w:hAnsi="Arial" w:cs="Arial"/>
          <w:sz w:val="24"/>
          <w:szCs w:val="24"/>
          <w:lang w:val="en-US"/>
        </w:rPr>
        <w:t xml:space="preserve">ervice </w:t>
      </w:r>
      <w:r w:rsidR="00E436F3">
        <w:rPr>
          <w:rFonts w:ascii="Arial" w:hAnsi="Arial" w:cs="Arial"/>
          <w:sz w:val="24"/>
          <w:szCs w:val="24"/>
          <w:lang w:val="en-US"/>
        </w:rPr>
        <w:t>U</w:t>
      </w:r>
      <w:r w:rsidRPr="00D37315">
        <w:rPr>
          <w:rFonts w:ascii="Arial" w:hAnsi="Arial" w:cs="Arial"/>
          <w:sz w:val="24"/>
          <w:szCs w:val="24"/>
          <w:lang w:val="en-US"/>
        </w:rPr>
        <w:t xml:space="preserve">sers, </w:t>
      </w:r>
      <w:r w:rsidR="00E436F3">
        <w:rPr>
          <w:rFonts w:ascii="Arial" w:hAnsi="Arial" w:cs="Arial"/>
          <w:sz w:val="24"/>
          <w:szCs w:val="24"/>
          <w:lang w:val="en-US"/>
        </w:rPr>
        <w:t>S</w:t>
      </w:r>
      <w:r w:rsidRPr="00D37315">
        <w:rPr>
          <w:rFonts w:ascii="Arial" w:hAnsi="Arial" w:cs="Arial"/>
          <w:sz w:val="24"/>
          <w:szCs w:val="24"/>
          <w:lang w:val="en-US"/>
        </w:rPr>
        <w:t>taff, visitors or members of the public</w:t>
      </w:r>
      <w:bookmarkEnd w:id="2"/>
    </w:p>
    <w:p w14:paraId="5194E632" w14:textId="77777777" w:rsidR="00FF1FAE" w:rsidRPr="00D37315" w:rsidRDefault="009F2D06" w:rsidP="007C2D2A">
      <w:pPr>
        <w:pStyle w:val="ListParagraph"/>
        <w:numPr>
          <w:ilvl w:val="0"/>
          <w:numId w:val="31"/>
        </w:numPr>
        <w:spacing w:after="0" w:line="240" w:lineRule="auto"/>
        <w:contextualSpacing w:val="0"/>
        <w:jc w:val="both"/>
        <w:rPr>
          <w:rFonts w:ascii="Arial" w:hAnsi="Arial" w:cs="Arial"/>
          <w:sz w:val="24"/>
          <w:szCs w:val="24"/>
          <w:lang w:val="en-US"/>
        </w:rPr>
      </w:pPr>
      <w:r w:rsidRPr="00D37315">
        <w:rPr>
          <w:rFonts w:ascii="Arial" w:hAnsi="Arial" w:cs="Arial"/>
          <w:sz w:val="24"/>
          <w:szCs w:val="24"/>
          <w:lang w:val="en-US"/>
        </w:rPr>
        <w:t xml:space="preserve">Serious harm to one or more </w:t>
      </w:r>
      <w:r w:rsidR="00E436F3">
        <w:rPr>
          <w:rFonts w:ascii="Arial" w:hAnsi="Arial" w:cs="Arial"/>
          <w:sz w:val="24"/>
          <w:szCs w:val="24"/>
          <w:lang w:val="en-US"/>
        </w:rPr>
        <w:t>Service User</w:t>
      </w:r>
      <w:r w:rsidRPr="00D37315">
        <w:rPr>
          <w:rFonts w:ascii="Arial" w:hAnsi="Arial" w:cs="Arial"/>
          <w:sz w:val="24"/>
          <w:szCs w:val="24"/>
          <w:lang w:val="en-US"/>
        </w:rPr>
        <w:t xml:space="preserve">s, </w:t>
      </w:r>
      <w:r w:rsidR="00E436F3">
        <w:rPr>
          <w:rFonts w:ascii="Arial" w:hAnsi="Arial" w:cs="Arial"/>
          <w:sz w:val="24"/>
          <w:szCs w:val="24"/>
          <w:lang w:val="en-US"/>
        </w:rPr>
        <w:t>Staff</w:t>
      </w:r>
      <w:r w:rsidRPr="00D37315">
        <w:rPr>
          <w:rFonts w:ascii="Arial" w:hAnsi="Arial" w:cs="Arial"/>
          <w:sz w:val="24"/>
          <w:szCs w:val="24"/>
          <w:lang w:val="en-US"/>
        </w:rPr>
        <w:t>, v</w:t>
      </w:r>
      <w:r w:rsidR="00D37315">
        <w:rPr>
          <w:rFonts w:ascii="Arial" w:hAnsi="Arial" w:cs="Arial"/>
          <w:sz w:val="24"/>
          <w:szCs w:val="24"/>
          <w:lang w:val="en-US"/>
        </w:rPr>
        <w:t>isitors or members of the public.</w:t>
      </w:r>
    </w:p>
    <w:p w14:paraId="584FF18A" w14:textId="77777777" w:rsidR="00FF1FAE" w:rsidRPr="00D37315" w:rsidRDefault="00FF1FAE" w:rsidP="007C2D2A">
      <w:pPr>
        <w:numPr>
          <w:ilvl w:val="0"/>
          <w:numId w:val="31"/>
        </w:numPr>
        <w:jc w:val="both"/>
        <w:rPr>
          <w:rFonts w:ascii="Arial" w:hAnsi="Arial" w:cs="Arial"/>
          <w:sz w:val="24"/>
          <w:szCs w:val="24"/>
        </w:rPr>
      </w:pPr>
      <w:r w:rsidRPr="00D37315">
        <w:rPr>
          <w:rFonts w:ascii="Arial" w:hAnsi="Arial" w:cs="Arial"/>
          <w:sz w:val="24"/>
          <w:szCs w:val="24"/>
        </w:rPr>
        <w:t xml:space="preserve">Any SI relating to a controlled drug incident. These shall also be reported to the Local Controlled Drugs Accountable Officer, as per the Service Provider’s local procedures. </w:t>
      </w:r>
    </w:p>
    <w:p w14:paraId="0DF2321F" w14:textId="77777777" w:rsidR="0023341E" w:rsidRPr="00D37315" w:rsidRDefault="00FF1FAE" w:rsidP="007C2D2A">
      <w:pPr>
        <w:pStyle w:val="ListParagraph"/>
        <w:numPr>
          <w:ilvl w:val="0"/>
          <w:numId w:val="31"/>
        </w:numPr>
        <w:spacing w:after="0" w:line="240" w:lineRule="auto"/>
        <w:contextualSpacing w:val="0"/>
        <w:jc w:val="both"/>
        <w:rPr>
          <w:rFonts w:ascii="Arial" w:hAnsi="Arial" w:cs="Arial"/>
          <w:sz w:val="24"/>
          <w:szCs w:val="24"/>
          <w:lang w:val="en-US"/>
        </w:rPr>
      </w:pPr>
      <w:r w:rsidRPr="00D37315">
        <w:rPr>
          <w:rFonts w:ascii="Arial" w:hAnsi="Arial" w:cs="Arial"/>
          <w:sz w:val="24"/>
          <w:szCs w:val="24"/>
        </w:rPr>
        <w:t>Any Never Event as defined in the</w:t>
      </w:r>
      <w:r w:rsidR="0023341E" w:rsidRPr="00D37315">
        <w:rPr>
          <w:rFonts w:ascii="Arial" w:hAnsi="Arial" w:cs="Arial"/>
          <w:sz w:val="24"/>
          <w:szCs w:val="24"/>
        </w:rPr>
        <w:t xml:space="preserve"> latest</w:t>
      </w:r>
      <w:r w:rsidRPr="00D37315">
        <w:rPr>
          <w:rFonts w:ascii="Arial" w:hAnsi="Arial" w:cs="Arial"/>
          <w:sz w:val="24"/>
          <w:szCs w:val="24"/>
        </w:rPr>
        <w:t xml:space="preserve"> NHS Nev</w:t>
      </w:r>
      <w:r w:rsidR="0023341E" w:rsidRPr="00D37315">
        <w:rPr>
          <w:rFonts w:ascii="Arial" w:hAnsi="Arial" w:cs="Arial"/>
          <w:sz w:val="24"/>
          <w:szCs w:val="24"/>
        </w:rPr>
        <w:t>er Events Policy and Framework.</w:t>
      </w:r>
    </w:p>
    <w:p w14:paraId="1F7993D3" w14:textId="77777777" w:rsidR="00C80903" w:rsidRPr="00D37315" w:rsidRDefault="00FF1FAE" w:rsidP="007C2D2A">
      <w:pPr>
        <w:numPr>
          <w:ilvl w:val="0"/>
          <w:numId w:val="31"/>
        </w:numPr>
        <w:jc w:val="both"/>
        <w:rPr>
          <w:rFonts w:ascii="Arial" w:hAnsi="Arial" w:cs="Arial"/>
          <w:sz w:val="24"/>
          <w:szCs w:val="24"/>
        </w:rPr>
      </w:pPr>
      <w:r w:rsidRPr="00D37315">
        <w:rPr>
          <w:rFonts w:ascii="Arial" w:hAnsi="Arial" w:cs="Arial"/>
          <w:sz w:val="24"/>
          <w:szCs w:val="24"/>
        </w:rPr>
        <w:t>Any incident which is otherwise reportable under the Health and Safety Executive (HSE) RIDDOR or Care Quality Commission (CQC) regulations.</w:t>
      </w:r>
    </w:p>
    <w:p w14:paraId="1628C0D9" w14:textId="77777777" w:rsidR="00FF1FAE" w:rsidRPr="00D37315" w:rsidRDefault="00F03973" w:rsidP="007C2D2A">
      <w:pPr>
        <w:numPr>
          <w:ilvl w:val="0"/>
          <w:numId w:val="31"/>
        </w:numPr>
        <w:jc w:val="both"/>
        <w:rPr>
          <w:rFonts w:ascii="Arial" w:hAnsi="Arial" w:cs="Arial"/>
          <w:sz w:val="24"/>
          <w:szCs w:val="24"/>
        </w:rPr>
      </w:pPr>
      <w:r w:rsidRPr="00D37315">
        <w:rPr>
          <w:rFonts w:ascii="Arial" w:hAnsi="Arial" w:cs="Arial"/>
          <w:sz w:val="24"/>
          <w:szCs w:val="24"/>
        </w:rPr>
        <w:t>A scenario</w:t>
      </w:r>
      <w:r w:rsidR="00C80903" w:rsidRPr="00D37315">
        <w:rPr>
          <w:rFonts w:ascii="Arial" w:hAnsi="Arial" w:cs="Arial"/>
          <w:sz w:val="24"/>
          <w:szCs w:val="24"/>
        </w:rPr>
        <w:t xml:space="preserve"> that prevents or threatens</w:t>
      </w:r>
      <w:r w:rsidRPr="00D37315">
        <w:rPr>
          <w:rFonts w:ascii="Arial" w:hAnsi="Arial" w:cs="Arial"/>
          <w:sz w:val="24"/>
          <w:szCs w:val="24"/>
        </w:rPr>
        <w:t xml:space="preserve"> to prevent a provider organisations ability to continue to deliver services. </w:t>
      </w:r>
    </w:p>
    <w:p w14:paraId="347B0B57" w14:textId="77777777" w:rsidR="0023341E" w:rsidRPr="00D37315" w:rsidRDefault="00FF1FAE" w:rsidP="007C2D2A">
      <w:pPr>
        <w:numPr>
          <w:ilvl w:val="0"/>
          <w:numId w:val="31"/>
        </w:numPr>
        <w:jc w:val="both"/>
        <w:rPr>
          <w:rFonts w:ascii="Arial" w:hAnsi="Arial" w:cs="Arial"/>
          <w:sz w:val="24"/>
          <w:szCs w:val="24"/>
        </w:rPr>
      </w:pPr>
      <w:r w:rsidRPr="00D37315">
        <w:rPr>
          <w:rFonts w:ascii="Arial" w:hAnsi="Arial" w:cs="Arial"/>
          <w:sz w:val="24"/>
          <w:szCs w:val="24"/>
        </w:rPr>
        <w:t>Details of any investigations into professional conduct which are under consideration, or referrals to, or investigations by, a professional body regarding conduct, or clinical practice</w:t>
      </w:r>
      <w:r w:rsidR="0023341E" w:rsidRPr="00D37315">
        <w:rPr>
          <w:rFonts w:ascii="Arial" w:hAnsi="Arial" w:cs="Arial"/>
          <w:sz w:val="24"/>
          <w:szCs w:val="24"/>
        </w:rPr>
        <w:t>.</w:t>
      </w:r>
    </w:p>
    <w:p w14:paraId="6F6EDF85" w14:textId="77777777" w:rsidR="009E43AE" w:rsidRPr="00D37315" w:rsidRDefault="00FF1FAE" w:rsidP="007C2D2A">
      <w:pPr>
        <w:numPr>
          <w:ilvl w:val="0"/>
          <w:numId w:val="31"/>
        </w:numPr>
        <w:jc w:val="both"/>
        <w:rPr>
          <w:rFonts w:ascii="Arial" w:hAnsi="Arial" w:cs="Arial"/>
          <w:sz w:val="24"/>
          <w:szCs w:val="24"/>
        </w:rPr>
      </w:pPr>
      <w:r w:rsidRPr="00D37315">
        <w:rPr>
          <w:rFonts w:ascii="Arial" w:hAnsi="Arial" w:cs="Arial"/>
          <w:sz w:val="24"/>
          <w:szCs w:val="24"/>
        </w:rPr>
        <w:t>Details of any criminal investigation or charges being considered against the Service Provider.</w:t>
      </w:r>
    </w:p>
    <w:p w14:paraId="0B81E622" w14:textId="77777777" w:rsidR="00FF1FAE" w:rsidRPr="00D37315" w:rsidRDefault="00FF1FAE" w:rsidP="007C2D2A">
      <w:pPr>
        <w:numPr>
          <w:ilvl w:val="0"/>
          <w:numId w:val="31"/>
        </w:numPr>
        <w:jc w:val="both"/>
        <w:rPr>
          <w:rFonts w:ascii="Arial" w:hAnsi="Arial" w:cs="Arial"/>
          <w:sz w:val="24"/>
          <w:szCs w:val="24"/>
        </w:rPr>
      </w:pPr>
      <w:r w:rsidRPr="00D37315">
        <w:rPr>
          <w:rFonts w:ascii="Arial" w:hAnsi="Arial" w:cs="Arial"/>
          <w:sz w:val="24"/>
          <w:szCs w:val="24"/>
        </w:rPr>
        <w:t>Details of any situation where the reputation of the Council may be brought into disrepute.</w:t>
      </w:r>
    </w:p>
    <w:p w14:paraId="116660B9" w14:textId="77777777" w:rsidR="00593DEC" w:rsidRDefault="00A27786" w:rsidP="007C2D2A">
      <w:pPr>
        <w:numPr>
          <w:ilvl w:val="0"/>
          <w:numId w:val="31"/>
        </w:numPr>
        <w:jc w:val="both"/>
        <w:rPr>
          <w:rFonts w:ascii="Arial" w:hAnsi="Arial" w:cs="Arial"/>
          <w:sz w:val="24"/>
          <w:szCs w:val="24"/>
        </w:rPr>
      </w:pPr>
      <w:r w:rsidRPr="00D37315">
        <w:rPr>
          <w:rFonts w:ascii="Arial" w:hAnsi="Arial" w:cs="Arial"/>
          <w:sz w:val="24"/>
          <w:szCs w:val="24"/>
        </w:rPr>
        <w:t>Any matter which has or is likely to attract the attention of the media, elected members or Members of Parliament</w:t>
      </w:r>
      <w:r w:rsidR="00FF1FAE" w:rsidRPr="00D37315">
        <w:rPr>
          <w:rFonts w:ascii="Arial" w:hAnsi="Arial" w:cs="Arial"/>
          <w:sz w:val="24"/>
          <w:szCs w:val="24"/>
        </w:rPr>
        <w:t>.</w:t>
      </w:r>
    </w:p>
    <w:p w14:paraId="1F995FCB" w14:textId="77777777" w:rsidR="00D37315" w:rsidRPr="00D37315" w:rsidRDefault="00D37315" w:rsidP="007C2D2A">
      <w:pPr>
        <w:ind w:left="720"/>
        <w:jc w:val="both"/>
        <w:rPr>
          <w:rFonts w:ascii="Arial" w:hAnsi="Arial" w:cs="Arial"/>
          <w:sz w:val="24"/>
          <w:szCs w:val="24"/>
        </w:rPr>
      </w:pPr>
    </w:p>
    <w:p w14:paraId="4C836F65" w14:textId="146CBBAC" w:rsidR="00FF1FAE" w:rsidRPr="007C2D2A" w:rsidRDefault="00FF1FAE" w:rsidP="007C2D2A">
      <w:pPr>
        <w:pStyle w:val="ListParagraph"/>
        <w:numPr>
          <w:ilvl w:val="0"/>
          <w:numId w:val="37"/>
        </w:numPr>
        <w:spacing w:after="0" w:line="240" w:lineRule="auto"/>
        <w:ind w:left="720" w:hanging="720"/>
        <w:contextualSpacing w:val="0"/>
        <w:jc w:val="both"/>
        <w:rPr>
          <w:rFonts w:ascii="Arial" w:hAnsi="Arial" w:cs="Arial"/>
          <w:b/>
          <w:sz w:val="24"/>
          <w:szCs w:val="24"/>
        </w:rPr>
      </w:pPr>
      <w:r w:rsidRPr="007C2D2A">
        <w:rPr>
          <w:rFonts w:ascii="Arial" w:hAnsi="Arial" w:cs="Arial"/>
          <w:b/>
          <w:sz w:val="24"/>
          <w:szCs w:val="24"/>
        </w:rPr>
        <w:t>The Service Provider shall supply to the Council</w:t>
      </w:r>
      <w:r w:rsidR="007C2D2A">
        <w:rPr>
          <w:rFonts w:ascii="Arial" w:hAnsi="Arial" w:cs="Arial"/>
          <w:b/>
          <w:sz w:val="24"/>
          <w:szCs w:val="24"/>
        </w:rPr>
        <w:t xml:space="preserve"> e</w:t>
      </w:r>
      <w:r w:rsidRPr="007C2D2A">
        <w:rPr>
          <w:rFonts w:ascii="Arial" w:hAnsi="Arial" w:cs="Arial"/>
          <w:b/>
          <w:sz w:val="24"/>
          <w:szCs w:val="24"/>
        </w:rPr>
        <w:t>arly notification of Serious Incidents</w:t>
      </w:r>
    </w:p>
    <w:p w14:paraId="695556B9" w14:textId="40E9BA9C" w:rsidR="00367F1E" w:rsidRDefault="00FF1FAE"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During the standard working week, (Monday to Friday during working hours) the Service Provider shall notify the Council’s Contact Officer of a potential</w:t>
      </w:r>
      <w:r w:rsidRPr="007C2D2A">
        <w:rPr>
          <w:rFonts w:ascii="Arial" w:hAnsi="Arial" w:cs="Arial"/>
          <w:b/>
          <w:sz w:val="24"/>
          <w:szCs w:val="24"/>
        </w:rPr>
        <w:t xml:space="preserve"> </w:t>
      </w:r>
      <w:r w:rsidRPr="007C2D2A">
        <w:rPr>
          <w:rFonts w:ascii="Arial" w:hAnsi="Arial" w:cs="Arial"/>
          <w:sz w:val="24"/>
          <w:szCs w:val="24"/>
        </w:rPr>
        <w:t xml:space="preserve">SI within </w:t>
      </w:r>
      <w:r w:rsidR="00996E08" w:rsidRPr="007C2D2A">
        <w:rPr>
          <w:rFonts w:ascii="Arial" w:hAnsi="Arial" w:cs="Arial"/>
          <w:sz w:val="24"/>
          <w:szCs w:val="24"/>
          <w:u w:val="single"/>
        </w:rPr>
        <w:t>two</w:t>
      </w:r>
      <w:r w:rsidR="00E4033D" w:rsidRPr="007C2D2A">
        <w:rPr>
          <w:rFonts w:ascii="Arial" w:hAnsi="Arial" w:cs="Arial"/>
          <w:sz w:val="24"/>
          <w:szCs w:val="24"/>
          <w:u w:val="single"/>
        </w:rPr>
        <w:t xml:space="preserve"> </w:t>
      </w:r>
      <w:r w:rsidR="00996E08" w:rsidRPr="007C2D2A">
        <w:rPr>
          <w:rFonts w:ascii="Arial" w:hAnsi="Arial" w:cs="Arial"/>
          <w:sz w:val="24"/>
          <w:szCs w:val="24"/>
          <w:u w:val="single"/>
        </w:rPr>
        <w:t>W</w:t>
      </w:r>
      <w:r w:rsidR="00E4033D" w:rsidRPr="007C2D2A">
        <w:rPr>
          <w:rFonts w:ascii="Arial" w:hAnsi="Arial" w:cs="Arial"/>
          <w:sz w:val="24"/>
          <w:szCs w:val="24"/>
          <w:u w:val="single"/>
        </w:rPr>
        <w:t xml:space="preserve">orking </w:t>
      </w:r>
      <w:r w:rsidR="00996E08" w:rsidRPr="007C2D2A">
        <w:rPr>
          <w:rFonts w:ascii="Arial" w:hAnsi="Arial" w:cs="Arial"/>
          <w:sz w:val="24"/>
          <w:szCs w:val="24"/>
          <w:u w:val="single"/>
        </w:rPr>
        <w:t>D</w:t>
      </w:r>
      <w:r w:rsidR="00367F1E" w:rsidRPr="007C2D2A">
        <w:rPr>
          <w:rFonts w:ascii="Arial" w:hAnsi="Arial" w:cs="Arial"/>
          <w:sz w:val="24"/>
          <w:szCs w:val="24"/>
          <w:u w:val="single"/>
        </w:rPr>
        <w:t>ays</w:t>
      </w:r>
      <w:r w:rsidRPr="007C2D2A">
        <w:rPr>
          <w:rFonts w:ascii="Arial" w:hAnsi="Arial" w:cs="Arial"/>
          <w:sz w:val="24"/>
          <w:szCs w:val="24"/>
        </w:rPr>
        <w:t xml:space="preserve">.  </w:t>
      </w:r>
    </w:p>
    <w:p w14:paraId="61A8C0AC" w14:textId="77777777" w:rsidR="007C2D2A" w:rsidRPr="007C2D2A" w:rsidRDefault="007C2D2A" w:rsidP="007C2D2A">
      <w:pPr>
        <w:pStyle w:val="ListParagraph"/>
        <w:spacing w:after="0" w:line="240" w:lineRule="auto"/>
        <w:contextualSpacing w:val="0"/>
        <w:jc w:val="both"/>
        <w:rPr>
          <w:rFonts w:ascii="Arial" w:hAnsi="Arial" w:cs="Arial"/>
          <w:sz w:val="24"/>
          <w:szCs w:val="24"/>
        </w:rPr>
      </w:pPr>
    </w:p>
    <w:p w14:paraId="2355C2C7" w14:textId="21F463B3" w:rsidR="00996E08" w:rsidRDefault="00FF1FAE"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 xml:space="preserve">Those which may attract considerable and immediate media interest, shall be notified </w:t>
      </w:r>
      <w:r w:rsidR="00E4033D" w:rsidRPr="007C2D2A">
        <w:rPr>
          <w:rFonts w:ascii="Arial" w:hAnsi="Arial" w:cs="Arial"/>
          <w:sz w:val="24"/>
          <w:szCs w:val="24"/>
          <w:u w:val="single"/>
        </w:rPr>
        <w:t>as soon as possible</w:t>
      </w:r>
      <w:r w:rsidR="00AD7509" w:rsidRPr="007C2D2A">
        <w:rPr>
          <w:rFonts w:ascii="Arial" w:hAnsi="Arial" w:cs="Arial"/>
          <w:sz w:val="24"/>
          <w:szCs w:val="24"/>
          <w:u w:val="single"/>
        </w:rPr>
        <w:t xml:space="preserve"> within working hours</w:t>
      </w:r>
      <w:r w:rsidRPr="007C2D2A">
        <w:rPr>
          <w:rFonts w:ascii="Arial" w:hAnsi="Arial" w:cs="Arial"/>
          <w:sz w:val="24"/>
          <w:szCs w:val="24"/>
        </w:rPr>
        <w:t xml:space="preserve"> to Council’s</w:t>
      </w:r>
      <w:r w:rsidRPr="007C2D2A" w:rsidDel="006A777E">
        <w:rPr>
          <w:rFonts w:ascii="Arial" w:hAnsi="Arial" w:cs="Arial"/>
          <w:sz w:val="24"/>
          <w:szCs w:val="24"/>
        </w:rPr>
        <w:t xml:space="preserve"> </w:t>
      </w:r>
      <w:r w:rsidRPr="007C2D2A">
        <w:rPr>
          <w:rFonts w:ascii="Arial" w:hAnsi="Arial" w:cs="Arial"/>
          <w:sz w:val="24"/>
          <w:szCs w:val="24"/>
        </w:rPr>
        <w:t>Contact Officer or departmental administration team for appropriate cascade.</w:t>
      </w:r>
    </w:p>
    <w:p w14:paraId="37A17C01" w14:textId="77777777" w:rsidR="007C2D2A" w:rsidRPr="007C2D2A" w:rsidRDefault="007C2D2A" w:rsidP="007C2D2A">
      <w:pPr>
        <w:jc w:val="both"/>
        <w:rPr>
          <w:rFonts w:ascii="Arial" w:hAnsi="Arial" w:cs="Arial"/>
          <w:sz w:val="24"/>
          <w:szCs w:val="24"/>
        </w:rPr>
      </w:pPr>
    </w:p>
    <w:p w14:paraId="634AB827" w14:textId="571A2FC1" w:rsidR="00FF1FAE" w:rsidRPr="007C2D2A" w:rsidRDefault="00FF1FAE"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 xml:space="preserve">The Service Provider shall comply with the Council’s </w:t>
      </w:r>
      <w:r w:rsidRPr="007C2D2A" w:rsidDel="006A777E">
        <w:rPr>
          <w:rFonts w:ascii="Arial" w:hAnsi="Arial" w:cs="Arial"/>
          <w:sz w:val="24"/>
          <w:szCs w:val="24"/>
        </w:rPr>
        <w:t>arrangements</w:t>
      </w:r>
      <w:r w:rsidRPr="007C2D2A">
        <w:rPr>
          <w:rFonts w:ascii="Arial" w:hAnsi="Arial" w:cs="Arial"/>
          <w:sz w:val="24"/>
          <w:szCs w:val="24"/>
        </w:rPr>
        <w:t xml:space="preserve"> for reporting and investigating SIs as set out below:</w:t>
      </w:r>
    </w:p>
    <w:p w14:paraId="44878CEE" w14:textId="34CE9D98" w:rsidR="00FF1FAE" w:rsidRPr="00996E08" w:rsidRDefault="00FF1FAE" w:rsidP="007C2D2A">
      <w:pPr>
        <w:pStyle w:val="ListParagraph"/>
        <w:numPr>
          <w:ilvl w:val="0"/>
          <w:numId w:val="38"/>
        </w:numPr>
        <w:spacing w:after="0" w:line="240" w:lineRule="auto"/>
        <w:contextualSpacing w:val="0"/>
        <w:jc w:val="both"/>
        <w:rPr>
          <w:rFonts w:ascii="Arial" w:hAnsi="Arial" w:cs="Arial"/>
          <w:sz w:val="24"/>
          <w:szCs w:val="24"/>
        </w:rPr>
      </w:pPr>
      <w:r w:rsidRPr="00996E08">
        <w:rPr>
          <w:rFonts w:ascii="Arial" w:hAnsi="Arial" w:cs="Arial"/>
          <w:sz w:val="24"/>
          <w:szCs w:val="24"/>
        </w:rPr>
        <w:lastRenderedPageBreak/>
        <w:t xml:space="preserve">Any SI shall be reported and investigated in-line with </w:t>
      </w:r>
      <w:r w:rsidR="00AD7509" w:rsidRPr="00996E08">
        <w:rPr>
          <w:rFonts w:ascii="Arial" w:hAnsi="Arial" w:cs="Arial"/>
          <w:sz w:val="24"/>
          <w:szCs w:val="24"/>
        </w:rPr>
        <w:t>the Service Providers</w:t>
      </w:r>
      <w:r w:rsidR="00275EE9" w:rsidRPr="00996E08">
        <w:rPr>
          <w:rFonts w:ascii="Arial" w:hAnsi="Arial" w:cs="Arial"/>
          <w:sz w:val="24"/>
          <w:szCs w:val="24"/>
        </w:rPr>
        <w:t xml:space="preserve"> I</w:t>
      </w:r>
      <w:r w:rsidR="000D3619" w:rsidRPr="00996E08">
        <w:rPr>
          <w:rFonts w:ascii="Arial" w:hAnsi="Arial" w:cs="Arial"/>
          <w:sz w:val="24"/>
          <w:szCs w:val="24"/>
        </w:rPr>
        <w:t xml:space="preserve">nternal </w:t>
      </w:r>
      <w:r w:rsidR="00DF2DEC" w:rsidRPr="00996E08">
        <w:rPr>
          <w:rFonts w:ascii="Arial" w:hAnsi="Arial" w:cs="Arial"/>
          <w:sz w:val="24"/>
          <w:szCs w:val="24"/>
        </w:rPr>
        <w:t>SI</w:t>
      </w:r>
      <w:r w:rsidR="000D3619" w:rsidRPr="00996E08">
        <w:rPr>
          <w:rFonts w:ascii="Arial" w:hAnsi="Arial" w:cs="Arial"/>
          <w:sz w:val="24"/>
          <w:szCs w:val="24"/>
        </w:rPr>
        <w:t xml:space="preserve"> </w:t>
      </w:r>
      <w:r w:rsidR="00050401" w:rsidRPr="00996E08">
        <w:rPr>
          <w:rFonts w:ascii="Arial" w:hAnsi="Arial" w:cs="Arial"/>
          <w:sz w:val="24"/>
          <w:szCs w:val="24"/>
        </w:rPr>
        <w:t xml:space="preserve">process </w:t>
      </w:r>
      <w:r w:rsidR="00E4033D" w:rsidRPr="00996E08">
        <w:rPr>
          <w:rFonts w:ascii="Arial" w:hAnsi="Arial" w:cs="Arial"/>
          <w:sz w:val="24"/>
          <w:szCs w:val="24"/>
        </w:rPr>
        <w:t xml:space="preserve">and </w:t>
      </w:r>
      <w:r w:rsidR="00275EE9" w:rsidRPr="00996E08">
        <w:rPr>
          <w:rFonts w:ascii="Arial" w:hAnsi="Arial" w:cs="Arial"/>
          <w:sz w:val="24"/>
          <w:szCs w:val="24"/>
        </w:rPr>
        <w:t>I</w:t>
      </w:r>
      <w:r w:rsidR="00E4033D" w:rsidRPr="00996E08">
        <w:rPr>
          <w:rFonts w:ascii="Arial" w:hAnsi="Arial" w:cs="Arial"/>
          <w:sz w:val="24"/>
          <w:szCs w:val="24"/>
        </w:rPr>
        <w:t>nternal</w:t>
      </w:r>
      <w:r w:rsidRPr="00996E08">
        <w:rPr>
          <w:rFonts w:ascii="Arial" w:hAnsi="Arial" w:cs="Arial"/>
          <w:sz w:val="24"/>
          <w:szCs w:val="24"/>
        </w:rPr>
        <w:t xml:space="preserve"> procedure</w:t>
      </w:r>
      <w:r w:rsidR="000D3619" w:rsidRPr="00996E08">
        <w:rPr>
          <w:rFonts w:ascii="Arial" w:hAnsi="Arial" w:cs="Arial"/>
          <w:sz w:val="24"/>
          <w:szCs w:val="24"/>
        </w:rPr>
        <w:t>.</w:t>
      </w:r>
      <w:r w:rsidRPr="00996E08">
        <w:rPr>
          <w:rFonts w:ascii="Arial" w:hAnsi="Arial" w:cs="Arial"/>
          <w:sz w:val="24"/>
          <w:szCs w:val="24"/>
        </w:rPr>
        <w:t xml:space="preserve"> </w:t>
      </w:r>
    </w:p>
    <w:p w14:paraId="1F365B5B" w14:textId="37A95112" w:rsidR="00FF1FAE" w:rsidRPr="00996E08" w:rsidRDefault="00FF1FAE" w:rsidP="007C2D2A">
      <w:pPr>
        <w:pStyle w:val="ListParagraph"/>
        <w:numPr>
          <w:ilvl w:val="0"/>
          <w:numId w:val="38"/>
        </w:numPr>
        <w:spacing w:after="0" w:line="240" w:lineRule="auto"/>
        <w:contextualSpacing w:val="0"/>
        <w:jc w:val="both"/>
        <w:rPr>
          <w:rFonts w:ascii="Arial" w:hAnsi="Arial" w:cs="Arial"/>
          <w:sz w:val="24"/>
          <w:szCs w:val="24"/>
        </w:rPr>
      </w:pPr>
      <w:r w:rsidRPr="00996E08">
        <w:rPr>
          <w:rFonts w:ascii="Arial" w:hAnsi="Arial" w:cs="Arial"/>
          <w:sz w:val="24"/>
          <w:szCs w:val="24"/>
        </w:rPr>
        <w:t xml:space="preserve">Information Governance SIs shall be reported </w:t>
      </w:r>
      <w:r w:rsidR="00996E08">
        <w:rPr>
          <w:rFonts w:ascii="Arial" w:hAnsi="Arial" w:cs="Arial"/>
          <w:sz w:val="24"/>
          <w:szCs w:val="24"/>
        </w:rPr>
        <w:t>as per</w:t>
      </w:r>
      <w:r w:rsidRPr="00996E08">
        <w:rPr>
          <w:rFonts w:ascii="Arial" w:hAnsi="Arial" w:cs="Arial"/>
          <w:sz w:val="24"/>
          <w:szCs w:val="24"/>
        </w:rPr>
        <w:t xml:space="preserve"> Schedule 5</w:t>
      </w:r>
      <w:r w:rsidR="00AD7509" w:rsidRPr="00996E08">
        <w:rPr>
          <w:rFonts w:ascii="Arial" w:hAnsi="Arial" w:cs="Arial"/>
          <w:sz w:val="24"/>
          <w:szCs w:val="24"/>
        </w:rPr>
        <w:t>.</w:t>
      </w:r>
    </w:p>
    <w:p w14:paraId="035B842F" w14:textId="77777777" w:rsidR="00FF1FAE" w:rsidRPr="00996E08" w:rsidRDefault="00FF1FAE" w:rsidP="007C2D2A">
      <w:pPr>
        <w:pStyle w:val="ListParagraph"/>
        <w:numPr>
          <w:ilvl w:val="0"/>
          <w:numId w:val="38"/>
        </w:numPr>
        <w:spacing w:after="0" w:line="240" w:lineRule="auto"/>
        <w:contextualSpacing w:val="0"/>
        <w:jc w:val="both"/>
        <w:rPr>
          <w:rFonts w:ascii="Arial" w:hAnsi="Arial" w:cs="Arial"/>
          <w:sz w:val="24"/>
          <w:szCs w:val="24"/>
        </w:rPr>
      </w:pPr>
      <w:r w:rsidRPr="00996E08">
        <w:rPr>
          <w:rFonts w:ascii="Arial" w:hAnsi="Arial" w:cs="Arial"/>
          <w:sz w:val="24"/>
          <w:szCs w:val="24"/>
        </w:rPr>
        <w:t>The Service Provider shall ensure compliance with the reporting requirements of other regulatory bodies regarding the provision of Services.  This includes the Health and Safety Executive and Care Quality Commission.</w:t>
      </w:r>
    </w:p>
    <w:p w14:paraId="68EAB58B" w14:textId="77777777" w:rsidR="00FF1FAE" w:rsidRPr="00996E08" w:rsidRDefault="00FF1FAE" w:rsidP="007C2D2A">
      <w:pPr>
        <w:pStyle w:val="ListParagraph"/>
        <w:numPr>
          <w:ilvl w:val="0"/>
          <w:numId w:val="38"/>
        </w:numPr>
        <w:spacing w:after="0" w:line="240" w:lineRule="auto"/>
        <w:contextualSpacing w:val="0"/>
        <w:jc w:val="both"/>
        <w:rPr>
          <w:rFonts w:ascii="Arial" w:hAnsi="Arial" w:cs="Arial"/>
          <w:sz w:val="24"/>
          <w:szCs w:val="24"/>
        </w:rPr>
      </w:pPr>
      <w:r w:rsidRPr="00996E08">
        <w:rPr>
          <w:rFonts w:ascii="Arial" w:hAnsi="Arial" w:cs="Arial"/>
          <w:sz w:val="24"/>
          <w:szCs w:val="24"/>
        </w:rPr>
        <w:t>The Service Provider will keep the Council informed about the progress of any investigations</w:t>
      </w:r>
      <w:r w:rsidR="000D3619" w:rsidRPr="00996E08">
        <w:rPr>
          <w:rFonts w:ascii="Arial" w:hAnsi="Arial" w:cs="Arial"/>
          <w:sz w:val="24"/>
          <w:szCs w:val="24"/>
        </w:rPr>
        <w:t xml:space="preserve"> at each contract meeting</w:t>
      </w:r>
      <w:r w:rsidRPr="00996E08">
        <w:rPr>
          <w:rFonts w:ascii="Arial" w:hAnsi="Arial" w:cs="Arial"/>
          <w:sz w:val="24"/>
          <w:szCs w:val="24"/>
        </w:rPr>
        <w:t>.</w:t>
      </w:r>
    </w:p>
    <w:p w14:paraId="0F4397BA" w14:textId="77777777" w:rsidR="00FF1FAE" w:rsidRPr="00996E08" w:rsidRDefault="00FF1FAE" w:rsidP="007C2D2A">
      <w:pPr>
        <w:pStyle w:val="ListParagraph"/>
        <w:numPr>
          <w:ilvl w:val="0"/>
          <w:numId w:val="38"/>
        </w:numPr>
        <w:spacing w:after="0" w:line="240" w:lineRule="auto"/>
        <w:contextualSpacing w:val="0"/>
        <w:jc w:val="both"/>
        <w:rPr>
          <w:rFonts w:ascii="Arial" w:hAnsi="Arial" w:cs="Arial"/>
          <w:sz w:val="24"/>
          <w:szCs w:val="24"/>
        </w:rPr>
      </w:pPr>
      <w:r w:rsidRPr="00996E08">
        <w:rPr>
          <w:rFonts w:ascii="Arial" w:hAnsi="Arial" w:cs="Arial"/>
          <w:sz w:val="24"/>
          <w:szCs w:val="24"/>
        </w:rPr>
        <w:t xml:space="preserve">The Final Investigation Report </w:t>
      </w:r>
      <w:r w:rsidR="00E4033D" w:rsidRPr="00996E08">
        <w:rPr>
          <w:rFonts w:ascii="Arial" w:hAnsi="Arial" w:cs="Arial"/>
          <w:sz w:val="24"/>
          <w:szCs w:val="24"/>
        </w:rPr>
        <w:t xml:space="preserve">should be available for the Council on request, </w:t>
      </w:r>
      <w:r w:rsidRPr="00996E08">
        <w:rPr>
          <w:rFonts w:ascii="Arial" w:hAnsi="Arial" w:cs="Arial"/>
          <w:sz w:val="24"/>
          <w:szCs w:val="24"/>
        </w:rPr>
        <w:t>who will seek assurance that the investigation has been robust, thorough and addresses the causes and recommendations of the incident.</w:t>
      </w:r>
    </w:p>
    <w:p w14:paraId="2F206235" w14:textId="77777777" w:rsidR="00FF1FAE" w:rsidRPr="00996E08" w:rsidRDefault="00FF1FAE" w:rsidP="007C2D2A">
      <w:pPr>
        <w:pStyle w:val="ListParagraph"/>
        <w:numPr>
          <w:ilvl w:val="0"/>
          <w:numId w:val="38"/>
        </w:numPr>
        <w:spacing w:after="0" w:line="240" w:lineRule="auto"/>
        <w:contextualSpacing w:val="0"/>
        <w:jc w:val="both"/>
        <w:rPr>
          <w:rFonts w:ascii="Arial" w:hAnsi="Arial" w:cs="Arial"/>
          <w:sz w:val="24"/>
          <w:szCs w:val="24"/>
        </w:rPr>
      </w:pPr>
      <w:r w:rsidRPr="00996E08">
        <w:rPr>
          <w:rFonts w:ascii="Arial" w:hAnsi="Arial" w:cs="Arial"/>
          <w:sz w:val="24"/>
          <w:szCs w:val="24"/>
        </w:rPr>
        <w:t xml:space="preserve">It is recognised that a small number of SIs may be declared sometime after </w:t>
      </w:r>
      <w:r w:rsidR="00117C64" w:rsidRPr="00996E08">
        <w:rPr>
          <w:rFonts w:ascii="Arial" w:hAnsi="Arial" w:cs="Arial"/>
          <w:sz w:val="24"/>
          <w:szCs w:val="24"/>
        </w:rPr>
        <w:t>an</w:t>
      </w:r>
      <w:r w:rsidRPr="00996E08">
        <w:rPr>
          <w:rFonts w:ascii="Arial" w:hAnsi="Arial" w:cs="Arial"/>
          <w:sz w:val="24"/>
          <w:szCs w:val="24"/>
        </w:rPr>
        <w:t xml:space="preserve"> adverse event occurred and therefore it would be unreasonable to expect the timelines to be adhered to. In circumstances such as these SIs must be reported by the Service Provider to the Councils Contact Officer without delay.</w:t>
      </w:r>
    </w:p>
    <w:p w14:paraId="08646878" w14:textId="77777777" w:rsidR="00367F1E" w:rsidRPr="00D37315" w:rsidRDefault="00367F1E" w:rsidP="007C2D2A">
      <w:pPr>
        <w:jc w:val="both"/>
        <w:rPr>
          <w:rFonts w:ascii="Arial" w:hAnsi="Arial" w:cs="Arial"/>
          <w:sz w:val="24"/>
          <w:szCs w:val="24"/>
        </w:rPr>
      </w:pPr>
    </w:p>
    <w:p w14:paraId="0F087593" w14:textId="2D91D6A7" w:rsidR="00FF1FAE" w:rsidRPr="007C2D2A" w:rsidRDefault="00FF1FAE" w:rsidP="007C2D2A">
      <w:pPr>
        <w:pStyle w:val="ListParagraph"/>
        <w:numPr>
          <w:ilvl w:val="0"/>
          <w:numId w:val="37"/>
        </w:numPr>
        <w:spacing w:after="0" w:line="240" w:lineRule="auto"/>
        <w:ind w:left="720" w:hanging="720"/>
        <w:contextualSpacing w:val="0"/>
        <w:jc w:val="both"/>
        <w:rPr>
          <w:rFonts w:ascii="Arial" w:hAnsi="Arial" w:cs="Arial"/>
          <w:b/>
          <w:sz w:val="24"/>
          <w:szCs w:val="24"/>
        </w:rPr>
      </w:pPr>
      <w:r w:rsidRPr="007C2D2A">
        <w:rPr>
          <w:rFonts w:ascii="Arial" w:hAnsi="Arial" w:cs="Arial"/>
          <w:b/>
          <w:sz w:val="24"/>
          <w:szCs w:val="24"/>
        </w:rPr>
        <w:t>Incident Closure</w:t>
      </w:r>
    </w:p>
    <w:p w14:paraId="76500E31" w14:textId="3F874A29" w:rsidR="000D3619" w:rsidRDefault="00DF2DEC"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SI’s</w:t>
      </w:r>
      <w:r w:rsidR="00E4033D" w:rsidRPr="007C2D2A">
        <w:rPr>
          <w:rFonts w:ascii="Arial" w:hAnsi="Arial" w:cs="Arial"/>
          <w:sz w:val="24"/>
          <w:szCs w:val="24"/>
        </w:rPr>
        <w:t xml:space="preserve"> will </w:t>
      </w:r>
      <w:r w:rsidR="00367F1E" w:rsidRPr="007C2D2A">
        <w:rPr>
          <w:rFonts w:ascii="Arial" w:hAnsi="Arial" w:cs="Arial"/>
          <w:sz w:val="24"/>
          <w:szCs w:val="24"/>
        </w:rPr>
        <w:t>have deemed</w:t>
      </w:r>
      <w:r w:rsidR="00E4033D" w:rsidRPr="007C2D2A">
        <w:rPr>
          <w:rFonts w:ascii="Arial" w:hAnsi="Arial" w:cs="Arial"/>
          <w:sz w:val="24"/>
          <w:szCs w:val="24"/>
        </w:rPr>
        <w:t xml:space="preserve"> to be closed </w:t>
      </w:r>
      <w:r w:rsidR="00AD7509" w:rsidRPr="007C2D2A">
        <w:rPr>
          <w:rFonts w:ascii="Arial" w:hAnsi="Arial" w:cs="Arial"/>
          <w:sz w:val="24"/>
          <w:szCs w:val="24"/>
        </w:rPr>
        <w:t>when the S</w:t>
      </w:r>
      <w:r w:rsidR="00D37315" w:rsidRPr="007C2D2A">
        <w:rPr>
          <w:rFonts w:ascii="Arial" w:hAnsi="Arial" w:cs="Arial"/>
          <w:sz w:val="24"/>
          <w:szCs w:val="24"/>
        </w:rPr>
        <w:t>ervice P</w:t>
      </w:r>
      <w:r w:rsidR="00367F1E" w:rsidRPr="007C2D2A">
        <w:rPr>
          <w:rFonts w:ascii="Arial" w:hAnsi="Arial" w:cs="Arial"/>
          <w:sz w:val="24"/>
          <w:szCs w:val="24"/>
        </w:rPr>
        <w:t xml:space="preserve">rovider has undertaken a </w:t>
      </w:r>
      <w:r w:rsidR="00FF1FAE" w:rsidRPr="007C2D2A">
        <w:rPr>
          <w:rFonts w:ascii="Arial" w:hAnsi="Arial" w:cs="Arial"/>
          <w:sz w:val="24"/>
          <w:szCs w:val="24"/>
        </w:rPr>
        <w:t>satisfactory review of the final investigation</w:t>
      </w:r>
      <w:r w:rsidR="00367F1E" w:rsidRPr="007C2D2A">
        <w:rPr>
          <w:rFonts w:ascii="Arial" w:hAnsi="Arial" w:cs="Arial"/>
          <w:sz w:val="24"/>
          <w:szCs w:val="24"/>
        </w:rPr>
        <w:t xml:space="preserve"> and reported closure, through </w:t>
      </w:r>
      <w:r w:rsidR="00AD7509" w:rsidRPr="007C2D2A">
        <w:rPr>
          <w:rFonts w:ascii="Arial" w:hAnsi="Arial" w:cs="Arial"/>
          <w:sz w:val="24"/>
          <w:szCs w:val="24"/>
        </w:rPr>
        <w:t xml:space="preserve">a </w:t>
      </w:r>
      <w:r w:rsidR="00367F1E" w:rsidRPr="007C2D2A">
        <w:rPr>
          <w:rFonts w:ascii="Arial" w:hAnsi="Arial" w:cs="Arial"/>
          <w:sz w:val="24"/>
          <w:szCs w:val="24"/>
        </w:rPr>
        <w:t>dedicated review meeting or</w:t>
      </w:r>
      <w:r w:rsidR="00AD7509" w:rsidRPr="007C2D2A">
        <w:rPr>
          <w:rFonts w:ascii="Arial" w:hAnsi="Arial" w:cs="Arial"/>
          <w:sz w:val="24"/>
          <w:szCs w:val="24"/>
        </w:rPr>
        <w:t xml:space="preserve"> scheduled</w:t>
      </w:r>
      <w:r w:rsidR="00367F1E" w:rsidRPr="007C2D2A">
        <w:rPr>
          <w:rFonts w:ascii="Arial" w:hAnsi="Arial" w:cs="Arial"/>
          <w:sz w:val="24"/>
          <w:szCs w:val="24"/>
        </w:rPr>
        <w:t xml:space="preserve"> </w:t>
      </w:r>
      <w:r w:rsidR="00AD7509" w:rsidRPr="007C2D2A">
        <w:rPr>
          <w:rFonts w:ascii="Arial" w:hAnsi="Arial" w:cs="Arial"/>
          <w:sz w:val="24"/>
          <w:szCs w:val="24"/>
        </w:rPr>
        <w:t>contract</w:t>
      </w:r>
      <w:r w:rsidR="00367F1E" w:rsidRPr="007C2D2A">
        <w:rPr>
          <w:rFonts w:ascii="Arial" w:hAnsi="Arial" w:cs="Arial"/>
          <w:sz w:val="24"/>
          <w:szCs w:val="24"/>
        </w:rPr>
        <w:t xml:space="preserve"> review meetings. </w:t>
      </w:r>
    </w:p>
    <w:p w14:paraId="4434D4F8" w14:textId="77777777" w:rsidR="007C2D2A" w:rsidRPr="007C2D2A" w:rsidRDefault="007C2D2A" w:rsidP="007C2D2A">
      <w:pPr>
        <w:pStyle w:val="ListParagraph"/>
        <w:spacing w:after="0" w:line="240" w:lineRule="auto"/>
        <w:contextualSpacing w:val="0"/>
        <w:jc w:val="both"/>
        <w:rPr>
          <w:rFonts w:ascii="Arial" w:hAnsi="Arial" w:cs="Arial"/>
          <w:sz w:val="24"/>
          <w:szCs w:val="24"/>
        </w:rPr>
      </w:pPr>
    </w:p>
    <w:p w14:paraId="6DF6B346" w14:textId="77777777" w:rsidR="007C2D2A" w:rsidRDefault="00FF1FAE" w:rsidP="007C2D2A">
      <w:pPr>
        <w:pStyle w:val="ListParagraph"/>
        <w:numPr>
          <w:ilvl w:val="0"/>
          <w:numId w:val="37"/>
        </w:numPr>
        <w:spacing w:after="0" w:line="240" w:lineRule="auto"/>
        <w:contextualSpacing w:val="0"/>
        <w:jc w:val="both"/>
        <w:rPr>
          <w:rFonts w:ascii="Arial" w:hAnsi="Arial" w:cs="Arial"/>
          <w:b/>
          <w:sz w:val="24"/>
          <w:szCs w:val="24"/>
        </w:rPr>
      </w:pPr>
      <w:r w:rsidRPr="007C2D2A">
        <w:rPr>
          <w:rFonts w:ascii="Arial" w:hAnsi="Arial" w:cs="Arial"/>
          <w:b/>
          <w:sz w:val="24"/>
          <w:szCs w:val="24"/>
        </w:rPr>
        <w:t>Council Involvement</w:t>
      </w:r>
    </w:p>
    <w:p w14:paraId="57E22E9D" w14:textId="4ACCA2EF" w:rsidR="00FF1FAE" w:rsidRPr="007C2D2A" w:rsidRDefault="00FF1FAE"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 xml:space="preserve">The Council reserves the right to be represented on any comprehensive SI investigation panel convened following a SI. Where a SI or multiple SIs raise profound concerns, the Service Provider shall, at the Council’s request, implement an external review. </w:t>
      </w:r>
    </w:p>
    <w:p w14:paraId="3F36C091" w14:textId="77777777" w:rsidR="00996E08" w:rsidRPr="00996E08" w:rsidRDefault="00996E08" w:rsidP="007C2D2A">
      <w:pPr>
        <w:pStyle w:val="ListParagraph"/>
        <w:spacing w:after="0" w:line="240" w:lineRule="auto"/>
        <w:ind w:left="360"/>
        <w:contextualSpacing w:val="0"/>
        <w:jc w:val="both"/>
        <w:rPr>
          <w:rFonts w:ascii="Arial" w:hAnsi="Arial" w:cs="Arial"/>
          <w:sz w:val="24"/>
          <w:szCs w:val="24"/>
        </w:rPr>
      </w:pPr>
    </w:p>
    <w:p w14:paraId="1B2325CA" w14:textId="6BEC2C8B" w:rsidR="00FF1FAE" w:rsidRPr="007C2D2A" w:rsidRDefault="00FF1FAE" w:rsidP="007C2D2A">
      <w:pPr>
        <w:pStyle w:val="ListParagraph"/>
        <w:numPr>
          <w:ilvl w:val="0"/>
          <w:numId w:val="37"/>
        </w:numPr>
        <w:spacing w:after="0" w:line="240" w:lineRule="auto"/>
        <w:contextualSpacing w:val="0"/>
        <w:jc w:val="both"/>
        <w:rPr>
          <w:rFonts w:ascii="Arial" w:hAnsi="Arial" w:cs="Arial"/>
          <w:sz w:val="24"/>
          <w:szCs w:val="24"/>
        </w:rPr>
      </w:pPr>
      <w:r w:rsidRPr="007C2D2A">
        <w:rPr>
          <w:rFonts w:ascii="Arial" w:hAnsi="Arial" w:cs="Arial"/>
          <w:b/>
          <w:sz w:val="24"/>
          <w:szCs w:val="24"/>
        </w:rPr>
        <w:t>Performance and Information Management</w:t>
      </w:r>
    </w:p>
    <w:p w14:paraId="2E6D6750" w14:textId="58E4A52F" w:rsidR="00FF1FAE" w:rsidRPr="007C2D2A" w:rsidRDefault="00FF1FAE"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 xml:space="preserve">SIs and individual reports will be discussed at a </w:t>
      </w:r>
      <w:bookmarkStart w:id="3" w:name="_Hlk509841157"/>
      <w:r w:rsidRPr="007C2D2A">
        <w:rPr>
          <w:rFonts w:ascii="Arial" w:hAnsi="Arial" w:cs="Arial"/>
          <w:sz w:val="24"/>
          <w:szCs w:val="24"/>
        </w:rPr>
        <w:t xml:space="preserve">dedicated review meeting or </w:t>
      </w:r>
      <w:r w:rsidR="00330701" w:rsidRPr="007C2D2A">
        <w:rPr>
          <w:rFonts w:ascii="Arial" w:hAnsi="Arial" w:cs="Arial"/>
          <w:sz w:val="24"/>
          <w:szCs w:val="24"/>
        </w:rPr>
        <w:t>scheduled contract</w:t>
      </w:r>
      <w:r w:rsidRPr="007C2D2A">
        <w:rPr>
          <w:rFonts w:ascii="Arial" w:hAnsi="Arial" w:cs="Arial"/>
          <w:sz w:val="24"/>
          <w:szCs w:val="24"/>
        </w:rPr>
        <w:t xml:space="preserve"> review meetings </w:t>
      </w:r>
      <w:bookmarkEnd w:id="3"/>
      <w:r w:rsidRPr="007C2D2A">
        <w:rPr>
          <w:rFonts w:ascii="Arial" w:hAnsi="Arial" w:cs="Arial"/>
          <w:sz w:val="24"/>
          <w:szCs w:val="24"/>
        </w:rPr>
        <w:t>between the Service Provider and the Council as and when required.</w:t>
      </w:r>
    </w:p>
    <w:p w14:paraId="32AE0654" w14:textId="3025CDDE" w:rsidR="00E574D4" w:rsidRPr="007C2D2A" w:rsidRDefault="00FF1FAE" w:rsidP="007C2D2A">
      <w:pPr>
        <w:pStyle w:val="ListParagraph"/>
        <w:numPr>
          <w:ilvl w:val="1"/>
          <w:numId w:val="37"/>
        </w:numPr>
        <w:spacing w:after="0" w:line="240" w:lineRule="auto"/>
        <w:ind w:left="720" w:hanging="720"/>
        <w:contextualSpacing w:val="0"/>
        <w:jc w:val="both"/>
        <w:rPr>
          <w:rFonts w:ascii="Arial" w:hAnsi="Arial" w:cs="Arial"/>
          <w:sz w:val="24"/>
          <w:szCs w:val="24"/>
        </w:rPr>
      </w:pPr>
      <w:r w:rsidRPr="007C2D2A">
        <w:rPr>
          <w:rFonts w:ascii="Arial" w:hAnsi="Arial" w:cs="Arial"/>
          <w:sz w:val="24"/>
          <w:szCs w:val="24"/>
        </w:rPr>
        <w:t xml:space="preserve">The Council shall have complete discretion to use the information provided by the Service Provider under this Schedule in any report which it makes to any appropriate regulatory or official body about any </w:t>
      </w:r>
      <w:r w:rsidR="00DF2DEC" w:rsidRPr="007C2D2A">
        <w:rPr>
          <w:rFonts w:ascii="Arial" w:hAnsi="Arial" w:cs="Arial"/>
          <w:sz w:val="24"/>
          <w:szCs w:val="24"/>
        </w:rPr>
        <w:t>SI’s</w:t>
      </w:r>
      <w:r w:rsidRPr="007C2D2A">
        <w:rPr>
          <w:rFonts w:ascii="Arial" w:hAnsi="Arial" w:cs="Arial"/>
          <w:sz w:val="24"/>
          <w:szCs w:val="24"/>
        </w:rPr>
        <w:t>. The Council shall, in each case, notify the Service Provider of the information to be disclosed and the body to which it will disclose.</w:t>
      </w:r>
      <w:bookmarkEnd w:id="0"/>
    </w:p>
    <w:sectPr w:rsidR="00E574D4" w:rsidRPr="007C2D2A" w:rsidSect="00184DAD">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E5E2" w14:textId="77777777" w:rsidR="00C962B9" w:rsidRDefault="00C962B9" w:rsidP="00A90357">
      <w:r>
        <w:separator/>
      </w:r>
    </w:p>
  </w:endnote>
  <w:endnote w:type="continuationSeparator" w:id="0">
    <w:p w14:paraId="061680BD" w14:textId="77777777" w:rsidR="00C962B9" w:rsidRDefault="00C962B9" w:rsidP="00A9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C20B" w14:textId="77777777" w:rsidR="00AA324C" w:rsidRDefault="00AA324C">
    <w:pPr>
      <w:pStyle w:val="Footer"/>
      <w:jc w:val="right"/>
    </w:pPr>
    <w:r>
      <w:fldChar w:fldCharType="begin"/>
    </w:r>
    <w:r>
      <w:instrText xml:space="preserve"> PAGE   \* MERGEFORMAT </w:instrText>
    </w:r>
    <w:r>
      <w:fldChar w:fldCharType="separate"/>
    </w:r>
    <w:r w:rsidR="00386EDD">
      <w:rPr>
        <w:noProof/>
      </w:rPr>
      <w:t>1</w:t>
    </w:r>
    <w:r>
      <w:rPr>
        <w:noProof/>
      </w:rPr>
      <w:fldChar w:fldCharType="end"/>
    </w:r>
  </w:p>
  <w:p w14:paraId="0EF0E4A3" w14:textId="77777777" w:rsidR="00AA324C" w:rsidRDefault="00AA3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ED6E" w14:textId="77777777" w:rsidR="00C962B9" w:rsidRDefault="00C962B9" w:rsidP="00A90357">
      <w:r>
        <w:separator/>
      </w:r>
    </w:p>
  </w:footnote>
  <w:footnote w:type="continuationSeparator" w:id="0">
    <w:p w14:paraId="18F32F47" w14:textId="77777777" w:rsidR="00C962B9" w:rsidRDefault="00C962B9" w:rsidP="00A9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F878" w14:textId="58919ABF" w:rsidR="00D56190" w:rsidRDefault="00DF2DEC">
    <w:pPr>
      <w:pStyle w:val="Header"/>
    </w:pPr>
    <w:r>
      <w:t>`</w:t>
    </w:r>
  </w:p>
  <w:p w14:paraId="16100A35" w14:textId="77777777" w:rsidR="00D56190" w:rsidRDefault="00D5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9CF214"/>
    <w:lvl w:ilvl="0">
      <w:numFmt w:val="bullet"/>
      <w:lvlText w:val="*"/>
      <w:lvlJc w:val="left"/>
    </w:lvl>
  </w:abstractNum>
  <w:abstractNum w:abstractNumId="1" w15:restartNumberingAfterBreak="0">
    <w:nsid w:val="009E6773"/>
    <w:multiLevelType w:val="hybridMultilevel"/>
    <w:tmpl w:val="E9E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9D1"/>
    <w:multiLevelType w:val="hybridMultilevel"/>
    <w:tmpl w:val="85F2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760D8"/>
    <w:multiLevelType w:val="hybridMultilevel"/>
    <w:tmpl w:val="12C2E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831DA"/>
    <w:multiLevelType w:val="hybridMultilevel"/>
    <w:tmpl w:val="DC9C1072"/>
    <w:lvl w:ilvl="0" w:tplc="47643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D2049"/>
    <w:multiLevelType w:val="hybridMultilevel"/>
    <w:tmpl w:val="921A690A"/>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AB7131"/>
    <w:multiLevelType w:val="hybridMultilevel"/>
    <w:tmpl w:val="164A5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794C2F"/>
    <w:multiLevelType w:val="hybridMultilevel"/>
    <w:tmpl w:val="C53E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C0355"/>
    <w:multiLevelType w:val="hybridMultilevel"/>
    <w:tmpl w:val="FFF062E8"/>
    <w:lvl w:ilvl="0" w:tplc="B2EA51E8">
      <w:start w:val="1"/>
      <w:numFmt w:val="bullet"/>
      <w:lvlText w:val="•"/>
      <w:lvlJc w:val="left"/>
      <w:pPr>
        <w:tabs>
          <w:tab w:val="num" w:pos="720"/>
        </w:tabs>
        <w:ind w:left="720" w:hanging="360"/>
      </w:pPr>
      <w:rPr>
        <w:rFonts w:ascii="Arial" w:hAnsi="Arial" w:hint="default"/>
      </w:rPr>
    </w:lvl>
    <w:lvl w:ilvl="1" w:tplc="8D662F1E" w:tentative="1">
      <w:start w:val="1"/>
      <w:numFmt w:val="bullet"/>
      <w:lvlText w:val="•"/>
      <w:lvlJc w:val="left"/>
      <w:pPr>
        <w:tabs>
          <w:tab w:val="num" w:pos="1440"/>
        </w:tabs>
        <w:ind w:left="1440" w:hanging="360"/>
      </w:pPr>
      <w:rPr>
        <w:rFonts w:ascii="Arial" w:hAnsi="Arial" w:hint="default"/>
      </w:rPr>
    </w:lvl>
    <w:lvl w:ilvl="2" w:tplc="DAAECEB0" w:tentative="1">
      <w:start w:val="1"/>
      <w:numFmt w:val="bullet"/>
      <w:lvlText w:val="•"/>
      <w:lvlJc w:val="left"/>
      <w:pPr>
        <w:tabs>
          <w:tab w:val="num" w:pos="2160"/>
        </w:tabs>
        <w:ind w:left="2160" w:hanging="360"/>
      </w:pPr>
      <w:rPr>
        <w:rFonts w:ascii="Arial" w:hAnsi="Arial" w:hint="default"/>
      </w:rPr>
    </w:lvl>
    <w:lvl w:ilvl="3" w:tplc="E9447346" w:tentative="1">
      <w:start w:val="1"/>
      <w:numFmt w:val="bullet"/>
      <w:lvlText w:val="•"/>
      <w:lvlJc w:val="left"/>
      <w:pPr>
        <w:tabs>
          <w:tab w:val="num" w:pos="2880"/>
        </w:tabs>
        <w:ind w:left="2880" w:hanging="360"/>
      </w:pPr>
      <w:rPr>
        <w:rFonts w:ascii="Arial" w:hAnsi="Arial" w:hint="default"/>
      </w:rPr>
    </w:lvl>
    <w:lvl w:ilvl="4" w:tplc="B8621EC0" w:tentative="1">
      <w:start w:val="1"/>
      <w:numFmt w:val="bullet"/>
      <w:lvlText w:val="•"/>
      <w:lvlJc w:val="left"/>
      <w:pPr>
        <w:tabs>
          <w:tab w:val="num" w:pos="3600"/>
        </w:tabs>
        <w:ind w:left="3600" w:hanging="360"/>
      </w:pPr>
      <w:rPr>
        <w:rFonts w:ascii="Arial" w:hAnsi="Arial" w:hint="default"/>
      </w:rPr>
    </w:lvl>
    <w:lvl w:ilvl="5" w:tplc="1974E0E2" w:tentative="1">
      <w:start w:val="1"/>
      <w:numFmt w:val="bullet"/>
      <w:lvlText w:val="•"/>
      <w:lvlJc w:val="left"/>
      <w:pPr>
        <w:tabs>
          <w:tab w:val="num" w:pos="4320"/>
        </w:tabs>
        <w:ind w:left="4320" w:hanging="360"/>
      </w:pPr>
      <w:rPr>
        <w:rFonts w:ascii="Arial" w:hAnsi="Arial" w:hint="default"/>
      </w:rPr>
    </w:lvl>
    <w:lvl w:ilvl="6" w:tplc="D75A1504" w:tentative="1">
      <w:start w:val="1"/>
      <w:numFmt w:val="bullet"/>
      <w:lvlText w:val="•"/>
      <w:lvlJc w:val="left"/>
      <w:pPr>
        <w:tabs>
          <w:tab w:val="num" w:pos="5040"/>
        </w:tabs>
        <w:ind w:left="5040" w:hanging="360"/>
      </w:pPr>
      <w:rPr>
        <w:rFonts w:ascii="Arial" w:hAnsi="Arial" w:hint="default"/>
      </w:rPr>
    </w:lvl>
    <w:lvl w:ilvl="7" w:tplc="B5F031B8" w:tentative="1">
      <w:start w:val="1"/>
      <w:numFmt w:val="bullet"/>
      <w:lvlText w:val="•"/>
      <w:lvlJc w:val="left"/>
      <w:pPr>
        <w:tabs>
          <w:tab w:val="num" w:pos="5760"/>
        </w:tabs>
        <w:ind w:left="5760" w:hanging="360"/>
      </w:pPr>
      <w:rPr>
        <w:rFonts w:ascii="Arial" w:hAnsi="Arial" w:hint="default"/>
      </w:rPr>
    </w:lvl>
    <w:lvl w:ilvl="8" w:tplc="E512AA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81FAB"/>
    <w:multiLevelType w:val="hybridMultilevel"/>
    <w:tmpl w:val="401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251F4"/>
    <w:multiLevelType w:val="hybridMultilevel"/>
    <w:tmpl w:val="9DD2E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49564C"/>
    <w:multiLevelType w:val="hybridMultilevel"/>
    <w:tmpl w:val="D6503A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B37BDE"/>
    <w:multiLevelType w:val="hybridMultilevel"/>
    <w:tmpl w:val="9454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C6FDD"/>
    <w:multiLevelType w:val="hybridMultilevel"/>
    <w:tmpl w:val="29CCF3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8F3AB1"/>
    <w:multiLevelType w:val="hybridMultilevel"/>
    <w:tmpl w:val="D05C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3B2BFF"/>
    <w:multiLevelType w:val="hybridMultilevel"/>
    <w:tmpl w:val="12F0D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C528B"/>
    <w:multiLevelType w:val="hybridMultilevel"/>
    <w:tmpl w:val="37147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D4096D"/>
    <w:multiLevelType w:val="multilevel"/>
    <w:tmpl w:val="99305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736E4"/>
    <w:multiLevelType w:val="hybridMultilevel"/>
    <w:tmpl w:val="1BAE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54FF3"/>
    <w:multiLevelType w:val="hybridMultilevel"/>
    <w:tmpl w:val="A5346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B0A43"/>
    <w:multiLevelType w:val="hybridMultilevel"/>
    <w:tmpl w:val="252439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1F31ED"/>
    <w:multiLevelType w:val="hybridMultilevel"/>
    <w:tmpl w:val="290613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0B522D"/>
    <w:multiLevelType w:val="hybridMultilevel"/>
    <w:tmpl w:val="74648DAE"/>
    <w:lvl w:ilvl="0" w:tplc="0C9C102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A8566D1"/>
    <w:multiLevelType w:val="hybridMultilevel"/>
    <w:tmpl w:val="7A26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95A9A"/>
    <w:multiLevelType w:val="hybridMultilevel"/>
    <w:tmpl w:val="327C4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205BFF"/>
    <w:multiLevelType w:val="hybridMultilevel"/>
    <w:tmpl w:val="0900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17D8B"/>
    <w:multiLevelType w:val="hybridMultilevel"/>
    <w:tmpl w:val="C9BCCFB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994CBE"/>
    <w:multiLevelType w:val="hybridMultilevel"/>
    <w:tmpl w:val="A300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AD14AD"/>
    <w:multiLevelType w:val="hybridMultilevel"/>
    <w:tmpl w:val="11A8D3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122D43"/>
    <w:multiLevelType w:val="hybridMultilevel"/>
    <w:tmpl w:val="C9B6E0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5976315"/>
    <w:multiLevelType w:val="hybridMultilevel"/>
    <w:tmpl w:val="20BAE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7002DA"/>
    <w:multiLevelType w:val="hybridMultilevel"/>
    <w:tmpl w:val="ED0ED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533BBA"/>
    <w:multiLevelType w:val="hybridMultilevel"/>
    <w:tmpl w:val="15DCE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852D12"/>
    <w:multiLevelType w:val="hybridMultilevel"/>
    <w:tmpl w:val="BD006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458E1"/>
    <w:multiLevelType w:val="hybridMultilevel"/>
    <w:tmpl w:val="ABB4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9C4FDB"/>
    <w:multiLevelType w:val="hybridMultilevel"/>
    <w:tmpl w:val="2C74C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7A78D2"/>
    <w:multiLevelType w:val="multilevel"/>
    <w:tmpl w:val="2AD6AD5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E6A07CA"/>
    <w:multiLevelType w:val="hybridMultilevel"/>
    <w:tmpl w:val="E6CA63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6"/>
  </w:num>
  <w:num w:numId="3">
    <w:abstractNumId w:val="20"/>
  </w:num>
  <w:num w:numId="4">
    <w:abstractNumId w:val="9"/>
  </w:num>
  <w:num w:numId="5">
    <w:abstractNumId w:val="8"/>
  </w:num>
  <w:num w:numId="6">
    <w:abstractNumId w:val="23"/>
  </w:num>
  <w:num w:numId="7">
    <w:abstractNumId w:val="4"/>
  </w:num>
  <w:num w:numId="8">
    <w:abstractNumId w:val="0"/>
    <w:lvlOverride w:ilvl="0">
      <w:lvl w:ilvl="0">
        <w:numFmt w:val="bullet"/>
        <w:lvlText w:val=""/>
        <w:legacy w:legacy="1" w:legacySpace="0" w:legacyIndent="0"/>
        <w:lvlJc w:val="left"/>
        <w:rPr>
          <w:rFonts w:ascii="Symbol" w:hAnsi="Symbol" w:hint="default"/>
        </w:rPr>
      </w:lvl>
    </w:lvlOverride>
  </w:num>
  <w:num w:numId="9">
    <w:abstractNumId w:val="24"/>
  </w:num>
  <w:num w:numId="10">
    <w:abstractNumId w:val="34"/>
  </w:num>
  <w:num w:numId="11">
    <w:abstractNumId w:val="32"/>
  </w:num>
  <w:num w:numId="12">
    <w:abstractNumId w:val="2"/>
  </w:num>
  <w:num w:numId="13">
    <w:abstractNumId w:val="26"/>
  </w:num>
  <w:num w:numId="14">
    <w:abstractNumId w:val="13"/>
  </w:num>
  <w:num w:numId="15">
    <w:abstractNumId w:val="11"/>
  </w:num>
  <w:num w:numId="16">
    <w:abstractNumId w:val="28"/>
  </w:num>
  <w:num w:numId="17">
    <w:abstractNumId w:val="14"/>
  </w:num>
  <w:num w:numId="18">
    <w:abstractNumId w:val="1"/>
  </w:num>
  <w:num w:numId="19">
    <w:abstractNumId w:val="25"/>
  </w:num>
  <w:num w:numId="20">
    <w:abstractNumId w:val="33"/>
  </w:num>
  <w:num w:numId="21">
    <w:abstractNumId w:val="10"/>
  </w:num>
  <w:num w:numId="22">
    <w:abstractNumId w:val="22"/>
  </w:num>
  <w:num w:numId="23">
    <w:abstractNumId w:val="16"/>
  </w:num>
  <w:num w:numId="24">
    <w:abstractNumId w:val="31"/>
  </w:num>
  <w:num w:numId="25">
    <w:abstractNumId w:val="29"/>
  </w:num>
  <w:num w:numId="26">
    <w:abstractNumId w:val="7"/>
  </w:num>
  <w:num w:numId="27">
    <w:abstractNumId w:val="12"/>
  </w:num>
  <w:num w:numId="28">
    <w:abstractNumId w:val="18"/>
  </w:num>
  <w:num w:numId="29">
    <w:abstractNumId w:val="19"/>
  </w:num>
  <w:num w:numId="30">
    <w:abstractNumId w:val="5"/>
  </w:num>
  <w:num w:numId="31">
    <w:abstractNumId w:val="37"/>
  </w:num>
  <w:num w:numId="32">
    <w:abstractNumId w:val="35"/>
  </w:num>
  <w:num w:numId="33">
    <w:abstractNumId w:val="27"/>
  </w:num>
  <w:num w:numId="34">
    <w:abstractNumId w:val="3"/>
  </w:num>
  <w:num w:numId="35">
    <w:abstractNumId w:val="15"/>
  </w:num>
  <w:num w:numId="36">
    <w:abstractNumId w:val="30"/>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99F"/>
    <w:rsid w:val="0000487B"/>
    <w:rsid w:val="0004027A"/>
    <w:rsid w:val="00041F39"/>
    <w:rsid w:val="00050401"/>
    <w:rsid w:val="000647A8"/>
    <w:rsid w:val="00081A33"/>
    <w:rsid w:val="000B1204"/>
    <w:rsid w:val="000C1390"/>
    <w:rsid w:val="000D3619"/>
    <w:rsid w:val="000E7986"/>
    <w:rsid w:val="00117C64"/>
    <w:rsid w:val="00133400"/>
    <w:rsid w:val="001629E9"/>
    <w:rsid w:val="00167073"/>
    <w:rsid w:val="00184DAD"/>
    <w:rsid w:val="001B6EBA"/>
    <w:rsid w:val="001C28ED"/>
    <w:rsid w:val="001C35BD"/>
    <w:rsid w:val="001C5923"/>
    <w:rsid w:val="001D1881"/>
    <w:rsid w:val="001E7EDC"/>
    <w:rsid w:val="00201325"/>
    <w:rsid w:val="0022126C"/>
    <w:rsid w:val="0022187E"/>
    <w:rsid w:val="0023341E"/>
    <w:rsid w:val="0024223D"/>
    <w:rsid w:val="00275EE9"/>
    <w:rsid w:val="00276CFE"/>
    <w:rsid w:val="002800BD"/>
    <w:rsid w:val="002824C2"/>
    <w:rsid w:val="002B41E2"/>
    <w:rsid w:val="002B4AA8"/>
    <w:rsid w:val="002C177C"/>
    <w:rsid w:val="002D5A8E"/>
    <w:rsid w:val="002E0E4B"/>
    <w:rsid w:val="003203D2"/>
    <w:rsid w:val="003208C2"/>
    <w:rsid w:val="00330701"/>
    <w:rsid w:val="0036069E"/>
    <w:rsid w:val="00367F1E"/>
    <w:rsid w:val="00386EDD"/>
    <w:rsid w:val="003952C6"/>
    <w:rsid w:val="00397A98"/>
    <w:rsid w:val="003A73FF"/>
    <w:rsid w:val="003D3AAE"/>
    <w:rsid w:val="0045585C"/>
    <w:rsid w:val="00455D52"/>
    <w:rsid w:val="00490B0F"/>
    <w:rsid w:val="004A48DA"/>
    <w:rsid w:val="005054F8"/>
    <w:rsid w:val="00507ACA"/>
    <w:rsid w:val="00525FD3"/>
    <w:rsid w:val="00537BBD"/>
    <w:rsid w:val="005921FA"/>
    <w:rsid w:val="00593DEC"/>
    <w:rsid w:val="005A01CB"/>
    <w:rsid w:val="005A099F"/>
    <w:rsid w:val="005A373E"/>
    <w:rsid w:val="005B1506"/>
    <w:rsid w:val="005B6189"/>
    <w:rsid w:val="005E2271"/>
    <w:rsid w:val="005F3423"/>
    <w:rsid w:val="006312AD"/>
    <w:rsid w:val="006517A8"/>
    <w:rsid w:val="0065234B"/>
    <w:rsid w:val="00675730"/>
    <w:rsid w:val="00687322"/>
    <w:rsid w:val="00693770"/>
    <w:rsid w:val="006E751D"/>
    <w:rsid w:val="00703130"/>
    <w:rsid w:val="007179E9"/>
    <w:rsid w:val="00745E11"/>
    <w:rsid w:val="00754C7A"/>
    <w:rsid w:val="007636CA"/>
    <w:rsid w:val="007775E1"/>
    <w:rsid w:val="00786726"/>
    <w:rsid w:val="007A108A"/>
    <w:rsid w:val="007A2B69"/>
    <w:rsid w:val="007C2D2A"/>
    <w:rsid w:val="007F34B3"/>
    <w:rsid w:val="00800F9E"/>
    <w:rsid w:val="00822CFE"/>
    <w:rsid w:val="00857C14"/>
    <w:rsid w:val="008702F7"/>
    <w:rsid w:val="0088363D"/>
    <w:rsid w:val="008A3F7A"/>
    <w:rsid w:val="008D2C54"/>
    <w:rsid w:val="009112FC"/>
    <w:rsid w:val="009119A0"/>
    <w:rsid w:val="009228ED"/>
    <w:rsid w:val="00930301"/>
    <w:rsid w:val="00956DCE"/>
    <w:rsid w:val="00971E46"/>
    <w:rsid w:val="00977960"/>
    <w:rsid w:val="009835F3"/>
    <w:rsid w:val="0098574D"/>
    <w:rsid w:val="00985AB5"/>
    <w:rsid w:val="00996E08"/>
    <w:rsid w:val="009E293B"/>
    <w:rsid w:val="009E43AE"/>
    <w:rsid w:val="009F2D06"/>
    <w:rsid w:val="00A15B00"/>
    <w:rsid w:val="00A27786"/>
    <w:rsid w:val="00A355A8"/>
    <w:rsid w:val="00A80667"/>
    <w:rsid w:val="00A8516A"/>
    <w:rsid w:val="00A90357"/>
    <w:rsid w:val="00AA324C"/>
    <w:rsid w:val="00AC481F"/>
    <w:rsid w:val="00AD5D5A"/>
    <w:rsid w:val="00AD7509"/>
    <w:rsid w:val="00AE59FF"/>
    <w:rsid w:val="00AE6CE3"/>
    <w:rsid w:val="00AF75FD"/>
    <w:rsid w:val="00B0570E"/>
    <w:rsid w:val="00B14BB3"/>
    <w:rsid w:val="00B1666F"/>
    <w:rsid w:val="00B24567"/>
    <w:rsid w:val="00B421DC"/>
    <w:rsid w:val="00B4465E"/>
    <w:rsid w:val="00B63FFE"/>
    <w:rsid w:val="00B652F9"/>
    <w:rsid w:val="00B66B32"/>
    <w:rsid w:val="00BB4657"/>
    <w:rsid w:val="00BC4D05"/>
    <w:rsid w:val="00BD26AD"/>
    <w:rsid w:val="00BF05BF"/>
    <w:rsid w:val="00C000CE"/>
    <w:rsid w:val="00C02F1C"/>
    <w:rsid w:val="00C14964"/>
    <w:rsid w:val="00C17005"/>
    <w:rsid w:val="00C17240"/>
    <w:rsid w:val="00C511EB"/>
    <w:rsid w:val="00C54970"/>
    <w:rsid w:val="00C667B8"/>
    <w:rsid w:val="00C72B10"/>
    <w:rsid w:val="00C75296"/>
    <w:rsid w:val="00C80903"/>
    <w:rsid w:val="00C8267C"/>
    <w:rsid w:val="00C868B6"/>
    <w:rsid w:val="00C962B9"/>
    <w:rsid w:val="00CB1B52"/>
    <w:rsid w:val="00CB4CA8"/>
    <w:rsid w:val="00CC375F"/>
    <w:rsid w:val="00CE7903"/>
    <w:rsid w:val="00CF2AAC"/>
    <w:rsid w:val="00D37315"/>
    <w:rsid w:val="00D45992"/>
    <w:rsid w:val="00D46367"/>
    <w:rsid w:val="00D50A02"/>
    <w:rsid w:val="00D55FB1"/>
    <w:rsid w:val="00D56190"/>
    <w:rsid w:val="00D61ED8"/>
    <w:rsid w:val="00D71C90"/>
    <w:rsid w:val="00D84CAB"/>
    <w:rsid w:val="00D90C89"/>
    <w:rsid w:val="00D9170E"/>
    <w:rsid w:val="00D95CA2"/>
    <w:rsid w:val="00DB4923"/>
    <w:rsid w:val="00DD7488"/>
    <w:rsid w:val="00DF2DEC"/>
    <w:rsid w:val="00E044E6"/>
    <w:rsid w:val="00E05D6C"/>
    <w:rsid w:val="00E16A3C"/>
    <w:rsid w:val="00E20E2C"/>
    <w:rsid w:val="00E247C4"/>
    <w:rsid w:val="00E24968"/>
    <w:rsid w:val="00E27E2B"/>
    <w:rsid w:val="00E4033D"/>
    <w:rsid w:val="00E436F3"/>
    <w:rsid w:val="00E45CBF"/>
    <w:rsid w:val="00E574D4"/>
    <w:rsid w:val="00E81A62"/>
    <w:rsid w:val="00E85E3A"/>
    <w:rsid w:val="00EB439E"/>
    <w:rsid w:val="00F03973"/>
    <w:rsid w:val="00F0791A"/>
    <w:rsid w:val="00F274B7"/>
    <w:rsid w:val="00F54E98"/>
    <w:rsid w:val="00F94EE5"/>
    <w:rsid w:val="00FB5611"/>
    <w:rsid w:val="00FC724A"/>
    <w:rsid w:val="00FC7FEE"/>
    <w:rsid w:val="00FE3138"/>
    <w:rsid w:val="00FF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371EB"/>
  <w15:docId w15:val="{A6226113-951B-4C06-92BC-28399BC7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7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A099F"/>
    <w:pPr>
      <w:spacing w:after="200" w:line="276" w:lineRule="auto"/>
      <w:ind w:left="720"/>
      <w:contextualSpacing/>
    </w:pPr>
  </w:style>
  <w:style w:type="character" w:styleId="Hyperlink">
    <w:name w:val="Hyperlink"/>
    <w:basedOn w:val="DefaultParagraphFont"/>
    <w:uiPriority w:val="99"/>
    <w:semiHidden/>
    <w:unhideWhenUsed/>
    <w:rsid w:val="0022187E"/>
    <w:rPr>
      <w:color w:val="0000FF"/>
      <w:u w:val="single"/>
    </w:rPr>
  </w:style>
  <w:style w:type="paragraph" w:styleId="Header">
    <w:name w:val="header"/>
    <w:basedOn w:val="Normal"/>
    <w:link w:val="HeaderChar"/>
    <w:uiPriority w:val="99"/>
    <w:unhideWhenUsed/>
    <w:rsid w:val="00AE6CE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E6CE3"/>
  </w:style>
  <w:style w:type="paragraph" w:styleId="Footer">
    <w:name w:val="footer"/>
    <w:basedOn w:val="Normal"/>
    <w:link w:val="FooterChar"/>
    <w:uiPriority w:val="99"/>
    <w:unhideWhenUsed/>
    <w:rsid w:val="00AE6CE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E6CE3"/>
  </w:style>
  <w:style w:type="table" w:styleId="TableGrid">
    <w:name w:val="Table Grid"/>
    <w:basedOn w:val="TableNormal"/>
    <w:uiPriority w:val="59"/>
    <w:rsid w:val="00E85E3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465E"/>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FF1FAE"/>
    <w:rPr>
      <w:rFonts w:ascii="Calibri" w:hAnsi="Calibri" w:cs="Times New Roman"/>
    </w:rPr>
  </w:style>
  <w:style w:type="paragraph" w:customStyle="1" w:styleId="schedule">
    <w:name w:val="schedule"/>
    <w:uiPriority w:val="99"/>
    <w:rsid w:val="00FF1FAE"/>
    <w:pPr>
      <w:widowControl w:val="0"/>
      <w:spacing w:after="0" w:line="240" w:lineRule="auto"/>
      <w:jc w:val="center"/>
    </w:pPr>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537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6464">
      <w:bodyDiv w:val="1"/>
      <w:marLeft w:val="0"/>
      <w:marRight w:val="0"/>
      <w:marTop w:val="0"/>
      <w:marBottom w:val="0"/>
      <w:divBdr>
        <w:top w:val="none" w:sz="0" w:space="0" w:color="auto"/>
        <w:left w:val="none" w:sz="0" w:space="0" w:color="auto"/>
        <w:bottom w:val="none" w:sz="0" w:space="0" w:color="auto"/>
        <w:right w:val="none" w:sz="0" w:space="0" w:color="auto"/>
      </w:divBdr>
    </w:div>
    <w:div w:id="1127089965">
      <w:bodyDiv w:val="1"/>
      <w:marLeft w:val="0"/>
      <w:marRight w:val="0"/>
      <w:marTop w:val="0"/>
      <w:marBottom w:val="0"/>
      <w:divBdr>
        <w:top w:val="none" w:sz="0" w:space="0" w:color="auto"/>
        <w:left w:val="none" w:sz="0" w:space="0" w:color="auto"/>
        <w:bottom w:val="none" w:sz="0" w:space="0" w:color="auto"/>
        <w:right w:val="none" w:sz="0" w:space="0" w:color="auto"/>
      </w:divBdr>
    </w:div>
    <w:div w:id="1362316381">
      <w:bodyDiv w:val="1"/>
      <w:marLeft w:val="0"/>
      <w:marRight w:val="0"/>
      <w:marTop w:val="0"/>
      <w:marBottom w:val="0"/>
      <w:divBdr>
        <w:top w:val="none" w:sz="0" w:space="0" w:color="auto"/>
        <w:left w:val="none" w:sz="0" w:space="0" w:color="auto"/>
        <w:bottom w:val="none" w:sz="0" w:space="0" w:color="auto"/>
        <w:right w:val="none" w:sz="0" w:space="0" w:color="auto"/>
      </w:divBdr>
    </w:div>
    <w:div w:id="1981377847">
      <w:bodyDiv w:val="1"/>
      <w:marLeft w:val="0"/>
      <w:marRight w:val="0"/>
      <w:marTop w:val="0"/>
      <w:marBottom w:val="0"/>
      <w:divBdr>
        <w:top w:val="none" w:sz="0" w:space="0" w:color="auto"/>
        <w:left w:val="none" w:sz="0" w:space="0" w:color="auto"/>
        <w:bottom w:val="none" w:sz="0" w:space="0" w:color="auto"/>
        <w:right w:val="none" w:sz="0" w:space="0" w:color="auto"/>
      </w:divBdr>
      <w:divsChild>
        <w:div w:id="2098748058">
          <w:marLeft w:val="547"/>
          <w:marRight w:val="0"/>
          <w:marTop w:val="25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3127-FCE4-4A89-AF5B-9F5C1B06001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844bf54-9789-4205-bb01-07cb0fb564d9"/>
    <ds:schemaRef ds:uri="http://www.w3.org/XML/1998/namespace"/>
    <ds:schemaRef ds:uri="http://purl.org/dc/terms/"/>
  </ds:schemaRefs>
</ds:datastoreItem>
</file>

<file path=customXml/itemProps2.xml><?xml version="1.0" encoding="utf-8"?>
<ds:datastoreItem xmlns:ds="http://schemas.openxmlformats.org/officeDocument/2006/customXml" ds:itemID="{D244B89D-8EB6-4303-B62D-9527553AC5C1}">
  <ds:schemaRefs>
    <ds:schemaRef ds:uri="http://schemas.microsoft.com/sharepoint/v3/contenttype/forms"/>
  </ds:schemaRefs>
</ds:datastoreItem>
</file>

<file path=customXml/itemProps3.xml><?xml version="1.0" encoding="utf-8"?>
<ds:datastoreItem xmlns:ds="http://schemas.openxmlformats.org/officeDocument/2006/customXml" ds:itemID="{28D1FD3B-7BBD-4625-BAA5-B10F09783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F8396-6CB7-4A62-98D9-6B28D9C2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Livingstone</dc:creator>
  <cp:lastModifiedBy>Pinel, Stephen - Public Health</cp:lastModifiedBy>
  <cp:revision>5</cp:revision>
  <cp:lastPrinted>2018-03-29T11:34:00Z</cp:lastPrinted>
  <dcterms:created xsi:type="dcterms:W3CDTF">2020-08-06T10:11:00Z</dcterms:created>
  <dcterms:modified xsi:type="dcterms:W3CDTF">2020-08-07T11:26:00Z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