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7F" w:rsidRDefault="00925F7F" w:rsidP="007625A7">
      <w:pPr>
        <w:spacing w:afterLines="60" w:after="144"/>
        <w:jc w:val="center"/>
        <w:rPr>
          <w:b/>
          <w:u w:val="single"/>
        </w:rPr>
      </w:pPr>
    </w:p>
    <w:p w:rsidR="00381E01" w:rsidRDefault="007625A7" w:rsidP="007625A7">
      <w:pPr>
        <w:spacing w:afterLines="60" w:after="144"/>
        <w:jc w:val="center"/>
        <w:rPr>
          <w:b/>
          <w:u w:val="single"/>
        </w:rPr>
      </w:pPr>
      <w:r>
        <w:rPr>
          <w:b/>
          <w:u w:val="single"/>
        </w:rPr>
        <w:t>Soft M</w:t>
      </w:r>
      <w:r w:rsidR="00F33C92" w:rsidRPr="00F33C92">
        <w:rPr>
          <w:b/>
          <w:u w:val="single"/>
        </w:rPr>
        <w:t>arket Testing</w:t>
      </w:r>
      <w:r>
        <w:rPr>
          <w:b/>
          <w:u w:val="single"/>
        </w:rPr>
        <w:t xml:space="preserve"> </w:t>
      </w:r>
    </w:p>
    <w:p w:rsidR="00D40AEB" w:rsidRPr="00B57E3F" w:rsidRDefault="00424289" w:rsidP="007625A7">
      <w:pPr>
        <w:spacing w:afterLines="60" w:after="144"/>
        <w:jc w:val="center"/>
        <w:rPr>
          <w:b/>
          <w:u w:val="single"/>
        </w:rPr>
      </w:pPr>
      <w:r w:rsidRPr="00B57E3F">
        <w:rPr>
          <w:b/>
          <w:u w:val="single"/>
        </w:rPr>
        <w:t>COMMUNITY NEEDS ASSESSMENT</w:t>
      </w:r>
      <w:r w:rsidR="00B57E3F" w:rsidRPr="00B57E3F">
        <w:rPr>
          <w:b/>
          <w:u w:val="single"/>
        </w:rPr>
        <w:t xml:space="preserve"> FRAMEWORK</w:t>
      </w:r>
    </w:p>
    <w:p w:rsidR="00F33C92" w:rsidRPr="00B57E3F" w:rsidRDefault="00F33C92" w:rsidP="007625A7">
      <w:pPr>
        <w:spacing w:afterLines="60" w:after="144"/>
        <w:jc w:val="center"/>
        <w:rPr>
          <w:rFonts w:cs="Arial"/>
          <w:b/>
          <w:u w:val="single"/>
        </w:rPr>
      </w:pPr>
      <w:r w:rsidRPr="00B57E3F">
        <w:rPr>
          <w:rFonts w:cs="Arial"/>
          <w:b/>
          <w:u w:val="single"/>
        </w:rPr>
        <w:t xml:space="preserve">Request for </w:t>
      </w:r>
      <w:r w:rsidR="006F54D9" w:rsidRPr="00B57E3F">
        <w:rPr>
          <w:rFonts w:cs="Arial"/>
          <w:b/>
          <w:u w:val="single"/>
        </w:rPr>
        <w:t>Information</w:t>
      </w:r>
    </w:p>
    <w:p w:rsidR="009E68FD" w:rsidRDefault="009E68FD" w:rsidP="007625A7">
      <w:pPr>
        <w:pStyle w:val="Heading1"/>
        <w:spacing w:afterLines="60" w:after="144"/>
        <w:rPr>
          <w:rStyle w:val="Heading1Char"/>
          <w:rFonts w:eastAsia="Calibri" w:cs="Arial"/>
          <w:szCs w:val="24"/>
          <w:u w:val="single"/>
          <w:lang w:val="en-US"/>
        </w:rPr>
      </w:pPr>
      <w:bookmarkStart w:id="0" w:name="_Toc407006481"/>
    </w:p>
    <w:p w:rsidR="007B3685" w:rsidRPr="000240FE" w:rsidRDefault="007B3685" w:rsidP="007625A7">
      <w:pPr>
        <w:pStyle w:val="Heading1"/>
        <w:spacing w:afterLines="60" w:after="144"/>
        <w:rPr>
          <w:rFonts w:cs="Arial"/>
          <w:szCs w:val="24"/>
          <w:u w:val="single"/>
          <w:lang w:val="en-US"/>
        </w:rPr>
      </w:pPr>
      <w:r w:rsidRPr="000240FE">
        <w:rPr>
          <w:rStyle w:val="Heading1Char"/>
          <w:rFonts w:eastAsia="Calibri" w:cs="Arial"/>
          <w:szCs w:val="24"/>
          <w:u w:val="single"/>
          <w:lang w:val="en-US"/>
        </w:rPr>
        <w:t>Confidentiality</w:t>
      </w:r>
      <w:bookmarkEnd w:id="0"/>
    </w:p>
    <w:p w:rsidR="007625A7" w:rsidRPr="007625A7" w:rsidRDefault="007B3685" w:rsidP="007625A7">
      <w:pPr>
        <w:spacing w:afterLines="60" w:after="144"/>
        <w:rPr>
          <w:rFonts w:cs="Arial"/>
          <w:lang w:val="en-US"/>
        </w:rPr>
      </w:pPr>
      <w:r>
        <w:rPr>
          <w:rFonts w:cs="Arial"/>
          <w:lang w:val="en-US"/>
        </w:rPr>
        <w:t>All information included in this Soft Market Testing questionnaire is confidential and only for the recipient’s knowledge. No information included in this document or in discussions connected to it may be disclosed to any other party without prior written authorisation.</w:t>
      </w:r>
    </w:p>
    <w:p w:rsidR="00527C38" w:rsidRDefault="007B3685" w:rsidP="007625A7">
      <w:pPr>
        <w:spacing w:afterLines="60" w:after="144"/>
        <w:rPr>
          <w:u w:val="single"/>
        </w:rPr>
      </w:pPr>
      <w:r>
        <w:rPr>
          <w:u w:val="single"/>
        </w:rPr>
        <w:t xml:space="preserve">Introduction and Purpose of this </w:t>
      </w:r>
      <w:r w:rsidR="00527C38">
        <w:rPr>
          <w:u w:val="single"/>
        </w:rPr>
        <w:t>Exercise</w:t>
      </w:r>
      <w:r>
        <w:rPr>
          <w:u w:val="single"/>
        </w:rPr>
        <w:t xml:space="preserve"> </w:t>
      </w:r>
    </w:p>
    <w:p w:rsidR="0032511B" w:rsidRPr="00527C38" w:rsidRDefault="0032511B" w:rsidP="007625A7">
      <w:pPr>
        <w:spacing w:afterLines="60" w:after="144"/>
      </w:pPr>
      <w:r w:rsidRPr="00527C38">
        <w:t>This information is requ</w:t>
      </w:r>
      <w:r w:rsidR="00B57E3F">
        <w:t>ested as part of a Soft Market E</w:t>
      </w:r>
      <w:r w:rsidRPr="00527C38">
        <w:t>xercise in orde</w:t>
      </w:r>
      <w:r w:rsidR="009E68FD">
        <w:t>r to seek th</w:t>
      </w:r>
      <w:r w:rsidR="00570154">
        <w:t>e market’s interest in producing</w:t>
      </w:r>
      <w:r w:rsidR="009E68FD">
        <w:t xml:space="preserve"> a ‘</w:t>
      </w:r>
      <w:r w:rsidR="00B57E3F">
        <w:t>Community N</w:t>
      </w:r>
      <w:r w:rsidR="009E68FD">
        <w:t xml:space="preserve">eeds </w:t>
      </w:r>
      <w:r w:rsidR="00B57E3F">
        <w:t>A</w:t>
      </w:r>
      <w:r w:rsidR="009E68FD">
        <w:t>ssessment</w:t>
      </w:r>
      <w:r w:rsidR="00B57E3F">
        <w:t xml:space="preserve"> Framework</w:t>
      </w:r>
      <w:r w:rsidR="009E68FD">
        <w:t>’ for the Borough of Basingstoke &amp; Deane.</w:t>
      </w:r>
    </w:p>
    <w:p w:rsidR="001811E3" w:rsidRDefault="000C657D" w:rsidP="007625A7">
      <w:pPr>
        <w:spacing w:afterLines="60" w:after="144"/>
        <w:rPr>
          <w:u w:val="single"/>
        </w:rPr>
      </w:pPr>
      <w:r>
        <w:rPr>
          <w:u w:val="single"/>
        </w:rPr>
        <w:t xml:space="preserve">Background </w:t>
      </w:r>
      <w:r w:rsidR="007B3685">
        <w:rPr>
          <w:u w:val="single"/>
        </w:rPr>
        <w:t>Information</w:t>
      </w:r>
      <w:r w:rsidR="00F33C92">
        <w:rPr>
          <w:u w:val="single"/>
        </w:rPr>
        <w:t xml:space="preserve"> and Requirements</w:t>
      </w:r>
    </w:p>
    <w:p w:rsidR="00614D96" w:rsidRDefault="007B3685" w:rsidP="007625A7">
      <w:pPr>
        <w:spacing w:afterLines="60" w:after="144"/>
      </w:pPr>
      <w:r w:rsidRPr="009E68FD">
        <w:t>T</w:t>
      </w:r>
      <w:r w:rsidR="00614D96" w:rsidRPr="009E68FD">
        <w:t xml:space="preserve">he council </w:t>
      </w:r>
      <w:r w:rsidR="004B7AB6" w:rsidRPr="009E68FD">
        <w:t>is</w:t>
      </w:r>
      <w:r w:rsidR="00614D96" w:rsidRPr="009E68FD">
        <w:t xml:space="preserve"> seeking to </w:t>
      </w:r>
      <w:r w:rsidR="009E68FD" w:rsidRPr="009E68FD">
        <w:t xml:space="preserve">develop </w:t>
      </w:r>
      <w:r w:rsidR="00B57E3F">
        <w:t>a Community Needs Assessment F</w:t>
      </w:r>
      <w:r w:rsidR="009E68FD" w:rsidRPr="009E68FD">
        <w:t xml:space="preserve">ramework which will be used to </w:t>
      </w:r>
      <w:r w:rsidR="008758B4">
        <w:t xml:space="preserve">identify </w:t>
      </w:r>
      <w:r w:rsidR="009E68FD" w:rsidRPr="009E68FD">
        <w:t xml:space="preserve">the </w:t>
      </w:r>
      <w:r w:rsidR="008758B4">
        <w:t>assets</w:t>
      </w:r>
      <w:r w:rsidR="00300AC5">
        <w:t>, strengths</w:t>
      </w:r>
      <w:r w:rsidR="008758B4">
        <w:t xml:space="preserve"> and </w:t>
      </w:r>
      <w:r w:rsidR="009E68FD" w:rsidRPr="009E68FD">
        <w:t>n</w:t>
      </w:r>
      <w:r w:rsidR="000240FE">
        <w:t xml:space="preserve">eeds of </w:t>
      </w:r>
      <w:r w:rsidR="004159C1">
        <w:t xml:space="preserve">place-based </w:t>
      </w:r>
      <w:r w:rsidR="000240FE">
        <w:t>communities across the B</w:t>
      </w:r>
      <w:r w:rsidR="009E68FD" w:rsidRPr="009E68FD">
        <w:t xml:space="preserve">orough </w:t>
      </w:r>
      <w:r w:rsidR="00B57E3F">
        <w:t xml:space="preserve">now </w:t>
      </w:r>
      <w:r w:rsidR="009E68FD" w:rsidRPr="009E68FD">
        <w:t>and in the future.</w:t>
      </w:r>
      <w:r w:rsidR="00671FF9">
        <w:t xml:space="preserve"> </w:t>
      </w:r>
    </w:p>
    <w:p w:rsidR="00671FF9" w:rsidRDefault="00671FF9" w:rsidP="00671FF9">
      <w:pPr>
        <w:spacing w:afterLines="60" w:after="144"/>
      </w:pPr>
      <w:r>
        <w:t xml:space="preserve">The Council is particularly interested in seeing what interested suppliers would propose as the components for a Community Needs Assessment, and also what they believe would be the best methodology for collating this information in order to undertake the assessment. We would also like to seek thoughts on the best way to update this information once the framework is in place, ensuring that information is visible </w:t>
      </w:r>
      <w:r w:rsidR="00E26552">
        <w:t xml:space="preserve">and accessible </w:t>
      </w:r>
      <w:r>
        <w:t>across different council departments</w:t>
      </w:r>
      <w:r w:rsidR="00E26552">
        <w:t xml:space="preserve">. </w:t>
      </w:r>
    </w:p>
    <w:p w:rsidR="00F97288" w:rsidRDefault="008A69C7" w:rsidP="00F97288">
      <w:pPr>
        <w:spacing w:afterLines="60" w:after="144"/>
      </w:pPr>
      <w:r>
        <w:t>We anti</w:t>
      </w:r>
      <w:r w:rsidR="00570154">
        <w:t>cipate that this work will consist of the activities below, but</w:t>
      </w:r>
      <w:r>
        <w:t xml:space="preserve"> not limited to:</w:t>
      </w:r>
      <w:r w:rsidR="00F97288" w:rsidDel="00F97288">
        <w:t xml:space="preserve"> </w:t>
      </w:r>
    </w:p>
    <w:p w:rsidR="008758B4" w:rsidRDefault="008758B4" w:rsidP="00F97288">
      <w:pPr>
        <w:pStyle w:val="ListParagraph"/>
        <w:numPr>
          <w:ilvl w:val="0"/>
          <w:numId w:val="2"/>
        </w:numPr>
        <w:spacing w:afterLines="60" w:after="144"/>
      </w:pPr>
      <w:r>
        <w:t xml:space="preserve">Identify </w:t>
      </w:r>
      <w:r w:rsidR="005A5302">
        <w:t xml:space="preserve">key </w:t>
      </w:r>
      <w:r>
        <w:t xml:space="preserve">sources of information within and external to the council that contribute to developing </w:t>
      </w:r>
      <w:r w:rsidR="00F97288">
        <w:t xml:space="preserve">area-based </w:t>
      </w:r>
      <w:r>
        <w:t xml:space="preserve">community profiles and collating intelligence of </w:t>
      </w:r>
      <w:r w:rsidR="00383A07">
        <w:t xml:space="preserve">physical </w:t>
      </w:r>
      <w:r w:rsidR="00F97288">
        <w:t xml:space="preserve">assets, </w:t>
      </w:r>
      <w:r w:rsidR="00383A07">
        <w:t xml:space="preserve">community </w:t>
      </w:r>
      <w:r>
        <w:t>strengths and needs.</w:t>
      </w:r>
    </w:p>
    <w:p w:rsidR="00913139" w:rsidRDefault="00913139" w:rsidP="00913139">
      <w:pPr>
        <w:pStyle w:val="ListParagraph"/>
        <w:numPr>
          <w:ilvl w:val="0"/>
          <w:numId w:val="2"/>
        </w:numPr>
        <w:contextualSpacing w:val="0"/>
      </w:pPr>
      <w:r>
        <w:t>Develop a format for assessment – including how the assessments should be carried out,</w:t>
      </w:r>
      <w:r w:rsidR="00383A07">
        <w:t xml:space="preserve"> covering</w:t>
      </w:r>
      <w:r>
        <w:t xml:space="preserve"> the </w:t>
      </w:r>
      <w:r w:rsidR="00383A07">
        <w:t xml:space="preserve">approach, </w:t>
      </w:r>
      <w:r w:rsidR="00FB6BF0">
        <w:t>tools,</w:t>
      </w:r>
      <w:r w:rsidR="00227249">
        <w:t xml:space="preserve"> mechanisms</w:t>
      </w:r>
      <w:r w:rsidR="00FB6BF0">
        <w:t xml:space="preserve"> and systems</w:t>
      </w:r>
      <w:r w:rsidR="00227249">
        <w:t xml:space="preserve">, the </w:t>
      </w:r>
      <w:r>
        <w:t xml:space="preserve">resource requirements to undertake the assessments, </w:t>
      </w:r>
      <w:r w:rsidR="00F97288">
        <w:t xml:space="preserve">and </w:t>
      </w:r>
      <w:r>
        <w:t xml:space="preserve">how the information can be kept live, with recommendations of how frequently </w:t>
      </w:r>
      <w:r w:rsidR="008C0AF3">
        <w:t xml:space="preserve">assessments </w:t>
      </w:r>
      <w:r>
        <w:t>should be updated</w:t>
      </w:r>
      <w:r w:rsidR="00383A07">
        <w:t>.</w:t>
      </w:r>
    </w:p>
    <w:p w:rsidR="008A69C7" w:rsidRDefault="005A5302" w:rsidP="008A69C7">
      <w:pPr>
        <w:pStyle w:val="ListParagraph"/>
        <w:numPr>
          <w:ilvl w:val="0"/>
          <w:numId w:val="2"/>
        </w:numPr>
        <w:contextualSpacing w:val="0"/>
      </w:pPr>
      <w:r>
        <w:t>Identify</w:t>
      </w:r>
      <w:r w:rsidR="008758B4">
        <w:t xml:space="preserve"> </w:t>
      </w:r>
      <w:r w:rsidR="00570154">
        <w:t>t</w:t>
      </w:r>
      <w:r w:rsidR="008A69C7">
        <w:t>he priority order in which work should be undertaken</w:t>
      </w:r>
      <w:r w:rsidR="00570154">
        <w:t>,</w:t>
      </w:r>
      <w:r w:rsidR="008A69C7">
        <w:t xml:space="preserve"> taking into account which areas should benefit first, based on needs and future investment opportunities</w:t>
      </w:r>
      <w:r w:rsidR="00FC4428">
        <w:t>.</w:t>
      </w:r>
    </w:p>
    <w:p w:rsidR="008758B4" w:rsidRDefault="008758B4" w:rsidP="004159C1">
      <w:pPr>
        <w:pStyle w:val="ListParagraph"/>
        <w:ind w:left="360"/>
        <w:contextualSpacing w:val="0"/>
      </w:pPr>
    </w:p>
    <w:p w:rsidR="008A69C7" w:rsidRDefault="008A69C7" w:rsidP="007625A7">
      <w:pPr>
        <w:spacing w:afterLines="60" w:after="144"/>
      </w:pPr>
    </w:p>
    <w:p w:rsidR="00B7376D" w:rsidRDefault="008A69C7" w:rsidP="008A69C7">
      <w:pPr>
        <w:spacing w:afterLines="60" w:after="144"/>
      </w:pPr>
      <w:r w:rsidRPr="00962712">
        <w:lastRenderedPageBreak/>
        <w:t xml:space="preserve">We would welcome your feedback </w:t>
      </w:r>
      <w:r>
        <w:t>on</w:t>
      </w:r>
      <w:r w:rsidR="006C3E53">
        <w:t xml:space="preserve"> how the above could be achieved,</w:t>
      </w:r>
      <w:r w:rsidR="00B7376D">
        <w:t xml:space="preserve"> and what other areas</w:t>
      </w:r>
      <w:r w:rsidR="00B57E3F">
        <w:t>/issues</w:t>
      </w:r>
      <w:r w:rsidR="00B7376D">
        <w:t xml:space="preserve"> we may need </w:t>
      </w:r>
      <w:r>
        <w:t>to co</w:t>
      </w:r>
      <w:r w:rsidR="00B7376D">
        <w:t xml:space="preserve">nsider in order to carry out this assessment. </w:t>
      </w:r>
    </w:p>
    <w:p w:rsidR="000113BB" w:rsidRDefault="00B7376D" w:rsidP="008A69C7">
      <w:pPr>
        <w:spacing w:afterLines="60" w:after="144"/>
      </w:pPr>
      <w:r>
        <w:t>T</w:t>
      </w:r>
      <w:r w:rsidR="00B57E3F">
        <w:t>he Council is</w:t>
      </w:r>
      <w:r>
        <w:t xml:space="preserve"> keen to understand </w:t>
      </w:r>
      <w:r w:rsidR="000113BB">
        <w:t>the level of market interest in producing this work, and would like to know which</w:t>
      </w:r>
      <w:r>
        <w:t xml:space="preserve"> organisations would be interested in </w:t>
      </w:r>
      <w:r w:rsidR="000113BB">
        <w:t>potentially</w:t>
      </w:r>
      <w:r>
        <w:t xml:space="preserve"> </w:t>
      </w:r>
      <w:r w:rsidR="000113BB">
        <w:t>providing</w:t>
      </w:r>
      <w:r>
        <w:t xml:space="preserve"> this service</w:t>
      </w:r>
      <w:r w:rsidR="000113BB">
        <w:t xml:space="preserve"> in the near future.</w:t>
      </w:r>
      <w:r>
        <w:t xml:space="preserve"> </w:t>
      </w:r>
    </w:p>
    <w:p w:rsidR="008A69C7" w:rsidRDefault="000113BB" w:rsidP="008A69C7">
      <w:pPr>
        <w:spacing w:afterLines="60" w:after="144"/>
      </w:pPr>
      <w:r>
        <w:t>To gauge the full scale of the requirements, against the Councils needs we are asking that interested supplier’s provide an indicative cost</w:t>
      </w:r>
      <w:r w:rsidR="00B7376D">
        <w:t xml:space="preserve"> </w:t>
      </w:r>
      <w:r>
        <w:t>for providing the Community Needs Assessment and production of an accompanying framework</w:t>
      </w:r>
      <w:r w:rsidR="008A69C7">
        <w:t>.</w:t>
      </w:r>
    </w:p>
    <w:p w:rsidR="000113BB" w:rsidRDefault="000113BB" w:rsidP="007625A7">
      <w:pPr>
        <w:spacing w:afterLines="60" w:after="144"/>
        <w:rPr>
          <w:u w:val="single"/>
        </w:rPr>
      </w:pPr>
      <w:r>
        <w:rPr>
          <w:u w:val="single"/>
        </w:rPr>
        <w:t>How to Respond to this Opportunity:</w:t>
      </w:r>
    </w:p>
    <w:tbl>
      <w:tblPr>
        <w:tblStyle w:val="TableGrid"/>
        <w:tblW w:w="0" w:type="auto"/>
        <w:tblLook w:val="04A0" w:firstRow="1" w:lastRow="0" w:firstColumn="1" w:lastColumn="0" w:noHBand="0" w:noVBand="1"/>
      </w:tblPr>
      <w:tblGrid>
        <w:gridCol w:w="8303"/>
      </w:tblGrid>
      <w:tr w:rsidR="000113BB" w:rsidTr="000113BB">
        <w:tc>
          <w:tcPr>
            <w:tcW w:w="8303" w:type="dxa"/>
          </w:tcPr>
          <w:p w:rsidR="000113BB" w:rsidRDefault="004F064D" w:rsidP="007625A7">
            <w:pPr>
              <w:spacing w:afterLines="60" w:after="144"/>
              <w:rPr>
                <w:u w:val="single"/>
              </w:rPr>
            </w:pPr>
            <w:r>
              <w:rPr>
                <w:u w:val="single"/>
              </w:rPr>
              <w:t xml:space="preserve">Please insert your thoughts, comments, feedback </w:t>
            </w:r>
            <w:proofErr w:type="spellStart"/>
            <w:r>
              <w:rPr>
                <w:u w:val="single"/>
              </w:rPr>
              <w:t>etc</w:t>
            </w:r>
            <w:proofErr w:type="spellEnd"/>
            <w:r w:rsidR="001D48CD">
              <w:rPr>
                <w:u w:val="single"/>
              </w:rPr>
              <w:t>:</w:t>
            </w:r>
          </w:p>
          <w:p w:rsidR="004F064D" w:rsidRPr="004F064D" w:rsidRDefault="004F064D" w:rsidP="007625A7">
            <w:pPr>
              <w:spacing w:afterLines="60" w:after="144"/>
            </w:pPr>
          </w:p>
          <w:p w:rsidR="004F064D" w:rsidRPr="004F064D" w:rsidRDefault="004F064D" w:rsidP="007625A7">
            <w:pPr>
              <w:spacing w:afterLines="60" w:after="144"/>
            </w:pPr>
          </w:p>
          <w:p w:rsidR="004F064D" w:rsidRPr="004F064D" w:rsidRDefault="004F064D" w:rsidP="007625A7">
            <w:pPr>
              <w:spacing w:afterLines="60" w:after="144"/>
            </w:pPr>
          </w:p>
          <w:p w:rsidR="004F064D" w:rsidRPr="004F064D" w:rsidRDefault="004F064D" w:rsidP="007625A7">
            <w:pPr>
              <w:spacing w:afterLines="60" w:after="144"/>
            </w:pPr>
          </w:p>
          <w:p w:rsidR="004F064D" w:rsidRPr="004F064D" w:rsidRDefault="004F064D" w:rsidP="007625A7">
            <w:pPr>
              <w:spacing w:afterLines="60" w:after="144"/>
            </w:pPr>
          </w:p>
          <w:p w:rsidR="004F064D" w:rsidRPr="004F064D" w:rsidRDefault="004F064D" w:rsidP="007625A7">
            <w:pPr>
              <w:spacing w:afterLines="60" w:after="144"/>
            </w:pPr>
          </w:p>
          <w:p w:rsidR="004F064D" w:rsidRPr="004F064D" w:rsidRDefault="004F064D" w:rsidP="007625A7">
            <w:pPr>
              <w:spacing w:afterLines="60" w:after="144"/>
            </w:pPr>
          </w:p>
          <w:p w:rsidR="004F064D" w:rsidRPr="004F064D" w:rsidRDefault="004F064D" w:rsidP="007625A7">
            <w:pPr>
              <w:spacing w:afterLines="60" w:after="144"/>
            </w:pPr>
          </w:p>
          <w:p w:rsidR="004F064D" w:rsidRPr="004F064D" w:rsidRDefault="004F064D" w:rsidP="007625A7">
            <w:pPr>
              <w:spacing w:afterLines="60" w:after="144"/>
            </w:pPr>
          </w:p>
          <w:p w:rsidR="004F064D" w:rsidRPr="004F064D" w:rsidRDefault="004F064D" w:rsidP="007625A7">
            <w:pPr>
              <w:spacing w:afterLines="60" w:after="144"/>
            </w:pPr>
          </w:p>
          <w:p w:rsidR="004F064D" w:rsidRPr="004F064D" w:rsidRDefault="004F064D" w:rsidP="007625A7">
            <w:pPr>
              <w:spacing w:afterLines="60" w:after="144"/>
            </w:pPr>
          </w:p>
          <w:p w:rsidR="004F064D" w:rsidRDefault="004F064D" w:rsidP="007625A7">
            <w:pPr>
              <w:spacing w:afterLines="60" w:after="144"/>
              <w:rPr>
                <w:u w:val="single"/>
              </w:rPr>
            </w:pPr>
            <w:r>
              <w:rPr>
                <w:u w:val="single"/>
              </w:rPr>
              <w:t>Please insert your indicative costing:</w:t>
            </w:r>
          </w:p>
          <w:p w:rsidR="004F064D" w:rsidRPr="004F064D" w:rsidRDefault="004F064D" w:rsidP="007625A7">
            <w:pPr>
              <w:spacing w:afterLines="60" w:after="144"/>
            </w:pPr>
          </w:p>
          <w:p w:rsidR="004F064D" w:rsidRPr="004F064D" w:rsidRDefault="004F064D" w:rsidP="007625A7">
            <w:pPr>
              <w:spacing w:afterLines="60" w:after="144"/>
            </w:pPr>
          </w:p>
          <w:p w:rsidR="004F064D" w:rsidRPr="004F064D" w:rsidRDefault="004F064D" w:rsidP="007625A7">
            <w:pPr>
              <w:spacing w:afterLines="60" w:after="144"/>
            </w:pPr>
          </w:p>
        </w:tc>
      </w:tr>
    </w:tbl>
    <w:p w:rsidR="004F064D" w:rsidRDefault="004F064D" w:rsidP="007625A7">
      <w:pPr>
        <w:spacing w:afterLines="60" w:after="144"/>
        <w:rPr>
          <w:u w:val="single"/>
        </w:rPr>
      </w:pPr>
    </w:p>
    <w:p w:rsidR="00F86693" w:rsidRPr="00F86693" w:rsidRDefault="00F86693" w:rsidP="007625A7">
      <w:pPr>
        <w:spacing w:afterLines="60" w:after="144"/>
        <w:rPr>
          <w:u w:val="single"/>
        </w:rPr>
      </w:pPr>
      <w:r w:rsidRPr="00F86693">
        <w:rPr>
          <w:u w:val="single"/>
        </w:rPr>
        <w:t>Contact Details</w:t>
      </w:r>
    </w:p>
    <w:p w:rsidR="001811E3" w:rsidRDefault="001811E3" w:rsidP="007625A7">
      <w:pPr>
        <w:spacing w:afterLines="60" w:after="144"/>
      </w:pPr>
      <w:r w:rsidRPr="000113BB">
        <w:t>For questions regarding this process</w:t>
      </w:r>
      <w:r w:rsidR="00527C38" w:rsidRPr="000113BB">
        <w:t>;</w:t>
      </w:r>
      <w:r w:rsidRPr="000113BB">
        <w:t xml:space="preserve"> you are welcome to </w:t>
      </w:r>
      <w:r w:rsidR="009014FB" w:rsidRPr="000113BB">
        <w:t xml:space="preserve">contact </w:t>
      </w:r>
      <w:r w:rsidR="00605BF1" w:rsidRPr="000113BB">
        <w:t>The Procurement Team</w:t>
      </w:r>
      <w:r w:rsidR="00F33C92" w:rsidRPr="000113BB">
        <w:t>,</w:t>
      </w:r>
      <w:r w:rsidR="00605BF1" w:rsidRPr="000113BB">
        <w:t xml:space="preserve"> </w:t>
      </w:r>
      <w:r w:rsidR="00E52788" w:rsidRPr="000113BB">
        <w:t xml:space="preserve">please </w:t>
      </w:r>
      <w:r w:rsidR="00F33C92">
        <w:t xml:space="preserve">email </w:t>
      </w:r>
      <w:hyperlink r:id="rId8" w:history="1">
        <w:r w:rsidR="00605BF1" w:rsidRPr="00630F6A">
          <w:rPr>
            <w:rStyle w:val="Hyperlink"/>
          </w:rPr>
          <w:t>procurement@basingstoke.gov.uk</w:t>
        </w:r>
      </w:hyperlink>
      <w:r w:rsidR="004F064D">
        <w:t xml:space="preserve"> by </w:t>
      </w:r>
      <w:r w:rsidR="00FA42CF">
        <w:t>16:00 Friday 22</w:t>
      </w:r>
      <w:r w:rsidR="00FA42CF" w:rsidRPr="00FA42CF">
        <w:rPr>
          <w:vertAlign w:val="superscript"/>
        </w:rPr>
        <w:t>nd</w:t>
      </w:r>
      <w:r w:rsidR="00FA42CF">
        <w:t xml:space="preserve"> March</w:t>
      </w:r>
    </w:p>
    <w:p w:rsidR="00F33C92" w:rsidRDefault="001811E3" w:rsidP="007625A7">
      <w:pPr>
        <w:spacing w:afterLines="60" w:after="144"/>
      </w:pPr>
      <w:r>
        <w:t>Pleas</w:t>
      </w:r>
      <w:r w:rsidRPr="000113BB">
        <w:t>e return r</w:t>
      </w:r>
      <w:r w:rsidR="000D2FE9" w:rsidRPr="000113BB">
        <w:t xml:space="preserve">esponses </w:t>
      </w:r>
      <w:r w:rsidRPr="000113BB">
        <w:t xml:space="preserve">to </w:t>
      </w:r>
      <w:hyperlink r:id="rId9" w:history="1">
        <w:r w:rsidR="00FA42CF">
          <w:rPr>
            <w:rStyle w:val="Hyperlink"/>
          </w:rPr>
          <w:t>p</w:t>
        </w:r>
        <w:r w:rsidR="00FA42CF" w:rsidRPr="00BF724C">
          <w:rPr>
            <w:rStyle w:val="Hyperlink"/>
          </w:rPr>
          <w:t>rocurement@basingstoke.gov.uk</w:t>
        </w:r>
      </w:hyperlink>
      <w:r w:rsidR="00FA42CF">
        <w:t xml:space="preserve"> </w:t>
      </w:r>
      <w:r>
        <w:t xml:space="preserve">by </w:t>
      </w:r>
      <w:r w:rsidR="00FA42CF">
        <w:t xml:space="preserve">12:00 noon </w:t>
      </w:r>
      <w:r w:rsidR="000F6194">
        <w:t>Tuesday 26</w:t>
      </w:r>
      <w:bookmarkStart w:id="1" w:name="_GoBack"/>
      <w:bookmarkEnd w:id="1"/>
      <w:r w:rsidR="004F064D" w:rsidRPr="00FA42CF">
        <w:rPr>
          <w:vertAlign w:val="superscript"/>
        </w:rPr>
        <w:t>th</w:t>
      </w:r>
      <w:r w:rsidR="004F064D" w:rsidRPr="00FA42CF">
        <w:t xml:space="preserve"> March</w:t>
      </w:r>
    </w:p>
    <w:p w:rsidR="00227249" w:rsidRDefault="00F33C92" w:rsidP="007625A7">
      <w:pPr>
        <w:spacing w:afterLines="60" w:after="144"/>
      </w:pPr>
      <w:bookmarkStart w:id="2" w:name="_Toc310265139"/>
      <w:bookmarkStart w:id="3" w:name="_Toc312163285"/>
      <w:bookmarkStart w:id="4" w:name="_Toc398024809"/>
      <w:bookmarkStart w:id="5" w:name="_Toc398024908"/>
      <w:bookmarkStart w:id="6" w:name="_Toc398025057"/>
      <w:r w:rsidRPr="008667BD">
        <w:rPr>
          <w:rFonts w:cs="Arial"/>
          <w:lang w:val="en-US"/>
        </w:rPr>
        <w:t>For the avoidance of doubt no information provided in response to this questionnaire will be used by the Council in assessing providers during the procurement process</w:t>
      </w:r>
      <w:r w:rsidR="00527C38">
        <w:rPr>
          <w:rFonts w:cs="Arial"/>
          <w:lang w:val="en-US"/>
        </w:rPr>
        <w:t xml:space="preserve">. </w:t>
      </w:r>
      <w:r w:rsidRPr="008667BD">
        <w:rPr>
          <w:rFonts w:cs="Arial"/>
          <w:lang w:val="en-US"/>
        </w:rPr>
        <w:t xml:space="preserve"> </w:t>
      </w:r>
      <w:bookmarkEnd w:id="2"/>
      <w:bookmarkEnd w:id="3"/>
      <w:bookmarkEnd w:id="4"/>
      <w:bookmarkEnd w:id="5"/>
      <w:bookmarkEnd w:id="6"/>
    </w:p>
    <w:sectPr w:rsidR="00227249" w:rsidSect="00925F7F">
      <w:headerReference w:type="first" r:id="rId10"/>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C8" w:rsidRDefault="009D1EC8" w:rsidP="00527C38">
      <w:r>
        <w:separator/>
      </w:r>
    </w:p>
  </w:endnote>
  <w:endnote w:type="continuationSeparator" w:id="0">
    <w:p w:rsidR="009D1EC8" w:rsidRDefault="009D1EC8" w:rsidP="0052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C8" w:rsidRDefault="009D1EC8" w:rsidP="00527C38">
      <w:r>
        <w:separator/>
      </w:r>
    </w:p>
  </w:footnote>
  <w:footnote w:type="continuationSeparator" w:id="0">
    <w:p w:rsidR="009D1EC8" w:rsidRDefault="009D1EC8" w:rsidP="00527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7F" w:rsidRDefault="00925F7F">
    <w:pPr>
      <w:pStyle w:val="Header"/>
    </w:pPr>
    <w:r w:rsidRPr="00B324C4">
      <w:rPr>
        <w:rFonts w:cs="Arial"/>
        <w:noProof/>
      </w:rPr>
      <w:drawing>
        <wp:anchor distT="0" distB="0" distL="114300" distR="114300" simplePos="0" relativeHeight="251659264" behindDoc="1" locked="0" layoutInCell="1" allowOverlap="1" wp14:anchorId="20F253BE" wp14:editId="0694AA89">
          <wp:simplePos x="0" y="0"/>
          <wp:positionH relativeFrom="margin">
            <wp:posOffset>-714375</wp:posOffset>
          </wp:positionH>
          <wp:positionV relativeFrom="paragraph">
            <wp:posOffset>-153035</wp:posOffset>
          </wp:positionV>
          <wp:extent cx="2396490" cy="784860"/>
          <wp:effectExtent l="0" t="0" r="3810" b="0"/>
          <wp:wrapTight wrapText="bothSides">
            <wp:wrapPolygon edited="0">
              <wp:start x="0" y="0"/>
              <wp:lineTo x="0" y="20971"/>
              <wp:lineTo x="21463" y="20971"/>
              <wp:lineTo x="21463" y="0"/>
              <wp:lineTo x="0" y="0"/>
            </wp:wrapPolygon>
          </wp:wrapTight>
          <wp:docPr id="1" name="Picture 1" descr="http://sinbad/currentprojects/Branding%20project/Shared%20Documents/New%20BDB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bad/currentprojects/Branding%20project/Shared%20Documents/New%20BDBC%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6490" cy="784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02E9B"/>
    <w:multiLevelType w:val="hybridMultilevel"/>
    <w:tmpl w:val="49DC0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C3846"/>
    <w:multiLevelType w:val="hybridMultilevel"/>
    <w:tmpl w:val="4E78C14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1576FD"/>
    <w:multiLevelType w:val="hybridMultilevel"/>
    <w:tmpl w:val="05165C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92"/>
    <w:rsid w:val="00003410"/>
    <w:rsid w:val="000050CF"/>
    <w:rsid w:val="000113BB"/>
    <w:rsid w:val="0001165A"/>
    <w:rsid w:val="000126EC"/>
    <w:rsid w:val="00013F0C"/>
    <w:rsid w:val="00015275"/>
    <w:rsid w:val="00015E03"/>
    <w:rsid w:val="000240FE"/>
    <w:rsid w:val="0002418E"/>
    <w:rsid w:val="000336C6"/>
    <w:rsid w:val="00045DCA"/>
    <w:rsid w:val="000530C3"/>
    <w:rsid w:val="000551B9"/>
    <w:rsid w:val="00072196"/>
    <w:rsid w:val="00075345"/>
    <w:rsid w:val="00091D34"/>
    <w:rsid w:val="000A26E7"/>
    <w:rsid w:val="000B5A8F"/>
    <w:rsid w:val="000C4EDA"/>
    <w:rsid w:val="000C5C79"/>
    <w:rsid w:val="000C657D"/>
    <w:rsid w:val="000D2FE9"/>
    <w:rsid w:val="000D670B"/>
    <w:rsid w:val="000F340E"/>
    <w:rsid w:val="000F6194"/>
    <w:rsid w:val="001109CC"/>
    <w:rsid w:val="00122F7A"/>
    <w:rsid w:val="00126F0D"/>
    <w:rsid w:val="00160237"/>
    <w:rsid w:val="001811E3"/>
    <w:rsid w:val="00192E08"/>
    <w:rsid w:val="001A0C7B"/>
    <w:rsid w:val="001A14EA"/>
    <w:rsid w:val="001B45ED"/>
    <w:rsid w:val="001C4588"/>
    <w:rsid w:val="001D4306"/>
    <w:rsid w:val="001D4643"/>
    <w:rsid w:val="001D48CD"/>
    <w:rsid w:val="0020254F"/>
    <w:rsid w:val="00210561"/>
    <w:rsid w:val="002163C6"/>
    <w:rsid w:val="00227249"/>
    <w:rsid w:val="00232D52"/>
    <w:rsid w:val="00234AD5"/>
    <w:rsid w:val="00285A19"/>
    <w:rsid w:val="002A273C"/>
    <w:rsid w:val="002A6612"/>
    <w:rsid w:val="002C12E0"/>
    <w:rsid w:val="002C49B7"/>
    <w:rsid w:val="002D63F5"/>
    <w:rsid w:val="00300AC5"/>
    <w:rsid w:val="00302EA3"/>
    <w:rsid w:val="0032511B"/>
    <w:rsid w:val="00337E39"/>
    <w:rsid w:val="0034502B"/>
    <w:rsid w:val="003458B0"/>
    <w:rsid w:val="003562DD"/>
    <w:rsid w:val="00360316"/>
    <w:rsid w:val="00362E50"/>
    <w:rsid w:val="00381AAE"/>
    <w:rsid w:val="00381E01"/>
    <w:rsid w:val="00383A07"/>
    <w:rsid w:val="00392CF3"/>
    <w:rsid w:val="003A2FDE"/>
    <w:rsid w:val="003B1787"/>
    <w:rsid w:val="003B6EF3"/>
    <w:rsid w:val="003C01C0"/>
    <w:rsid w:val="003D45F1"/>
    <w:rsid w:val="004159C1"/>
    <w:rsid w:val="00423FEC"/>
    <w:rsid w:val="00424289"/>
    <w:rsid w:val="00431C04"/>
    <w:rsid w:val="0043339E"/>
    <w:rsid w:val="00445C49"/>
    <w:rsid w:val="00472D65"/>
    <w:rsid w:val="00491FB8"/>
    <w:rsid w:val="00492203"/>
    <w:rsid w:val="00495952"/>
    <w:rsid w:val="00497A14"/>
    <w:rsid w:val="004A5D34"/>
    <w:rsid w:val="004B72E6"/>
    <w:rsid w:val="004B7AB6"/>
    <w:rsid w:val="004D228D"/>
    <w:rsid w:val="004F064D"/>
    <w:rsid w:val="00502A72"/>
    <w:rsid w:val="0050470A"/>
    <w:rsid w:val="0050473B"/>
    <w:rsid w:val="00511970"/>
    <w:rsid w:val="00520C39"/>
    <w:rsid w:val="00527C38"/>
    <w:rsid w:val="00536E75"/>
    <w:rsid w:val="005473C2"/>
    <w:rsid w:val="0054784E"/>
    <w:rsid w:val="005676CF"/>
    <w:rsid w:val="00570154"/>
    <w:rsid w:val="00575CD9"/>
    <w:rsid w:val="00575DFC"/>
    <w:rsid w:val="00582DFD"/>
    <w:rsid w:val="00584346"/>
    <w:rsid w:val="00584A3D"/>
    <w:rsid w:val="00597537"/>
    <w:rsid w:val="005A4EE3"/>
    <w:rsid w:val="005A5302"/>
    <w:rsid w:val="005C63DD"/>
    <w:rsid w:val="005D2968"/>
    <w:rsid w:val="005E33E9"/>
    <w:rsid w:val="005F7943"/>
    <w:rsid w:val="00605BF1"/>
    <w:rsid w:val="00607325"/>
    <w:rsid w:val="00612BE2"/>
    <w:rsid w:val="00614D96"/>
    <w:rsid w:val="00617380"/>
    <w:rsid w:val="00640BFD"/>
    <w:rsid w:val="00645B17"/>
    <w:rsid w:val="00657577"/>
    <w:rsid w:val="00661518"/>
    <w:rsid w:val="00671FF9"/>
    <w:rsid w:val="00672F48"/>
    <w:rsid w:val="00674302"/>
    <w:rsid w:val="006916D8"/>
    <w:rsid w:val="006B361B"/>
    <w:rsid w:val="006B4D8C"/>
    <w:rsid w:val="006C3E53"/>
    <w:rsid w:val="006D3D48"/>
    <w:rsid w:val="006E293F"/>
    <w:rsid w:val="006F1D17"/>
    <w:rsid w:val="006F54D9"/>
    <w:rsid w:val="00705AA0"/>
    <w:rsid w:val="00714EBC"/>
    <w:rsid w:val="007625A7"/>
    <w:rsid w:val="00773FC4"/>
    <w:rsid w:val="007964A3"/>
    <w:rsid w:val="007A6292"/>
    <w:rsid w:val="007A64C5"/>
    <w:rsid w:val="007B3685"/>
    <w:rsid w:val="007B55AB"/>
    <w:rsid w:val="007B59FD"/>
    <w:rsid w:val="007C733A"/>
    <w:rsid w:val="007E356F"/>
    <w:rsid w:val="007E6F7A"/>
    <w:rsid w:val="008009E5"/>
    <w:rsid w:val="00814D2D"/>
    <w:rsid w:val="00820E0E"/>
    <w:rsid w:val="00840375"/>
    <w:rsid w:val="00874CEF"/>
    <w:rsid w:val="008758B4"/>
    <w:rsid w:val="00885121"/>
    <w:rsid w:val="008A69C7"/>
    <w:rsid w:val="008A7CF3"/>
    <w:rsid w:val="008B59ED"/>
    <w:rsid w:val="008C0AF3"/>
    <w:rsid w:val="008C4DF6"/>
    <w:rsid w:val="008D53AA"/>
    <w:rsid w:val="009014FB"/>
    <w:rsid w:val="00913139"/>
    <w:rsid w:val="0092563F"/>
    <w:rsid w:val="00925F7F"/>
    <w:rsid w:val="00941CBD"/>
    <w:rsid w:val="00950EAC"/>
    <w:rsid w:val="00955B61"/>
    <w:rsid w:val="00962712"/>
    <w:rsid w:val="009B1C4A"/>
    <w:rsid w:val="009D1EC8"/>
    <w:rsid w:val="009E68FD"/>
    <w:rsid w:val="00A4285F"/>
    <w:rsid w:val="00A67AC6"/>
    <w:rsid w:val="00A75439"/>
    <w:rsid w:val="00A8471F"/>
    <w:rsid w:val="00AB7726"/>
    <w:rsid w:val="00AC05E6"/>
    <w:rsid w:val="00AE21DF"/>
    <w:rsid w:val="00AE3ECE"/>
    <w:rsid w:val="00B15EAA"/>
    <w:rsid w:val="00B26F31"/>
    <w:rsid w:val="00B34B1C"/>
    <w:rsid w:val="00B524CA"/>
    <w:rsid w:val="00B532AD"/>
    <w:rsid w:val="00B57E3F"/>
    <w:rsid w:val="00B7376D"/>
    <w:rsid w:val="00B826BE"/>
    <w:rsid w:val="00B852AF"/>
    <w:rsid w:val="00BA02B1"/>
    <w:rsid w:val="00BD43C8"/>
    <w:rsid w:val="00BE72D0"/>
    <w:rsid w:val="00BF271A"/>
    <w:rsid w:val="00BF3DB8"/>
    <w:rsid w:val="00C13648"/>
    <w:rsid w:val="00C23CD4"/>
    <w:rsid w:val="00C25D1F"/>
    <w:rsid w:val="00C44683"/>
    <w:rsid w:val="00C55703"/>
    <w:rsid w:val="00C77246"/>
    <w:rsid w:val="00C77A37"/>
    <w:rsid w:val="00C867A4"/>
    <w:rsid w:val="00CA3E44"/>
    <w:rsid w:val="00D003DD"/>
    <w:rsid w:val="00D05D5B"/>
    <w:rsid w:val="00D149BF"/>
    <w:rsid w:val="00D40AEB"/>
    <w:rsid w:val="00D44349"/>
    <w:rsid w:val="00D450CF"/>
    <w:rsid w:val="00D65E99"/>
    <w:rsid w:val="00D9086A"/>
    <w:rsid w:val="00DB6DEE"/>
    <w:rsid w:val="00DE39E9"/>
    <w:rsid w:val="00E160C5"/>
    <w:rsid w:val="00E26552"/>
    <w:rsid w:val="00E3333C"/>
    <w:rsid w:val="00E34317"/>
    <w:rsid w:val="00E43B38"/>
    <w:rsid w:val="00E50169"/>
    <w:rsid w:val="00E51F41"/>
    <w:rsid w:val="00E52788"/>
    <w:rsid w:val="00E61B97"/>
    <w:rsid w:val="00E82428"/>
    <w:rsid w:val="00EB26D8"/>
    <w:rsid w:val="00EB4193"/>
    <w:rsid w:val="00EB637F"/>
    <w:rsid w:val="00EC707F"/>
    <w:rsid w:val="00EE05D3"/>
    <w:rsid w:val="00F229B2"/>
    <w:rsid w:val="00F33BB8"/>
    <w:rsid w:val="00F33C92"/>
    <w:rsid w:val="00F41FF7"/>
    <w:rsid w:val="00F44FC3"/>
    <w:rsid w:val="00F53219"/>
    <w:rsid w:val="00F63BE0"/>
    <w:rsid w:val="00F6747F"/>
    <w:rsid w:val="00F76C04"/>
    <w:rsid w:val="00F77E88"/>
    <w:rsid w:val="00F86693"/>
    <w:rsid w:val="00F929E0"/>
    <w:rsid w:val="00F97288"/>
    <w:rsid w:val="00FA1667"/>
    <w:rsid w:val="00FA42CF"/>
    <w:rsid w:val="00FB1A18"/>
    <w:rsid w:val="00FB6BF0"/>
    <w:rsid w:val="00FC3AA9"/>
    <w:rsid w:val="00FC4079"/>
    <w:rsid w:val="00FC4428"/>
    <w:rsid w:val="00FF7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40EAA66-18E9-4269-97A9-597871FB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3685"/>
    <w:pPr>
      <w:keepNext/>
      <w:spacing w:before="320" w:after="60" w:line="276" w:lineRule="auto"/>
      <w:outlineLvl w:val="0"/>
    </w:pPr>
    <w:rPr>
      <w:b/>
      <w:bCs/>
      <w:kern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292"/>
    <w:pPr>
      <w:ind w:left="720"/>
      <w:contextualSpacing/>
    </w:pPr>
  </w:style>
  <w:style w:type="character" w:customStyle="1" w:styleId="Heading1Char">
    <w:name w:val="Heading 1 Char"/>
    <w:basedOn w:val="DefaultParagraphFont"/>
    <w:link w:val="Heading1"/>
    <w:uiPriority w:val="9"/>
    <w:rsid w:val="007B3685"/>
    <w:rPr>
      <w:b/>
      <w:bCs/>
      <w:kern w:val="32"/>
      <w:szCs w:val="32"/>
      <w:lang w:eastAsia="en-US"/>
    </w:rPr>
  </w:style>
  <w:style w:type="paragraph" w:styleId="BalloonText">
    <w:name w:val="Balloon Text"/>
    <w:basedOn w:val="Normal"/>
    <w:link w:val="BalloonTextChar"/>
    <w:rsid w:val="007B3685"/>
    <w:rPr>
      <w:rFonts w:ascii="Segoe UI" w:hAnsi="Segoe UI" w:cs="Segoe UI"/>
      <w:sz w:val="18"/>
      <w:szCs w:val="18"/>
    </w:rPr>
  </w:style>
  <w:style w:type="character" w:customStyle="1" w:styleId="BalloonTextChar">
    <w:name w:val="Balloon Text Char"/>
    <w:basedOn w:val="DefaultParagraphFont"/>
    <w:link w:val="BalloonText"/>
    <w:rsid w:val="007B3685"/>
    <w:rPr>
      <w:rFonts w:ascii="Segoe UI" w:hAnsi="Segoe UI" w:cs="Segoe UI"/>
      <w:sz w:val="18"/>
      <w:szCs w:val="18"/>
    </w:rPr>
  </w:style>
  <w:style w:type="character" w:styleId="Hyperlink">
    <w:name w:val="Hyperlink"/>
    <w:basedOn w:val="DefaultParagraphFont"/>
    <w:rsid w:val="001811E3"/>
    <w:rPr>
      <w:color w:val="0563C1" w:themeColor="hyperlink"/>
      <w:u w:val="single"/>
    </w:rPr>
  </w:style>
  <w:style w:type="paragraph" w:styleId="Header">
    <w:name w:val="header"/>
    <w:basedOn w:val="Normal"/>
    <w:link w:val="HeaderChar"/>
    <w:rsid w:val="00527C38"/>
    <w:pPr>
      <w:tabs>
        <w:tab w:val="center" w:pos="4513"/>
        <w:tab w:val="right" w:pos="9026"/>
      </w:tabs>
    </w:pPr>
  </w:style>
  <w:style w:type="character" w:customStyle="1" w:styleId="HeaderChar">
    <w:name w:val="Header Char"/>
    <w:basedOn w:val="DefaultParagraphFont"/>
    <w:link w:val="Header"/>
    <w:rsid w:val="00527C38"/>
  </w:style>
  <w:style w:type="paragraph" w:styleId="Footer">
    <w:name w:val="footer"/>
    <w:basedOn w:val="Normal"/>
    <w:link w:val="FooterChar"/>
    <w:rsid w:val="00527C38"/>
    <w:pPr>
      <w:tabs>
        <w:tab w:val="center" w:pos="4513"/>
        <w:tab w:val="right" w:pos="9026"/>
      </w:tabs>
    </w:pPr>
  </w:style>
  <w:style w:type="character" w:customStyle="1" w:styleId="FooterChar">
    <w:name w:val="Footer Char"/>
    <w:basedOn w:val="DefaultParagraphFont"/>
    <w:link w:val="Footer"/>
    <w:rsid w:val="00527C38"/>
  </w:style>
  <w:style w:type="character" w:styleId="CommentReference">
    <w:name w:val="annotation reference"/>
    <w:basedOn w:val="DefaultParagraphFont"/>
    <w:rsid w:val="00645B17"/>
    <w:rPr>
      <w:sz w:val="16"/>
      <w:szCs w:val="16"/>
    </w:rPr>
  </w:style>
  <w:style w:type="paragraph" w:styleId="CommentText">
    <w:name w:val="annotation text"/>
    <w:basedOn w:val="Normal"/>
    <w:link w:val="CommentTextChar"/>
    <w:rsid w:val="00645B17"/>
    <w:rPr>
      <w:sz w:val="20"/>
      <w:szCs w:val="20"/>
    </w:rPr>
  </w:style>
  <w:style w:type="character" w:customStyle="1" w:styleId="CommentTextChar">
    <w:name w:val="Comment Text Char"/>
    <w:basedOn w:val="DefaultParagraphFont"/>
    <w:link w:val="CommentText"/>
    <w:rsid w:val="00645B17"/>
    <w:rPr>
      <w:sz w:val="20"/>
      <w:szCs w:val="20"/>
    </w:rPr>
  </w:style>
  <w:style w:type="paragraph" w:styleId="CommentSubject">
    <w:name w:val="annotation subject"/>
    <w:basedOn w:val="CommentText"/>
    <w:next w:val="CommentText"/>
    <w:link w:val="CommentSubjectChar"/>
    <w:rsid w:val="00645B17"/>
    <w:rPr>
      <w:b/>
      <w:bCs/>
    </w:rPr>
  </w:style>
  <w:style w:type="character" w:customStyle="1" w:styleId="CommentSubjectChar">
    <w:name w:val="Comment Subject Char"/>
    <w:basedOn w:val="CommentTextChar"/>
    <w:link w:val="CommentSubject"/>
    <w:rsid w:val="00645B17"/>
    <w:rPr>
      <w:b/>
      <w:bCs/>
      <w:sz w:val="20"/>
      <w:szCs w:val="20"/>
    </w:rPr>
  </w:style>
  <w:style w:type="table" w:styleId="TableGrid">
    <w:name w:val="Table Grid"/>
    <w:basedOn w:val="TableNormal"/>
    <w:rsid w:val="0001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5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141624">
      <w:bodyDiv w:val="1"/>
      <w:marLeft w:val="0"/>
      <w:marRight w:val="0"/>
      <w:marTop w:val="0"/>
      <w:marBottom w:val="0"/>
      <w:divBdr>
        <w:top w:val="none" w:sz="0" w:space="0" w:color="auto"/>
        <w:left w:val="none" w:sz="0" w:space="0" w:color="auto"/>
        <w:bottom w:val="none" w:sz="0" w:space="0" w:color="auto"/>
        <w:right w:val="none" w:sz="0" w:space="0" w:color="auto"/>
      </w:divBdr>
    </w:div>
    <w:div w:id="20089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asingstok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basingstok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4900-885E-437B-81A4-E337242E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50B58EE6</Template>
  <TotalTime>2</TotalTime>
  <Pages>2</Pages>
  <Words>484</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Basingstoke &amp; Deane Borough Council</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Smith</dc:creator>
  <cp:keywords/>
  <dc:description/>
  <cp:lastModifiedBy>Alison Breese</cp:lastModifiedBy>
  <cp:revision>3</cp:revision>
  <dcterms:created xsi:type="dcterms:W3CDTF">2019-03-15T12:28:00Z</dcterms:created>
  <dcterms:modified xsi:type="dcterms:W3CDTF">2019-03-15T12:29:00Z</dcterms:modified>
</cp:coreProperties>
</file>