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7D" w:rsidRPr="00153DD2" w:rsidRDefault="00D1052C" w:rsidP="00936D7D">
      <w:pPr>
        <w:pStyle w:val="Title"/>
        <w:spacing w:before="240"/>
        <w:jc w:val="left"/>
        <w:rPr>
          <w:rFonts w:ascii="Verdana" w:hAnsi="Verdana"/>
          <w:sz w:val="28"/>
          <w:szCs w:val="28"/>
          <w:u w:val="none"/>
        </w:rPr>
      </w:pPr>
      <w:r>
        <w:rPr>
          <w:rFonts w:cs="Arial"/>
          <w:b w:val="0"/>
          <w:noProof/>
          <w:sz w:val="28"/>
          <w:szCs w:val="28"/>
        </w:rPr>
        <w:drawing>
          <wp:anchor distT="0" distB="0" distL="114300" distR="114300" simplePos="0" relativeHeight="251661312" behindDoc="0" locked="0" layoutInCell="1" allowOverlap="1" wp14:anchorId="52CCF06C" wp14:editId="1B303C99">
            <wp:simplePos x="0" y="0"/>
            <wp:positionH relativeFrom="column">
              <wp:posOffset>4848225</wp:posOffset>
            </wp:positionH>
            <wp:positionV relativeFrom="paragraph">
              <wp:posOffset>-379730</wp:posOffset>
            </wp:positionV>
            <wp:extent cx="1205865" cy="1104265"/>
            <wp:effectExtent l="0" t="0" r="0" b="0"/>
            <wp:wrapNone/>
            <wp:docPr id="1" name="Picture 1" descr="WLDAS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DAS logo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865" cy="110426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8"/>
          <w:szCs w:val="28"/>
          <w:u w:val="none"/>
        </w:rPr>
        <w:t>West Lincolnshire</w:t>
      </w:r>
      <w:r w:rsidR="00936D7D" w:rsidRPr="00153DD2">
        <w:rPr>
          <w:rFonts w:ascii="Verdana" w:hAnsi="Verdana"/>
          <w:sz w:val="28"/>
          <w:szCs w:val="28"/>
          <w:u w:val="none"/>
        </w:rPr>
        <w:t xml:space="preserve"> </w:t>
      </w:r>
      <w:r w:rsidR="00936D7D" w:rsidRPr="00153DD2">
        <w:rPr>
          <w:rFonts w:ascii="Verdana" w:hAnsi="Verdana"/>
          <w:color w:val="E36C0A"/>
          <w:sz w:val="28"/>
          <w:szCs w:val="28"/>
          <w:u w:val="none"/>
        </w:rPr>
        <w:t>Domestic Abuse Service</w:t>
      </w:r>
    </w:p>
    <w:p w:rsidR="00601377" w:rsidRPr="00C07388" w:rsidRDefault="00F31A3F" w:rsidP="00C07388">
      <w:pPr>
        <w:spacing w:before="120" w:after="120"/>
        <w:outlineLvl w:val="0"/>
        <w:rPr>
          <w:rFonts w:ascii="Verdana" w:hAnsi="Verdana" w:cs="Arial"/>
          <w:b/>
          <w:sz w:val="32"/>
          <w:szCs w:val="32"/>
        </w:rPr>
      </w:pPr>
      <w:r>
        <w:rPr>
          <w:rFonts w:ascii="Verdana" w:hAnsi="Verdana" w:cs="Arial"/>
          <w:b/>
          <w:sz w:val="32"/>
          <w:szCs w:val="32"/>
        </w:rPr>
        <w:t>Outreach</w:t>
      </w:r>
      <w:r w:rsidR="00936D7D">
        <w:rPr>
          <w:rFonts w:ascii="Verdana" w:hAnsi="Verdana" w:cs="Arial"/>
          <w:b/>
          <w:sz w:val="32"/>
          <w:szCs w:val="32"/>
        </w:rPr>
        <w:t xml:space="preserve"> Project</w:t>
      </w:r>
      <w:r w:rsidR="00936D7D" w:rsidRPr="00153DD2">
        <w:rPr>
          <w:rFonts w:ascii="Verdana" w:hAnsi="Verdana" w:cs="Arial"/>
          <w:b/>
          <w:sz w:val="32"/>
          <w:szCs w:val="32"/>
        </w:rPr>
        <w:t xml:space="preserve"> </w:t>
      </w:r>
      <w:r>
        <w:rPr>
          <w:rFonts w:ascii="Verdana" w:hAnsi="Verdana" w:cs="Arial"/>
          <w:b/>
          <w:sz w:val="32"/>
          <w:szCs w:val="32"/>
        </w:rPr>
        <w:t>Manag</w:t>
      </w:r>
      <w:r w:rsidR="00936D7D" w:rsidRPr="00153DD2">
        <w:rPr>
          <w:rFonts w:ascii="Verdana" w:hAnsi="Verdana" w:cs="Arial"/>
          <w:b/>
          <w:sz w:val="32"/>
          <w:szCs w:val="32"/>
        </w:rPr>
        <w:t xml:space="preserve">er </w:t>
      </w:r>
      <w:r w:rsidR="00936D7D">
        <w:rPr>
          <w:rFonts w:ascii="Verdana" w:hAnsi="Verdana" w:cs="Arial"/>
          <w:b/>
          <w:sz w:val="32"/>
          <w:szCs w:val="32"/>
        </w:rPr>
        <w:t>- Job Description</w:t>
      </w:r>
    </w:p>
    <w:tbl>
      <w:tblPr>
        <w:tblpPr w:leftFromText="180" w:rightFromText="180" w:vertAnchor="text" w:tblpX="-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935"/>
      </w:tblGrid>
      <w:tr w:rsidR="00E074DA" w:rsidRPr="00601377" w:rsidTr="00601377">
        <w:trPr>
          <w:cantSplit/>
          <w:trHeight w:val="454"/>
        </w:trPr>
        <w:tc>
          <w:tcPr>
            <w:tcW w:w="5671" w:type="dxa"/>
            <w:vAlign w:val="center"/>
          </w:tcPr>
          <w:p w:rsidR="00D320B9" w:rsidRPr="00601377" w:rsidRDefault="00BA2AF4" w:rsidP="00EB5E2C">
            <w:pPr>
              <w:tabs>
                <w:tab w:val="left" w:pos="2122"/>
              </w:tabs>
              <w:rPr>
                <w:rFonts w:ascii="Arial" w:hAnsi="Arial" w:cs="Arial"/>
                <w:b/>
                <w:sz w:val="22"/>
                <w:szCs w:val="22"/>
              </w:rPr>
            </w:pPr>
            <w:r w:rsidRPr="00601377">
              <w:rPr>
                <w:rFonts w:ascii="Arial" w:hAnsi="Arial" w:cs="Arial"/>
                <w:sz w:val="28"/>
                <w:szCs w:val="28"/>
              </w:rPr>
              <w:t>Job Title:</w:t>
            </w:r>
            <w:r w:rsidRPr="00601377">
              <w:rPr>
                <w:rFonts w:ascii="Arial" w:hAnsi="Arial" w:cs="Arial"/>
                <w:b/>
                <w:sz w:val="22"/>
                <w:szCs w:val="22"/>
              </w:rPr>
              <w:tab/>
            </w:r>
            <w:r w:rsidR="00F31A3F">
              <w:rPr>
                <w:rFonts w:ascii="Arial" w:hAnsi="Arial" w:cs="Arial"/>
                <w:b/>
                <w:sz w:val="22"/>
                <w:szCs w:val="22"/>
              </w:rPr>
              <w:t xml:space="preserve">Outreach </w:t>
            </w:r>
            <w:r w:rsidR="00EB5E2C">
              <w:rPr>
                <w:rFonts w:ascii="Arial" w:hAnsi="Arial" w:cs="Arial"/>
                <w:b/>
                <w:sz w:val="22"/>
                <w:szCs w:val="22"/>
              </w:rPr>
              <w:t>Project</w:t>
            </w:r>
            <w:r w:rsidR="00BA4708" w:rsidRPr="00601377">
              <w:rPr>
                <w:rFonts w:ascii="Arial" w:hAnsi="Arial" w:cs="Arial"/>
                <w:b/>
                <w:sz w:val="22"/>
                <w:szCs w:val="22"/>
              </w:rPr>
              <w:t xml:space="preserve"> </w:t>
            </w:r>
            <w:r w:rsidR="00EB5E2C">
              <w:rPr>
                <w:rFonts w:ascii="Arial" w:hAnsi="Arial" w:cs="Arial"/>
                <w:b/>
                <w:sz w:val="22"/>
                <w:szCs w:val="22"/>
              </w:rPr>
              <w:t>Manager</w:t>
            </w:r>
          </w:p>
        </w:tc>
        <w:tc>
          <w:tcPr>
            <w:tcW w:w="3935" w:type="dxa"/>
            <w:vAlign w:val="center"/>
          </w:tcPr>
          <w:p w:rsidR="00E074DA" w:rsidRPr="00601377" w:rsidRDefault="00F31A3F" w:rsidP="00601377">
            <w:pPr>
              <w:tabs>
                <w:tab w:val="left" w:pos="2122"/>
              </w:tabs>
              <w:rPr>
                <w:rFonts w:ascii="Arial" w:hAnsi="Arial" w:cs="Arial"/>
                <w:sz w:val="22"/>
                <w:szCs w:val="22"/>
              </w:rPr>
            </w:pPr>
            <w:r>
              <w:rPr>
                <w:rFonts w:ascii="Arial" w:hAnsi="Arial" w:cs="Arial"/>
                <w:sz w:val="22"/>
                <w:szCs w:val="22"/>
              </w:rPr>
              <w:t>Version: 04</w:t>
            </w:r>
            <w:r w:rsidR="00BA4708" w:rsidRPr="00601377">
              <w:rPr>
                <w:rFonts w:ascii="Arial" w:hAnsi="Arial" w:cs="Arial"/>
                <w:sz w:val="22"/>
                <w:szCs w:val="22"/>
              </w:rPr>
              <w:t xml:space="preserve"> </w:t>
            </w:r>
            <w:r w:rsidR="00AB7E61" w:rsidRPr="00601377">
              <w:rPr>
                <w:rFonts w:ascii="Arial" w:hAnsi="Arial" w:cs="Arial"/>
                <w:sz w:val="22"/>
                <w:szCs w:val="22"/>
              </w:rPr>
              <w:t>/</w:t>
            </w:r>
            <w:r w:rsidR="00BA4708" w:rsidRPr="00601377">
              <w:rPr>
                <w:rFonts w:ascii="Arial" w:hAnsi="Arial" w:cs="Arial"/>
                <w:sz w:val="22"/>
                <w:szCs w:val="22"/>
              </w:rPr>
              <w:t>1</w:t>
            </w:r>
            <w:r w:rsidR="00EB5E2C">
              <w:rPr>
                <w:rFonts w:ascii="Arial" w:hAnsi="Arial" w:cs="Arial"/>
                <w:sz w:val="22"/>
                <w:szCs w:val="22"/>
              </w:rPr>
              <w:t>6</w:t>
            </w:r>
          </w:p>
        </w:tc>
      </w:tr>
      <w:tr w:rsidR="00F623E4" w:rsidRPr="00601377" w:rsidTr="00601377">
        <w:trPr>
          <w:cantSplit/>
          <w:trHeight w:val="454"/>
        </w:trPr>
        <w:tc>
          <w:tcPr>
            <w:tcW w:w="9606" w:type="dxa"/>
            <w:gridSpan w:val="2"/>
            <w:vAlign w:val="center"/>
          </w:tcPr>
          <w:p w:rsidR="00D320B9" w:rsidRPr="00601377" w:rsidRDefault="00BA2AF4" w:rsidP="00601377">
            <w:pPr>
              <w:tabs>
                <w:tab w:val="left" w:pos="2122"/>
              </w:tabs>
              <w:rPr>
                <w:rFonts w:ascii="Arial" w:hAnsi="Arial" w:cs="Arial"/>
                <w:sz w:val="22"/>
                <w:szCs w:val="22"/>
              </w:rPr>
            </w:pPr>
            <w:r w:rsidRPr="00601377">
              <w:rPr>
                <w:rFonts w:ascii="Arial" w:hAnsi="Arial" w:cs="Arial"/>
                <w:sz w:val="28"/>
                <w:szCs w:val="28"/>
              </w:rPr>
              <w:t>Grade:</w:t>
            </w:r>
            <w:r w:rsidRPr="00601377">
              <w:rPr>
                <w:rFonts w:ascii="Arial" w:hAnsi="Arial" w:cs="Arial"/>
                <w:b/>
                <w:sz w:val="28"/>
                <w:szCs w:val="28"/>
              </w:rPr>
              <w:tab/>
            </w:r>
            <w:r w:rsidR="00333FF2" w:rsidRPr="00601377">
              <w:rPr>
                <w:rFonts w:ascii="Arial" w:hAnsi="Arial" w:cs="Arial"/>
                <w:b/>
                <w:sz w:val="22"/>
                <w:szCs w:val="22"/>
              </w:rPr>
              <w:t>Band 3</w:t>
            </w:r>
            <w:r w:rsidR="000554B5" w:rsidRPr="00601377">
              <w:rPr>
                <w:rFonts w:ascii="Arial" w:hAnsi="Arial" w:cs="Arial"/>
                <w:sz w:val="22"/>
                <w:szCs w:val="22"/>
              </w:rPr>
              <w:t xml:space="preserve"> </w:t>
            </w:r>
            <w:r w:rsidR="00B81C3C">
              <w:rPr>
                <w:rFonts w:ascii="Arial" w:hAnsi="Arial" w:cs="Arial"/>
                <w:sz w:val="22"/>
                <w:szCs w:val="22"/>
              </w:rPr>
              <w:t xml:space="preserve"> </w:t>
            </w:r>
          </w:p>
        </w:tc>
      </w:tr>
      <w:tr w:rsidR="00E074DA" w:rsidRPr="00601377" w:rsidTr="00601377">
        <w:trPr>
          <w:cantSplit/>
          <w:trHeight w:val="454"/>
        </w:trPr>
        <w:tc>
          <w:tcPr>
            <w:tcW w:w="9606" w:type="dxa"/>
            <w:gridSpan w:val="2"/>
            <w:vAlign w:val="center"/>
          </w:tcPr>
          <w:p w:rsidR="00D320B9" w:rsidRPr="00601377" w:rsidRDefault="00BA2AF4" w:rsidP="00EB5E2C">
            <w:pPr>
              <w:tabs>
                <w:tab w:val="left" w:pos="2122"/>
              </w:tabs>
              <w:rPr>
                <w:rFonts w:ascii="Arial" w:hAnsi="Arial" w:cs="Arial"/>
                <w:sz w:val="22"/>
                <w:szCs w:val="22"/>
              </w:rPr>
            </w:pPr>
            <w:r w:rsidRPr="00601377">
              <w:rPr>
                <w:rFonts w:ascii="Arial" w:hAnsi="Arial" w:cs="Arial"/>
                <w:sz w:val="28"/>
                <w:szCs w:val="28"/>
              </w:rPr>
              <w:t>Reports To:</w:t>
            </w:r>
            <w:r w:rsidRPr="00601377">
              <w:rPr>
                <w:rFonts w:ascii="Arial" w:hAnsi="Arial" w:cs="Arial"/>
                <w:b/>
                <w:sz w:val="28"/>
                <w:szCs w:val="28"/>
              </w:rPr>
              <w:tab/>
            </w:r>
            <w:r w:rsidR="00EB5E2C">
              <w:rPr>
                <w:rFonts w:ascii="Arial" w:hAnsi="Arial" w:cs="Arial"/>
                <w:b/>
                <w:sz w:val="22"/>
                <w:szCs w:val="22"/>
              </w:rPr>
              <w:t>WLDAS</w:t>
            </w:r>
            <w:r w:rsidR="00C10002" w:rsidRPr="00601377">
              <w:rPr>
                <w:rFonts w:ascii="Arial" w:hAnsi="Arial" w:cs="Arial"/>
                <w:b/>
                <w:sz w:val="22"/>
                <w:szCs w:val="22"/>
              </w:rPr>
              <w:t xml:space="preserve"> Manager</w:t>
            </w:r>
            <w:r w:rsidR="006C0576">
              <w:rPr>
                <w:rFonts w:ascii="Arial" w:hAnsi="Arial" w:cs="Arial"/>
                <w:b/>
                <w:sz w:val="22"/>
                <w:szCs w:val="22"/>
              </w:rPr>
              <w:t xml:space="preserve"> (CEO)</w:t>
            </w:r>
          </w:p>
        </w:tc>
      </w:tr>
    </w:tbl>
    <w:p w:rsidR="00601377" w:rsidRDefault="0060137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tblBorders>
        <w:tblLayout w:type="fixed"/>
        <w:tblLook w:val="0000" w:firstRow="0" w:lastRow="0" w:firstColumn="0" w:lastColumn="0" w:noHBand="0" w:noVBand="0"/>
      </w:tblPr>
      <w:tblGrid>
        <w:gridCol w:w="534"/>
        <w:gridCol w:w="9072"/>
      </w:tblGrid>
      <w:tr w:rsidR="00601377" w:rsidRPr="00601377" w:rsidTr="00936D7D">
        <w:trPr>
          <w:trHeight w:val="340"/>
        </w:trPr>
        <w:tc>
          <w:tcPr>
            <w:tcW w:w="534" w:type="dxa"/>
            <w:tcBorders>
              <w:bottom w:val="single" w:sz="8" w:space="0" w:color="808080" w:themeColor="background1" w:themeShade="80"/>
            </w:tcBorders>
            <w:vAlign w:val="center"/>
          </w:tcPr>
          <w:p w:rsidR="00601377" w:rsidRPr="00601377" w:rsidRDefault="00601377" w:rsidP="00601377">
            <w:pPr>
              <w:rPr>
                <w:rFonts w:ascii="Arial" w:hAnsi="Arial" w:cs="Arial"/>
                <w:b/>
                <w:sz w:val="22"/>
                <w:szCs w:val="22"/>
              </w:rPr>
            </w:pPr>
            <w:r>
              <w:rPr>
                <w:rFonts w:ascii="Arial" w:hAnsi="Arial" w:cs="Arial"/>
                <w:b/>
                <w:sz w:val="22"/>
                <w:szCs w:val="22"/>
              </w:rPr>
              <w:t>1</w:t>
            </w:r>
          </w:p>
        </w:tc>
        <w:tc>
          <w:tcPr>
            <w:tcW w:w="9072" w:type="dxa"/>
            <w:tcBorders>
              <w:bottom w:val="single" w:sz="8" w:space="0" w:color="808080" w:themeColor="background1" w:themeShade="80"/>
            </w:tcBorders>
            <w:vAlign w:val="center"/>
          </w:tcPr>
          <w:p w:rsidR="00601377" w:rsidRPr="00601377" w:rsidRDefault="00601377" w:rsidP="00601377">
            <w:pPr>
              <w:tabs>
                <w:tab w:val="left" w:pos="533"/>
              </w:tabs>
              <w:ind w:left="556" w:hanging="556"/>
              <w:rPr>
                <w:rFonts w:ascii="Arial" w:hAnsi="Arial" w:cs="Arial"/>
                <w:b/>
              </w:rPr>
            </w:pPr>
            <w:r>
              <w:rPr>
                <w:rFonts w:ascii="Arial" w:hAnsi="Arial" w:cs="Arial"/>
                <w:b/>
              </w:rPr>
              <w:t>Purpose of Job</w:t>
            </w:r>
          </w:p>
        </w:tc>
      </w:tr>
      <w:tr w:rsidR="00E074DA" w:rsidRPr="00601377" w:rsidTr="00936D7D">
        <w:tc>
          <w:tcPr>
            <w:tcW w:w="534" w:type="dxa"/>
            <w:tcBorders>
              <w:top w:val="single" w:sz="8" w:space="0" w:color="808080" w:themeColor="background1" w:themeShade="80"/>
            </w:tcBorders>
          </w:tcPr>
          <w:p w:rsidR="00E074DA" w:rsidRPr="00601377" w:rsidRDefault="00E074DA" w:rsidP="00601377">
            <w:pPr>
              <w:jc w:val="both"/>
              <w:rPr>
                <w:rFonts w:ascii="Arial" w:hAnsi="Arial" w:cs="Arial"/>
                <w:b/>
                <w:sz w:val="22"/>
                <w:szCs w:val="22"/>
              </w:rPr>
            </w:pPr>
          </w:p>
        </w:tc>
        <w:tc>
          <w:tcPr>
            <w:tcW w:w="9072" w:type="dxa"/>
            <w:tcBorders>
              <w:top w:val="single" w:sz="8" w:space="0" w:color="808080" w:themeColor="background1" w:themeShade="80"/>
            </w:tcBorders>
          </w:tcPr>
          <w:p w:rsidR="00BE2934" w:rsidRPr="00601377" w:rsidRDefault="00D812F8" w:rsidP="00276376">
            <w:pPr>
              <w:pStyle w:val="BodyText"/>
              <w:numPr>
                <w:ilvl w:val="0"/>
                <w:numId w:val="30"/>
              </w:numPr>
              <w:tabs>
                <w:tab w:val="left" w:pos="533"/>
              </w:tabs>
              <w:spacing w:before="120" w:after="60"/>
              <w:ind w:left="556" w:hanging="556"/>
              <w:rPr>
                <w:rFonts w:cs="Arial"/>
                <w:sz w:val="22"/>
                <w:szCs w:val="22"/>
              </w:rPr>
            </w:pPr>
            <w:r w:rsidRPr="00601377">
              <w:rPr>
                <w:rFonts w:cs="Arial"/>
                <w:sz w:val="22"/>
                <w:szCs w:val="22"/>
              </w:rPr>
              <w:t>To provide a professional, effective and supportive service to adults, children and young people who have experienced emotional, physical and/or mental distress as a result of domestic abuse.  To provide crisis intervention, safety planning and support to safeguard and promote the welfare of children in families where domestic abuse is an issue.</w:t>
            </w:r>
            <w:r w:rsidRPr="00601377">
              <w:rPr>
                <w:rFonts w:cs="Arial"/>
                <w:b/>
                <w:sz w:val="22"/>
                <w:szCs w:val="22"/>
              </w:rPr>
              <w:t xml:space="preserve">  </w:t>
            </w:r>
            <w:r w:rsidR="007E795B" w:rsidRPr="00601377">
              <w:rPr>
                <w:rFonts w:cs="Arial"/>
                <w:sz w:val="22"/>
                <w:szCs w:val="22"/>
              </w:rPr>
              <w:t xml:space="preserve">To </w:t>
            </w:r>
            <w:r w:rsidR="00595AD1" w:rsidRPr="00601377">
              <w:rPr>
                <w:rFonts w:cs="Arial"/>
                <w:sz w:val="22"/>
                <w:szCs w:val="22"/>
              </w:rPr>
              <w:t xml:space="preserve">ensure </w:t>
            </w:r>
            <w:r w:rsidR="00C7036E" w:rsidRPr="00601377">
              <w:rPr>
                <w:rFonts w:cs="Arial"/>
                <w:sz w:val="22"/>
                <w:szCs w:val="22"/>
              </w:rPr>
              <w:t>and maintain secure</w:t>
            </w:r>
            <w:r w:rsidR="00EB5E2C">
              <w:rPr>
                <w:rFonts w:cs="Arial"/>
                <w:sz w:val="22"/>
                <w:szCs w:val="22"/>
              </w:rPr>
              <w:t xml:space="preserve"> high quality </w:t>
            </w:r>
            <w:r w:rsidR="00595AD1" w:rsidRPr="00601377">
              <w:rPr>
                <w:rFonts w:cs="Arial"/>
                <w:sz w:val="22"/>
                <w:szCs w:val="22"/>
              </w:rPr>
              <w:t>provision</w:t>
            </w:r>
            <w:r w:rsidR="00EB5E2C">
              <w:rPr>
                <w:rFonts w:cs="Arial"/>
                <w:sz w:val="22"/>
                <w:szCs w:val="22"/>
              </w:rPr>
              <w:t xml:space="preserve"> to adults, </w:t>
            </w:r>
            <w:r w:rsidR="000554B5" w:rsidRPr="00601377">
              <w:rPr>
                <w:rFonts w:cs="Arial"/>
                <w:sz w:val="22"/>
                <w:szCs w:val="22"/>
              </w:rPr>
              <w:t xml:space="preserve">children </w:t>
            </w:r>
            <w:r w:rsidR="00EB5E2C">
              <w:rPr>
                <w:rFonts w:cs="Arial"/>
                <w:sz w:val="22"/>
                <w:szCs w:val="22"/>
              </w:rPr>
              <w:t xml:space="preserve">and young people </w:t>
            </w:r>
            <w:r w:rsidR="000554B5" w:rsidRPr="00601377">
              <w:rPr>
                <w:rFonts w:cs="Arial"/>
                <w:sz w:val="22"/>
                <w:szCs w:val="22"/>
              </w:rPr>
              <w:t>fleeing domestic abuse</w:t>
            </w:r>
            <w:r w:rsidR="003B5EE0" w:rsidRPr="00601377">
              <w:rPr>
                <w:rFonts w:cs="Arial"/>
                <w:sz w:val="22"/>
                <w:szCs w:val="22"/>
              </w:rPr>
              <w:t>.</w:t>
            </w:r>
            <w:r w:rsidR="00BA4708" w:rsidRPr="00601377">
              <w:rPr>
                <w:rFonts w:cs="Arial"/>
                <w:sz w:val="22"/>
                <w:szCs w:val="22"/>
              </w:rPr>
              <w:t xml:space="preserve"> </w:t>
            </w:r>
          </w:p>
          <w:p w:rsidR="00BE2934" w:rsidRPr="00601377" w:rsidRDefault="00BE2934" w:rsidP="00276376">
            <w:pPr>
              <w:pStyle w:val="BodyText"/>
              <w:numPr>
                <w:ilvl w:val="0"/>
                <w:numId w:val="30"/>
              </w:numPr>
              <w:tabs>
                <w:tab w:val="left" w:pos="533"/>
              </w:tabs>
              <w:spacing w:before="120" w:after="60"/>
              <w:ind w:left="556" w:hanging="556"/>
              <w:rPr>
                <w:rFonts w:cs="Arial"/>
                <w:sz w:val="22"/>
                <w:szCs w:val="22"/>
              </w:rPr>
            </w:pPr>
            <w:r w:rsidRPr="00601377">
              <w:rPr>
                <w:rFonts w:cs="Arial"/>
                <w:sz w:val="22"/>
                <w:szCs w:val="22"/>
              </w:rPr>
              <w:t>To manage a caseload of service users with complex needs.</w:t>
            </w:r>
          </w:p>
          <w:p w:rsidR="007E795B" w:rsidRPr="00601377" w:rsidRDefault="007E795B" w:rsidP="00276376">
            <w:pPr>
              <w:pStyle w:val="BodyText"/>
              <w:numPr>
                <w:ilvl w:val="0"/>
                <w:numId w:val="30"/>
              </w:numPr>
              <w:tabs>
                <w:tab w:val="left" w:pos="533"/>
              </w:tabs>
              <w:spacing w:before="120" w:after="60"/>
              <w:ind w:left="556" w:hanging="556"/>
              <w:rPr>
                <w:rFonts w:cs="Arial"/>
                <w:sz w:val="22"/>
                <w:szCs w:val="22"/>
              </w:rPr>
            </w:pPr>
            <w:r w:rsidRPr="00601377">
              <w:rPr>
                <w:rFonts w:cs="Arial"/>
                <w:sz w:val="22"/>
                <w:szCs w:val="22"/>
              </w:rPr>
              <w:t xml:space="preserve">To provide line management, supervision, training and support to project workers and volunteers to enable them to carry out their duties. </w:t>
            </w:r>
          </w:p>
          <w:p w:rsidR="002E6273" w:rsidRPr="00601377" w:rsidRDefault="007E795B" w:rsidP="00276376">
            <w:pPr>
              <w:pStyle w:val="BodyText"/>
              <w:numPr>
                <w:ilvl w:val="0"/>
                <w:numId w:val="30"/>
              </w:numPr>
              <w:tabs>
                <w:tab w:val="left" w:pos="533"/>
              </w:tabs>
              <w:spacing w:before="120" w:after="60"/>
              <w:ind w:left="556" w:hanging="556"/>
              <w:rPr>
                <w:rFonts w:cs="Arial"/>
                <w:b/>
                <w:sz w:val="22"/>
                <w:szCs w:val="22"/>
              </w:rPr>
            </w:pPr>
            <w:r w:rsidRPr="00601377">
              <w:rPr>
                <w:rFonts w:cs="Arial"/>
                <w:sz w:val="22"/>
                <w:szCs w:val="22"/>
              </w:rPr>
              <w:t>To be responsible for the day to day supervision</w:t>
            </w:r>
            <w:r w:rsidR="002E6273" w:rsidRPr="00601377">
              <w:rPr>
                <w:rFonts w:cs="Arial"/>
                <w:sz w:val="22"/>
                <w:szCs w:val="22"/>
              </w:rPr>
              <w:t xml:space="preserve"> and development of </w:t>
            </w:r>
            <w:r w:rsidRPr="00601377">
              <w:rPr>
                <w:rFonts w:cs="Arial"/>
                <w:sz w:val="22"/>
                <w:szCs w:val="22"/>
              </w:rPr>
              <w:t>s</w:t>
            </w:r>
            <w:r w:rsidR="00D1052C">
              <w:rPr>
                <w:rFonts w:cs="Arial"/>
                <w:sz w:val="22"/>
                <w:szCs w:val="22"/>
              </w:rPr>
              <w:t>ervices provided by West Lincolnshire</w:t>
            </w:r>
            <w:r w:rsidRPr="00601377">
              <w:rPr>
                <w:rFonts w:cs="Arial"/>
                <w:sz w:val="22"/>
                <w:szCs w:val="22"/>
              </w:rPr>
              <w:t xml:space="preserve"> Domestic Abuse Service (WLDAS)</w:t>
            </w:r>
          </w:p>
          <w:p w:rsidR="00BA4708" w:rsidRPr="00601377" w:rsidRDefault="002E6273" w:rsidP="00EB5E2C">
            <w:pPr>
              <w:pStyle w:val="BodyText"/>
              <w:numPr>
                <w:ilvl w:val="0"/>
                <w:numId w:val="30"/>
              </w:numPr>
              <w:tabs>
                <w:tab w:val="left" w:pos="533"/>
              </w:tabs>
              <w:spacing w:before="120" w:after="60"/>
              <w:ind w:left="556" w:hanging="556"/>
              <w:rPr>
                <w:rFonts w:cs="Arial"/>
                <w:b/>
                <w:sz w:val="22"/>
                <w:szCs w:val="22"/>
              </w:rPr>
            </w:pPr>
            <w:r w:rsidRPr="00601377">
              <w:rPr>
                <w:rFonts w:cs="Arial"/>
                <w:sz w:val="22"/>
                <w:szCs w:val="22"/>
              </w:rPr>
              <w:t xml:space="preserve">To be responsible, from time to time, for </w:t>
            </w:r>
            <w:r w:rsidR="007E795B" w:rsidRPr="00601377">
              <w:rPr>
                <w:rFonts w:cs="Arial"/>
                <w:sz w:val="22"/>
                <w:szCs w:val="22"/>
              </w:rPr>
              <w:t>the</w:t>
            </w:r>
            <w:r w:rsidRPr="00601377">
              <w:rPr>
                <w:rFonts w:cs="Arial"/>
                <w:sz w:val="22"/>
                <w:szCs w:val="22"/>
              </w:rPr>
              <w:t xml:space="preserve"> overall day to day management of WLDAS and the welfare of its </w:t>
            </w:r>
            <w:r w:rsidR="007E795B" w:rsidRPr="00601377">
              <w:rPr>
                <w:rFonts w:cs="Arial"/>
                <w:sz w:val="22"/>
                <w:szCs w:val="22"/>
              </w:rPr>
              <w:t>staff and service users</w:t>
            </w:r>
            <w:r w:rsidRPr="00601377">
              <w:rPr>
                <w:rFonts w:cs="Arial"/>
                <w:sz w:val="22"/>
                <w:szCs w:val="22"/>
              </w:rPr>
              <w:t>,</w:t>
            </w:r>
            <w:r w:rsidR="007E795B" w:rsidRPr="00601377">
              <w:rPr>
                <w:rFonts w:cs="Arial"/>
                <w:sz w:val="22"/>
                <w:szCs w:val="22"/>
              </w:rPr>
              <w:t xml:space="preserve"> in the absence of the </w:t>
            </w:r>
            <w:r w:rsidR="00EB5E2C">
              <w:rPr>
                <w:rFonts w:cs="Arial"/>
                <w:sz w:val="22"/>
                <w:szCs w:val="22"/>
              </w:rPr>
              <w:t>WLDAS</w:t>
            </w:r>
            <w:r w:rsidR="007E795B" w:rsidRPr="00601377">
              <w:rPr>
                <w:rFonts w:cs="Arial"/>
                <w:sz w:val="22"/>
                <w:szCs w:val="22"/>
              </w:rPr>
              <w:t xml:space="preserve"> Manager</w:t>
            </w:r>
            <w:r w:rsidR="003A107A">
              <w:rPr>
                <w:rFonts w:cs="Arial"/>
                <w:sz w:val="22"/>
                <w:szCs w:val="22"/>
              </w:rPr>
              <w:t xml:space="preserve"> </w:t>
            </w:r>
            <w:r w:rsidR="00A41DD6">
              <w:rPr>
                <w:rFonts w:cs="Arial"/>
                <w:sz w:val="22"/>
                <w:szCs w:val="22"/>
              </w:rPr>
              <w:t>(CEO)</w:t>
            </w:r>
          </w:p>
        </w:tc>
      </w:tr>
    </w:tbl>
    <w:p w:rsidR="00BE7B87" w:rsidRDefault="00BE7B8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9072"/>
      </w:tblGrid>
      <w:tr w:rsidR="00BE7B87" w:rsidRPr="00601377" w:rsidTr="00936D7D">
        <w:trPr>
          <w:trHeight w:val="340"/>
        </w:trPr>
        <w:tc>
          <w:tcPr>
            <w:tcW w:w="534" w:type="dxa"/>
            <w:tcBorders>
              <w:top w:val="single" w:sz="12" w:space="0" w:color="808080" w:themeColor="background1" w:themeShade="80"/>
              <w:bottom w:val="single" w:sz="8" w:space="0" w:color="808080" w:themeColor="background1" w:themeShade="80"/>
              <w:right w:val="nil"/>
            </w:tcBorders>
            <w:vAlign w:val="center"/>
          </w:tcPr>
          <w:p w:rsidR="00BE7B87" w:rsidRPr="00601377" w:rsidRDefault="00BE7B87" w:rsidP="00BE7B87">
            <w:pPr>
              <w:rPr>
                <w:rFonts w:ascii="Arial" w:hAnsi="Arial" w:cs="Arial"/>
                <w:b/>
                <w:sz w:val="22"/>
                <w:szCs w:val="22"/>
              </w:rPr>
            </w:pPr>
            <w:r w:rsidRPr="00601377">
              <w:rPr>
                <w:rFonts w:ascii="Arial" w:hAnsi="Arial" w:cs="Arial"/>
                <w:b/>
                <w:sz w:val="22"/>
                <w:szCs w:val="22"/>
              </w:rPr>
              <w:t>2</w:t>
            </w:r>
          </w:p>
        </w:tc>
        <w:tc>
          <w:tcPr>
            <w:tcW w:w="9072" w:type="dxa"/>
            <w:tcBorders>
              <w:top w:val="single" w:sz="12" w:space="0" w:color="808080" w:themeColor="background1" w:themeShade="80"/>
              <w:left w:val="nil"/>
              <w:bottom w:val="single" w:sz="8" w:space="0" w:color="808080" w:themeColor="background1" w:themeShade="80"/>
            </w:tcBorders>
            <w:vAlign w:val="center"/>
          </w:tcPr>
          <w:p w:rsidR="00BE7B87" w:rsidRPr="00601377" w:rsidRDefault="00BE7B87" w:rsidP="00BE7B87">
            <w:pPr>
              <w:pStyle w:val="ListParagraph"/>
              <w:ind w:left="33"/>
              <w:rPr>
                <w:rFonts w:ascii="Arial" w:hAnsi="Arial" w:cs="Arial"/>
              </w:rPr>
            </w:pPr>
            <w:r w:rsidRPr="00601377">
              <w:rPr>
                <w:rFonts w:ascii="Arial" w:hAnsi="Arial" w:cs="Arial"/>
                <w:b/>
              </w:rPr>
              <w:t>Main Responsibilities, Tasks and Duties:</w:t>
            </w:r>
          </w:p>
        </w:tc>
      </w:tr>
      <w:tr w:rsidR="00601377" w:rsidRPr="00601377" w:rsidTr="00936D7D">
        <w:tc>
          <w:tcPr>
            <w:tcW w:w="534" w:type="dxa"/>
            <w:tcBorders>
              <w:top w:val="single" w:sz="8"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top w:val="single" w:sz="8" w:space="0" w:color="808080" w:themeColor="background1" w:themeShade="80"/>
              <w:left w:val="nil"/>
              <w:bottom w:val="single" w:sz="4" w:space="0" w:color="808080" w:themeColor="background1" w:themeShade="80"/>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carry out the aims and principles of WLDAS and Women’s Aid Federation of England (WAFE)</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top w:val="single" w:sz="4" w:space="0" w:color="808080" w:themeColor="background1" w:themeShade="80"/>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have management responsibilities for the delivery of services in region of West Lindsey / Lincoln or North &amp; South Kesteven region.</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 xml:space="preserve">To assess the impact of domestic abuse on children’s emotional, physical and mental wellbeing and plan and deliver services to promote self-esteem and positive emotional development </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2B3945" w:rsidRPr="002B3945"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support families; adults, children and young people by listening to; responding to their needs; and identifying appropriate support where necessary.</w:t>
            </w:r>
          </w:p>
        </w:tc>
      </w:tr>
      <w:tr w:rsidR="002B3945" w:rsidRPr="00601377" w:rsidTr="00936D7D">
        <w:tc>
          <w:tcPr>
            <w:tcW w:w="534" w:type="dxa"/>
            <w:tcBorders>
              <w:top w:val="single" w:sz="4" w:space="0" w:color="808080" w:themeColor="background1" w:themeShade="80"/>
              <w:bottom w:val="single" w:sz="4" w:space="0" w:color="808080" w:themeColor="background1" w:themeShade="80"/>
              <w:right w:val="nil"/>
            </w:tcBorders>
          </w:tcPr>
          <w:p w:rsidR="002B3945" w:rsidRPr="00601377" w:rsidRDefault="002B3945" w:rsidP="00BE7B87">
            <w:pPr>
              <w:jc w:val="both"/>
              <w:rPr>
                <w:rFonts w:ascii="Arial" w:hAnsi="Arial" w:cs="Arial"/>
                <w:b/>
                <w:sz w:val="22"/>
                <w:szCs w:val="22"/>
              </w:rPr>
            </w:pPr>
          </w:p>
        </w:tc>
        <w:tc>
          <w:tcPr>
            <w:tcW w:w="9072" w:type="dxa"/>
            <w:tcBorders>
              <w:left w:val="nil"/>
            </w:tcBorders>
          </w:tcPr>
          <w:p w:rsidR="002B3945" w:rsidRPr="00601377" w:rsidRDefault="002B3945" w:rsidP="00276376">
            <w:pPr>
              <w:pStyle w:val="ListParagraph"/>
              <w:numPr>
                <w:ilvl w:val="0"/>
                <w:numId w:val="32"/>
              </w:numPr>
              <w:spacing w:before="60"/>
              <w:ind w:left="600" w:hanging="240"/>
              <w:jc w:val="both"/>
              <w:rPr>
                <w:rFonts w:ascii="Arial" w:hAnsi="Arial" w:cs="Arial"/>
              </w:rPr>
            </w:pPr>
            <w:r>
              <w:rPr>
                <w:rFonts w:ascii="Arial" w:hAnsi="Arial" w:cs="Arial"/>
              </w:rPr>
              <w:t>To assess</w:t>
            </w:r>
            <w:r w:rsidRPr="00A11745">
              <w:rPr>
                <w:rFonts w:ascii="Arial" w:hAnsi="Arial" w:cs="Arial"/>
              </w:rPr>
              <w:t xml:space="preserve"> the benefit</w:t>
            </w:r>
            <w:r>
              <w:rPr>
                <w:rFonts w:ascii="Arial" w:hAnsi="Arial" w:cs="Arial"/>
              </w:rPr>
              <w:t>s/risk to the family of work being</w:t>
            </w:r>
            <w:r w:rsidRPr="00A11745">
              <w:rPr>
                <w:rFonts w:ascii="Arial" w:hAnsi="Arial" w:cs="Arial"/>
              </w:rPr>
              <w:t xml:space="preserve"> completed </w:t>
            </w:r>
            <w:r>
              <w:rPr>
                <w:rFonts w:ascii="Arial" w:hAnsi="Arial" w:cs="Arial"/>
              </w:rPr>
              <w:t xml:space="preserve">with the perpetrator </w:t>
            </w:r>
            <w:r w:rsidRPr="00A11745">
              <w:rPr>
                <w:rFonts w:ascii="Arial" w:hAnsi="Arial" w:cs="Arial"/>
              </w:rPr>
              <w:t>to a</w:t>
            </w:r>
            <w:r>
              <w:rPr>
                <w:rFonts w:ascii="Arial" w:hAnsi="Arial" w:cs="Arial"/>
              </w:rPr>
              <w:t xml:space="preserve">ddress inappropriate behaviours and </w:t>
            </w:r>
            <w:r w:rsidRPr="00A11745">
              <w:rPr>
                <w:rFonts w:ascii="Arial" w:hAnsi="Arial" w:cs="Arial"/>
              </w:rPr>
              <w:t>healthy/unhealthy relationships</w:t>
            </w:r>
            <w:r>
              <w:rPr>
                <w:rFonts w:ascii="Arial" w:hAnsi="Arial" w:cs="Arial"/>
              </w:rPr>
              <w:t>.</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2B3945" w:rsidRDefault="002B3945" w:rsidP="00276376">
            <w:pPr>
              <w:pStyle w:val="ListParagraph"/>
              <w:numPr>
                <w:ilvl w:val="0"/>
                <w:numId w:val="32"/>
              </w:numPr>
              <w:spacing w:before="60"/>
              <w:ind w:left="600" w:hanging="240"/>
              <w:jc w:val="both"/>
              <w:rPr>
                <w:rFonts w:ascii="Arial" w:hAnsi="Arial" w:cs="Arial"/>
              </w:rPr>
            </w:pPr>
            <w:r w:rsidRPr="008752BA">
              <w:rPr>
                <w:rFonts w:ascii="Arial" w:hAnsi="Arial" w:cs="Arial"/>
              </w:rPr>
              <w:t>To identify and provide care and support appropriate to the n</w:t>
            </w:r>
            <w:r>
              <w:rPr>
                <w:rFonts w:ascii="Arial" w:hAnsi="Arial" w:cs="Arial"/>
              </w:rPr>
              <w:t xml:space="preserve">eeds of each service user/families </w:t>
            </w:r>
            <w:r w:rsidRPr="00601377">
              <w:rPr>
                <w:rFonts w:ascii="Arial" w:hAnsi="Arial" w:cs="Arial"/>
              </w:rPr>
              <w:t>particularly those with more complex needs</w:t>
            </w:r>
            <w:r>
              <w:rPr>
                <w:rFonts w:ascii="Arial" w:hAnsi="Arial" w:cs="Arial"/>
              </w:rPr>
              <w:t xml:space="preserve"> to provide structured sessions to raise awareness of domestic abuse and re-build bonds that may have broken down due to domestic abuse.</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 xml:space="preserve">To provide practical and emotional support including advice on housing, and legal rights information on welfare benefits, </w:t>
            </w:r>
            <w:proofErr w:type="spellStart"/>
            <w:r w:rsidRPr="00601377">
              <w:rPr>
                <w:rFonts w:ascii="Arial" w:hAnsi="Arial" w:cs="Arial"/>
              </w:rPr>
              <w:t>etc</w:t>
            </w:r>
            <w:proofErr w:type="spellEnd"/>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be responsive to the needs of service users for counselling</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share responsibility for providing a high standard of outreach and resettlement support relevant to individual needs</w:t>
            </w:r>
          </w:p>
        </w:tc>
      </w:tr>
      <w:tr w:rsidR="00601377" w:rsidRPr="00601377" w:rsidTr="00936D7D">
        <w:tc>
          <w:tcPr>
            <w:tcW w:w="534" w:type="dxa"/>
            <w:tcBorders>
              <w:top w:val="single" w:sz="4" w:space="0" w:color="808080" w:themeColor="background1" w:themeShade="80"/>
              <w:bottom w:val="single" w:sz="12"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bottom w:val="single" w:sz="12" w:space="0" w:color="808080" w:themeColor="background1" w:themeShade="80"/>
            </w:tcBorders>
          </w:tcPr>
          <w:p w:rsidR="00936D7D" w:rsidRPr="00C07388" w:rsidRDefault="00601377" w:rsidP="00276376">
            <w:pPr>
              <w:pStyle w:val="ListParagraph"/>
              <w:numPr>
                <w:ilvl w:val="0"/>
                <w:numId w:val="32"/>
              </w:numPr>
              <w:spacing w:before="60"/>
              <w:ind w:left="600" w:hanging="240"/>
              <w:jc w:val="both"/>
              <w:rPr>
                <w:rFonts w:ascii="Arial" w:hAnsi="Arial" w:cs="Arial"/>
              </w:rPr>
            </w:pPr>
            <w:r w:rsidRPr="00601377">
              <w:rPr>
                <w:rFonts w:ascii="Arial" w:hAnsi="Arial" w:cs="Arial"/>
              </w:rPr>
              <w:t>To access other agencies in order to provide a multi-agency approach to supporting vulnerable individuals and initiating a Team Around the Child where required and to contribute to multi-agency plans</w:t>
            </w:r>
          </w:p>
        </w:tc>
      </w:tr>
    </w:tbl>
    <w:p w:rsidR="00276376" w:rsidRDefault="00276376"/>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9072"/>
      </w:tblGrid>
      <w:tr w:rsidR="00936D7D" w:rsidRPr="00601377" w:rsidTr="00936D7D">
        <w:tc>
          <w:tcPr>
            <w:tcW w:w="534" w:type="dxa"/>
            <w:tcBorders>
              <w:top w:val="single" w:sz="12" w:space="0" w:color="808080" w:themeColor="background1" w:themeShade="80"/>
              <w:bottom w:val="single" w:sz="4" w:space="0" w:color="808080" w:themeColor="background1" w:themeShade="80"/>
              <w:right w:val="nil"/>
            </w:tcBorders>
            <w:vAlign w:val="center"/>
          </w:tcPr>
          <w:p w:rsidR="00936D7D" w:rsidRPr="00601377" w:rsidRDefault="00936D7D" w:rsidP="00936D7D">
            <w:pPr>
              <w:rPr>
                <w:rFonts w:ascii="Arial" w:hAnsi="Arial" w:cs="Arial"/>
                <w:b/>
                <w:sz w:val="22"/>
                <w:szCs w:val="22"/>
              </w:rPr>
            </w:pPr>
            <w:r w:rsidRPr="00601377">
              <w:rPr>
                <w:rFonts w:ascii="Arial" w:hAnsi="Arial" w:cs="Arial"/>
                <w:b/>
                <w:sz w:val="22"/>
                <w:szCs w:val="22"/>
              </w:rPr>
              <w:lastRenderedPageBreak/>
              <w:t>2</w:t>
            </w:r>
          </w:p>
        </w:tc>
        <w:tc>
          <w:tcPr>
            <w:tcW w:w="9072" w:type="dxa"/>
            <w:tcBorders>
              <w:top w:val="single" w:sz="12" w:space="0" w:color="808080" w:themeColor="background1" w:themeShade="80"/>
              <w:left w:val="nil"/>
              <w:bottom w:val="single" w:sz="4" w:space="0" w:color="808080" w:themeColor="background1" w:themeShade="80"/>
            </w:tcBorders>
            <w:vAlign w:val="center"/>
          </w:tcPr>
          <w:p w:rsidR="00936D7D" w:rsidRPr="00601377" w:rsidRDefault="00936D7D" w:rsidP="00936D7D">
            <w:pPr>
              <w:pStyle w:val="ListParagraph"/>
              <w:ind w:left="33"/>
              <w:rPr>
                <w:rFonts w:ascii="Arial" w:hAnsi="Arial" w:cs="Arial"/>
              </w:rPr>
            </w:pPr>
            <w:r w:rsidRPr="00601377">
              <w:rPr>
                <w:rFonts w:ascii="Arial" w:hAnsi="Arial" w:cs="Arial"/>
                <w:b/>
              </w:rPr>
              <w:t>Main Responsibilities, Tasks and Duties:</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bottom w:val="single" w:sz="4" w:space="0" w:color="808080" w:themeColor="background1" w:themeShade="80"/>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work in partnership with statutory agencies in order to provide a multi-agency approach to supporting vulnerable individuals and families, to attend multi-agency meetings and contribute to plans to promote positive outcomes for individuals /families.</w:t>
            </w:r>
          </w:p>
        </w:tc>
      </w:tr>
      <w:tr w:rsidR="00601377" w:rsidRPr="00601377" w:rsidTr="00936D7D">
        <w:tc>
          <w:tcPr>
            <w:tcW w:w="534" w:type="dxa"/>
            <w:tcBorders>
              <w:top w:val="single" w:sz="4" w:space="0" w:color="808080" w:themeColor="background1" w:themeShade="80"/>
              <w:bottom w:val="nil"/>
              <w:right w:val="nil"/>
            </w:tcBorders>
          </w:tcPr>
          <w:p w:rsidR="00601377" w:rsidRPr="00601377" w:rsidRDefault="00601377" w:rsidP="00BE7B87">
            <w:pPr>
              <w:jc w:val="both"/>
              <w:rPr>
                <w:rFonts w:ascii="Arial" w:hAnsi="Arial" w:cs="Arial"/>
                <w:b/>
                <w:sz w:val="22"/>
                <w:szCs w:val="22"/>
              </w:rPr>
            </w:pPr>
          </w:p>
        </w:tc>
        <w:tc>
          <w:tcPr>
            <w:tcW w:w="9072" w:type="dxa"/>
            <w:tcBorders>
              <w:top w:val="single" w:sz="4" w:space="0" w:color="808080" w:themeColor="background1" w:themeShade="80"/>
              <w:left w:val="nil"/>
              <w:bottom w:val="nil"/>
            </w:tcBorders>
          </w:tcPr>
          <w:p w:rsidR="00BE7B87" w:rsidRPr="006B180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 xml:space="preserve">To provide line management, supervision, training and support to </w:t>
            </w:r>
            <w:r w:rsidR="00EB5E2C">
              <w:rPr>
                <w:rFonts w:ascii="Arial" w:hAnsi="Arial" w:cs="Arial"/>
              </w:rPr>
              <w:t xml:space="preserve">senior workers and </w:t>
            </w:r>
            <w:r w:rsidRPr="00601377">
              <w:rPr>
                <w:rFonts w:ascii="Arial" w:hAnsi="Arial" w:cs="Arial"/>
              </w:rPr>
              <w:t>project workers to enable them to carry out their duties</w:t>
            </w:r>
          </w:p>
        </w:tc>
      </w:tr>
      <w:tr w:rsidR="00601377" w:rsidRPr="00601377" w:rsidTr="00936D7D">
        <w:tc>
          <w:tcPr>
            <w:tcW w:w="534" w:type="dxa"/>
            <w:tcBorders>
              <w:top w:val="nil"/>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top w:val="nil"/>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lead or work in partnership with a senior colleague</w:t>
            </w:r>
            <w:r w:rsidR="00EB5E2C">
              <w:rPr>
                <w:rFonts w:ascii="Arial" w:hAnsi="Arial" w:cs="Arial"/>
              </w:rPr>
              <w:t>s</w:t>
            </w:r>
            <w:r w:rsidRPr="00601377">
              <w:rPr>
                <w:rFonts w:ascii="Arial" w:hAnsi="Arial" w:cs="Arial"/>
              </w:rPr>
              <w:t xml:space="preserve"> in the recruitment and supervision of students and volunteers to support the work of WLDAS within the post holder’s scope of responsibility</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ensure the security, protection and confidentiality of service users, WLDAS and buildings</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raise and maintain a positive profile of WLDAS with statutory and non-statutory organisations and within the public arena</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tabs>
                <w:tab w:val="right" w:pos="851"/>
                <w:tab w:val="left" w:pos="1418"/>
              </w:tabs>
              <w:spacing w:before="60" w:after="60"/>
              <w:ind w:left="600" w:hanging="240"/>
              <w:rPr>
                <w:rFonts w:ascii="Arial" w:hAnsi="Arial" w:cs="Arial"/>
              </w:rPr>
            </w:pPr>
            <w:r w:rsidRPr="00601377">
              <w:rPr>
                <w:rFonts w:ascii="Arial" w:hAnsi="Arial" w:cs="Arial"/>
              </w:rPr>
              <w:t>To keep up to date with legislative changes and other matters that affect domestic abuse, service users and the service</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ensure that professional boundaries are always maintained when working with service users, colleagues, trustees and other agencies. To work within WLDAS’s Code of Conduct at all times</w:t>
            </w:r>
          </w:p>
        </w:tc>
      </w:tr>
      <w:tr w:rsidR="00601377" w:rsidRPr="00601377" w:rsidTr="00936D7D">
        <w:tc>
          <w:tcPr>
            <w:tcW w:w="534" w:type="dxa"/>
            <w:tcBorders>
              <w:top w:val="single" w:sz="4" w:space="0" w:color="808080" w:themeColor="background1" w:themeShade="80"/>
              <w:bottom w:val="single" w:sz="4"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educate others in the wider professional and local communities about domestic abuse and its impact on society</w:t>
            </w:r>
          </w:p>
        </w:tc>
      </w:tr>
      <w:tr w:rsidR="00601377" w:rsidRPr="00601377" w:rsidTr="00936D7D">
        <w:tc>
          <w:tcPr>
            <w:tcW w:w="534" w:type="dxa"/>
            <w:tcBorders>
              <w:top w:val="single" w:sz="4" w:space="0" w:color="808080" w:themeColor="background1" w:themeShade="80"/>
              <w:bottom w:val="single" w:sz="12" w:space="0" w:color="808080" w:themeColor="background1" w:themeShade="80"/>
              <w:right w:val="nil"/>
            </w:tcBorders>
          </w:tcPr>
          <w:p w:rsidR="00601377" w:rsidRPr="00601377" w:rsidRDefault="00601377" w:rsidP="00BE7B87">
            <w:pPr>
              <w:jc w:val="both"/>
              <w:rPr>
                <w:rFonts w:ascii="Arial" w:hAnsi="Arial" w:cs="Arial"/>
                <w:b/>
                <w:sz w:val="22"/>
                <w:szCs w:val="22"/>
              </w:rPr>
            </w:pPr>
          </w:p>
        </w:tc>
        <w:tc>
          <w:tcPr>
            <w:tcW w:w="9072" w:type="dxa"/>
            <w:tcBorders>
              <w:left w:val="nil"/>
              <w:bottom w:val="single" w:sz="12" w:space="0" w:color="808080" w:themeColor="background1" w:themeShade="80"/>
            </w:tcBorders>
          </w:tcPr>
          <w:p w:rsidR="00601377" w:rsidRPr="00601377" w:rsidRDefault="00601377" w:rsidP="006B1807">
            <w:pPr>
              <w:pStyle w:val="ListParagraph"/>
              <w:numPr>
                <w:ilvl w:val="0"/>
                <w:numId w:val="32"/>
              </w:numPr>
              <w:spacing w:before="60" w:after="60"/>
              <w:ind w:left="600" w:hanging="240"/>
              <w:jc w:val="both"/>
              <w:rPr>
                <w:rFonts w:ascii="Arial" w:hAnsi="Arial" w:cs="Arial"/>
              </w:rPr>
            </w:pPr>
            <w:r w:rsidRPr="00601377">
              <w:rPr>
                <w:rFonts w:ascii="Arial" w:hAnsi="Arial" w:cs="Arial"/>
              </w:rPr>
              <w:t>To undertake any other reasonable duties as required by the Directors</w:t>
            </w:r>
          </w:p>
        </w:tc>
      </w:tr>
    </w:tbl>
    <w:p w:rsidR="00BE7B87" w:rsidRDefault="00BE7B87"/>
    <w:tbl>
      <w:tblPr>
        <w:tblpPr w:leftFromText="180" w:rightFromText="180" w:vertAnchor="text" w:tblpX="-34" w:tblpY="1"/>
        <w:tblOverlap w:val="never"/>
        <w:tblW w:w="960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9072"/>
      </w:tblGrid>
      <w:tr w:rsidR="00BE7B87" w:rsidRPr="00601377" w:rsidTr="006B1807">
        <w:trPr>
          <w:trHeight w:val="340"/>
        </w:trPr>
        <w:tc>
          <w:tcPr>
            <w:tcW w:w="534" w:type="dxa"/>
            <w:tcBorders>
              <w:top w:val="single" w:sz="4" w:space="0" w:color="808080" w:themeColor="background1" w:themeShade="80"/>
              <w:bottom w:val="single" w:sz="4" w:space="0" w:color="808080" w:themeColor="background1" w:themeShade="80"/>
              <w:right w:val="nil"/>
            </w:tcBorders>
            <w:vAlign w:val="center"/>
          </w:tcPr>
          <w:p w:rsidR="00BE7B87" w:rsidRPr="00601377" w:rsidRDefault="00CD199C" w:rsidP="00BE7B87">
            <w:pPr>
              <w:rPr>
                <w:rFonts w:ascii="Arial" w:hAnsi="Arial" w:cs="Arial"/>
                <w:b/>
                <w:sz w:val="22"/>
                <w:szCs w:val="22"/>
              </w:rPr>
            </w:pPr>
            <w:r>
              <w:rPr>
                <w:rFonts w:ascii="Arial" w:hAnsi="Arial" w:cs="Arial"/>
                <w:b/>
                <w:sz w:val="22"/>
                <w:szCs w:val="22"/>
              </w:rPr>
              <w:t>3</w:t>
            </w:r>
          </w:p>
        </w:tc>
        <w:tc>
          <w:tcPr>
            <w:tcW w:w="9072" w:type="dxa"/>
            <w:tcBorders>
              <w:left w:val="nil"/>
            </w:tcBorders>
            <w:vAlign w:val="center"/>
          </w:tcPr>
          <w:p w:rsidR="00BE7B87" w:rsidRPr="00601377" w:rsidRDefault="00CD199C" w:rsidP="00BE7B87">
            <w:pPr>
              <w:rPr>
                <w:rFonts w:ascii="Arial" w:hAnsi="Arial" w:cs="Arial"/>
                <w:b/>
              </w:rPr>
            </w:pPr>
            <w:r>
              <w:rPr>
                <w:rFonts w:ascii="Arial" w:hAnsi="Arial" w:cs="Arial"/>
                <w:b/>
              </w:rPr>
              <w:t xml:space="preserve">Management &amp; </w:t>
            </w:r>
            <w:r w:rsidR="00BE7B87" w:rsidRPr="00601377">
              <w:rPr>
                <w:rFonts w:ascii="Arial" w:hAnsi="Arial" w:cs="Arial"/>
                <w:b/>
              </w:rPr>
              <w:t xml:space="preserve">Supervision of People: </w:t>
            </w:r>
          </w:p>
        </w:tc>
      </w:tr>
      <w:tr w:rsidR="00BE7B87" w:rsidRPr="00601377" w:rsidTr="006B1807">
        <w:tc>
          <w:tcPr>
            <w:tcW w:w="534" w:type="dxa"/>
            <w:tcBorders>
              <w:top w:val="single" w:sz="4" w:space="0" w:color="808080" w:themeColor="background1" w:themeShade="80"/>
              <w:bottom w:val="single" w:sz="4" w:space="0" w:color="808080" w:themeColor="background1" w:themeShade="80"/>
              <w:right w:val="nil"/>
            </w:tcBorders>
          </w:tcPr>
          <w:p w:rsidR="00BE7B87" w:rsidRPr="00601377" w:rsidRDefault="00BE7B87" w:rsidP="00BE7B87">
            <w:pPr>
              <w:jc w:val="both"/>
              <w:rPr>
                <w:rFonts w:ascii="Arial" w:hAnsi="Arial" w:cs="Arial"/>
                <w:b/>
                <w:sz w:val="22"/>
                <w:szCs w:val="22"/>
              </w:rPr>
            </w:pPr>
          </w:p>
        </w:tc>
        <w:tc>
          <w:tcPr>
            <w:tcW w:w="9072" w:type="dxa"/>
            <w:tcBorders>
              <w:left w:val="nil"/>
            </w:tcBorders>
          </w:tcPr>
          <w:p w:rsidR="00BE7B87" w:rsidRPr="00BE7B87" w:rsidRDefault="00BE7B87" w:rsidP="00EB5E2C">
            <w:pPr>
              <w:pStyle w:val="ListParagraph"/>
              <w:numPr>
                <w:ilvl w:val="0"/>
                <w:numId w:val="33"/>
              </w:numPr>
              <w:spacing w:before="60" w:after="60"/>
              <w:ind w:left="600" w:hanging="240"/>
              <w:rPr>
                <w:rFonts w:ascii="Arial" w:hAnsi="Arial" w:cs="Arial"/>
              </w:rPr>
            </w:pPr>
            <w:r w:rsidRPr="00BE7B87">
              <w:rPr>
                <w:rFonts w:ascii="Arial" w:hAnsi="Arial" w:cs="Arial"/>
              </w:rPr>
              <w:t xml:space="preserve">To assist the </w:t>
            </w:r>
            <w:r w:rsidR="00EB5E2C">
              <w:rPr>
                <w:rFonts w:ascii="Arial" w:hAnsi="Arial" w:cs="Arial"/>
              </w:rPr>
              <w:t>WLDAS</w:t>
            </w:r>
            <w:r w:rsidRPr="00BE7B87">
              <w:rPr>
                <w:rFonts w:ascii="Arial" w:hAnsi="Arial" w:cs="Arial"/>
              </w:rPr>
              <w:t xml:space="preserve">  Manager</w:t>
            </w:r>
            <w:r w:rsidR="00EB5E2C">
              <w:rPr>
                <w:rFonts w:ascii="Arial" w:hAnsi="Arial" w:cs="Arial"/>
              </w:rPr>
              <w:t xml:space="preserve"> (CEO) </w:t>
            </w:r>
            <w:r w:rsidRPr="00BE7B87">
              <w:rPr>
                <w:rFonts w:ascii="Arial" w:hAnsi="Arial" w:cs="Arial"/>
              </w:rPr>
              <w:t xml:space="preserve"> </w:t>
            </w:r>
            <w:r w:rsidR="00EB5E2C">
              <w:rPr>
                <w:rFonts w:ascii="Arial" w:hAnsi="Arial" w:cs="Arial"/>
              </w:rPr>
              <w:t xml:space="preserve">in the induction of new </w:t>
            </w:r>
            <w:r w:rsidRPr="00BE7B87">
              <w:rPr>
                <w:rFonts w:ascii="Arial" w:hAnsi="Arial" w:cs="Arial"/>
              </w:rPr>
              <w:t>workers, students and volunteers, providing day to day supervision of colleagues during their induction period</w:t>
            </w:r>
          </w:p>
        </w:tc>
      </w:tr>
      <w:tr w:rsidR="00BE7B87" w:rsidRPr="00601377" w:rsidTr="006B1807">
        <w:tc>
          <w:tcPr>
            <w:tcW w:w="534" w:type="dxa"/>
            <w:tcBorders>
              <w:top w:val="single" w:sz="4" w:space="0" w:color="808080" w:themeColor="background1" w:themeShade="80"/>
              <w:bottom w:val="single" w:sz="4" w:space="0" w:color="808080" w:themeColor="background1" w:themeShade="80"/>
              <w:right w:val="nil"/>
            </w:tcBorders>
          </w:tcPr>
          <w:p w:rsidR="00BE7B87" w:rsidRPr="00601377" w:rsidRDefault="00BE7B87" w:rsidP="00BE7B87">
            <w:pPr>
              <w:jc w:val="both"/>
              <w:rPr>
                <w:rFonts w:ascii="Arial" w:hAnsi="Arial" w:cs="Arial"/>
                <w:b/>
                <w:sz w:val="22"/>
                <w:szCs w:val="22"/>
              </w:rPr>
            </w:pPr>
          </w:p>
        </w:tc>
        <w:tc>
          <w:tcPr>
            <w:tcW w:w="9072" w:type="dxa"/>
            <w:tcBorders>
              <w:left w:val="nil"/>
            </w:tcBorders>
          </w:tcPr>
          <w:p w:rsidR="00BE7B87" w:rsidRPr="00BE7B87" w:rsidRDefault="00BE7B87" w:rsidP="006B1807">
            <w:pPr>
              <w:pStyle w:val="ListParagraph"/>
              <w:numPr>
                <w:ilvl w:val="0"/>
                <w:numId w:val="33"/>
              </w:numPr>
              <w:spacing w:before="60" w:after="60"/>
              <w:ind w:left="600" w:hanging="240"/>
              <w:rPr>
                <w:rFonts w:ascii="Arial" w:hAnsi="Arial" w:cs="Arial"/>
              </w:rPr>
            </w:pPr>
            <w:r w:rsidRPr="00BE7B87">
              <w:rPr>
                <w:rFonts w:ascii="Arial" w:hAnsi="Arial" w:cs="Arial"/>
              </w:rPr>
              <w:t>To ensure case notes and data are appropriately recorded for quality and analysis / funding requirements</w:t>
            </w:r>
          </w:p>
        </w:tc>
      </w:tr>
      <w:tr w:rsidR="00BE7B87" w:rsidRPr="00601377" w:rsidTr="006B1807">
        <w:tc>
          <w:tcPr>
            <w:tcW w:w="534" w:type="dxa"/>
            <w:tcBorders>
              <w:top w:val="single" w:sz="4" w:space="0" w:color="808080" w:themeColor="background1" w:themeShade="80"/>
              <w:bottom w:val="single" w:sz="12" w:space="0" w:color="808080" w:themeColor="background1" w:themeShade="80"/>
              <w:right w:val="nil"/>
            </w:tcBorders>
          </w:tcPr>
          <w:p w:rsidR="00BE7B87" w:rsidRPr="00601377" w:rsidRDefault="00BE7B87" w:rsidP="00BE7B87">
            <w:pPr>
              <w:jc w:val="both"/>
              <w:rPr>
                <w:rFonts w:ascii="Arial" w:hAnsi="Arial" w:cs="Arial"/>
                <w:b/>
                <w:sz w:val="22"/>
                <w:szCs w:val="22"/>
              </w:rPr>
            </w:pPr>
          </w:p>
        </w:tc>
        <w:tc>
          <w:tcPr>
            <w:tcW w:w="9072" w:type="dxa"/>
            <w:tcBorders>
              <w:left w:val="nil"/>
            </w:tcBorders>
          </w:tcPr>
          <w:p w:rsidR="00BE7B87" w:rsidRPr="00BE7B87" w:rsidRDefault="00BE7B87" w:rsidP="006B1807">
            <w:pPr>
              <w:pStyle w:val="ListParagraph"/>
              <w:numPr>
                <w:ilvl w:val="0"/>
                <w:numId w:val="33"/>
              </w:numPr>
              <w:spacing w:before="60" w:after="60"/>
              <w:ind w:left="600" w:hanging="240"/>
              <w:rPr>
                <w:rFonts w:ascii="Arial" w:hAnsi="Arial" w:cs="Arial"/>
              </w:rPr>
            </w:pPr>
            <w:r w:rsidRPr="00BE7B87">
              <w:rPr>
                <w:rFonts w:ascii="Arial" w:hAnsi="Arial" w:cs="Arial"/>
              </w:rPr>
              <w:t xml:space="preserve">To ensure provision and recording of regular case supervision of </w:t>
            </w:r>
            <w:r w:rsidR="00EB5E2C">
              <w:rPr>
                <w:rFonts w:ascii="Arial" w:hAnsi="Arial" w:cs="Arial"/>
              </w:rPr>
              <w:t xml:space="preserve">senior project workers, </w:t>
            </w:r>
            <w:r w:rsidRPr="00BE7B87">
              <w:rPr>
                <w:rFonts w:ascii="Arial" w:hAnsi="Arial" w:cs="Arial"/>
              </w:rPr>
              <w:t>project workers and volunteers</w:t>
            </w:r>
          </w:p>
        </w:tc>
      </w:tr>
    </w:tbl>
    <w:p w:rsidR="00153DD2" w:rsidRPr="00601377" w:rsidRDefault="00153DD2" w:rsidP="00601377">
      <w:pPr>
        <w:rPr>
          <w:rFonts w:ascii="Arial" w:hAnsi="Arial" w:cs="Arial"/>
          <w:sz w:val="22"/>
          <w:szCs w:val="22"/>
        </w:rPr>
      </w:pPr>
    </w:p>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568"/>
        <w:gridCol w:w="9072"/>
      </w:tblGrid>
      <w:tr w:rsidR="00120603" w:rsidRPr="00601377" w:rsidTr="008F0110">
        <w:tc>
          <w:tcPr>
            <w:tcW w:w="568" w:type="dxa"/>
            <w:tcBorders>
              <w:top w:val="single" w:sz="12" w:space="0" w:color="808080" w:themeColor="background1" w:themeShade="80"/>
              <w:bottom w:val="single" w:sz="8" w:space="0" w:color="808080" w:themeColor="background1" w:themeShade="80"/>
              <w:right w:val="nil"/>
            </w:tcBorders>
          </w:tcPr>
          <w:p w:rsidR="00120603" w:rsidRPr="00601377" w:rsidRDefault="00AA0211" w:rsidP="00601377">
            <w:pPr>
              <w:jc w:val="both"/>
              <w:rPr>
                <w:rFonts w:ascii="Arial" w:hAnsi="Arial" w:cs="Arial"/>
                <w:b/>
                <w:sz w:val="22"/>
                <w:szCs w:val="22"/>
              </w:rPr>
            </w:pPr>
            <w:r w:rsidRPr="00601377">
              <w:rPr>
                <w:rFonts w:ascii="Arial" w:hAnsi="Arial" w:cs="Arial"/>
                <w:b/>
                <w:sz w:val="22"/>
                <w:szCs w:val="22"/>
              </w:rPr>
              <w:t>4</w:t>
            </w:r>
          </w:p>
        </w:tc>
        <w:tc>
          <w:tcPr>
            <w:tcW w:w="9072" w:type="dxa"/>
            <w:tcBorders>
              <w:left w:val="nil"/>
            </w:tcBorders>
          </w:tcPr>
          <w:p w:rsidR="00120603" w:rsidRPr="00601377" w:rsidRDefault="00BA2AF4" w:rsidP="00601377">
            <w:pPr>
              <w:rPr>
                <w:rFonts w:ascii="Arial" w:hAnsi="Arial" w:cs="Arial"/>
                <w:bCs/>
                <w:i/>
                <w:iCs/>
              </w:rPr>
            </w:pPr>
            <w:r w:rsidRPr="00601377">
              <w:rPr>
                <w:rFonts w:ascii="Arial" w:hAnsi="Arial" w:cs="Arial"/>
                <w:b/>
              </w:rPr>
              <w:t>Creativity and Innovation:</w:t>
            </w:r>
          </w:p>
        </w:tc>
      </w:tr>
      <w:tr w:rsidR="006B1807" w:rsidRPr="00601377" w:rsidTr="008F0110">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contribute to creating a culture and environment that is forward thinking and positive;  be open to new ideas and suggestions from staff members and others;  be alert to efficiencies and improvements that might be made in the service and take steps to implement them.</w:t>
            </w:r>
          </w:p>
        </w:tc>
      </w:tr>
      <w:tr w:rsidR="006B1807" w:rsidRPr="00601377" w:rsidTr="008F0110">
        <w:trPr>
          <w:trHeight w:val="702"/>
        </w:trPr>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rPr>
                <w:rFonts w:ascii="Arial" w:hAnsi="Arial" w:cs="Arial"/>
              </w:rPr>
            </w:pPr>
            <w:r w:rsidRPr="006B1807">
              <w:rPr>
                <w:rFonts w:ascii="Arial" w:hAnsi="Arial" w:cs="Arial"/>
              </w:rPr>
              <w:t>To contribute to the revision and development of WLDAS’s business plan and production of its annual report</w:t>
            </w:r>
          </w:p>
        </w:tc>
      </w:tr>
      <w:tr w:rsidR="006B1807" w:rsidRPr="00601377" w:rsidTr="008F0110">
        <w:trPr>
          <w:trHeight w:val="702"/>
        </w:trPr>
        <w:tc>
          <w:tcPr>
            <w:tcW w:w="568" w:type="dxa"/>
            <w:tcBorders>
              <w:top w:val="single" w:sz="8" w:space="0" w:color="808080" w:themeColor="background1" w:themeShade="80"/>
              <w:bottom w:val="single" w:sz="8"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534CC3">
            <w:pPr>
              <w:pStyle w:val="ListParagraph"/>
              <w:numPr>
                <w:ilvl w:val="0"/>
                <w:numId w:val="34"/>
              </w:numPr>
              <w:spacing w:before="60" w:after="60"/>
              <w:ind w:left="600" w:hanging="240"/>
              <w:rPr>
                <w:rFonts w:ascii="Arial" w:hAnsi="Arial" w:cs="Arial"/>
              </w:rPr>
            </w:pPr>
            <w:r w:rsidRPr="006B1807">
              <w:rPr>
                <w:rFonts w:ascii="Arial" w:hAnsi="Arial" w:cs="Arial"/>
              </w:rPr>
              <w:t xml:space="preserve">To make recommendations to the </w:t>
            </w:r>
            <w:r w:rsidR="00EB5E2C">
              <w:rPr>
                <w:rFonts w:ascii="Arial" w:hAnsi="Arial" w:cs="Arial"/>
              </w:rPr>
              <w:t>WLDAS</w:t>
            </w:r>
            <w:r w:rsidRPr="006B1807">
              <w:rPr>
                <w:rFonts w:ascii="Arial" w:hAnsi="Arial" w:cs="Arial"/>
              </w:rPr>
              <w:t xml:space="preserve"> Manager</w:t>
            </w:r>
            <w:r w:rsidR="00EB5E2C">
              <w:rPr>
                <w:rFonts w:ascii="Arial" w:hAnsi="Arial" w:cs="Arial"/>
              </w:rPr>
              <w:t xml:space="preserve"> and </w:t>
            </w:r>
            <w:bookmarkStart w:id="0" w:name="_GoBack"/>
            <w:bookmarkEnd w:id="0"/>
            <w:r w:rsidRPr="006B1807">
              <w:rPr>
                <w:rFonts w:ascii="Arial" w:hAnsi="Arial" w:cs="Arial"/>
              </w:rPr>
              <w:t>regarding strategic planning for and delivery of services by the organisation including any potential income sources</w:t>
            </w:r>
          </w:p>
        </w:tc>
      </w:tr>
      <w:tr w:rsidR="006B1807"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4"/>
              </w:numPr>
              <w:spacing w:before="60" w:after="60"/>
              <w:ind w:left="600" w:hanging="240"/>
              <w:jc w:val="both"/>
              <w:rPr>
                <w:rFonts w:ascii="Arial" w:hAnsi="Arial" w:cs="Arial"/>
              </w:rPr>
            </w:pPr>
            <w:r w:rsidRPr="006B1807">
              <w:rPr>
                <w:rFonts w:ascii="Arial" w:hAnsi="Arial" w:cs="Arial"/>
              </w:rPr>
              <w:t>To devise appropriate packages of support and make use of a range of tools and approaches in undertaking direct, individual and group work with adults, children and young people</w:t>
            </w:r>
          </w:p>
        </w:tc>
      </w:tr>
    </w:tbl>
    <w:p w:rsidR="006B1807" w:rsidRDefault="006B1807"/>
    <w:p w:rsidR="00936D7D" w:rsidRDefault="00936D7D"/>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C36138" w:rsidRPr="00601377" w:rsidTr="008F0110">
        <w:tc>
          <w:tcPr>
            <w:tcW w:w="568" w:type="dxa"/>
            <w:tcBorders>
              <w:top w:val="single" w:sz="12" w:space="0" w:color="808080" w:themeColor="background1" w:themeShade="80"/>
              <w:bottom w:val="single" w:sz="4" w:space="0" w:color="808080" w:themeColor="background1" w:themeShade="80"/>
              <w:right w:val="nil"/>
            </w:tcBorders>
          </w:tcPr>
          <w:p w:rsidR="00C36138" w:rsidRPr="006B1807" w:rsidRDefault="00AA0211" w:rsidP="00601377">
            <w:pPr>
              <w:jc w:val="both"/>
              <w:rPr>
                <w:rFonts w:ascii="Arial" w:hAnsi="Arial" w:cs="Arial"/>
                <w:b/>
                <w:color w:val="000000" w:themeColor="text1"/>
                <w:sz w:val="22"/>
                <w:szCs w:val="22"/>
              </w:rPr>
            </w:pPr>
            <w:r w:rsidRPr="006B1807">
              <w:rPr>
                <w:rFonts w:ascii="Arial" w:hAnsi="Arial" w:cs="Arial"/>
                <w:b/>
                <w:color w:val="000000" w:themeColor="text1"/>
                <w:sz w:val="22"/>
                <w:szCs w:val="22"/>
              </w:rPr>
              <w:t>5</w:t>
            </w:r>
          </w:p>
        </w:tc>
        <w:tc>
          <w:tcPr>
            <w:tcW w:w="9072" w:type="dxa"/>
            <w:tcBorders>
              <w:top w:val="single" w:sz="12" w:space="0" w:color="808080" w:themeColor="background1" w:themeShade="80"/>
              <w:left w:val="nil"/>
              <w:bottom w:val="single" w:sz="4" w:space="0" w:color="808080" w:themeColor="background1" w:themeShade="80"/>
              <w:right w:val="single" w:sz="12" w:space="0" w:color="808080" w:themeColor="background1" w:themeShade="80"/>
            </w:tcBorders>
          </w:tcPr>
          <w:p w:rsidR="00C36138" w:rsidRPr="006B1807" w:rsidRDefault="00BA2AF4" w:rsidP="00601377">
            <w:pPr>
              <w:rPr>
                <w:rFonts w:ascii="Arial" w:hAnsi="Arial" w:cs="Arial"/>
                <w:b/>
                <w:color w:val="000000" w:themeColor="text1"/>
              </w:rPr>
            </w:pPr>
            <w:r w:rsidRPr="006B1807">
              <w:rPr>
                <w:rFonts w:ascii="Arial" w:hAnsi="Arial" w:cs="Arial"/>
                <w:b/>
                <w:color w:val="000000" w:themeColor="text1"/>
              </w:rPr>
              <w:t xml:space="preserve">Contacts and Relationships: </w:t>
            </w:r>
          </w:p>
        </w:tc>
      </w:tr>
      <w:tr w:rsidR="006B1807" w:rsidRPr="00601377" w:rsidTr="008F0110">
        <w:tc>
          <w:tcPr>
            <w:tcW w:w="568" w:type="dxa"/>
            <w:tcBorders>
              <w:top w:val="single" w:sz="4" w:space="0" w:color="808080" w:themeColor="background1" w:themeShade="80"/>
              <w:bottom w:val="single" w:sz="8"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4" w:space="0" w:color="808080" w:themeColor="background1" w:themeShade="80"/>
              <w:left w:val="nil"/>
              <w:bottom w:val="single" w:sz="8" w:space="0" w:color="808080" w:themeColor="background1" w:themeShade="80"/>
              <w:right w:val="single" w:sz="12" w:space="0" w:color="808080" w:themeColor="background1" w:themeShade="80"/>
            </w:tcBorders>
          </w:tcPr>
          <w:p w:rsidR="006B1807" w:rsidRPr="006B1807" w:rsidRDefault="006B1807" w:rsidP="006B1807">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 xml:space="preserve">To develop strong local partnerships with doctors, agencies, solicitors, schools </w:t>
            </w:r>
            <w:proofErr w:type="spellStart"/>
            <w:r w:rsidRPr="006B1807">
              <w:rPr>
                <w:rFonts w:ascii="Arial" w:hAnsi="Arial" w:cs="Arial"/>
                <w:color w:val="000000" w:themeColor="text1"/>
              </w:rPr>
              <w:t>etc</w:t>
            </w:r>
            <w:proofErr w:type="spellEnd"/>
            <w:r w:rsidRPr="006B1807">
              <w:rPr>
                <w:rFonts w:ascii="Arial" w:hAnsi="Arial" w:cs="Arial"/>
                <w:color w:val="000000" w:themeColor="text1"/>
              </w:rPr>
              <w:t xml:space="preserve"> to ensure the success of local hubs</w:t>
            </w:r>
          </w:p>
        </w:tc>
      </w:tr>
      <w:tr w:rsidR="006B1807" w:rsidRPr="00601377" w:rsidTr="008F0110">
        <w:tc>
          <w:tcPr>
            <w:tcW w:w="568" w:type="dxa"/>
            <w:tcBorders>
              <w:top w:val="single" w:sz="8" w:space="0" w:color="808080" w:themeColor="background1" w:themeShade="80"/>
              <w:bottom w:val="single" w:sz="8"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8" w:space="0" w:color="808080" w:themeColor="background1" w:themeShade="80"/>
              <w:left w:val="nil"/>
              <w:bottom w:val="single" w:sz="8" w:space="0" w:color="808080" w:themeColor="background1" w:themeShade="80"/>
              <w:right w:val="single" w:sz="12" w:space="0" w:color="808080" w:themeColor="background1" w:themeShade="80"/>
            </w:tcBorders>
          </w:tcPr>
          <w:p w:rsidR="006B1807" w:rsidRPr="006B1807" w:rsidRDefault="006B1807" w:rsidP="006B1807">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To develop and maintain relationships with service users, other agencies and organisations, local councils and other relevant bodies and referral agencies, including attending meetings when required</w:t>
            </w:r>
          </w:p>
        </w:tc>
      </w:tr>
      <w:tr w:rsidR="006B1807"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6B1807" w:rsidRPr="006B1807" w:rsidRDefault="006B1807" w:rsidP="00601377">
            <w:pPr>
              <w:jc w:val="both"/>
              <w:rPr>
                <w:rFonts w:ascii="Arial" w:hAnsi="Arial" w:cs="Arial"/>
                <w:b/>
                <w:color w:val="000000" w:themeColor="text1"/>
                <w:sz w:val="22"/>
                <w:szCs w:val="22"/>
              </w:rPr>
            </w:pPr>
          </w:p>
        </w:tc>
        <w:tc>
          <w:tcPr>
            <w:tcW w:w="9072" w:type="dxa"/>
            <w:tcBorders>
              <w:top w:val="single" w:sz="8" w:space="0" w:color="808080" w:themeColor="background1" w:themeShade="80"/>
              <w:left w:val="nil"/>
              <w:bottom w:val="single" w:sz="12" w:space="0" w:color="808080" w:themeColor="background1" w:themeShade="80"/>
              <w:right w:val="single" w:sz="12" w:space="0" w:color="808080" w:themeColor="background1" w:themeShade="80"/>
            </w:tcBorders>
          </w:tcPr>
          <w:p w:rsidR="006B1807" w:rsidRPr="006B1807" w:rsidRDefault="006B1807" w:rsidP="006B1807">
            <w:pPr>
              <w:pStyle w:val="ListParagraph"/>
              <w:numPr>
                <w:ilvl w:val="0"/>
                <w:numId w:val="35"/>
              </w:numPr>
              <w:ind w:left="600" w:hanging="240"/>
              <w:rPr>
                <w:rFonts w:ascii="Arial" w:hAnsi="Arial" w:cs="Arial"/>
                <w:color w:val="000000" w:themeColor="text1"/>
              </w:rPr>
            </w:pPr>
            <w:r w:rsidRPr="006B1807">
              <w:rPr>
                <w:rFonts w:ascii="Arial" w:hAnsi="Arial" w:cs="Arial"/>
                <w:color w:val="000000" w:themeColor="text1"/>
              </w:rPr>
              <w:t>To provide formal and informal education on domestic abuse to service users, partner agencies and the wider community</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C36138" w:rsidRPr="00601377" w:rsidTr="008F0110">
        <w:tc>
          <w:tcPr>
            <w:tcW w:w="568" w:type="dxa"/>
            <w:tcBorders>
              <w:top w:val="single" w:sz="12" w:space="0" w:color="808080" w:themeColor="background1" w:themeShade="80"/>
              <w:bottom w:val="single" w:sz="4" w:space="0" w:color="808080" w:themeColor="background1" w:themeShade="80"/>
              <w:right w:val="nil"/>
            </w:tcBorders>
          </w:tcPr>
          <w:p w:rsidR="00C36138" w:rsidRPr="00601377" w:rsidRDefault="00BA2AF4" w:rsidP="00601377">
            <w:pPr>
              <w:jc w:val="both"/>
              <w:rPr>
                <w:rFonts w:ascii="Arial" w:hAnsi="Arial" w:cs="Arial"/>
                <w:b/>
                <w:sz w:val="22"/>
                <w:szCs w:val="22"/>
              </w:rPr>
            </w:pPr>
            <w:r w:rsidRPr="00601377">
              <w:rPr>
                <w:rFonts w:ascii="Arial" w:hAnsi="Arial" w:cs="Arial"/>
                <w:b/>
                <w:sz w:val="22"/>
                <w:szCs w:val="22"/>
              </w:rPr>
              <w:t>6</w:t>
            </w:r>
          </w:p>
        </w:tc>
        <w:tc>
          <w:tcPr>
            <w:tcW w:w="9072" w:type="dxa"/>
            <w:tcBorders>
              <w:left w:val="nil"/>
            </w:tcBorders>
          </w:tcPr>
          <w:p w:rsidR="00C36138" w:rsidRPr="00601377" w:rsidRDefault="00BA2AF4" w:rsidP="00601377">
            <w:pPr>
              <w:rPr>
                <w:rFonts w:ascii="Arial" w:hAnsi="Arial" w:cs="Arial"/>
                <w:bCs/>
                <w:i/>
                <w:iCs/>
              </w:rPr>
            </w:pPr>
            <w:r w:rsidRPr="00601377">
              <w:rPr>
                <w:rFonts w:ascii="Arial" w:hAnsi="Arial" w:cs="Arial"/>
                <w:b/>
              </w:rPr>
              <w:t>Decisions:</w:t>
            </w:r>
          </w:p>
        </w:tc>
      </w:tr>
      <w:tr w:rsidR="006B1807" w:rsidRPr="00601377" w:rsidTr="008F0110">
        <w:tc>
          <w:tcPr>
            <w:tcW w:w="568" w:type="dxa"/>
            <w:vMerge w:val="restart"/>
            <w:tcBorders>
              <w:top w:val="single" w:sz="4" w:space="0" w:color="808080" w:themeColor="background1" w:themeShade="80"/>
              <w:bottom w:val="single" w:sz="4"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6"/>
              </w:numPr>
              <w:spacing w:before="60" w:after="60"/>
              <w:ind w:left="600" w:hanging="240"/>
              <w:rPr>
                <w:rFonts w:ascii="Arial" w:hAnsi="Arial" w:cs="Arial"/>
                <w:bCs/>
                <w:iCs/>
              </w:rPr>
            </w:pPr>
            <w:r w:rsidRPr="006B1807">
              <w:rPr>
                <w:rFonts w:ascii="Arial" w:hAnsi="Arial" w:cs="Arial"/>
                <w:b/>
              </w:rPr>
              <w:t xml:space="preserve">Discretion – </w:t>
            </w:r>
            <w:r w:rsidRPr="006B1807">
              <w:rPr>
                <w:rFonts w:ascii="Arial" w:hAnsi="Arial" w:cs="Arial"/>
                <w:bCs/>
                <w:i/>
                <w:iCs/>
              </w:rPr>
              <w:t>The post-holder has the following discretions:-</w:t>
            </w:r>
          </w:p>
          <w:p w:rsidR="006B1807" w:rsidRPr="00601377" w:rsidRDefault="006B1807" w:rsidP="006B1807">
            <w:pPr>
              <w:numPr>
                <w:ilvl w:val="0"/>
                <w:numId w:val="8"/>
              </w:numPr>
              <w:spacing w:before="60" w:after="60"/>
              <w:ind w:left="1026" w:hanging="426"/>
              <w:jc w:val="both"/>
              <w:rPr>
                <w:rFonts w:ascii="Arial" w:hAnsi="Arial" w:cs="Arial"/>
                <w:sz w:val="22"/>
                <w:szCs w:val="22"/>
              </w:rPr>
            </w:pPr>
            <w:r w:rsidRPr="00601377">
              <w:rPr>
                <w:rFonts w:ascii="Arial" w:hAnsi="Arial" w:cs="Arial"/>
                <w:sz w:val="22"/>
                <w:szCs w:val="22"/>
              </w:rPr>
              <w:t>To take decisions regarding the day to day protection and support of men, women, children and young people in accordance with agreed policies and procedures</w:t>
            </w:r>
          </w:p>
        </w:tc>
      </w:tr>
      <w:tr w:rsidR="006B1807" w:rsidRPr="00601377" w:rsidTr="008F0110">
        <w:tc>
          <w:tcPr>
            <w:tcW w:w="568" w:type="dxa"/>
            <w:vMerge/>
            <w:tcBorders>
              <w:top w:val="single" w:sz="4" w:space="0" w:color="808080" w:themeColor="background1" w:themeShade="80"/>
              <w:bottom w:val="single" w:sz="4" w:space="0" w:color="808080" w:themeColor="background1" w:themeShade="80"/>
              <w:right w:val="nil"/>
            </w:tcBorders>
          </w:tcPr>
          <w:p w:rsidR="006B1807" w:rsidRPr="00601377" w:rsidRDefault="006B1807" w:rsidP="00601377">
            <w:pPr>
              <w:jc w:val="both"/>
              <w:rPr>
                <w:rFonts w:ascii="Arial" w:hAnsi="Arial" w:cs="Arial"/>
                <w:b/>
                <w:sz w:val="22"/>
                <w:szCs w:val="22"/>
              </w:rPr>
            </w:pPr>
          </w:p>
        </w:tc>
        <w:tc>
          <w:tcPr>
            <w:tcW w:w="9072" w:type="dxa"/>
            <w:tcBorders>
              <w:left w:val="nil"/>
            </w:tcBorders>
          </w:tcPr>
          <w:p w:rsidR="006B1807" w:rsidRPr="006B1807" w:rsidRDefault="006B1807" w:rsidP="006B1807">
            <w:pPr>
              <w:pStyle w:val="ListParagraph"/>
              <w:numPr>
                <w:ilvl w:val="0"/>
                <w:numId w:val="36"/>
              </w:numPr>
              <w:spacing w:before="60" w:after="60"/>
              <w:rPr>
                <w:rFonts w:ascii="Arial" w:hAnsi="Arial" w:cs="Arial"/>
                <w:iCs/>
              </w:rPr>
            </w:pPr>
            <w:r w:rsidRPr="006B1807">
              <w:rPr>
                <w:rFonts w:ascii="Arial" w:hAnsi="Arial" w:cs="Arial"/>
                <w:b/>
              </w:rPr>
              <w:t xml:space="preserve">Consequences – </w:t>
            </w:r>
            <w:r w:rsidRPr="006B1807">
              <w:rPr>
                <w:rFonts w:ascii="Arial" w:hAnsi="Arial" w:cs="Arial"/>
                <w:i/>
                <w:iCs/>
              </w:rPr>
              <w:t>The consequences of the post-holder’s decisions can be anticipated to impact on the following:-</w:t>
            </w:r>
          </w:p>
          <w:p w:rsidR="006B1807" w:rsidRPr="00601377" w:rsidRDefault="006B1807" w:rsidP="006B1807">
            <w:pPr>
              <w:numPr>
                <w:ilvl w:val="0"/>
                <w:numId w:val="3"/>
              </w:numPr>
              <w:spacing w:before="60" w:after="60"/>
              <w:ind w:left="1167" w:hanging="567"/>
              <w:jc w:val="both"/>
              <w:rPr>
                <w:rFonts w:ascii="Arial" w:hAnsi="Arial" w:cs="Arial"/>
                <w:sz w:val="22"/>
                <w:szCs w:val="22"/>
              </w:rPr>
            </w:pPr>
            <w:r w:rsidRPr="00601377">
              <w:rPr>
                <w:rFonts w:ascii="Arial" w:hAnsi="Arial" w:cs="Arial"/>
                <w:sz w:val="22"/>
                <w:szCs w:val="22"/>
              </w:rPr>
              <w:t>The welfare and safety of service users and colleagues and the smooth running of the project</w:t>
            </w:r>
          </w:p>
          <w:p w:rsidR="006B1807" w:rsidRPr="00601377" w:rsidRDefault="006B1807" w:rsidP="006B1807">
            <w:pPr>
              <w:numPr>
                <w:ilvl w:val="0"/>
                <w:numId w:val="3"/>
              </w:numPr>
              <w:spacing w:before="60" w:after="60"/>
              <w:ind w:left="1167" w:hanging="567"/>
              <w:rPr>
                <w:rFonts w:ascii="Arial" w:hAnsi="Arial" w:cs="Arial"/>
                <w:b/>
                <w:sz w:val="22"/>
                <w:szCs w:val="22"/>
              </w:rPr>
            </w:pPr>
            <w:r w:rsidRPr="00601377">
              <w:rPr>
                <w:rFonts w:ascii="Arial" w:hAnsi="Arial" w:cs="Arial"/>
                <w:sz w:val="22"/>
                <w:szCs w:val="22"/>
              </w:rPr>
              <w:t>The safety and security of the buildings and their contents</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568"/>
        <w:gridCol w:w="9072"/>
      </w:tblGrid>
      <w:tr w:rsidR="00BF3DC3" w:rsidRPr="00601377" w:rsidTr="006B1807">
        <w:tc>
          <w:tcPr>
            <w:tcW w:w="568" w:type="dxa"/>
          </w:tcPr>
          <w:p w:rsidR="00BF3DC3" w:rsidRPr="00601377" w:rsidRDefault="00AA0211" w:rsidP="00601377">
            <w:pPr>
              <w:jc w:val="both"/>
              <w:rPr>
                <w:rFonts w:ascii="Arial" w:hAnsi="Arial" w:cs="Arial"/>
                <w:b/>
                <w:sz w:val="22"/>
                <w:szCs w:val="22"/>
              </w:rPr>
            </w:pPr>
            <w:r w:rsidRPr="00601377">
              <w:rPr>
                <w:rFonts w:ascii="Arial" w:hAnsi="Arial" w:cs="Arial"/>
                <w:b/>
                <w:sz w:val="22"/>
                <w:szCs w:val="22"/>
              </w:rPr>
              <w:t>7</w:t>
            </w:r>
          </w:p>
        </w:tc>
        <w:tc>
          <w:tcPr>
            <w:tcW w:w="9072" w:type="dxa"/>
          </w:tcPr>
          <w:p w:rsidR="00BF3DC3" w:rsidRPr="00601377" w:rsidRDefault="00BA2AF4" w:rsidP="00601377">
            <w:pPr>
              <w:rPr>
                <w:rFonts w:ascii="Arial" w:hAnsi="Arial" w:cs="Arial"/>
                <w:bCs/>
                <w:i/>
                <w:iCs/>
                <w:sz w:val="22"/>
                <w:szCs w:val="22"/>
              </w:rPr>
            </w:pPr>
            <w:r w:rsidRPr="00601377">
              <w:rPr>
                <w:rFonts w:ascii="Arial" w:hAnsi="Arial" w:cs="Arial"/>
                <w:b/>
              </w:rPr>
              <w:t>Resources</w:t>
            </w:r>
            <w:r w:rsidR="00BF3DC3" w:rsidRPr="00601377">
              <w:rPr>
                <w:rFonts w:ascii="Arial" w:hAnsi="Arial" w:cs="Arial"/>
                <w:b/>
                <w:sz w:val="22"/>
                <w:szCs w:val="22"/>
              </w:rPr>
              <w:t>:</w:t>
            </w:r>
            <w:r w:rsidR="00401810" w:rsidRPr="00601377">
              <w:rPr>
                <w:rFonts w:ascii="Arial" w:hAnsi="Arial" w:cs="Arial"/>
                <w:b/>
                <w:sz w:val="22"/>
                <w:szCs w:val="22"/>
              </w:rPr>
              <w:t xml:space="preserve"> </w:t>
            </w:r>
            <w:r w:rsidR="00401810" w:rsidRPr="00601377">
              <w:rPr>
                <w:rFonts w:ascii="Arial" w:hAnsi="Arial" w:cs="Arial"/>
                <w:bCs/>
                <w:i/>
                <w:iCs/>
                <w:sz w:val="22"/>
                <w:szCs w:val="22"/>
              </w:rPr>
              <w:t>The post-holder is personally accountable/responsible for the following:-</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rPr>
            </w:pPr>
            <w:r w:rsidRPr="006B1807">
              <w:rPr>
                <w:rFonts w:ascii="Arial" w:hAnsi="Arial" w:cs="Arial"/>
              </w:rPr>
              <w:t>Providing direct support to service users</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rPr>
              <w:t>To ensure that the service users for whom they are responsible are provided with the legal advice, welfare and housing advice, refuge, emotional support/counselling and access to relevant healthcare where appropriate</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bCs/>
                <w:iCs/>
              </w:rPr>
              <w:t>Contribute to the provision of a safe and welcoming environment in the Centre and Refuges</w:t>
            </w:r>
          </w:p>
        </w:tc>
      </w:tr>
      <w:tr w:rsidR="006B1807" w:rsidRPr="00601377" w:rsidTr="006B1807">
        <w:tc>
          <w:tcPr>
            <w:tcW w:w="568" w:type="dxa"/>
          </w:tcPr>
          <w:p w:rsidR="006B1807" w:rsidRPr="00601377" w:rsidRDefault="006B1807" w:rsidP="00601377">
            <w:pPr>
              <w:jc w:val="both"/>
              <w:rPr>
                <w:rFonts w:ascii="Arial" w:hAnsi="Arial" w:cs="Arial"/>
                <w:b/>
                <w:sz w:val="22"/>
                <w:szCs w:val="22"/>
              </w:rPr>
            </w:pPr>
          </w:p>
        </w:tc>
        <w:tc>
          <w:tcPr>
            <w:tcW w:w="9072" w:type="dxa"/>
          </w:tcPr>
          <w:p w:rsidR="006B1807" w:rsidRPr="006B1807" w:rsidRDefault="006B1807" w:rsidP="006B1807">
            <w:pPr>
              <w:pStyle w:val="ListParagraph"/>
              <w:numPr>
                <w:ilvl w:val="0"/>
                <w:numId w:val="37"/>
              </w:numPr>
              <w:spacing w:before="60" w:after="60"/>
              <w:ind w:left="600" w:hanging="240"/>
              <w:rPr>
                <w:rFonts w:ascii="Arial" w:hAnsi="Arial" w:cs="Arial"/>
                <w:bCs/>
                <w:iCs/>
              </w:rPr>
            </w:pPr>
            <w:r w:rsidRPr="006B1807">
              <w:rPr>
                <w:rFonts w:ascii="Arial" w:hAnsi="Arial" w:cs="Arial"/>
                <w:bCs/>
                <w:iCs/>
              </w:rPr>
              <w:t>Ensuring appropriate use and maintenance of WLDAS’s equipment and resources</w:t>
            </w:r>
          </w:p>
        </w:tc>
      </w:tr>
    </w:tbl>
    <w:p w:rsidR="006B1807" w:rsidRDefault="006B1807"/>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568"/>
        <w:gridCol w:w="9072"/>
      </w:tblGrid>
      <w:tr w:rsidR="00D60131" w:rsidRPr="00601377" w:rsidTr="008F0110">
        <w:trPr>
          <w:tblHeader/>
        </w:trPr>
        <w:tc>
          <w:tcPr>
            <w:tcW w:w="568" w:type="dxa"/>
            <w:tcBorders>
              <w:top w:val="single" w:sz="12" w:space="0" w:color="808080" w:themeColor="background1" w:themeShade="80"/>
              <w:bottom w:val="single" w:sz="8" w:space="0" w:color="808080" w:themeColor="background1" w:themeShade="80"/>
              <w:right w:val="nil"/>
            </w:tcBorders>
          </w:tcPr>
          <w:p w:rsidR="00D60131" w:rsidRPr="00601377" w:rsidRDefault="00AA0211" w:rsidP="00601377">
            <w:pPr>
              <w:jc w:val="both"/>
              <w:rPr>
                <w:rFonts w:ascii="Arial" w:hAnsi="Arial" w:cs="Arial"/>
                <w:b/>
                <w:sz w:val="22"/>
                <w:szCs w:val="22"/>
              </w:rPr>
            </w:pPr>
            <w:r w:rsidRPr="00601377">
              <w:rPr>
                <w:rFonts w:ascii="Arial" w:hAnsi="Arial" w:cs="Arial"/>
                <w:b/>
                <w:sz w:val="22"/>
                <w:szCs w:val="22"/>
              </w:rPr>
              <w:t>8</w:t>
            </w:r>
          </w:p>
        </w:tc>
        <w:tc>
          <w:tcPr>
            <w:tcW w:w="9072" w:type="dxa"/>
            <w:tcBorders>
              <w:top w:val="single" w:sz="12" w:space="0" w:color="808080" w:themeColor="background1" w:themeShade="80"/>
              <w:left w:val="nil"/>
              <w:bottom w:val="single" w:sz="8" w:space="0" w:color="808080" w:themeColor="background1" w:themeShade="80"/>
            </w:tcBorders>
          </w:tcPr>
          <w:p w:rsidR="00D60131" w:rsidRPr="00601377" w:rsidRDefault="00BA2AF4" w:rsidP="00601377">
            <w:pPr>
              <w:jc w:val="both"/>
              <w:rPr>
                <w:rFonts w:ascii="Arial" w:hAnsi="Arial" w:cs="Arial"/>
                <w:bCs/>
              </w:rPr>
            </w:pPr>
            <w:r w:rsidRPr="00601377">
              <w:rPr>
                <w:rFonts w:ascii="Arial" w:hAnsi="Arial" w:cs="Arial"/>
                <w:b/>
              </w:rPr>
              <w:t>Work Environment</w:t>
            </w:r>
          </w:p>
        </w:tc>
      </w:tr>
      <w:tr w:rsidR="00936D7D" w:rsidRPr="00601377" w:rsidTr="008F0110">
        <w:tc>
          <w:tcPr>
            <w:tcW w:w="568" w:type="dxa"/>
            <w:tcBorders>
              <w:top w:val="single" w:sz="8" w:space="0" w:color="808080" w:themeColor="background1" w:themeShade="80"/>
              <w:bottom w:val="single" w:sz="8"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8" w:space="0" w:color="808080" w:themeColor="background1" w:themeShade="80"/>
            </w:tcBorders>
          </w:tcPr>
          <w:p w:rsidR="00936D7D" w:rsidRPr="00936D7D" w:rsidRDefault="00936D7D" w:rsidP="00936D7D">
            <w:pPr>
              <w:pStyle w:val="ListParagraph"/>
              <w:numPr>
                <w:ilvl w:val="0"/>
                <w:numId w:val="38"/>
              </w:numPr>
              <w:spacing w:before="60" w:after="60"/>
              <w:ind w:left="600" w:hanging="240"/>
              <w:rPr>
                <w:rFonts w:ascii="Arial" w:hAnsi="Arial" w:cs="Arial"/>
                <w:bCs/>
                <w:color w:val="000000" w:themeColor="text1"/>
              </w:rPr>
            </w:pPr>
            <w:r w:rsidRPr="00936D7D">
              <w:rPr>
                <w:rFonts w:ascii="Arial" w:hAnsi="Arial" w:cs="Arial"/>
                <w:b/>
                <w:color w:val="000000" w:themeColor="text1"/>
              </w:rPr>
              <w:t xml:space="preserve">Work Demands </w:t>
            </w:r>
          </w:p>
          <w:p w:rsidR="00936D7D" w:rsidRPr="00936D7D" w:rsidRDefault="00936D7D" w:rsidP="00936D7D">
            <w:pPr>
              <w:pStyle w:val="ListParagraph"/>
              <w:numPr>
                <w:ilvl w:val="0"/>
                <w:numId w:val="31"/>
              </w:numPr>
              <w:tabs>
                <w:tab w:val="left" w:pos="1161"/>
              </w:tabs>
              <w:spacing w:before="60" w:after="60"/>
              <w:ind w:left="1167" w:hanging="425"/>
              <w:rPr>
                <w:rFonts w:ascii="Arial" w:hAnsi="Arial" w:cs="Arial"/>
                <w:color w:val="000000" w:themeColor="text1"/>
              </w:rPr>
            </w:pPr>
            <w:r w:rsidRPr="00936D7D">
              <w:rPr>
                <w:rFonts w:ascii="Arial" w:hAnsi="Arial" w:cs="Arial"/>
                <w:color w:val="000000" w:themeColor="text1"/>
              </w:rPr>
              <w:t xml:space="preserve">Remote /mobile work – A requirement to be independent, self disciplined, good communicator </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deal with emergency situations as presented by service users</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maintain accurate and up to date records in accordance with required procedures</w:t>
            </w:r>
          </w:p>
          <w:p w:rsidR="00936D7D" w:rsidRPr="00936D7D" w:rsidRDefault="00936D7D" w:rsidP="00936D7D">
            <w:pPr>
              <w:numPr>
                <w:ilvl w:val="0"/>
                <w:numId w:val="29"/>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change work practices as required by conflicting priorities</w:t>
            </w:r>
          </w:p>
          <w:p w:rsidR="00936D7D" w:rsidRPr="00936D7D" w:rsidRDefault="00936D7D" w:rsidP="00936D7D">
            <w:pPr>
              <w:numPr>
                <w:ilvl w:val="0"/>
                <w:numId w:val="4"/>
              </w:numPr>
              <w:tabs>
                <w:tab w:val="left" w:pos="1161"/>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To provide support to service users for whom they are responsible in accordance with the plan agreed with the individual service user</w:t>
            </w:r>
          </w:p>
        </w:tc>
      </w:tr>
      <w:tr w:rsidR="00936D7D" w:rsidRPr="00601377" w:rsidTr="008F0110">
        <w:tc>
          <w:tcPr>
            <w:tcW w:w="568" w:type="dxa"/>
            <w:tcBorders>
              <w:top w:val="single" w:sz="8" w:space="0" w:color="808080" w:themeColor="background1" w:themeShade="80"/>
              <w:bottom w:val="single" w:sz="8"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8" w:space="0" w:color="808080" w:themeColor="background1" w:themeShade="80"/>
            </w:tcBorders>
          </w:tcPr>
          <w:p w:rsidR="00936D7D" w:rsidRPr="00936D7D" w:rsidRDefault="00936D7D" w:rsidP="00936D7D">
            <w:pPr>
              <w:pStyle w:val="ListParagraph"/>
              <w:numPr>
                <w:ilvl w:val="0"/>
                <w:numId w:val="38"/>
              </w:numPr>
              <w:spacing w:before="60" w:after="60"/>
              <w:rPr>
                <w:rFonts w:ascii="Arial" w:hAnsi="Arial" w:cs="Arial"/>
                <w:color w:val="000000" w:themeColor="text1"/>
              </w:rPr>
            </w:pPr>
            <w:r w:rsidRPr="00936D7D">
              <w:rPr>
                <w:rFonts w:ascii="Arial" w:hAnsi="Arial" w:cs="Arial"/>
                <w:b/>
                <w:color w:val="000000" w:themeColor="text1"/>
              </w:rPr>
              <w:t xml:space="preserve">Physical Demands </w:t>
            </w:r>
          </w:p>
          <w:p w:rsidR="00936D7D" w:rsidRPr="00936D7D" w:rsidRDefault="00936D7D" w:rsidP="00936D7D">
            <w:pPr>
              <w:numPr>
                <w:ilvl w:val="0"/>
                <w:numId w:val="7"/>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Impact of workstation environment i.e. typing, VDU</w:t>
            </w:r>
          </w:p>
          <w:p w:rsidR="00936D7D" w:rsidRPr="00936D7D" w:rsidRDefault="00936D7D" w:rsidP="00936D7D">
            <w:pPr>
              <w:numPr>
                <w:ilvl w:val="0"/>
                <w:numId w:val="7"/>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Driving to locations in rural areas</w:t>
            </w:r>
          </w:p>
        </w:tc>
      </w:tr>
      <w:tr w:rsidR="00936D7D" w:rsidRPr="00601377" w:rsidTr="008F0110">
        <w:tc>
          <w:tcPr>
            <w:tcW w:w="568" w:type="dxa"/>
            <w:tcBorders>
              <w:top w:val="single" w:sz="8"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8" w:space="0" w:color="808080" w:themeColor="background1" w:themeShade="80"/>
              <w:left w:val="nil"/>
              <w:bottom w:val="single" w:sz="12" w:space="0" w:color="808080" w:themeColor="background1" w:themeShade="80"/>
            </w:tcBorders>
          </w:tcPr>
          <w:p w:rsidR="00936D7D" w:rsidRPr="00936D7D" w:rsidRDefault="00936D7D" w:rsidP="00936D7D">
            <w:pPr>
              <w:pStyle w:val="ListParagraph"/>
              <w:numPr>
                <w:ilvl w:val="0"/>
                <w:numId w:val="38"/>
              </w:numPr>
              <w:spacing w:before="60" w:after="60"/>
              <w:rPr>
                <w:rFonts w:ascii="Arial" w:hAnsi="Arial" w:cs="Arial"/>
                <w:bCs/>
                <w:color w:val="000000" w:themeColor="text1"/>
              </w:rPr>
            </w:pPr>
            <w:r w:rsidRPr="00936D7D">
              <w:rPr>
                <w:rFonts w:ascii="Arial" w:hAnsi="Arial" w:cs="Arial"/>
                <w:b/>
                <w:color w:val="000000" w:themeColor="text1"/>
              </w:rPr>
              <w:t xml:space="preserve">Working Conditions </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unpleasant and unhygienic conditions created by service users within Refuge accommodation or to the poor personal hygiene of some service users.</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infectious diseases</w:t>
            </w:r>
          </w:p>
          <w:p w:rsidR="00936D7D" w:rsidRPr="00936D7D" w:rsidRDefault="00936D7D" w:rsidP="00936D7D">
            <w:pPr>
              <w:numPr>
                <w:ilvl w:val="0"/>
                <w:numId w:val="5"/>
              </w:numPr>
              <w:tabs>
                <w:tab w:val="left" w:pos="1167"/>
              </w:tabs>
              <w:spacing w:before="60" w:after="60"/>
              <w:ind w:left="1167" w:hanging="425"/>
              <w:jc w:val="both"/>
              <w:rPr>
                <w:rFonts w:ascii="Arial" w:hAnsi="Arial" w:cs="Arial"/>
                <w:color w:val="000000" w:themeColor="text1"/>
                <w:sz w:val="22"/>
                <w:szCs w:val="22"/>
              </w:rPr>
            </w:pPr>
            <w:r w:rsidRPr="00936D7D">
              <w:rPr>
                <w:rFonts w:ascii="Arial" w:hAnsi="Arial" w:cs="Arial"/>
                <w:color w:val="000000" w:themeColor="text1"/>
                <w:sz w:val="22"/>
                <w:szCs w:val="22"/>
              </w:rPr>
              <w:t>Contribution to the provision of out of hours service</w:t>
            </w:r>
          </w:p>
        </w:tc>
      </w:tr>
      <w:tr w:rsidR="00936D7D" w:rsidRPr="00601377" w:rsidTr="008F0110">
        <w:tc>
          <w:tcPr>
            <w:tcW w:w="568" w:type="dxa"/>
            <w:tcBorders>
              <w:top w:val="single" w:sz="12"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top w:val="single" w:sz="12" w:space="0" w:color="808080" w:themeColor="background1" w:themeShade="80"/>
              <w:left w:val="nil"/>
            </w:tcBorders>
          </w:tcPr>
          <w:p w:rsidR="00936D7D" w:rsidRPr="00936D7D" w:rsidRDefault="00936D7D" w:rsidP="00936D7D">
            <w:pPr>
              <w:pStyle w:val="ListParagraph"/>
              <w:numPr>
                <w:ilvl w:val="0"/>
                <w:numId w:val="38"/>
              </w:numPr>
              <w:spacing w:before="60" w:after="60"/>
              <w:rPr>
                <w:rFonts w:ascii="Arial" w:hAnsi="Arial" w:cs="Arial"/>
                <w:color w:val="000000" w:themeColor="text1"/>
              </w:rPr>
            </w:pPr>
            <w:r w:rsidRPr="00936D7D">
              <w:rPr>
                <w:rFonts w:ascii="Arial" w:hAnsi="Arial" w:cs="Arial"/>
                <w:b/>
                <w:color w:val="000000" w:themeColor="text1"/>
              </w:rPr>
              <w:t xml:space="preserve">Work Context </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lastRenderedPageBreak/>
              <w:t>Stress of providing direct support to individuals with complex needs</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Potential risk to personal safety and belongings due to exposure to aggressive/violent behaviour from some service users and/or perpetrators of domestic abuse</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Potential exposure to verbal abuse</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 xml:space="preserve">Risks associated with driving in rural areas  </w:t>
            </w:r>
          </w:p>
          <w:p w:rsidR="00936D7D" w:rsidRPr="00936D7D" w:rsidRDefault="00936D7D" w:rsidP="00936D7D">
            <w:pPr>
              <w:numPr>
                <w:ilvl w:val="0"/>
                <w:numId w:val="6"/>
              </w:numPr>
              <w:spacing w:before="60" w:after="60"/>
              <w:jc w:val="both"/>
              <w:rPr>
                <w:rFonts w:ascii="Arial" w:hAnsi="Arial" w:cs="Arial"/>
                <w:color w:val="000000" w:themeColor="text1"/>
                <w:sz w:val="22"/>
                <w:szCs w:val="22"/>
              </w:rPr>
            </w:pPr>
            <w:r w:rsidRPr="00936D7D">
              <w:rPr>
                <w:rFonts w:ascii="Arial" w:hAnsi="Arial" w:cs="Arial"/>
                <w:color w:val="000000" w:themeColor="text1"/>
                <w:sz w:val="22"/>
                <w:szCs w:val="22"/>
              </w:rPr>
              <w:t>Lone working – see Policies and Procedures for guidance</w:t>
            </w:r>
          </w:p>
        </w:tc>
      </w:tr>
    </w:tbl>
    <w:p w:rsidR="00936D7D" w:rsidRDefault="00936D7D"/>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0F3A36" w:rsidRPr="00601377" w:rsidTr="008F0110">
        <w:trPr>
          <w:trHeight w:val="340"/>
        </w:trPr>
        <w:tc>
          <w:tcPr>
            <w:tcW w:w="568" w:type="dxa"/>
            <w:tcBorders>
              <w:top w:val="single" w:sz="12" w:space="0" w:color="808080" w:themeColor="background1" w:themeShade="80"/>
              <w:bottom w:val="single" w:sz="4" w:space="0" w:color="808080" w:themeColor="background1" w:themeShade="80"/>
              <w:right w:val="nil"/>
            </w:tcBorders>
            <w:vAlign w:val="center"/>
          </w:tcPr>
          <w:p w:rsidR="000F3A36" w:rsidRPr="00601377" w:rsidRDefault="00AA0211" w:rsidP="008F0110">
            <w:pPr>
              <w:rPr>
                <w:rFonts w:ascii="Arial" w:hAnsi="Arial" w:cs="Arial"/>
                <w:b/>
                <w:sz w:val="22"/>
                <w:szCs w:val="22"/>
              </w:rPr>
            </w:pPr>
            <w:r w:rsidRPr="00601377">
              <w:rPr>
                <w:rFonts w:ascii="Arial" w:hAnsi="Arial" w:cs="Arial"/>
                <w:b/>
                <w:sz w:val="22"/>
                <w:szCs w:val="22"/>
              </w:rPr>
              <w:t>9</w:t>
            </w:r>
          </w:p>
        </w:tc>
        <w:tc>
          <w:tcPr>
            <w:tcW w:w="9072" w:type="dxa"/>
            <w:tcBorders>
              <w:left w:val="nil"/>
            </w:tcBorders>
            <w:vAlign w:val="center"/>
          </w:tcPr>
          <w:p w:rsidR="000F3A36" w:rsidRPr="00601377" w:rsidRDefault="00BA2AF4" w:rsidP="008F0110">
            <w:pPr>
              <w:rPr>
                <w:rFonts w:ascii="Arial" w:hAnsi="Arial" w:cs="Arial"/>
                <w:bCs/>
              </w:rPr>
            </w:pPr>
            <w:r w:rsidRPr="00601377">
              <w:rPr>
                <w:rFonts w:ascii="Arial" w:hAnsi="Arial" w:cs="Arial"/>
                <w:b/>
              </w:rPr>
              <w:t>Knowledge and Skills</w:t>
            </w:r>
            <w:r w:rsidRPr="00601377">
              <w:rPr>
                <w:rFonts w:ascii="Arial" w:hAnsi="Arial" w:cs="Arial"/>
                <w:bCs/>
              </w:rPr>
              <w:t>:</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jc w:val="both"/>
              <w:rPr>
                <w:rFonts w:ascii="Arial" w:hAnsi="Arial" w:cs="Arial"/>
              </w:rPr>
            </w:pPr>
            <w:r w:rsidRPr="00936D7D">
              <w:rPr>
                <w:rFonts w:ascii="Arial" w:hAnsi="Arial" w:cs="Arial"/>
              </w:rPr>
              <w:t>An understanding of domestic abuse and how it affects men, women and children</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Ability to maintain clear and precise records and statistics</w:t>
            </w:r>
          </w:p>
        </w:tc>
      </w:tr>
      <w:tr w:rsidR="00936D7D" w:rsidRPr="00601377" w:rsidTr="008F0110">
        <w:tc>
          <w:tcPr>
            <w:tcW w:w="568" w:type="dxa"/>
            <w:tcBorders>
              <w:top w:val="single" w:sz="4" w:space="0" w:color="808080" w:themeColor="background1" w:themeShade="80"/>
              <w:bottom w:val="single" w:sz="4"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Good communication skills</w:t>
            </w:r>
          </w:p>
        </w:tc>
      </w:tr>
      <w:tr w:rsidR="00936D7D" w:rsidRPr="00601377" w:rsidTr="008F0110">
        <w:tc>
          <w:tcPr>
            <w:tcW w:w="568" w:type="dxa"/>
            <w:tcBorders>
              <w:top w:val="single" w:sz="4" w:space="0" w:color="808080" w:themeColor="background1" w:themeShade="80"/>
              <w:bottom w:val="single" w:sz="12" w:space="0" w:color="808080" w:themeColor="background1" w:themeShade="80"/>
              <w:right w:val="nil"/>
            </w:tcBorders>
          </w:tcPr>
          <w:p w:rsidR="00936D7D" w:rsidRPr="00601377" w:rsidRDefault="00936D7D" w:rsidP="00601377">
            <w:pPr>
              <w:jc w:val="both"/>
              <w:rPr>
                <w:rFonts w:ascii="Arial" w:hAnsi="Arial" w:cs="Arial"/>
                <w:b/>
                <w:sz w:val="22"/>
                <w:szCs w:val="22"/>
              </w:rPr>
            </w:pPr>
          </w:p>
        </w:tc>
        <w:tc>
          <w:tcPr>
            <w:tcW w:w="9072" w:type="dxa"/>
            <w:tcBorders>
              <w:left w:val="nil"/>
            </w:tcBorders>
          </w:tcPr>
          <w:p w:rsidR="00936D7D" w:rsidRPr="00936D7D" w:rsidRDefault="00936D7D" w:rsidP="00936D7D">
            <w:pPr>
              <w:pStyle w:val="ListParagraph"/>
              <w:numPr>
                <w:ilvl w:val="0"/>
                <w:numId w:val="39"/>
              </w:numPr>
              <w:ind w:left="600" w:hanging="240"/>
              <w:rPr>
                <w:rFonts w:ascii="Arial" w:hAnsi="Arial" w:cs="Arial"/>
              </w:rPr>
            </w:pPr>
            <w:r w:rsidRPr="00936D7D">
              <w:rPr>
                <w:rFonts w:ascii="Arial" w:hAnsi="Arial" w:cs="Arial"/>
              </w:rPr>
              <w:t>Knowledge of the current issues and good practice guidelines related to working with those who have/are experiencing domestic abuse and a good understanding of local and national policies and procedures relating to children</w:t>
            </w:r>
          </w:p>
        </w:tc>
      </w:tr>
    </w:tbl>
    <w:p w:rsidR="00B21C0B" w:rsidRPr="00601377" w:rsidRDefault="00B21C0B" w:rsidP="00601377">
      <w:pPr>
        <w:rPr>
          <w:rFonts w:ascii="Arial" w:hAnsi="Arial" w:cs="Arial"/>
          <w:sz w:val="22"/>
          <w:szCs w:val="22"/>
        </w:rPr>
      </w:pPr>
    </w:p>
    <w:tbl>
      <w:tblPr>
        <w:tblW w:w="9640" w:type="dxa"/>
        <w:tblInd w:w="-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68"/>
        <w:gridCol w:w="9072"/>
      </w:tblGrid>
      <w:tr w:rsidR="000F3A36" w:rsidRPr="00601377" w:rsidTr="008F0110">
        <w:tc>
          <w:tcPr>
            <w:tcW w:w="568" w:type="dxa"/>
            <w:tcBorders>
              <w:top w:val="single" w:sz="12" w:space="0" w:color="808080" w:themeColor="background1" w:themeShade="80"/>
              <w:bottom w:val="single" w:sz="4" w:space="0" w:color="808080" w:themeColor="background1" w:themeShade="80"/>
              <w:right w:val="nil"/>
            </w:tcBorders>
            <w:vAlign w:val="center"/>
          </w:tcPr>
          <w:p w:rsidR="000F3A36" w:rsidRPr="00601377" w:rsidRDefault="000F3A36" w:rsidP="008F0110">
            <w:pPr>
              <w:rPr>
                <w:rFonts w:ascii="Arial" w:hAnsi="Arial" w:cs="Arial"/>
                <w:b/>
                <w:sz w:val="22"/>
                <w:szCs w:val="22"/>
              </w:rPr>
            </w:pPr>
            <w:r w:rsidRPr="00601377">
              <w:rPr>
                <w:rFonts w:ascii="Arial" w:hAnsi="Arial" w:cs="Arial"/>
                <w:b/>
                <w:sz w:val="22"/>
                <w:szCs w:val="22"/>
              </w:rPr>
              <w:t>1</w:t>
            </w:r>
            <w:r w:rsidR="00AA0211" w:rsidRPr="00601377">
              <w:rPr>
                <w:rFonts w:ascii="Arial" w:hAnsi="Arial" w:cs="Arial"/>
                <w:b/>
                <w:sz w:val="22"/>
                <w:szCs w:val="22"/>
              </w:rPr>
              <w:t>0</w:t>
            </w:r>
          </w:p>
        </w:tc>
        <w:tc>
          <w:tcPr>
            <w:tcW w:w="9072" w:type="dxa"/>
            <w:tcBorders>
              <w:left w:val="nil"/>
            </w:tcBorders>
            <w:vAlign w:val="center"/>
          </w:tcPr>
          <w:p w:rsidR="000F3A36" w:rsidRPr="00601377" w:rsidRDefault="00BA2AF4" w:rsidP="008F0110">
            <w:pPr>
              <w:rPr>
                <w:rFonts w:ascii="Arial" w:hAnsi="Arial" w:cs="Arial"/>
                <w:b/>
                <w:sz w:val="22"/>
                <w:szCs w:val="22"/>
              </w:rPr>
            </w:pPr>
            <w:r w:rsidRPr="00601377">
              <w:rPr>
                <w:rFonts w:ascii="Arial" w:hAnsi="Arial" w:cs="Arial"/>
                <w:b/>
              </w:rPr>
              <w:t>General</w:t>
            </w:r>
            <w:r w:rsidR="000F3A36" w:rsidRPr="00601377">
              <w:rPr>
                <w:rFonts w:ascii="Arial" w:hAnsi="Arial" w:cs="Arial"/>
                <w:b/>
                <w:sz w:val="22"/>
                <w:szCs w:val="22"/>
              </w:rPr>
              <w:t xml:space="preserve">: </w:t>
            </w:r>
          </w:p>
        </w:tc>
      </w:tr>
      <w:tr w:rsidR="008F0110" w:rsidRPr="00601377" w:rsidTr="008F0110">
        <w:tc>
          <w:tcPr>
            <w:tcW w:w="568" w:type="dxa"/>
            <w:tcBorders>
              <w:top w:val="single" w:sz="4" w:space="0" w:color="808080" w:themeColor="background1" w:themeShade="80"/>
              <w:bottom w:val="single" w:sz="12" w:space="0" w:color="808080" w:themeColor="background1" w:themeShade="80"/>
              <w:right w:val="nil"/>
            </w:tcBorders>
          </w:tcPr>
          <w:p w:rsidR="008F0110" w:rsidRPr="00601377" w:rsidRDefault="008F0110" w:rsidP="00601377">
            <w:pPr>
              <w:jc w:val="both"/>
              <w:rPr>
                <w:rFonts w:ascii="Arial" w:hAnsi="Arial" w:cs="Arial"/>
                <w:b/>
                <w:sz w:val="22"/>
                <w:szCs w:val="22"/>
              </w:rPr>
            </w:pPr>
          </w:p>
        </w:tc>
        <w:tc>
          <w:tcPr>
            <w:tcW w:w="9072" w:type="dxa"/>
            <w:tcBorders>
              <w:left w:val="nil"/>
            </w:tcBorders>
          </w:tcPr>
          <w:p w:rsidR="008F0110" w:rsidRPr="00601377" w:rsidRDefault="008F0110" w:rsidP="00601377">
            <w:pPr>
              <w:rPr>
                <w:rFonts w:ascii="Arial" w:hAnsi="Arial" w:cs="Arial"/>
                <w:sz w:val="22"/>
                <w:szCs w:val="22"/>
              </w:rPr>
            </w:pPr>
            <w:r w:rsidRPr="00601377">
              <w:rPr>
                <w:rFonts w:ascii="Arial" w:hAnsi="Arial" w:cs="Arial"/>
                <w:sz w:val="22"/>
                <w:szCs w:val="22"/>
              </w:rPr>
              <w:t>Full driving licence and the use of a car</w:t>
            </w:r>
          </w:p>
        </w:tc>
      </w:tr>
    </w:tbl>
    <w:p w:rsidR="00FB5102" w:rsidRPr="00601377" w:rsidRDefault="00FB5102" w:rsidP="00601377">
      <w:pPr>
        <w:rPr>
          <w:rFonts w:ascii="Arial" w:hAnsi="Aria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2520"/>
        <w:gridCol w:w="2340"/>
        <w:gridCol w:w="1758"/>
      </w:tblGrid>
      <w:tr w:rsidR="00FB5102" w:rsidRPr="00601377" w:rsidTr="008F0110">
        <w:trPr>
          <w:cantSplit/>
        </w:trPr>
        <w:tc>
          <w:tcPr>
            <w:tcW w:w="9640" w:type="dxa"/>
            <w:gridSpan w:val="4"/>
            <w:tcBorders>
              <w:top w:val="single" w:sz="12"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b/>
                <w:sz w:val="22"/>
                <w:szCs w:val="22"/>
              </w:rPr>
            </w:pPr>
            <w:r w:rsidRPr="00601377">
              <w:rPr>
                <w:rFonts w:ascii="Arial" w:hAnsi="Arial" w:cs="Arial"/>
                <w:b/>
                <w:sz w:val="22"/>
                <w:szCs w:val="22"/>
              </w:rPr>
              <w:t xml:space="preserve">Other Duties - </w:t>
            </w:r>
            <w:r w:rsidRPr="00601377">
              <w:rPr>
                <w:rFonts w:ascii="Arial" w:hAnsi="Arial" w:cs="Arial"/>
                <w:sz w:val="22"/>
                <w:szCs w:val="22"/>
              </w:rPr>
              <w:t xml:space="preserve">The duties and responsibilities in this job description are not exhaustive </w:t>
            </w:r>
            <w:r w:rsidRPr="00601377">
              <w:rPr>
                <w:rFonts w:ascii="Arial" w:hAnsi="Arial" w:cs="Arial"/>
                <w:sz w:val="22"/>
                <w:szCs w:val="22"/>
              </w:rPr>
              <w:tab/>
              <w:t>The post-holder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the consent of the post-holder</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Equal Opportunities - </w:t>
            </w:r>
            <w:r w:rsidRPr="00601377">
              <w:rPr>
                <w:rFonts w:ascii="Arial" w:hAnsi="Arial" w:cs="Arial"/>
                <w:sz w:val="22"/>
                <w:szCs w:val="22"/>
              </w:rPr>
              <w:t>The post-holder is required to carry out the duties in accordance with WLDAS’s Equal Opportunities policies</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Health and Safety - </w:t>
            </w:r>
            <w:r w:rsidRPr="00601377">
              <w:rPr>
                <w:rFonts w:ascii="Arial" w:hAnsi="Arial" w:cs="Arial"/>
                <w:sz w:val="22"/>
                <w:szCs w:val="22"/>
              </w:rPr>
              <w:t>The post-holder is required to carry out the duties in accordance with the WLDAS’s Health and Safety policies and procedures</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A21702" w:rsidRPr="00263392" w:rsidRDefault="00FB5102" w:rsidP="00A21702">
            <w:pPr>
              <w:spacing w:before="120" w:after="120"/>
              <w:contextualSpacing/>
              <w:jc w:val="both"/>
              <w:rPr>
                <w:rFonts w:ascii="Arial" w:hAnsi="Arial" w:cs="Arial"/>
                <w:sz w:val="22"/>
                <w:szCs w:val="22"/>
              </w:rPr>
            </w:pPr>
            <w:r w:rsidRPr="00601377">
              <w:rPr>
                <w:rFonts w:ascii="Arial" w:hAnsi="Arial" w:cs="Arial"/>
                <w:b/>
                <w:sz w:val="22"/>
                <w:szCs w:val="22"/>
              </w:rPr>
              <w:t>Safeguarding</w:t>
            </w:r>
            <w:r w:rsidRPr="00601377">
              <w:rPr>
                <w:rFonts w:ascii="Arial" w:hAnsi="Arial" w:cs="Arial"/>
                <w:sz w:val="22"/>
                <w:szCs w:val="22"/>
              </w:rPr>
              <w:t xml:space="preserve"> - WLDAS is committed to safeguarding and promoting the welfare of people experiencing domestic abuse, children, young people and vulnerable adults. All staff have an absolute responsibility to safeguard and promote the welfare of children and adults. </w:t>
            </w:r>
            <w:r w:rsidR="00A21702">
              <w:rPr>
                <w:rFonts w:ascii="Arial" w:hAnsi="Arial" w:cs="Arial"/>
                <w:sz w:val="22"/>
                <w:szCs w:val="22"/>
              </w:rPr>
              <w:t xml:space="preserve">              </w:t>
            </w:r>
            <w:r w:rsidR="00A21702" w:rsidRPr="00263392">
              <w:rPr>
                <w:rFonts w:ascii="Arial" w:hAnsi="Arial" w:cs="Arial"/>
                <w:b/>
                <w:sz w:val="22"/>
                <w:szCs w:val="22"/>
              </w:rPr>
              <w:t>DBS, identity checks, references and qualifications will be verified for all employees.</w:t>
            </w:r>
          </w:p>
          <w:p w:rsidR="00FB5102" w:rsidRPr="00601377" w:rsidRDefault="00FB5102" w:rsidP="008F0110">
            <w:pPr>
              <w:spacing w:before="60" w:after="60"/>
              <w:jc w:val="both"/>
              <w:rPr>
                <w:rFonts w:ascii="Arial" w:hAnsi="Arial" w:cs="Arial"/>
                <w:sz w:val="22"/>
                <w:szCs w:val="22"/>
              </w:rPr>
            </w:pPr>
          </w:p>
          <w:p w:rsidR="00FB5102" w:rsidRPr="00601377" w:rsidRDefault="00FB5102" w:rsidP="008F0110">
            <w:pPr>
              <w:spacing w:before="60" w:after="60"/>
              <w:ind w:hanging="720"/>
              <w:jc w:val="both"/>
              <w:rPr>
                <w:rFonts w:ascii="Arial" w:hAnsi="Arial" w:cs="Arial"/>
                <w:sz w:val="22"/>
                <w:szCs w:val="22"/>
              </w:rPr>
            </w:pPr>
          </w:p>
          <w:p w:rsidR="00FB5102" w:rsidRPr="00601377" w:rsidRDefault="00FB5102" w:rsidP="008F0110">
            <w:pPr>
              <w:spacing w:before="60" w:after="60"/>
              <w:rPr>
                <w:rFonts w:ascii="Arial" w:hAnsi="Arial" w:cs="Arial"/>
                <w:b/>
                <w:sz w:val="22"/>
                <w:szCs w:val="22"/>
              </w:rPr>
            </w:pPr>
            <w:r w:rsidRPr="00601377">
              <w:rPr>
                <w:rFonts w:ascii="Arial" w:hAnsi="Arial" w:cs="Arial"/>
                <w:sz w:val="22"/>
                <w:szCs w:val="22"/>
              </w:rPr>
              <w:t>The post holder, in conjunction with their line manager, will be responsible for ensuring they undertake the appropriate level of training relevant to their individual role and responsibilities. They must be aware of their obligation to work within and do nothing to prejudice the safeguarding policies of the Trust</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b/>
                <w:sz w:val="22"/>
                <w:szCs w:val="22"/>
              </w:rPr>
            </w:pPr>
          </w:p>
          <w:p w:rsidR="00FB5102" w:rsidRPr="00601377" w:rsidRDefault="00FB5102" w:rsidP="00601377">
            <w:pPr>
              <w:jc w:val="center"/>
              <w:rPr>
                <w:rFonts w:ascii="Arial" w:hAnsi="Arial" w:cs="Arial"/>
                <w:b/>
                <w:sz w:val="22"/>
                <w:szCs w:val="22"/>
              </w:rPr>
            </w:pP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Name:</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Signature:</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vAlign w:val="center"/>
          </w:tcPr>
          <w:p w:rsidR="00FB5102" w:rsidRPr="00601377" w:rsidRDefault="00FB5102" w:rsidP="00601377">
            <w:pPr>
              <w:jc w:val="center"/>
              <w:rPr>
                <w:rFonts w:ascii="Arial" w:hAnsi="Arial" w:cs="Arial"/>
                <w:sz w:val="22"/>
                <w:szCs w:val="22"/>
              </w:rPr>
            </w:pPr>
            <w:r w:rsidRPr="00601377">
              <w:rPr>
                <w:rFonts w:ascii="Arial" w:hAnsi="Arial" w:cs="Arial"/>
                <w:sz w:val="22"/>
                <w:szCs w:val="22"/>
              </w:rPr>
              <w:t>Date:</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rPr>
                <w:rFonts w:ascii="Arial" w:hAnsi="Arial" w:cs="Arial"/>
                <w:sz w:val="22"/>
                <w:szCs w:val="22"/>
              </w:rPr>
            </w:pPr>
            <w:r w:rsidRPr="00601377">
              <w:rPr>
                <w:rFonts w:ascii="Arial" w:hAnsi="Arial" w:cs="Arial"/>
                <w:sz w:val="22"/>
                <w:szCs w:val="22"/>
              </w:rPr>
              <w:t>Job Description written for WLDAS by:</w:t>
            </w:r>
          </w:p>
          <w:p w:rsidR="00FB5102" w:rsidRPr="00601377" w:rsidRDefault="00FB5102" w:rsidP="00601377">
            <w:pPr>
              <w:jc w:val="both"/>
              <w:rPr>
                <w:rFonts w:ascii="Arial" w:hAnsi="Arial" w:cs="Arial"/>
                <w:bCs/>
                <w:sz w:val="22"/>
                <w:szCs w:val="22"/>
              </w:rPr>
            </w:pP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r>
      <w:tr w:rsidR="00FB5102" w:rsidRPr="00601377" w:rsidTr="008F0110">
        <w:tc>
          <w:tcPr>
            <w:tcW w:w="3022" w:type="dxa"/>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rPr>
                <w:rFonts w:ascii="Arial" w:hAnsi="Arial" w:cs="Arial"/>
                <w:bCs/>
                <w:sz w:val="22"/>
                <w:szCs w:val="22"/>
              </w:rPr>
            </w:pPr>
            <w:r w:rsidRPr="00601377">
              <w:rPr>
                <w:rFonts w:ascii="Arial" w:hAnsi="Arial" w:cs="Arial"/>
                <w:sz w:val="22"/>
                <w:szCs w:val="22"/>
              </w:rPr>
              <w:t xml:space="preserve">Job Description agreed by: </w:t>
            </w:r>
            <w:r w:rsidRPr="00601377">
              <w:rPr>
                <w:rFonts w:ascii="Arial" w:hAnsi="Arial" w:cs="Arial"/>
                <w:bCs/>
                <w:sz w:val="22"/>
                <w:szCs w:val="22"/>
              </w:rPr>
              <w:t>[Post-holder]</w:t>
            </w:r>
          </w:p>
        </w:tc>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601377">
            <w:pPr>
              <w:jc w:val="both"/>
              <w:rPr>
                <w:rFonts w:ascii="Arial" w:hAnsi="Arial" w:cs="Arial"/>
                <w:sz w:val="22"/>
                <w:szCs w:val="22"/>
              </w:rPr>
            </w:pPr>
            <w:r w:rsidRPr="00601377">
              <w:rPr>
                <w:rFonts w:ascii="Arial" w:hAnsi="Arial" w:cs="Arial"/>
                <w:sz w:val="22"/>
                <w:szCs w:val="22"/>
              </w:rPr>
              <w:t>....................…</w:t>
            </w:r>
          </w:p>
        </w:tc>
        <w:tc>
          <w:tcPr>
            <w:tcW w:w="17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tcPr>
          <w:p w:rsidR="00FB5102" w:rsidRPr="00601377" w:rsidRDefault="00FB5102" w:rsidP="00601377">
            <w:pPr>
              <w:jc w:val="both"/>
              <w:rPr>
                <w:rFonts w:ascii="Arial" w:hAnsi="Arial" w:cs="Arial"/>
                <w:sz w:val="22"/>
                <w:szCs w:val="22"/>
              </w:rPr>
            </w:pPr>
          </w:p>
          <w:p w:rsidR="00FB5102" w:rsidRPr="00601377" w:rsidRDefault="00FB5102" w:rsidP="008F0110">
            <w:pPr>
              <w:spacing w:after="120"/>
              <w:jc w:val="both"/>
              <w:rPr>
                <w:rFonts w:ascii="Arial" w:hAnsi="Arial" w:cs="Arial"/>
                <w:sz w:val="22"/>
                <w:szCs w:val="22"/>
              </w:rPr>
            </w:pPr>
            <w:r w:rsidRPr="00601377">
              <w:rPr>
                <w:rFonts w:ascii="Arial" w:hAnsi="Arial" w:cs="Arial"/>
                <w:sz w:val="22"/>
                <w:szCs w:val="22"/>
              </w:rPr>
              <w:t>..............</w:t>
            </w:r>
          </w:p>
        </w:tc>
      </w:tr>
      <w:tr w:rsidR="00FB5102" w:rsidRPr="00601377" w:rsidTr="008F0110">
        <w:trPr>
          <w:cantSplit/>
        </w:trPr>
        <w:tc>
          <w:tcPr>
            <w:tcW w:w="9640" w:type="dxa"/>
            <w:gridSpan w:val="4"/>
            <w:tcBorders>
              <w:top w:val="single" w:sz="8"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B5102" w:rsidRPr="00601377" w:rsidRDefault="00FB5102" w:rsidP="008F0110">
            <w:pPr>
              <w:spacing w:before="60" w:after="60"/>
              <w:rPr>
                <w:rFonts w:ascii="Arial" w:hAnsi="Arial" w:cs="Arial"/>
                <w:sz w:val="22"/>
                <w:szCs w:val="22"/>
              </w:rPr>
            </w:pPr>
            <w:r w:rsidRPr="00601377">
              <w:rPr>
                <w:rFonts w:ascii="Arial" w:hAnsi="Arial" w:cs="Arial"/>
                <w:b/>
                <w:sz w:val="22"/>
                <w:szCs w:val="22"/>
              </w:rPr>
              <w:t xml:space="preserve">Job Evaluation - </w:t>
            </w:r>
            <w:r w:rsidRPr="00601377">
              <w:rPr>
                <w:rFonts w:ascii="Arial" w:hAnsi="Arial" w:cs="Arial"/>
                <w:sz w:val="22"/>
                <w:szCs w:val="22"/>
              </w:rPr>
              <w:t>This job description has been compiled to allow the job to be evaluated using the GLEA Job Evaluation scheme as adopted by WLDAS.</w:t>
            </w:r>
          </w:p>
          <w:p w:rsidR="00FB5102" w:rsidRPr="00601377" w:rsidRDefault="00FB5102" w:rsidP="008F0110">
            <w:pPr>
              <w:spacing w:before="60" w:after="60"/>
              <w:rPr>
                <w:rFonts w:ascii="Arial" w:hAnsi="Arial" w:cs="Arial"/>
                <w:sz w:val="22"/>
                <w:szCs w:val="22"/>
              </w:rPr>
            </w:pPr>
            <w:r w:rsidRPr="00601377">
              <w:rPr>
                <w:rFonts w:ascii="Arial" w:hAnsi="Arial" w:cs="Arial"/>
                <w:sz w:val="22"/>
                <w:szCs w:val="22"/>
              </w:rPr>
              <w:t>Note: Qualifications and Experience headings are included in the Person Specification</w:t>
            </w:r>
          </w:p>
        </w:tc>
      </w:tr>
    </w:tbl>
    <w:p w:rsidR="00E074DA" w:rsidRPr="00601377" w:rsidRDefault="00E074DA" w:rsidP="00601377">
      <w:pPr>
        <w:rPr>
          <w:rFonts w:ascii="Arial" w:hAnsi="Arial" w:cs="Arial"/>
          <w:sz w:val="22"/>
          <w:szCs w:val="22"/>
        </w:rPr>
      </w:pPr>
    </w:p>
    <w:sectPr w:rsidR="00E074DA" w:rsidRPr="00601377" w:rsidSect="00936D7D">
      <w:footerReference w:type="default" r:id="rId10"/>
      <w:pgSz w:w="11907" w:h="16840" w:code="9"/>
      <w:pgMar w:top="851" w:right="1134" w:bottom="851" w:left="1418" w:header="454"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2C" w:rsidRDefault="00EB5E2C">
      <w:r>
        <w:separator/>
      </w:r>
    </w:p>
  </w:endnote>
  <w:endnote w:type="continuationSeparator" w:id="0">
    <w:p w:rsidR="00EB5E2C" w:rsidRDefault="00EB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2C" w:rsidRPr="00064065" w:rsidRDefault="00827FB3" w:rsidP="00153DD2">
    <w:pPr>
      <w:pStyle w:val="Footer"/>
      <w:tabs>
        <w:tab w:val="clear" w:pos="9026"/>
        <w:tab w:val="right" w:pos="9214"/>
      </w:tabs>
      <w:jc w:val="center"/>
      <w:rPr>
        <w:rFonts w:ascii="Calibri" w:hAnsi="Calibri"/>
        <w:sz w:val="20"/>
        <w:szCs w:val="20"/>
      </w:rPr>
    </w:pPr>
    <w:r>
      <w:rPr>
        <w:rFonts w:ascii="Calibri" w:hAnsi="Calibri"/>
        <w:sz w:val="20"/>
        <w:szCs w:val="20"/>
      </w:rPr>
      <w:t xml:space="preserve">WLDAS Outreach </w:t>
    </w:r>
    <w:r w:rsidR="00EB5E2C">
      <w:rPr>
        <w:rFonts w:ascii="Calibri" w:hAnsi="Calibri"/>
        <w:sz w:val="20"/>
        <w:szCs w:val="20"/>
      </w:rPr>
      <w:t xml:space="preserve">Project </w:t>
    </w:r>
    <w:r w:rsidR="00EB5E2C" w:rsidRPr="00064065">
      <w:rPr>
        <w:rFonts w:ascii="Calibri" w:hAnsi="Calibri"/>
        <w:sz w:val="20"/>
        <w:szCs w:val="20"/>
      </w:rPr>
      <w:t xml:space="preserve"> </w:t>
    </w:r>
    <w:r>
      <w:rPr>
        <w:rFonts w:ascii="Calibri" w:hAnsi="Calibri"/>
        <w:sz w:val="20"/>
        <w:szCs w:val="20"/>
      </w:rPr>
      <w:t>Manager</w:t>
    </w:r>
    <w:r w:rsidR="00EB5E2C" w:rsidRPr="00064065">
      <w:rPr>
        <w:rFonts w:ascii="Calibri" w:hAnsi="Calibri"/>
        <w:sz w:val="20"/>
        <w:szCs w:val="20"/>
      </w:rPr>
      <w:t xml:space="preserve"> Job Description</w:t>
    </w:r>
    <w:r>
      <w:rPr>
        <w:rFonts w:ascii="Calibri" w:hAnsi="Calibri"/>
        <w:sz w:val="20"/>
        <w:szCs w:val="20"/>
      </w:rPr>
      <w:t xml:space="preserve"> – Apr 16</w:t>
    </w:r>
    <w:r w:rsidR="00EB5E2C">
      <w:rPr>
        <w:rFonts w:ascii="Calibri" w:hAnsi="Calibri"/>
        <w:sz w:val="20"/>
        <w:szCs w:val="20"/>
      </w:rPr>
      <w:tab/>
    </w:r>
    <w:r w:rsidR="00EB5E2C">
      <w:rPr>
        <w:rFonts w:ascii="Calibri" w:hAnsi="Calibri"/>
        <w:sz w:val="20"/>
        <w:szCs w:val="20"/>
      </w:rPr>
      <w:tab/>
    </w:r>
    <w:r w:rsidR="00EB5E2C" w:rsidRPr="00064065">
      <w:rPr>
        <w:rFonts w:ascii="Calibri" w:hAnsi="Calibri"/>
        <w:sz w:val="20"/>
        <w:szCs w:val="20"/>
      </w:rPr>
      <w:fldChar w:fldCharType="begin"/>
    </w:r>
    <w:r w:rsidR="00EB5E2C" w:rsidRPr="00064065">
      <w:rPr>
        <w:rFonts w:ascii="Calibri" w:hAnsi="Calibri"/>
        <w:sz w:val="20"/>
        <w:szCs w:val="20"/>
      </w:rPr>
      <w:instrText xml:space="preserve"> PAGE   \* MERGEFORMAT </w:instrText>
    </w:r>
    <w:r w:rsidR="00EB5E2C" w:rsidRPr="00064065">
      <w:rPr>
        <w:rFonts w:ascii="Calibri" w:hAnsi="Calibri"/>
        <w:sz w:val="20"/>
        <w:szCs w:val="20"/>
      </w:rPr>
      <w:fldChar w:fldCharType="separate"/>
    </w:r>
    <w:r w:rsidR="00534CC3">
      <w:rPr>
        <w:rFonts w:ascii="Calibri" w:hAnsi="Calibri"/>
        <w:noProof/>
        <w:sz w:val="20"/>
        <w:szCs w:val="20"/>
      </w:rPr>
      <w:t>3</w:t>
    </w:r>
    <w:r w:rsidR="00EB5E2C" w:rsidRPr="0006406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2C" w:rsidRDefault="00EB5E2C">
      <w:r>
        <w:separator/>
      </w:r>
    </w:p>
  </w:footnote>
  <w:footnote w:type="continuationSeparator" w:id="0">
    <w:p w:rsidR="00EB5E2C" w:rsidRDefault="00EB5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C0"/>
    <w:multiLevelType w:val="hybridMultilevel"/>
    <w:tmpl w:val="35C8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A552B"/>
    <w:multiLevelType w:val="hybridMultilevel"/>
    <w:tmpl w:val="2D2EA0C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34AA3"/>
    <w:multiLevelType w:val="hybridMultilevel"/>
    <w:tmpl w:val="47F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E0A13"/>
    <w:multiLevelType w:val="hybridMultilevel"/>
    <w:tmpl w:val="7C7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F3BE9"/>
    <w:multiLevelType w:val="singleLevel"/>
    <w:tmpl w:val="4C86386E"/>
    <w:lvl w:ilvl="0">
      <w:start w:val="1"/>
      <w:numFmt w:val="lowerRoman"/>
      <w:lvlText w:val="(%1)"/>
      <w:legacy w:legacy="1" w:legacySpace="0" w:legacyIndent="567"/>
      <w:lvlJc w:val="left"/>
      <w:pPr>
        <w:ind w:left="567" w:hanging="567"/>
      </w:pPr>
    </w:lvl>
  </w:abstractNum>
  <w:abstractNum w:abstractNumId="5">
    <w:nsid w:val="0B306B3F"/>
    <w:multiLevelType w:val="hybridMultilevel"/>
    <w:tmpl w:val="1E90C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23A"/>
    <w:multiLevelType w:val="hybridMultilevel"/>
    <w:tmpl w:val="86F04C56"/>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E53173"/>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7D01F4"/>
    <w:multiLevelType w:val="singleLevel"/>
    <w:tmpl w:val="0809000F"/>
    <w:lvl w:ilvl="0">
      <w:start w:val="1"/>
      <w:numFmt w:val="decimal"/>
      <w:lvlText w:val="%1."/>
      <w:lvlJc w:val="left"/>
      <w:pPr>
        <w:tabs>
          <w:tab w:val="num" w:pos="360"/>
        </w:tabs>
        <w:ind w:left="360" w:hanging="360"/>
      </w:pPr>
    </w:lvl>
  </w:abstractNum>
  <w:abstractNum w:abstractNumId="9">
    <w:nsid w:val="1015390D"/>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4A13D9"/>
    <w:multiLevelType w:val="hybridMultilevel"/>
    <w:tmpl w:val="5A807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E11B0C"/>
    <w:multiLevelType w:val="hybridMultilevel"/>
    <w:tmpl w:val="94863C2E"/>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783B87"/>
    <w:multiLevelType w:val="hybridMultilevel"/>
    <w:tmpl w:val="DCF8C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8F54BA"/>
    <w:multiLevelType w:val="hybridMultilevel"/>
    <w:tmpl w:val="653C0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D772C8"/>
    <w:multiLevelType w:val="hybridMultilevel"/>
    <w:tmpl w:val="E4A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A2621"/>
    <w:multiLevelType w:val="hybridMultilevel"/>
    <w:tmpl w:val="411A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25433"/>
    <w:multiLevelType w:val="hybridMultilevel"/>
    <w:tmpl w:val="CC2AF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527663"/>
    <w:multiLevelType w:val="hybridMultilevel"/>
    <w:tmpl w:val="E878E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5144EA"/>
    <w:multiLevelType w:val="hybridMultilevel"/>
    <w:tmpl w:val="EFC4D5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77F4DAD"/>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CE264B1"/>
    <w:multiLevelType w:val="hybridMultilevel"/>
    <w:tmpl w:val="4BBE3A5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0245473"/>
    <w:multiLevelType w:val="hybridMultilevel"/>
    <w:tmpl w:val="D11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6F6007"/>
    <w:multiLevelType w:val="hybridMultilevel"/>
    <w:tmpl w:val="F87A066C"/>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FB46E7"/>
    <w:multiLevelType w:val="hybridMultilevel"/>
    <w:tmpl w:val="90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C7530F"/>
    <w:multiLevelType w:val="hybridMultilevel"/>
    <w:tmpl w:val="77BE42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30D09"/>
    <w:multiLevelType w:val="hybridMultilevel"/>
    <w:tmpl w:val="3E30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966B7"/>
    <w:multiLevelType w:val="hybridMultilevel"/>
    <w:tmpl w:val="C7ACB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A66169"/>
    <w:multiLevelType w:val="hybridMultilevel"/>
    <w:tmpl w:val="A050A3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9D6D84"/>
    <w:multiLevelType w:val="hybridMultilevel"/>
    <w:tmpl w:val="600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6E1ECF"/>
    <w:multiLevelType w:val="hybridMultilevel"/>
    <w:tmpl w:val="99B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1E4EF5"/>
    <w:multiLevelType w:val="hybridMultilevel"/>
    <w:tmpl w:val="A57E7E14"/>
    <w:lvl w:ilvl="0" w:tplc="0809001B">
      <w:start w:val="1"/>
      <w:numFmt w:val="lowerRoman"/>
      <w:lvlText w:val="%1."/>
      <w:lvlJc w:val="righ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7707BB"/>
    <w:multiLevelType w:val="hybridMultilevel"/>
    <w:tmpl w:val="5E9E4214"/>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B66A1B"/>
    <w:multiLevelType w:val="hybridMultilevel"/>
    <w:tmpl w:val="B4C2F4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BA7A46"/>
    <w:multiLevelType w:val="multilevel"/>
    <w:tmpl w:val="27460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730589"/>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AD300D1"/>
    <w:multiLevelType w:val="hybridMultilevel"/>
    <w:tmpl w:val="7C7AC5E2"/>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683194"/>
    <w:multiLevelType w:val="hybridMultilevel"/>
    <w:tmpl w:val="3234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E029FD"/>
    <w:multiLevelType w:val="hybridMultilevel"/>
    <w:tmpl w:val="12D83AF0"/>
    <w:lvl w:ilvl="0" w:tplc="145699A6">
      <w:start w:val="1"/>
      <w:numFmt w:val="lowerRoman"/>
      <w:lvlText w:val="%1)"/>
      <w:lvlJc w:val="righ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8">
    <w:nsid w:val="78A94F26"/>
    <w:multiLevelType w:val="hybridMultilevel"/>
    <w:tmpl w:val="454243E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25"/>
  </w:num>
  <w:num w:numId="5">
    <w:abstractNumId w:val="0"/>
  </w:num>
  <w:num w:numId="6">
    <w:abstractNumId w:val="28"/>
  </w:num>
  <w:num w:numId="7">
    <w:abstractNumId w:val="23"/>
  </w:num>
  <w:num w:numId="8">
    <w:abstractNumId w:val="2"/>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9"/>
  </w:num>
  <w:num w:numId="13">
    <w:abstractNumId w:val="30"/>
  </w:num>
  <w:num w:numId="14">
    <w:abstractNumId w:val="26"/>
  </w:num>
  <w:num w:numId="15">
    <w:abstractNumId w:val="16"/>
  </w:num>
  <w:num w:numId="16">
    <w:abstractNumId w:val="12"/>
  </w:num>
  <w:num w:numId="17">
    <w:abstractNumId w:val="5"/>
  </w:num>
  <w:num w:numId="18">
    <w:abstractNumId w:val="24"/>
  </w:num>
  <w:num w:numId="19">
    <w:abstractNumId w:val="27"/>
  </w:num>
  <w:num w:numId="20">
    <w:abstractNumId w:val="10"/>
  </w:num>
  <w:num w:numId="21">
    <w:abstractNumId w:val="17"/>
  </w:num>
  <w:num w:numId="22">
    <w:abstractNumId w:val="32"/>
  </w:num>
  <w:num w:numId="23">
    <w:abstractNumId w:val="13"/>
  </w:num>
  <w:num w:numId="24">
    <w:abstractNumId w:val="20"/>
  </w:num>
  <w:num w:numId="25">
    <w:abstractNumId w:val="19"/>
  </w:num>
  <w:num w:numId="26">
    <w:abstractNumId w:val="34"/>
  </w:num>
  <w:num w:numId="27">
    <w:abstractNumId w:val="7"/>
  </w:num>
  <w:num w:numId="28">
    <w:abstractNumId w:val="9"/>
  </w:num>
  <w:num w:numId="29">
    <w:abstractNumId w:val="14"/>
  </w:num>
  <w:num w:numId="30">
    <w:abstractNumId w:val="36"/>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
  </w:num>
  <w:num w:numId="34">
    <w:abstractNumId w:val="11"/>
  </w:num>
  <w:num w:numId="35">
    <w:abstractNumId w:val="6"/>
  </w:num>
  <w:num w:numId="36">
    <w:abstractNumId w:val="22"/>
  </w:num>
  <w:num w:numId="37">
    <w:abstractNumId w:val="38"/>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0C58F5"/>
    <w:rsid w:val="00025AC0"/>
    <w:rsid w:val="000339A9"/>
    <w:rsid w:val="000441DA"/>
    <w:rsid w:val="00047B94"/>
    <w:rsid w:val="000554B5"/>
    <w:rsid w:val="00057106"/>
    <w:rsid w:val="00064065"/>
    <w:rsid w:val="000A0006"/>
    <w:rsid w:val="000B701D"/>
    <w:rsid w:val="000C58F5"/>
    <w:rsid w:val="000D189A"/>
    <w:rsid w:val="000E59D8"/>
    <w:rsid w:val="000F3A36"/>
    <w:rsid w:val="00114656"/>
    <w:rsid w:val="00120603"/>
    <w:rsid w:val="00125E3B"/>
    <w:rsid w:val="00130B51"/>
    <w:rsid w:val="00132104"/>
    <w:rsid w:val="00140A04"/>
    <w:rsid w:val="00143711"/>
    <w:rsid w:val="001443D7"/>
    <w:rsid w:val="001470A6"/>
    <w:rsid w:val="00153DD2"/>
    <w:rsid w:val="0018442D"/>
    <w:rsid w:val="0018578C"/>
    <w:rsid w:val="001940EB"/>
    <w:rsid w:val="001B439D"/>
    <w:rsid w:val="001E2A9A"/>
    <w:rsid w:val="001F3B27"/>
    <w:rsid w:val="0022484E"/>
    <w:rsid w:val="00231D78"/>
    <w:rsid w:val="00256481"/>
    <w:rsid w:val="002620BF"/>
    <w:rsid w:val="00276376"/>
    <w:rsid w:val="0029267C"/>
    <w:rsid w:val="002A4595"/>
    <w:rsid w:val="002B3945"/>
    <w:rsid w:val="002C19D6"/>
    <w:rsid w:val="002D58F9"/>
    <w:rsid w:val="002E6273"/>
    <w:rsid w:val="002F43CB"/>
    <w:rsid w:val="003241FF"/>
    <w:rsid w:val="00330D81"/>
    <w:rsid w:val="00331815"/>
    <w:rsid w:val="003336DD"/>
    <w:rsid w:val="00333FF2"/>
    <w:rsid w:val="00334A90"/>
    <w:rsid w:val="00355D0B"/>
    <w:rsid w:val="00364C2B"/>
    <w:rsid w:val="00366412"/>
    <w:rsid w:val="00366841"/>
    <w:rsid w:val="00384728"/>
    <w:rsid w:val="00390AEE"/>
    <w:rsid w:val="003A107A"/>
    <w:rsid w:val="003B564D"/>
    <w:rsid w:val="003B5EE0"/>
    <w:rsid w:val="003C4E5F"/>
    <w:rsid w:val="00401810"/>
    <w:rsid w:val="004C592E"/>
    <w:rsid w:val="004D7E39"/>
    <w:rsid w:val="00501E7D"/>
    <w:rsid w:val="00505A0A"/>
    <w:rsid w:val="00530DDD"/>
    <w:rsid w:val="00534CC3"/>
    <w:rsid w:val="00541581"/>
    <w:rsid w:val="00543D11"/>
    <w:rsid w:val="00554F67"/>
    <w:rsid w:val="00573151"/>
    <w:rsid w:val="00595AD1"/>
    <w:rsid w:val="005A4E4D"/>
    <w:rsid w:val="005A5539"/>
    <w:rsid w:val="005C212F"/>
    <w:rsid w:val="005F6DA2"/>
    <w:rsid w:val="00601377"/>
    <w:rsid w:val="006050B1"/>
    <w:rsid w:val="006053B2"/>
    <w:rsid w:val="00633B61"/>
    <w:rsid w:val="00651EC2"/>
    <w:rsid w:val="00694DC4"/>
    <w:rsid w:val="006A2238"/>
    <w:rsid w:val="006B07A8"/>
    <w:rsid w:val="006B1807"/>
    <w:rsid w:val="006B2FF9"/>
    <w:rsid w:val="006C0576"/>
    <w:rsid w:val="006E21EA"/>
    <w:rsid w:val="00723270"/>
    <w:rsid w:val="007270F0"/>
    <w:rsid w:val="00736EA1"/>
    <w:rsid w:val="00774F58"/>
    <w:rsid w:val="007804B3"/>
    <w:rsid w:val="00781050"/>
    <w:rsid w:val="007907EF"/>
    <w:rsid w:val="00793010"/>
    <w:rsid w:val="0079708D"/>
    <w:rsid w:val="007A17E0"/>
    <w:rsid w:val="007E58E3"/>
    <w:rsid w:val="007E795B"/>
    <w:rsid w:val="007F693C"/>
    <w:rsid w:val="007F7EA6"/>
    <w:rsid w:val="00803C6D"/>
    <w:rsid w:val="00814B91"/>
    <w:rsid w:val="008260AF"/>
    <w:rsid w:val="00827FB3"/>
    <w:rsid w:val="008306E8"/>
    <w:rsid w:val="00835330"/>
    <w:rsid w:val="00860744"/>
    <w:rsid w:val="00873D1C"/>
    <w:rsid w:val="008970DE"/>
    <w:rsid w:val="008A7EF7"/>
    <w:rsid w:val="008C120D"/>
    <w:rsid w:val="008C60D9"/>
    <w:rsid w:val="008D14F1"/>
    <w:rsid w:val="008E7842"/>
    <w:rsid w:val="008F0110"/>
    <w:rsid w:val="008F6D77"/>
    <w:rsid w:val="00933B8C"/>
    <w:rsid w:val="00936D7D"/>
    <w:rsid w:val="00936E42"/>
    <w:rsid w:val="00942C45"/>
    <w:rsid w:val="00944364"/>
    <w:rsid w:val="00962223"/>
    <w:rsid w:val="00974089"/>
    <w:rsid w:val="009809BC"/>
    <w:rsid w:val="00986C94"/>
    <w:rsid w:val="00996576"/>
    <w:rsid w:val="009A503B"/>
    <w:rsid w:val="009B6AA7"/>
    <w:rsid w:val="009E7E1A"/>
    <w:rsid w:val="00A103A1"/>
    <w:rsid w:val="00A11469"/>
    <w:rsid w:val="00A21702"/>
    <w:rsid w:val="00A33742"/>
    <w:rsid w:val="00A35A10"/>
    <w:rsid w:val="00A4042E"/>
    <w:rsid w:val="00A41DD6"/>
    <w:rsid w:val="00A95A24"/>
    <w:rsid w:val="00AA0211"/>
    <w:rsid w:val="00AA7BB6"/>
    <w:rsid w:val="00AB7E61"/>
    <w:rsid w:val="00AC06F9"/>
    <w:rsid w:val="00AD0AA1"/>
    <w:rsid w:val="00AD3DFC"/>
    <w:rsid w:val="00AE787D"/>
    <w:rsid w:val="00B0392C"/>
    <w:rsid w:val="00B21C0B"/>
    <w:rsid w:val="00B32A65"/>
    <w:rsid w:val="00B607DC"/>
    <w:rsid w:val="00B6556F"/>
    <w:rsid w:val="00B713B9"/>
    <w:rsid w:val="00B81C3C"/>
    <w:rsid w:val="00B83655"/>
    <w:rsid w:val="00B87350"/>
    <w:rsid w:val="00B91FB7"/>
    <w:rsid w:val="00B93514"/>
    <w:rsid w:val="00B9406F"/>
    <w:rsid w:val="00B94A37"/>
    <w:rsid w:val="00BA2AF4"/>
    <w:rsid w:val="00BA45FC"/>
    <w:rsid w:val="00BA4708"/>
    <w:rsid w:val="00BE2934"/>
    <w:rsid w:val="00BE7B87"/>
    <w:rsid w:val="00BF3DC3"/>
    <w:rsid w:val="00C04AFB"/>
    <w:rsid w:val="00C07388"/>
    <w:rsid w:val="00C10002"/>
    <w:rsid w:val="00C223C0"/>
    <w:rsid w:val="00C260D1"/>
    <w:rsid w:val="00C27C4D"/>
    <w:rsid w:val="00C36138"/>
    <w:rsid w:val="00C55B1A"/>
    <w:rsid w:val="00C567F1"/>
    <w:rsid w:val="00C7036E"/>
    <w:rsid w:val="00C84855"/>
    <w:rsid w:val="00CA61BB"/>
    <w:rsid w:val="00CC59E5"/>
    <w:rsid w:val="00CD199C"/>
    <w:rsid w:val="00CF05B5"/>
    <w:rsid w:val="00CF5613"/>
    <w:rsid w:val="00D057F1"/>
    <w:rsid w:val="00D1052C"/>
    <w:rsid w:val="00D320B9"/>
    <w:rsid w:val="00D429C6"/>
    <w:rsid w:val="00D60131"/>
    <w:rsid w:val="00D812F8"/>
    <w:rsid w:val="00DA7AB2"/>
    <w:rsid w:val="00DA7B1E"/>
    <w:rsid w:val="00DF2D88"/>
    <w:rsid w:val="00E074DA"/>
    <w:rsid w:val="00E25A82"/>
    <w:rsid w:val="00E557AD"/>
    <w:rsid w:val="00E844B7"/>
    <w:rsid w:val="00EB5E2C"/>
    <w:rsid w:val="00EC68F2"/>
    <w:rsid w:val="00EF2578"/>
    <w:rsid w:val="00F2205E"/>
    <w:rsid w:val="00F27774"/>
    <w:rsid w:val="00F31A3F"/>
    <w:rsid w:val="00F60859"/>
    <w:rsid w:val="00F623E4"/>
    <w:rsid w:val="00F62D0F"/>
    <w:rsid w:val="00F66250"/>
    <w:rsid w:val="00FA4300"/>
    <w:rsid w:val="00FA4A6B"/>
    <w:rsid w:val="00FB5102"/>
    <w:rsid w:val="00FC2159"/>
    <w:rsid w:val="00FC2DF7"/>
    <w:rsid w:val="00FE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AF"/>
    <w:rPr>
      <w:sz w:val="24"/>
      <w:szCs w:val="24"/>
      <w:lang w:eastAsia="en-US"/>
    </w:rPr>
  </w:style>
  <w:style w:type="paragraph" w:styleId="Heading2">
    <w:name w:val="heading 2"/>
    <w:basedOn w:val="Normal"/>
    <w:next w:val="Normal"/>
    <w:qFormat/>
    <w:rsid w:val="008260AF"/>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260AF"/>
    <w:pPr>
      <w:jc w:val="both"/>
    </w:pPr>
    <w:rPr>
      <w:b/>
      <w:sz w:val="28"/>
    </w:rPr>
  </w:style>
  <w:style w:type="paragraph" w:styleId="Title">
    <w:name w:val="Title"/>
    <w:basedOn w:val="Normal"/>
    <w:qFormat/>
    <w:rsid w:val="008260AF"/>
    <w:pPr>
      <w:jc w:val="center"/>
    </w:pPr>
    <w:rPr>
      <w:rFonts w:ascii="Arial" w:hAnsi="Arial"/>
      <w:b/>
      <w:szCs w:val="20"/>
      <w:u w:val="single"/>
      <w:lang w:eastAsia="en-GB"/>
    </w:rPr>
  </w:style>
  <w:style w:type="paragraph" w:styleId="BodyText">
    <w:name w:val="Body Text"/>
    <w:basedOn w:val="Normal"/>
    <w:rsid w:val="008260AF"/>
    <w:pPr>
      <w:jc w:val="both"/>
    </w:pPr>
    <w:rPr>
      <w:rFonts w:ascii="Arial" w:hAnsi="Arial"/>
      <w:szCs w:val="20"/>
      <w:lang w:eastAsia="en-GB"/>
    </w:rPr>
  </w:style>
  <w:style w:type="paragraph" w:styleId="Header">
    <w:name w:val="header"/>
    <w:basedOn w:val="Normal"/>
    <w:link w:val="HeaderChar"/>
    <w:rsid w:val="001B439D"/>
    <w:pPr>
      <w:tabs>
        <w:tab w:val="center" w:pos="4513"/>
        <w:tab w:val="right" w:pos="9026"/>
      </w:tabs>
    </w:pPr>
    <w:rPr>
      <w:lang w:val="en-US"/>
    </w:rPr>
  </w:style>
  <w:style w:type="character" w:customStyle="1" w:styleId="HeaderChar">
    <w:name w:val="Header Char"/>
    <w:link w:val="Header"/>
    <w:rsid w:val="001B439D"/>
    <w:rPr>
      <w:sz w:val="24"/>
      <w:szCs w:val="24"/>
      <w:lang w:val="en-US" w:eastAsia="en-US"/>
    </w:rPr>
  </w:style>
  <w:style w:type="paragraph" w:styleId="Footer">
    <w:name w:val="footer"/>
    <w:basedOn w:val="Normal"/>
    <w:link w:val="FooterChar"/>
    <w:uiPriority w:val="99"/>
    <w:rsid w:val="001B439D"/>
    <w:pPr>
      <w:tabs>
        <w:tab w:val="center" w:pos="4513"/>
        <w:tab w:val="right" w:pos="9026"/>
      </w:tabs>
    </w:pPr>
    <w:rPr>
      <w:lang w:val="en-US"/>
    </w:rPr>
  </w:style>
  <w:style w:type="character" w:customStyle="1" w:styleId="FooterChar">
    <w:name w:val="Footer Char"/>
    <w:link w:val="Footer"/>
    <w:uiPriority w:val="99"/>
    <w:rsid w:val="001B439D"/>
    <w:rPr>
      <w:sz w:val="24"/>
      <w:szCs w:val="24"/>
      <w:lang w:val="en-US" w:eastAsia="en-US"/>
    </w:rPr>
  </w:style>
  <w:style w:type="paragraph" w:styleId="BalloonText">
    <w:name w:val="Balloon Text"/>
    <w:basedOn w:val="Normal"/>
    <w:link w:val="BalloonTextChar"/>
    <w:rsid w:val="00CF5613"/>
    <w:rPr>
      <w:rFonts w:ascii="Tahoma" w:hAnsi="Tahoma"/>
      <w:sz w:val="16"/>
      <w:szCs w:val="16"/>
      <w:lang w:val="en-US"/>
    </w:rPr>
  </w:style>
  <w:style w:type="character" w:customStyle="1" w:styleId="BalloonTextChar">
    <w:name w:val="Balloon Text Char"/>
    <w:link w:val="BalloonText"/>
    <w:rsid w:val="00CF5613"/>
    <w:rPr>
      <w:rFonts w:ascii="Tahoma" w:hAnsi="Tahoma" w:cs="Tahoma"/>
      <w:sz w:val="16"/>
      <w:szCs w:val="16"/>
      <w:lang w:val="en-US" w:eastAsia="en-US"/>
    </w:rPr>
  </w:style>
  <w:style w:type="paragraph" w:styleId="DocumentMap">
    <w:name w:val="Document Map"/>
    <w:basedOn w:val="Normal"/>
    <w:semiHidden/>
    <w:rsid w:val="002620BF"/>
    <w:pPr>
      <w:shd w:val="clear" w:color="auto" w:fill="000080"/>
    </w:pPr>
    <w:rPr>
      <w:rFonts w:ascii="Tahoma" w:hAnsi="Tahoma" w:cs="Tahoma"/>
      <w:sz w:val="20"/>
      <w:szCs w:val="20"/>
    </w:rPr>
  </w:style>
  <w:style w:type="paragraph" w:styleId="ListParagraph">
    <w:name w:val="List Paragraph"/>
    <w:basedOn w:val="Normal"/>
    <w:uiPriority w:val="34"/>
    <w:qFormat/>
    <w:rsid w:val="00CF05B5"/>
    <w:pPr>
      <w:ind w:left="720"/>
    </w:pPr>
    <w:rPr>
      <w:rFonts w:ascii="Calibri" w:eastAsiaTheme="minorHAnsi" w:hAnsi="Calibri"/>
      <w:sz w:val="22"/>
      <w:szCs w:val="22"/>
      <w:lang w:eastAsia="en-GB"/>
    </w:rPr>
  </w:style>
  <w:style w:type="table" w:styleId="TableGrid">
    <w:name w:val="Table Grid"/>
    <w:basedOn w:val="TableNormal"/>
    <w:uiPriority w:val="59"/>
    <w:rsid w:val="0060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2906">
      <w:bodyDiv w:val="1"/>
      <w:marLeft w:val="0"/>
      <w:marRight w:val="0"/>
      <w:marTop w:val="0"/>
      <w:marBottom w:val="0"/>
      <w:divBdr>
        <w:top w:val="none" w:sz="0" w:space="0" w:color="auto"/>
        <w:left w:val="none" w:sz="0" w:space="0" w:color="auto"/>
        <w:bottom w:val="none" w:sz="0" w:space="0" w:color="auto"/>
        <w:right w:val="none" w:sz="0" w:space="0" w:color="auto"/>
      </w:divBdr>
    </w:div>
    <w:div w:id="1122728521">
      <w:bodyDiv w:val="1"/>
      <w:marLeft w:val="0"/>
      <w:marRight w:val="0"/>
      <w:marTop w:val="0"/>
      <w:marBottom w:val="0"/>
      <w:divBdr>
        <w:top w:val="none" w:sz="0" w:space="0" w:color="auto"/>
        <w:left w:val="none" w:sz="0" w:space="0" w:color="auto"/>
        <w:bottom w:val="none" w:sz="0" w:space="0" w:color="auto"/>
        <w:right w:val="none" w:sz="0" w:space="0" w:color="auto"/>
      </w:divBdr>
    </w:div>
    <w:div w:id="1142384555">
      <w:bodyDiv w:val="1"/>
      <w:marLeft w:val="0"/>
      <w:marRight w:val="0"/>
      <w:marTop w:val="0"/>
      <w:marBottom w:val="0"/>
      <w:divBdr>
        <w:top w:val="none" w:sz="0" w:space="0" w:color="auto"/>
        <w:left w:val="none" w:sz="0" w:space="0" w:color="auto"/>
        <w:bottom w:val="none" w:sz="0" w:space="0" w:color="auto"/>
        <w:right w:val="none" w:sz="0" w:space="0" w:color="auto"/>
      </w:divBdr>
    </w:div>
    <w:div w:id="12666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E1895-7553-464F-A718-A08B3980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103854A9</Template>
  <TotalTime>36</TotalTime>
  <Pages>4</Pages>
  <Words>1583</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Project Manager's JD</vt:lpstr>
    </vt:vector>
  </TitlesOfParts>
  <Company>LCC</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Manager's JD</dc:title>
  <dc:creator>caroline.cammack</dc:creator>
  <cp:lastModifiedBy>Celia Madden</cp:lastModifiedBy>
  <cp:revision>16</cp:revision>
  <cp:lastPrinted>2013-08-09T09:15:00Z</cp:lastPrinted>
  <dcterms:created xsi:type="dcterms:W3CDTF">2013-08-21T09:45:00Z</dcterms:created>
  <dcterms:modified xsi:type="dcterms:W3CDTF">2018-02-22T18:07:00Z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MIS/028/001</vt:lpwstr>
  </property>
  <property fmtid="{D5CDD505-2E9C-101B-9397-08002B2CF9AE}" pid="3" name="EntityDescription">
    <vt:lpwstr>SLH Miscellaneous File</vt:lpwstr>
  </property>
  <property fmtid="{D5CDD505-2E9C-101B-9397-08002B2CF9AE}" pid="4" name="Corresp">
    <vt:lpwstr/>
  </property>
</Properties>
</file>