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35FF" w14:textId="77777777" w:rsidR="00920E26" w:rsidRPr="006B1515" w:rsidRDefault="00E7157D" w:rsidP="002050FF">
      <w:pPr>
        <w:spacing w:line="360" w:lineRule="auto"/>
        <w:rPr>
          <w:rFonts w:ascii="Aptos" w:hAnsi="Aptos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9C73A4" wp14:editId="257D322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97710" cy="141351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F23">
        <w:br w:type="textWrapping" w:clear="all"/>
      </w:r>
      <w:r w:rsidR="00920E26" w:rsidRPr="006B1515">
        <w:rPr>
          <w:rFonts w:ascii="Aptos" w:hAnsi="Aptos" w:cs="Arial"/>
          <w:sz w:val="24"/>
          <w:szCs w:val="24"/>
        </w:rPr>
        <w:t>Dear Provider,</w:t>
      </w:r>
    </w:p>
    <w:p w14:paraId="6DBC8C86" w14:textId="563ED228" w:rsidR="003748EB" w:rsidRDefault="00920E26" w:rsidP="002050FF">
      <w:pPr>
        <w:spacing w:line="360" w:lineRule="auto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Cumberland Council </w:t>
      </w:r>
      <w:r w:rsidR="00921712" w:rsidRPr="006B1515">
        <w:rPr>
          <w:rFonts w:ascii="Aptos" w:hAnsi="Aptos" w:cs="Arial"/>
          <w:sz w:val="24"/>
          <w:szCs w:val="24"/>
        </w:rPr>
        <w:t xml:space="preserve">is </w:t>
      </w:r>
      <w:r w:rsidR="003748EB" w:rsidRPr="006B1515">
        <w:rPr>
          <w:rFonts w:ascii="Aptos" w:hAnsi="Aptos" w:cs="Arial"/>
          <w:sz w:val="24"/>
          <w:szCs w:val="24"/>
        </w:rPr>
        <w:t xml:space="preserve">looking to </w:t>
      </w:r>
      <w:r w:rsidR="00337910">
        <w:rPr>
          <w:rFonts w:ascii="Aptos" w:hAnsi="Aptos" w:cs="Arial"/>
          <w:sz w:val="24"/>
          <w:szCs w:val="24"/>
        </w:rPr>
        <w:t xml:space="preserve">recommission its Specialist Overnight </w:t>
      </w:r>
      <w:r w:rsidR="00484109" w:rsidRPr="006B1515">
        <w:rPr>
          <w:rFonts w:ascii="Aptos" w:hAnsi="Aptos" w:cs="Arial"/>
          <w:sz w:val="24"/>
          <w:szCs w:val="24"/>
        </w:rPr>
        <w:t xml:space="preserve">Short Break </w:t>
      </w:r>
      <w:r w:rsidR="00337910">
        <w:rPr>
          <w:rFonts w:ascii="Aptos" w:hAnsi="Aptos" w:cs="Arial"/>
          <w:sz w:val="24"/>
          <w:szCs w:val="24"/>
        </w:rPr>
        <w:t>Service</w:t>
      </w:r>
      <w:r w:rsidR="00484109" w:rsidRPr="006B1515">
        <w:rPr>
          <w:rFonts w:ascii="Aptos" w:hAnsi="Aptos" w:cs="Arial"/>
          <w:sz w:val="24"/>
          <w:szCs w:val="24"/>
        </w:rPr>
        <w:t xml:space="preserve"> </w:t>
      </w:r>
      <w:r w:rsidR="00EE280B" w:rsidRPr="006B1515">
        <w:rPr>
          <w:rFonts w:ascii="Aptos" w:hAnsi="Aptos" w:cs="Arial"/>
          <w:sz w:val="24"/>
          <w:szCs w:val="24"/>
        </w:rPr>
        <w:t>for Children with Disabilities</w:t>
      </w:r>
      <w:r w:rsidR="00337910">
        <w:rPr>
          <w:rFonts w:ascii="Aptos" w:hAnsi="Aptos" w:cs="Arial"/>
          <w:sz w:val="24"/>
          <w:szCs w:val="24"/>
        </w:rPr>
        <w:t xml:space="preserve"> </w:t>
      </w:r>
      <w:r w:rsidR="003748EB" w:rsidRPr="006B1515">
        <w:rPr>
          <w:rFonts w:ascii="Aptos" w:hAnsi="Aptos" w:cs="Arial"/>
          <w:sz w:val="24"/>
          <w:szCs w:val="24"/>
        </w:rPr>
        <w:t>to begin in February 2025</w:t>
      </w:r>
      <w:r w:rsidR="00EE280B" w:rsidRPr="006B1515">
        <w:rPr>
          <w:rFonts w:ascii="Aptos" w:hAnsi="Aptos" w:cs="Arial"/>
          <w:sz w:val="24"/>
          <w:szCs w:val="24"/>
        </w:rPr>
        <w:t xml:space="preserve">. </w:t>
      </w:r>
      <w:r w:rsidR="003748EB" w:rsidRPr="006B1515">
        <w:rPr>
          <w:rFonts w:ascii="Aptos" w:hAnsi="Aptos" w:cs="Arial"/>
          <w:sz w:val="24"/>
          <w:szCs w:val="24"/>
        </w:rPr>
        <w:t>We are keen to engage with as many organisations as possible who m</w:t>
      </w:r>
      <w:r w:rsidR="006B1515" w:rsidRPr="006B1515">
        <w:rPr>
          <w:rFonts w:ascii="Aptos" w:hAnsi="Aptos" w:cs="Arial"/>
          <w:sz w:val="24"/>
          <w:szCs w:val="24"/>
        </w:rPr>
        <w:t>ay</w:t>
      </w:r>
      <w:r w:rsidR="003748EB" w:rsidRPr="006B1515">
        <w:rPr>
          <w:rFonts w:ascii="Aptos" w:hAnsi="Aptos" w:cs="Arial"/>
          <w:sz w:val="24"/>
          <w:szCs w:val="24"/>
        </w:rPr>
        <w:t xml:space="preserve"> be able to provide </w:t>
      </w:r>
      <w:r w:rsidR="00337910">
        <w:rPr>
          <w:rFonts w:ascii="Aptos" w:hAnsi="Aptos" w:cs="Arial"/>
          <w:sz w:val="24"/>
          <w:szCs w:val="24"/>
        </w:rPr>
        <w:t xml:space="preserve">Specialist Overnight </w:t>
      </w:r>
      <w:r w:rsidR="003748EB" w:rsidRPr="006B1515">
        <w:rPr>
          <w:rFonts w:ascii="Aptos" w:hAnsi="Aptos" w:cs="Arial"/>
          <w:sz w:val="24"/>
          <w:szCs w:val="24"/>
        </w:rPr>
        <w:t>Short Break</w:t>
      </w:r>
      <w:r w:rsidR="00337910">
        <w:rPr>
          <w:rFonts w:ascii="Aptos" w:hAnsi="Aptos" w:cs="Arial"/>
          <w:sz w:val="24"/>
          <w:szCs w:val="24"/>
        </w:rPr>
        <w:t>s</w:t>
      </w:r>
      <w:r w:rsidR="006B1515" w:rsidRPr="006B1515">
        <w:rPr>
          <w:rFonts w:ascii="Aptos" w:hAnsi="Aptos" w:cs="Arial"/>
          <w:sz w:val="24"/>
          <w:szCs w:val="24"/>
        </w:rPr>
        <w:t>.</w:t>
      </w:r>
    </w:p>
    <w:p w14:paraId="0913C76C" w14:textId="431121B2" w:rsidR="00337910" w:rsidRPr="006B1515" w:rsidRDefault="00EB66F9" w:rsidP="002050FF">
      <w:p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The </w:t>
      </w:r>
      <w:r w:rsidR="00337910">
        <w:rPr>
          <w:rFonts w:ascii="Aptos" w:hAnsi="Aptos" w:cs="Arial"/>
          <w:sz w:val="24"/>
          <w:szCs w:val="24"/>
        </w:rPr>
        <w:t xml:space="preserve">Specialist Overnight Short Breaks </w:t>
      </w:r>
      <w:r>
        <w:rPr>
          <w:rFonts w:ascii="Aptos" w:hAnsi="Aptos" w:cs="Arial"/>
          <w:sz w:val="24"/>
          <w:szCs w:val="24"/>
        </w:rPr>
        <w:t xml:space="preserve">Service provides </w:t>
      </w:r>
      <w:r w:rsidRPr="00EB66F9">
        <w:rPr>
          <w:rFonts w:ascii="Aptos" w:hAnsi="Aptos" w:cs="Arial"/>
          <w:sz w:val="24"/>
          <w:szCs w:val="24"/>
        </w:rPr>
        <w:t>high quality, non-institutionalised specialist overnight support</w:t>
      </w:r>
      <w:r w:rsidR="001C63D6">
        <w:rPr>
          <w:rFonts w:ascii="Aptos" w:hAnsi="Aptos" w:cs="Arial"/>
          <w:sz w:val="24"/>
          <w:szCs w:val="24"/>
        </w:rPr>
        <w:t xml:space="preserve"> for children and young people with disabilities. This will be provided</w:t>
      </w:r>
      <w:r w:rsidRPr="00EB66F9">
        <w:rPr>
          <w:rFonts w:ascii="Aptos" w:hAnsi="Aptos" w:cs="Arial"/>
          <w:sz w:val="24"/>
          <w:szCs w:val="24"/>
        </w:rPr>
        <w:t xml:space="preserve"> at The Elms </w:t>
      </w:r>
      <w:r>
        <w:rPr>
          <w:rFonts w:ascii="Aptos" w:hAnsi="Aptos" w:cs="Arial"/>
          <w:sz w:val="24"/>
          <w:szCs w:val="24"/>
        </w:rPr>
        <w:t xml:space="preserve">(a Council-owned building </w:t>
      </w:r>
      <w:r w:rsidR="00695E54">
        <w:rPr>
          <w:rFonts w:ascii="Aptos" w:hAnsi="Aptos" w:cs="Arial"/>
          <w:sz w:val="24"/>
          <w:szCs w:val="24"/>
        </w:rPr>
        <w:t xml:space="preserve">in Workington </w:t>
      </w:r>
      <w:r>
        <w:rPr>
          <w:rFonts w:ascii="Aptos" w:hAnsi="Aptos" w:cs="Arial"/>
          <w:sz w:val="24"/>
          <w:szCs w:val="24"/>
        </w:rPr>
        <w:t>providing 4 beds</w:t>
      </w:r>
      <w:r w:rsidR="00A71C82">
        <w:rPr>
          <w:rFonts w:ascii="Aptos" w:hAnsi="Aptos" w:cs="Arial"/>
          <w:sz w:val="24"/>
          <w:szCs w:val="24"/>
        </w:rPr>
        <w:t xml:space="preserve"> which is</w:t>
      </w:r>
      <w:r w:rsidR="001C63D6">
        <w:rPr>
          <w:rFonts w:ascii="Aptos" w:hAnsi="Aptos" w:cs="Arial"/>
          <w:sz w:val="24"/>
          <w:szCs w:val="24"/>
        </w:rPr>
        <w:t xml:space="preserve"> exclusively used by this service</w:t>
      </w:r>
      <w:r>
        <w:rPr>
          <w:rFonts w:ascii="Aptos" w:hAnsi="Aptos" w:cs="Arial"/>
          <w:sz w:val="24"/>
          <w:szCs w:val="24"/>
        </w:rPr>
        <w:t xml:space="preserve">). Providers will be required to comply with </w:t>
      </w:r>
      <w:r w:rsidR="001C63D6">
        <w:rPr>
          <w:rFonts w:ascii="Aptos" w:hAnsi="Aptos" w:cs="Arial"/>
          <w:sz w:val="24"/>
          <w:szCs w:val="24"/>
        </w:rPr>
        <w:t xml:space="preserve">all </w:t>
      </w:r>
      <w:r w:rsidRPr="001C63D6">
        <w:rPr>
          <w:rFonts w:ascii="Aptos" w:hAnsi="Aptos" w:cs="Arial"/>
          <w:sz w:val="24"/>
          <w:szCs w:val="24"/>
        </w:rPr>
        <w:t>Children’s Homes</w:t>
      </w:r>
      <w:r w:rsidR="001C63D6">
        <w:rPr>
          <w:rFonts w:ascii="Aptos" w:hAnsi="Aptos" w:cs="Arial"/>
          <w:sz w:val="24"/>
          <w:szCs w:val="24"/>
        </w:rPr>
        <w:t xml:space="preserve">, </w:t>
      </w:r>
      <w:r w:rsidR="001C63D6" w:rsidRPr="001C63D6">
        <w:rPr>
          <w:rFonts w:ascii="Aptos" w:hAnsi="Aptos" w:cs="Arial"/>
          <w:sz w:val="24"/>
          <w:szCs w:val="24"/>
        </w:rPr>
        <w:t>Ofsted and other</w:t>
      </w:r>
      <w:r w:rsidR="001C63D6">
        <w:rPr>
          <w:rFonts w:ascii="Aptos" w:hAnsi="Aptos" w:cs="Arial"/>
          <w:sz w:val="24"/>
          <w:szCs w:val="24"/>
        </w:rPr>
        <w:t xml:space="preserve"> associated</w:t>
      </w:r>
      <w:r w:rsidRPr="001C63D6">
        <w:rPr>
          <w:rFonts w:ascii="Aptos" w:hAnsi="Aptos" w:cs="Arial"/>
          <w:sz w:val="24"/>
          <w:szCs w:val="24"/>
        </w:rPr>
        <w:t xml:space="preserve"> </w:t>
      </w:r>
      <w:r w:rsidR="001C63D6">
        <w:rPr>
          <w:rFonts w:ascii="Aptos" w:hAnsi="Aptos" w:cs="Arial"/>
          <w:sz w:val="24"/>
          <w:szCs w:val="24"/>
        </w:rPr>
        <w:t xml:space="preserve">regulations and </w:t>
      </w:r>
      <w:r w:rsidRPr="001C63D6">
        <w:rPr>
          <w:rFonts w:ascii="Aptos" w:hAnsi="Aptos" w:cs="Arial"/>
          <w:sz w:val="24"/>
          <w:szCs w:val="24"/>
        </w:rPr>
        <w:t>registration requirements.</w:t>
      </w:r>
      <w:r>
        <w:rPr>
          <w:rFonts w:ascii="Arial" w:eastAsia="Times New Roman" w:hAnsi="Arial" w:cs="Arial"/>
          <w:szCs w:val="20"/>
          <w:lang w:eastAsia="en-GB"/>
        </w:rPr>
        <w:t xml:space="preserve"> </w:t>
      </w:r>
    </w:p>
    <w:p w14:paraId="38647035" w14:textId="470C8AFA" w:rsidR="0041262E" w:rsidRPr="00493E27" w:rsidRDefault="006B1515" w:rsidP="003748EB">
      <w:pPr>
        <w:spacing w:line="360" w:lineRule="auto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A</w:t>
      </w:r>
      <w:r w:rsidR="00920E26" w:rsidRPr="006B1515">
        <w:rPr>
          <w:rFonts w:ascii="Aptos" w:hAnsi="Aptos" w:cs="Arial"/>
          <w:sz w:val="24"/>
          <w:szCs w:val="24"/>
        </w:rPr>
        <w:t xml:space="preserve"> </w:t>
      </w:r>
      <w:r w:rsidR="00921712" w:rsidRPr="006B1515">
        <w:rPr>
          <w:rFonts w:ascii="Aptos" w:hAnsi="Aptos" w:cs="Arial"/>
          <w:sz w:val="24"/>
          <w:szCs w:val="24"/>
        </w:rPr>
        <w:t xml:space="preserve">pre-market </w:t>
      </w:r>
      <w:r w:rsidR="00920E26" w:rsidRPr="006B1515">
        <w:rPr>
          <w:rFonts w:ascii="Aptos" w:hAnsi="Aptos" w:cs="Arial"/>
          <w:sz w:val="24"/>
          <w:szCs w:val="24"/>
        </w:rPr>
        <w:t xml:space="preserve">engagement </w:t>
      </w:r>
      <w:r w:rsidR="00921712" w:rsidRPr="006B1515">
        <w:rPr>
          <w:rFonts w:ascii="Aptos" w:hAnsi="Aptos" w:cs="Arial"/>
          <w:sz w:val="24"/>
          <w:szCs w:val="24"/>
        </w:rPr>
        <w:t xml:space="preserve">meeting </w:t>
      </w:r>
      <w:r w:rsidRPr="006B1515">
        <w:rPr>
          <w:rFonts w:ascii="Aptos" w:hAnsi="Aptos" w:cs="Arial"/>
          <w:sz w:val="24"/>
          <w:szCs w:val="24"/>
        </w:rPr>
        <w:t xml:space="preserve">will be held </w:t>
      </w:r>
      <w:r w:rsidR="001301E0" w:rsidRPr="006B1515">
        <w:rPr>
          <w:rFonts w:ascii="Aptos" w:hAnsi="Aptos" w:cs="Arial"/>
          <w:sz w:val="24"/>
          <w:szCs w:val="24"/>
        </w:rPr>
        <w:t xml:space="preserve">via Microsoft Teams, </w:t>
      </w:r>
      <w:r w:rsidR="00920E26" w:rsidRPr="006B1515">
        <w:rPr>
          <w:rFonts w:ascii="Aptos" w:hAnsi="Aptos" w:cs="Arial"/>
          <w:sz w:val="24"/>
          <w:szCs w:val="24"/>
        </w:rPr>
        <w:t>on</w:t>
      </w:r>
      <w:r w:rsidR="003748EB" w:rsidRPr="006B1515">
        <w:rPr>
          <w:rFonts w:ascii="Aptos" w:hAnsi="Aptos" w:cs="Arial"/>
          <w:sz w:val="24"/>
          <w:szCs w:val="24"/>
        </w:rPr>
        <w:t xml:space="preserve"> </w:t>
      </w:r>
      <w:r w:rsidR="00337910">
        <w:rPr>
          <w:rFonts w:ascii="Aptos" w:hAnsi="Aptos" w:cs="Arial"/>
          <w:b/>
          <w:bCs/>
          <w:sz w:val="24"/>
          <w:szCs w:val="24"/>
        </w:rPr>
        <w:t>Monday 9th</w:t>
      </w:r>
      <w:r w:rsidR="001301E0" w:rsidRPr="006B1515">
        <w:rPr>
          <w:rFonts w:ascii="Aptos" w:hAnsi="Aptos" w:cs="Arial"/>
          <w:b/>
          <w:bCs/>
          <w:sz w:val="24"/>
          <w:szCs w:val="24"/>
        </w:rPr>
        <w:t xml:space="preserve"> </w:t>
      </w:r>
      <w:r w:rsidR="00337910">
        <w:rPr>
          <w:rFonts w:ascii="Aptos" w:hAnsi="Aptos" w:cs="Arial"/>
          <w:b/>
          <w:bCs/>
          <w:sz w:val="24"/>
          <w:szCs w:val="24"/>
        </w:rPr>
        <w:t>September</w:t>
      </w:r>
      <w:r w:rsidR="00EA24F5">
        <w:rPr>
          <w:rFonts w:ascii="Aptos" w:hAnsi="Aptos" w:cs="Arial"/>
          <w:b/>
          <w:bCs/>
          <w:sz w:val="24"/>
          <w:szCs w:val="24"/>
        </w:rPr>
        <w:t>,</w:t>
      </w:r>
      <w:r w:rsidR="001301E0" w:rsidRPr="006B1515">
        <w:rPr>
          <w:rFonts w:ascii="Aptos" w:hAnsi="Aptos" w:cs="Arial"/>
          <w:b/>
          <w:bCs/>
          <w:sz w:val="24"/>
          <w:szCs w:val="24"/>
        </w:rPr>
        <w:t xml:space="preserve"> </w:t>
      </w:r>
      <w:r w:rsidR="00337910">
        <w:rPr>
          <w:rFonts w:ascii="Aptos" w:hAnsi="Aptos" w:cs="Arial"/>
          <w:b/>
          <w:bCs/>
          <w:sz w:val="24"/>
          <w:szCs w:val="24"/>
        </w:rPr>
        <w:t>3-4</w:t>
      </w:r>
      <w:r w:rsidR="001301E0" w:rsidRPr="006B1515">
        <w:rPr>
          <w:rFonts w:ascii="Aptos" w:hAnsi="Aptos" w:cs="Arial"/>
          <w:b/>
          <w:bCs/>
          <w:sz w:val="24"/>
          <w:szCs w:val="24"/>
        </w:rPr>
        <w:t xml:space="preserve"> pm</w:t>
      </w:r>
      <w:r w:rsidR="00EA24F5">
        <w:rPr>
          <w:rFonts w:ascii="Aptos" w:hAnsi="Aptos" w:cs="Arial"/>
          <w:b/>
          <w:bCs/>
          <w:sz w:val="24"/>
          <w:szCs w:val="24"/>
        </w:rPr>
        <w:t>.</w:t>
      </w:r>
      <w:r w:rsidR="00493E27">
        <w:rPr>
          <w:rFonts w:ascii="Aptos" w:hAnsi="Aptos" w:cs="Arial"/>
          <w:b/>
          <w:bCs/>
          <w:sz w:val="24"/>
          <w:szCs w:val="24"/>
        </w:rPr>
        <w:t xml:space="preserve"> </w:t>
      </w:r>
      <w:r w:rsidR="00493E27" w:rsidRPr="00493E27">
        <w:rPr>
          <w:rFonts w:ascii="Aptos" w:hAnsi="Aptos" w:cs="Arial"/>
          <w:sz w:val="24"/>
          <w:szCs w:val="24"/>
        </w:rPr>
        <w:t>Following this, one-</w:t>
      </w:r>
      <w:r w:rsidR="00493E27">
        <w:rPr>
          <w:rFonts w:ascii="Aptos" w:hAnsi="Aptos" w:cs="Arial"/>
          <w:sz w:val="24"/>
          <w:szCs w:val="24"/>
        </w:rPr>
        <w:t>to-one meetings will be available for providers between 10</w:t>
      </w:r>
      <w:r w:rsidR="00493E27" w:rsidRPr="00493E27">
        <w:rPr>
          <w:rFonts w:ascii="Aptos" w:hAnsi="Aptos" w:cs="Arial"/>
          <w:sz w:val="24"/>
          <w:szCs w:val="24"/>
          <w:vertAlign w:val="superscript"/>
        </w:rPr>
        <w:t>th</w:t>
      </w:r>
      <w:r w:rsidR="00493E27">
        <w:rPr>
          <w:rFonts w:ascii="Aptos" w:hAnsi="Aptos" w:cs="Arial"/>
          <w:sz w:val="24"/>
          <w:szCs w:val="24"/>
        </w:rPr>
        <w:t xml:space="preserve"> and 12</w:t>
      </w:r>
      <w:r w:rsidR="00493E27" w:rsidRPr="00493E27">
        <w:rPr>
          <w:rFonts w:ascii="Aptos" w:hAnsi="Aptos" w:cs="Arial"/>
          <w:sz w:val="24"/>
          <w:szCs w:val="24"/>
          <w:vertAlign w:val="superscript"/>
        </w:rPr>
        <w:t>th</w:t>
      </w:r>
      <w:r w:rsidR="00493E27">
        <w:rPr>
          <w:rFonts w:ascii="Aptos" w:hAnsi="Aptos" w:cs="Arial"/>
          <w:sz w:val="24"/>
          <w:szCs w:val="24"/>
        </w:rPr>
        <w:t xml:space="preserve"> September.</w:t>
      </w:r>
    </w:p>
    <w:p w14:paraId="28950D16" w14:textId="348E6992" w:rsidR="00616131" w:rsidRPr="00C44A61" w:rsidRDefault="001301E0" w:rsidP="002050FF">
      <w:pPr>
        <w:spacing w:line="360" w:lineRule="auto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The </w:t>
      </w:r>
      <w:r w:rsidR="00EA24F5">
        <w:rPr>
          <w:rFonts w:ascii="Aptos" w:hAnsi="Aptos" w:cs="Arial"/>
          <w:sz w:val="24"/>
          <w:szCs w:val="24"/>
        </w:rPr>
        <w:t xml:space="preserve">Tender </w:t>
      </w:r>
      <w:r w:rsidRPr="006B1515">
        <w:rPr>
          <w:rFonts w:ascii="Aptos" w:hAnsi="Aptos" w:cs="Arial"/>
          <w:sz w:val="24"/>
          <w:szCs w:val="24"/>
        </w:rPr>
        <w:t xml:space="preserve">for the </w:t>
      </w:r>
      <w:r w:rsidR="00337910">
        <w:rPr>
          <w:rFonts w:ascii="Aptos" w:hAnsi="Aptos" w:cs="Arial"/>
          <w:sz w:val="24"/>
          <w:szCs w:val="24"/>
        </w:rPr>
        <w:t>Contract</w:t>
      </w:r>
      <w:r w:rsidRPr="006B1515">
        <w:rPr>
          <w:rFonts w:ascii="Aptos" w:hAnsi="Aptos" w:cs="Arial"/>
          <w:sz w:val="24"/>
          <w:szCs w:val="24"/>
        </w:rPr>
        <w:t xml:space="preserve"> </w:t>
      </w:r>
      <w:r w:rsidR="00337910">
        <w:rPr>
          <w:rFonts w:ascii="Aptos" w:hAnsi="Aptos" w:cs="Arial"/>
          <w:sz w:val="24"/>
          <w:szCs w:val="24"/>
        </w:rPr>
        <w:t xml:space="preserve">is expected to </w:t>
      </w:r>
      <w:r w:rsidRPr="006B1515">
        <w:rPr>
          <w:rFonts w:ascii="Aptos" w:hAnsi="Aptos" w:cs="Arial"/>
          <w:sz w:val="24"/>
          <w:szCs w:val="24"/>
        </w:rPr>
        <w:t xml:space="preserve">be advertised in </w:t>
      </w:r>
      <w:r w:rsidR="00337910">
        <w:rPr>
          <w:rFonts w:ascii="Aptos" w:hAnsi="Aptos" w:cs="Arial"/>
          <w:sz w:val="24"/>
          <w:szCs w:val="24"/>
        </w:rPr>
        <w:t>mid-</w:t>
      </w:r>
      <w:r w:rsidRPr="006B1515">
        <w:rPr>
          <w:rFonts w:ascii="Aptos" w:hAnsi="Aptos" w:cs="Arial"/>
          <w:sz w:val="24"/>
          <w:szCs w:val="24"/>
        </w:rPr>
        <w:t xml:space="preserve">September 2024 </w:t>
      </w:r>
      <w:r w:rsidR="00FC5184" w:rsidRPr="006B1515">
        <w:rPr>
          <w:rFonts w:ascii="Aptos" w:hAnsi="Aptos" w:cs="Arial"/>
          <w:sz w:val="24"/>
          <w:szCs w:val="24"/>
        </w:rPr>
        <w:t>via the Chest Procurement Portal</w:t>
      </w:r>
      <w:r w:rsidR="00431906" w:rsidRPr="006B1515">
        <w:rPr>
          <w:rFonts w:ascii="Aptos" w:hAnsi="Aptos" w:cs="Arial"/>
          <w:sz w:val="24"/>
          <w:szCs w:val="24"/>
        </w:rPr>
        <w:t xml:space="preserve"> </w:t>
      </w:r>
      <w:hyperlink r:id="rId11" w:history="1">
        <w:r w:rsidR="00EA24F5" w:rsidRPr="00732335">
          <w:rPr>
            <w:rStyle w:val="Hyperlink"/>
            <w:rFonts w:ascii="Aptos" w:hAnsi="Aptos" w:cs="Arial"/>
            <w:sz w:val="24"/>
            <w:szCs w:val="24"/>
          </w:rPr>
          <w:t>www.the-chest.org.uk</w:t>
        </w:r>
      </w:hyperlink>
      <w:r w:rsidR="00EA24F5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and you must be registered on the portal to be able to submit a bid.  It is simple (and free) to register.  Just follow the above link</w:t>
      </w:r>
      <w:r w:rsidR="00851842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to the Chest</w:t>
      </w:r>
      <w:r w:rsidR="00EA24F5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and click on ‘Register FREE’</w:t>
      </w:r>
      <w:r w:rsidR="00EA2B63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(on the list on the left hand side of the screen)</w:t>
      </w:r>
      <w:r w:rsidR="00EA24F5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.  If you have any issues with registering, email </w:t>
      </w:r>
      <w:hyperlink r:id="rId12" w:history="1">
        <w:r w:rsidR="00EA24F5" w:rsidRPr="00732335">
          <w:rPr>
            <w:rStyle w:val="Hyperlink"/>
            <w:rFonts w:ascii="Aptos" w:hAnsi="Aptos" w:cs="Arial"/>
            <w:sz w:val="24"/>
            <w:szCs w:val="24"/>
          </w:rPr>
          <w:t>peopleprocurement@cumbria.gov.uk</w:t>
        </w:r>
      </w:hyperlink>
      <w:r w:rsidR="00EA24F5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</w:t>
      </w:r>
    </w:p>
    <w:p w14:paraId="673022E3" w14:textId="77777777" w:rsidR="00920E26" w:rsidRPr="006B1515" w:rsidRDefault="00920E26" w:rsidP="002050FF">
      <w:pPr>
        <w:spacing w:line="360" w:lineRule="auto"/>
        <w:jc w:val="both"/>
        <w:rPr>
          <w:rFonts w:ascii="Aptos" w:hAnsi="Aptos" w:cs="Arial"/>
          <w:b/>
          <w:bCs/>
          <w:color w:val="00B050"/>
          <w:sz w:val="24"/>
          <w:szCs w:val="24"/>
        </w:rPr>
      </w:pPr>
      <w:r w:rsidRPr="006B1515">
        <w:rPr>
          <w:rFonts w:ascii="Aptos" w:hAnsi="Aptos" w:cs="Arial"/>
          <w:b/>
          <w:bCs/>
          <w:color w:val="00B050"/>
          <w:sz w:val="24"/>
          <w:szCs w:val="24"/>
        </w:rPr>
        <w:t xml:space="preserve">Context: </w:t>
      </w:r>
    </w:p>
    <w:p w14:paraId="395DF863" w14:textId="48EEBFAC" w:rsidR="00920E26" w:rsidRDefault="00920E26" w:rsidP="002050FF">
      <w:p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We are inviting all interested </w:t>
      </w:r>
      <w:r w:rsidR="00EA24F5">
        <w:rPr>
          <w:rFonts w:ascii="Aptos" w:hAnsi="Aptos" w:cs="Arial"/>
          <w:sz w:val="24"/>
          <w:szCs w:val="24"/>
        </w:rPr>
        <w:t xml:space="preserve">organisations </w:t>
      </w:r>
      <w:r w:rsidRPr="006B1515">
        <w:rPr>
          <w:rFonts w:ascii="Aptos" w:hAnsi="Aptos" w:cs="Arial"/>
          <w:sz w:val="24"/>
          <w:szCs w:val="24"/>
        </w:rPr>
        <w:t xml:space="preserve">to attend </w:t>
      </w:r>
      <w:r w:rsidR="001301E0" w:rsidRPr="006B1515">
        <w:rPr>
          <w:rFonts w:ascii="Aptos" w:hAnsi="Aptos" w:cs="Arial"/>
          <w:sz w:val="24"/>
          <w:szCs w:val="24"/>
        </w:rPr>
        <w:t>this</w:t>
      </w:r>
      <w:r w:rsidRPr="006B1515">
        <w:rPr>
          <w:rFonts w:ascii="Aptos" w:hAnsi="Aptos" w:cs="Arial"/>
          <w:sz w:val="24"/>
          <w:szCs w:val="24"/>
        </w:rPr>
        <w:t xml:space="preserve"> session</w:t>
      </w:r>
      <w:r w:rsidR="001301E0" w:rsidRPr="006B1515">
        <w:rPr>
          <w:rFonts w:ascii="Aptos" w:hAnsi="Aptos" w:cs="Arial"/>
          <w:sz w:val="24"/>
          <w:szCs w:val="24"/>
        </w:rPr>
        <w:t>, where there will be representatives from the Children and Family Wellbeing and Strategic Commissioning Teams</w:t>
      </w:r>
      <w:r w:rsidRPr="006B1515">
        <w:rPr>
          <w:rFonts w:ascii="Aptos" w:hAnsi="Aptos" w:cs="Arial"/>
          <w:sz w:val="24"/>
          <w:szCs w:val="24"/>
        </w:rPr>
        <w:t xml:space="preserve">. </w:t>
      </w:r>
    </w:p>
    <w:p w14:paraId="327D46C0" w14:textId="77777777" w:rsidR="001C63D6" w:rsidRPr="006B1515" w:rsidRDefault="001C63D6" w:rsidP="002050FF">
      <w:pPr>
        <w:spacing w:line="360" w:lineRule="auto"/>
        <w:jc w:val="both"/>
        <w:rPr>
          <w:rFonts w:ascii="Aptos" w:hAnsi="Aptos" w:cs="Arial"/>
          <w:sz w:val="24"/>
          <w:szCs w:val="24"/>
        </w:rPr>
      </w:pPr>
    </w:p>
    <w:p w14:paraId="0F0A750F" w14:textId="77777777" w:rsidR="003748EB" w:rsidRPr="006B1515" w:rsidRDefault="003748EB" w:rsidP="002050FF">
      <w:p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The agenda for the event will include:</w:t>
      </w:r>
    </w:p>
    <w:p w14:paraId="765920DF" w14:textId="04A1612A" w:rsidR="003748EB" w:rsidRPr="006B1515" w:rsidRDefault="003748EB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A presentation on short breaks in Cumberland</w:t>
      </w:r>
      <w:r w:rsidR="00EB66F9">
        <w:rPr>
          <w:rFonts w:ascii="Aptos" w:hAnsi="Aptos" w:cs="Arial"/>
          <w:sz w:val="24"/>
          <w:szCs w:val="24"/>
        </w:rPr>
        <w:t xml:space="preserve"> and the level of </w:t>
      </w:r>
      <w:r w:rsidR="001C63D6">
        <w:rPr>
          <w:rFonts w:ascii="Aptos" w:hAnsi="Aptos" w:cs="Arial"/>
          <w:sz w:val="24"/>
          <w:szCs w:val="24"/>
        </w:rPr>
        <w:t>demand</w:t>
      </w:r>
      <w:r w:rsidRPr="006B1515">
        <w:rPr>
          <w:rFonts w:ascii="Aptos" w:hAnsi="Aptos" w:cs="Arial"/>
          <w:sz w:val="24"/>
          <w:szCs w:val="24"/>
        </w:rPr>
        <w:t>.</w:t>
      </w:r>
    </w:p>
    <w:p w14:paraId="51153F54" w14:textId="71F6CC6A" w:rsidR="003748EB" w:rsidRPr="006B1515" w:rsidRDefault="003748EB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The aims of the proposed commissioning process.</w:t>
      </w:r>
    </w:p>
    <w:p w14:paraId="1D3BEFD7" w14:textId="67F39D9D" w:rsidR="00EB66F9" w:rsidRDefault="00EB66F9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The proposed procurement process.</w:t>
      </w:r>
    </w:p>
    <w:p w14:paraId="6BCB881B" w14:textId="240CE1B7" w:rsidR="003748EB" w:rsidRPr="006B1515" w:rsidRDefault="003748EB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Timescales.</w:t>
      </w:r>
    </w:p>
    <w:p w14:paraId="2E337B60" w14:textId="12105EC2" w:rsidR="003748EB" w:rsidRPr="006B1515" w:rsidRDefault="003748EB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A Q&amp;A session.</w:t>
      </w:r>
    </w:p>
    <w:p w14:paraId="62FE06AE" w14:textId="77777777" w:rsidR="00EB66F9" w:rsidRDefault="006B1515" w:rsidP="00337910">
      <w:p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More information about the </w:t>
      </w:r>
      <w:r w:rsidR="00337910">
        <w:rPr>
          <w:rFonts w:ascii="Aptos" w:hAnsi="Aptos"/>
          <w:sz w:val="24"/>
          <w:szCs w:val="24"/>
        </w:rPr>
        <w:t xml:space="preserve">Specialist Overnight </w:t>
      </w:r>
      <w:r>
        <w:rPr>
          <w:rFonts w:ascii="Aptos" w:hAnsi="Aptos"/>
          <w:sz w:val="24"/>
          <w:szCs w:val="24"/>
        </w:rPr>
        <w:t>Short Break</w:t>
      </w:r>
      <w:r w:rsidR="00337910">
        <w:rPr>
          <w:rFonts w:ascii="Aptos" w:hAnsi="Aptos"/>
          <w:sz w:val="24"/>
          <w:szCs w:val="24"/>
        </w:rPr>
        <w:t xml:space="preserve">s in Cumberland </w:t>
      </w:r>
      <w:r>
        <w:rPr>
          <w:rFonts w:ascii="Aptos" w:hAnsi="Aptos"/>
          <w:sz w:val="24"/>
          <w:szCs w:val="24"/>
        </w:rPr>
        <w:t xml:space="preserve">can be found here: </w:t>
      </w:r>
    </w:p>
    <w:p w14:paraId="00666F30" w14:textId="3458BA9E" w:rsidR="00EB66F9" w:rsidRPr="001C63D6" w:rsidRDefault="006567E7" w:rsidP="00337910">
      <w:pPr>
        <w:spacing w:line="360" w:lineRule="auto"/>
        <w:rPr>
          <w:rStyle w:val="Hyperlink"/>
        </w:rPr>
      </w:pPr>
      <w:hyperlink r:id="rId13" w:history="1">
        <w:r w:rsidR="00EB66F9" w:rsidRPr="001C63D6">
          <w:rPr>
            <w:rStyle w:val="Hyperlink"/>
            <w:rFonts w:ascii="Aptos" w:hAnsi="Aptos"/>
            <w:sz w:val="24"/>
            <w:szCs w:val="24"/>
          </w:rPr>
          <w:t>Families Information | Specialist and Overnight Short Breaks (cumberland.gov.uk)</w:t>
        </w:r>
      </w:hyperlink>
    </w:p>
    <w:p w14:paraId="0A123B82" w14:textId="04DCBC3A" w:rsidR="001301E0" w:rsidRDefault="006567E7" w:rsidP="00337910">
      <w:pPr>
        <w:spacing w:line="360" w:lineRule="auto"/>
        <w:rPr>
          <w:rFonts w:ascii="Aptos" w:hAnsi="Aptos"/>
          <w:sz w:val="24"/>
          <w:szCs w:val="24"/>
        </w:rPr>
      </w:pPr>
      <w:hyperlink r:id="rId14" w:history="1">
        <w:r w:rsidR="00EB66F9" w:rsidRPr="006B324C">
          <w:rPr>
            <w:rStyle w:val="Hyperlink"/>
            <w:rFonts w:ascii="Aptos" w:hAnsi="Aptos"/>
            <w:sz w:val="24"/>
            <w:szCs w:val="24"/>
          </w:rPr>
          <w:t>https://fid.cumberland.gov.uk/kb5/cumberland/directory/advice.page?id=y2Q74s_tHgI</w:t>
        </w:r>
      </w:hyperlink>
    </w:p>
    <w:p w14:paraId="736AEDBA" w14:textId="682D6325" w:rsidR="00E2606C" w:rsidRPr="006B1515" w:rsidRDefault="00E2606C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Contact Information:</w:t>
      </w:r>
    </w:p>
    <w:p w14:paraId="1A1D799D" w14:textId="57B11DEC" w:rsidR="002050FF" w:rsidRPr="006B1515" w:rsidRDefault="002050FF" w:rsidP="002050FF">
      <w:p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To </w:t>
      </w:r>
      <w:r w:rsidR="006B1515">
        <w:rPr>
          <w:rFonts w:ascii="Aptos" w:hAnsi="Aptos" w:cs="Arial"/>
          <w:sz w:val="24"/>
          <w:szCs w:val="24"/>
        </w:rPr>
        <w:t>attend the Engagement Event,</w:t>
      </w:r>
      <w:r w:rsidR="00E64705" w:rsidRPr="006B1515">
        <w:rPr>
          <w:rFonts w:ascii="Aptos" w:hAnsi="Aptos" w:cs="Arial"/>
          <w:sz w:val="24"/>
          <w:szCs w:val="24"/>
        </w:rPr>
        <w:t xml:space="preserve"> </w:t>
      </w:r>
      <w:r w:rsidRPr="006B1515">
        <w:rPr>
          <w:rFonts w:ascii="Aptos" w:hAnsi="Aptos" w:cs="Arial"/>
          <w:sz w:val="24"/>
          <w:szCs w:val="24"/>
        </w:rPr>
        <w:t xml:space="preserve">please </w:t>
      </w:r>
      <w:r w:rsidR="006B1515">
        <w:rPr>
          <w:rFonts w:ascii="Aptos" w:hAnsi="Aptos" w:cs="Arial"/>
          <w:sz w:val="24"/>
          <w:szCs w:val="24"/>
        </w:rPr>
        <w:t>complete the following details and return the form to</w:t>
      </w:r>
      <w:r w:rsidRPr="006B1515">
        <w:rPr>
          <w:rFonts w:ascii="Aptos" w:hAnsi="Aptos" w:cs="Arial"/>
          <w:sz w:val="24"/>
          <w:szCs w:val="24"/>
        </w:rPr>
        <w:t xml:space="preserve"> </w:t>
      </w:r>
      <w:hyperlink r:id="rId15" w:history="1">
        <w:r w:rsidR="00EA24F5" w:rsidRPr="00EA24F5">
          <w:rPr>
            <w:rStyle w:val="Hyperlink"/>
            <w:rFonts w:ascii="Aptos" w:hAnsi="Aptos" w:cs="Arial"/>
            <w:sz w:val="24"/>
            <w:szCs w:val="24"/>
          </w:rPr>
          <w:t>strategic.commissioning@cumberland.gov.uk</w:t>
        </w:r>
      </w:hyperlink>
    </w:p>
    <w:p w14:paraId="57F7C8D0" w14:textId="560B8C33" w:rsidR="00E30535" w:rsidRPr="006B1515" w:rsidRDefault="00E2606C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1. </w:t>
      </w:r>
      <w:r w:rsidR="00443DBA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Organisation</w:t>
      </w:r>
      <w:r w:rsidR="00E30535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Name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535" w:rsidRPr="006B1515" w14:paraId="3BF20FBF" w14:textId="77777777" w:rsidTr="00143301">
        <w:tc>
          <w:tcPr>
            <w:tcW w:w="10194" w:type="dxa"/>
          </w:tcPr>
          <w:p w14:paraId="57DFB365" w14:textId="77777777" w:rsidR="00E30535" w:rsidRPr="006B1515" w:rsidRDefault="00E30535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7AE249F9" w14:textId="1FC53EA0" w:rsidR="00E30535" w:rsidRPr="006B1515" w:rsidRDefault="00E30535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46652827" w14:textId="0B42821D" w:rsidR="00E30535" w:rsidRPr="006B1515" w:rsidRDefault="00E30535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2. </w:t>
      </w:r>
      <w:r w:rsidR="00443DBA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Organisation</w:t>
      </w: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Location</w:t>
      </w:r>
      <w:r w:rsidR="00CB1CE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and Address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535" w:rsidRPr="006B1515" w14:paraId="0077F016" w14:textId="77777777" w:rsidTr="00337910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7A7" w14:textId="77777777" w:rsidR="00E30535" w:rsidRPr="006B1515" w:rsidRDefault="00E30535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6D004FC5" w14:textId="77777777" w:rsidR="00E30535" w:rsidRDefault="00E30535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024210C4" w14:textId="79287B9B" w:rsidR="00881D52" w:rsidRPr="006B1515" w:rsidRDefault="00881D52" w:rsidP="00881D52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3</w:t>
      </w: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Please provide an outline of the services you </w:t>
      </w:r>
      <w:r w:rsidR="00337910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currently 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provide (relevant to Short Break</w:t>
      </w:r>
      <w:r w:rsidR="00EB66F9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s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</w:t>
      </w:r>
      <w:r w:rsidR="00337910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for Children with Disabilities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1D52" w:rsidRPr="006B1515" w14:paraId="35A169AD" w14:textId="77777777" w:rsidTr="00802043">
        <w:tc>
          <w:tcPr>
            <w:tcW w:w="10194" w:type="dxa"/>
          </w:tcPr>
          <w:p w14:paraId="3B89EEF8" w14:textId="77777777" w:rsidR="00881D52" w:rsidRPr="006B1515" w:rsidRDefault="00881D52" w:rsidP="00802043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7F7D3AB4" w14:textId="77777777" w:rsidR="00881D52" w:rsidRDefault="00881D52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08C5DB1A" w14:textId="24D74820" w:rsidR="00881D52" w:rsidRPr="006B1515" w:rsidRDefault="00881D52" w:rsidP="00881D52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4</w:t>
      </w: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Wh</w:t>
      </w:r>
      <w:r w:rsidR="00EB66F9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ich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geographical areas</w:t>
      </w:r>
      <w:r w:rsidR="00337910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do you currently provide these services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in?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1D52" w:rsidRPr="006B1515" w14:paraId="404E2BBC" w14:textId="77777777" w:rsidTr="00802043">
        <w:tc>
          <w:tcPr>
            <w:tcW w:w="10194" w:type="dxa"/>
          </w:tcPr>
          <w:p w14:paraId="29731DE2" w14:textId="77777777" w:rsidR="00881D52" w:rsidRPr="006B1515" w:rsidRDefault="00881D52" w:rsidP="00802043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4A0DA6D3" w14:textId="77777777" w:rsidR="00881D52" w:rsidRDefault="00881D52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0AFA844F" w14:textId="41659268" w:rsidR="00337910" w:rsidRDefault="00337910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5. What information would you require to support you to bid for this opportunity?</w:t>
      </w:r>
    </w:p>
    <w:p w14:paraId="70403D26" w14:textId="77777777" w:rsidR="00337910" w:rsidRDefault="00337910" w:rsidP="0033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30A8AECE" w14:textId="77777777" w:rsidR="00337910" w:rsidRDefault="00337910" w:rsidP="0033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679AC81D" w14:textId="0219144F" w:rsidR="00FC5184" w:rsidRPr="006B1515" w:rsidRDefault="00337910" w:rsidP="002050FF">
      <w:pPr>
        <w:autoSpaceDE w:val="0"/>
        <w:autoSpaceDN w:val="0"/>
        <w:adjustRightInd w:val="0"/>
        <w:spacing w:after="180" w:line="360" w:lineRule="auto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6</w:t>
      </w:r>
      <w:r w:rsidR="00E30535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 w:rsidR="00851842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Will you be attending </w:t>
      </w:r>
      <w:r w:rsid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the Engagement Event?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06C" w:rsidRPr="006B1515" w14:paraId="575663B5" w14:textId="77777777" w:rsidTr="00547985">
        <w:tc>
          <w:tcPr>
            <w:tcW w:w="10194" w:type="dxa"/>
          </w:tcPr>
          <w:p w14:paraId="3B01D7DD" w14:textId="77777777" w:rsidR="0036298A" w:rsidRDefault="006B1515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</w:pPr>
            <w:r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  <w:t>Yes/No</w:t>
            </w:r>
          </w:p>
          <w:p w14:paraId="679BFA77" w14:textId="77777777" w:rsidR="006B1515" w:rsidRDefault="006B1515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</w:pPr>
          </w:p>
          <w:p w14:paraId="60CDEEFE" w14:textId="2FCA4A1C" w:rsidR="006B1515" w:rsidRPr="006B1515" w:rsidRDefault="006B1515" w:rsidP="006B1515">
            <w:pPr>
              <w:autoSpaceDE w:val="0"/>
              <w:autoSpaceDN w:val="0"/>
              <w:adjustRightInd w:val="0"/>
              <w:spacing w:after="180" w:line="360" w:lineRule="auto"/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</w:pPr>
            <w:r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  <w:t>If you answered no to attending the Event: are you interested in tendering for this service?</w:t>
            </w:r>
            <w:r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  <w:br/>
              <w:t>Yes/No</w:t>
            </w:r>
          </w:p>
        </w:tc>
      </w:tr>
    </w:tbl>
    <w:p w14:paraId="74835503" w14:textId="2DD9C33C" w:rsidR="00493E27" w:rsidRPr="00493E27" w:rsidRDefault="00493E27" w:rsidP="006567E7">
      <w:pPr>
        <w:autoSpaceDE w:val="0"/>
        <w:autoSpaceDN w:val="0"/>
        <w:adjustRightInd w:val="0"/>
        <w:spacing w:before="240" w:after="180" w:line="360" w:lineRule="auto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 w:rsidRPr="00493E27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7. One-to-one sessions</w:t>
      </w:r>
    </w:p>
    <w:p w14:paraId="6D520A0A" w14:textId="59E1FC75" w:rsidR="00493E27" w:rsidRDefault="00493E27" w:rsidP="00493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color w:val="000000"/>
          <w:w w:val="110"/>
          <w:sz w:val="24"/>
          <w:szCs w:val="24"/>
        </w:rPr>
      </w:pPr>
      <w:r w:rsidRPr="00493E27"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If you would like a one-to-one session, </w:t>
      </w:r>
      <w:r>
        <w:rPr>
          <w:rFonts w:ascii="Aptos" w:eastAsia="Calibri" w:hAnsi="Aptos" w:cs="Arial"/>
          <w:color w:val="000000"/>
          <w:w w:val="110"/>
          <w:sz w:val="24"/>
          <w:szCs w:val="24"/>
        </w:rPr>
        <w:t>please indicate your availability below:</w:t>
      </w:r>
    </w:p>
    <w:p w14:paraId="063974D4" w14:textId="6C98E4CF" w:rsidR="00D922E2" w:rsidRDefault="00D922E2" w:rsidP="00493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color w:val="000000"/>
          <w:w w:val="110"/>
          <w:sz w:val="24"/>
          <w:szCs w:val="24"/>
        </w:rPr>
      </w:pPr>
      <w:r>
        <w:rPr>
          <w:rFonts w:ascii="Aptos" w:eastAsia="Calibri" w:hAnsi="Aptos" w:cs="Arial"/>
          <w:color w:val="000000"/>
          <w:w w:val="110"/>
          <w:sz w:val="24"/>
          <w:szCs w:val="24"/>
        </w:rPr>
        <w:t>11</w:t>
      </w:r>
      <w:r w:rsidRPr="00493E27">
        <w:rPr>
          <w:rFonts w:ascii="Aptos" w:eastAsia="Calibri" w:hAnsi="Aptos" w:cs="Arial"/>
          <w:color w:val="000000"/>
          <w:w w:val="110"/>
          <w:sz w:val="24"/>
          <w:szCs w:val="24"/>
          <w:vertAlign w:val="superscript"/>
        </w:rPr>
        <w:t>th</w:t>
      </w:r>
      <w:r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September</w:t>
      </w:r>
      <w:r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 10-11am</w:t>
      </w:r>
    </w:p>
    <w:p w14:paraId="64D43B85" w14:textId="0C0DBE93" w:rsidR="00493E27" w:rsidRDefault="00493E27" w:rsidP="00493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color w:val="000000"/>
          <w:w w:val="110"/>
          <w:sz w:val="24"/>
          <w:szCs w:val="24"/>
        </w:rPr>
      </w:pPr>
      <w:r>
        <w:rPr>
          <w:rFonts w:ascii="Aptos" w:eastAsia="Calibri" w:hAnsi="Aptos" w:cs="Arial"/>
          <w:color w:val="000000"/>
          <w:w w:val="110"/>
          <w:sz w:val="24"/>
          <w:szCs w:val="24"/>
        </w:rPr>
        <w:t>11</w:t>
      </w:r>
      <w:r w:rsidRPr="00493E27">
        <w:rPr>
          <w:rFonts w:ascii="Aptos" w:eastAsia="Calibri" w:hAnsi="Aptos" w:cs="Arial"/>
          <w:color w:val="000000"/>
          <w:w w:val="110"/>
          <w:sz w:val="24"/>
          <w:szCs w:val="24"/>
          <w:vertAlign w:val="superscript"/>
        </w:rPr>
        <w:t>th</w:t>
      </w:r>
      <w:r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September 1-2pm</w:t>
      </w:r>
    </w:p>
    <w:p w14:paraId="7F91A5B6" w14:textId="7A949D59" w:rsidR="00493E27" w:rsidRDefault="00493E27" w:rsidP="00493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color w:val="000000"/>
          <w:w w:val="110"/>
          <w:sz w:val="24"/>
          <w:szCs w:val="24"/>
        </w:rPr>
      </w:pPr>
      <w:r>
        <w:rPr>
          <w:rFonts w:ascii="Aptos" w:eastAsia="Calibri" w:hAnsi="Aptos" w:cs="Arial"/>
          <w:color w:val="000000"/>
          <w:w w:val="110"/>
          <w:sz w:val="24"/>
          <w:szCs w:val="24"/>
        </w:rPr>
        <w:t>11</w:t>
      </w:r>
      <w:r w:rsidRPr="00493E27">
        <w:rPr>
          <w:rFonts w:ascii="Aptos" w:eastAsia="Calibri" w:hAnsi="Aptos" w:cs="Arial"/>
          <w:color w:val="000000"/>
          <w:w w:val="110"/>
          <w:sz w:val="24"/>
          <w:szCs w:val="24"/>
          <w:vertAlign w:val="superscript"/>
        </w:rPr>
        <w:t>th</w:t>
      </w:r>
      <w:r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September 2-3pm</w:t>
      </w:r>
    </w:p>
    <w:p w14:paraId="7246282C" w14:textId="6E4BBF15" w:rsidR="00493E27" w:rsidRDefault="00493E27" w:rsidP="00493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color w:val="000000"/>
          <w:w w:val="110"/>
          <w:sz w:val="24"/>
          <w:szCs w:val="24"/>
        </w:rPr>
      </w:pPr>
      <w:r>
        <w:rPr>
          <w:rFonts w:ascii="Aptos" w:eastAsia="Calibri" w:hAnsi="Aptos" w:cs="Arial"/>
          <w:color w:val="000000"/>
          <w:w w:val="110"/>
          <w:sz w:val="24"/>
          <w:szCs w:val="24"/>
        </w:rPr>
        <w:t>11</w:t>
      </w:r>
      <w:r w:rsidRPr="00493E27">
        <w:rPr>
          <w:rFonts w:ascii="Aptos" w:eastAsia="Calibri" w:hAnsi="Aptos" w:cs="Arial"/>
          <w:color w:val="000000"/>
          <w:w w:val="110"/>
          <w:sz w:val="24"/>
          <w:szCs w:val="24"/>
          <w:vertAlign w:val="superscript"/>
        </w:rPr>
        <w:t>th</w:t>
      </w:r>
      <w:r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September 3-4pm</w:t>
      </w:r>
    </w:p>
    <w:p w14:paraId="2998FCC8" w14:textId="752C0EE6" w:rsidR="00D922E2" w:rsidRPr="00493E27" w:rsidRDefault="00D922E2" w:rsidP="00493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color w:val="000000"/>
          <w:w w:val="110"/>
          <w:sz w:val="24"/>
          <w:szCs w:val="24"/>
        </w:rPr>
      </w:pPr>
      <w:r>
        <w:rPr>
          <w:rFonts w:ascii="Aptos" w:eastAsia="Calibri" w:hAnsi="Aptos" w:cs="Arial"/>
          <w:color w:val="000000"/>
          <w:w w:val="110"/>
          <w:sz w:val="24"/>
          <w:szCs w:val="24"/>
        </w:rPr>
        <w:t>12</w:t>
      </w:r>
      <w:r w:rsidRPr="00D922E2">
        <w:rPr>
          <w:rFonts w:ascii="Aptos" w:eastAsia="Calibri" w:hAnsi="Aptos" w:cs="Arial"/>
          <w:color w:val="000000"/>
          <w:w w:val="110"/>
          <w:sz w:val="24"/>
          <w:szCs w:val="24"/>
          <w:vertAlign w:val="superscript"/>
        </w:rPr>
        <w:t>th</w:t>
      </w:r>
      <w:r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September 4-5pm</w:t>
      </w:r>
    </w:p>
    <w:p w14:paraId="21724766" w14:textId="3CF05BC2" w:rsidR="00E2606C" w:rsidRPr="006B1515" w:rsidRDefault="006567E7" w:rsidP="002050FF">
      <w:pPr>
        <w:autoSpaceDE w:val="0"/>
        <w:autoSpaceDN w:val="0"/>
        <w:adjustRightInd w:val="0"/>
        <w:spacing w:after="180" w:line="360" w:lineRule="auto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8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. Primary Contact</w:t>
      </w:r>
      <w:r w:rsidR="00CB1CE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(s)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br/>
      </w:r>
      <w:r w:rsidR="00E2606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(</w:t>
      </w:r>
      <w:r w:rsidR="00E7157D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N</w:t>
      </w:r>
      <w:r w:rsidR="00E2606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ame and job title</w:t>
      </w:r>
      <w:r w:rsidR="00E7157D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of contact</w:t>
      </w:r>
      <w:r w:rsidR="00CB1CE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(s)</w:t>
      </w:r>
      <w:r w:rsidR="00E7157D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</w:t>
      </w:r>
      <w:r w:rsidR="00EA24F5"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who will join </w:t>
      </w:r>
      <w:r w:rsidR="00CB1CE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the engagement </w:t>
      </w:r>
      <w:r w:rsidR="0041262E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meeting</w:t>
      </w:r>
      <w:r w:rsidR="00E2606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06C" w:rsidRPr="006B1515" w14:paraId="36CCD316" w14:textId="77777777" w:rsidTr="00547985">
        <w:tc>
          <w:tcPr>
            <w:tcW w:w="10194" w:type="dxa"/>
          </w:tcPr>
          <w:p w14:paraId="3829CDE6" w14:textId="77777777" w:rsidR="00E2606C" w:rsidRPr="006B1515" w:rsidRDefault="00E2606C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6ACAC75C" w14:textId="77777777" w:rsidR="00E2606C" w:rsidRPr="006B1515" w:rsidRDefault="00E2606C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0000"/>
          <w:w w:val="110"/>
          <w:sz w:val="24"/>
          <w:szCs w:val="24"/>
        </w:rPr>
      </w:pPr>
    </w:p>
    <w:p w14:paraId="004F027F" w14:textId="4504BA6D" w:rsidR="00E2606C" w:rsidRPr="006B1515" w:rsidRDefault="006567E7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lastRenderedPageBreak/>
        <w:t>9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 w:rsidR="0041262E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Email Address(es)</w:t>
      </w:r>
    </w:p>
    <w:p w14:paraId="7F221FB0" w14:textId="4A141927" w:rsidR="0041262E" w:rsidRPr="006B1515" w:rsidRDefault="0041262E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w w:val="110"/>
          <w:sz w:val="24"/>
          <w:szCs w:val="24"/>
        </w:rPr>
      </w:pPr>
      <w:r w:rsidRPr="006B1515">
        <w:rPr>
          <w:rFonts w:ascii="Aptos" w:eastAsia="Calibri" w:hAnsi="Aptos" w:cs="Arial"/>
          <w:w w:val="110"/>
          <w:sz w:val="24"/>
          <w:szCs w:val="24"/>
        </w:rPr>
        <w:t>(For meeting invites)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06C" w:rsidRPr="006B1515" w14:paraId="3AF8A4D5" w14:textId="77777777" w:rsidTr="00547985">
        <w:tc>
          <w:tcPr>
            <w:tcW w:w="10194" w:type="dxa"/>
          </w:tcPr>
          <w:p w14:paraId="721F6F2A" w14:textId="77777777" w:rsidR="00E2606C" w:rsidRPr="006B1515" w:rsidRDefault="00E2606C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6FD849EE" w14:textId="77777777" w:rsidR="00E2606C" w:rsidRPr="006B1515" w:rsidRDefault="00E2606C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0000"/>
          <w:w w:val="110"/>
          <w:sz w:val="24"/>
          <w:szCs w:val="24"/>
        </w:rPr>
      </w:pPr>
    </w:p>
    <w:p w14:paraId="686E0516" w14:textId="4F726CE2" w:rsidR="005802A1" w:rsidRPr="006B1515" w:rsidRDefault="006567E7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10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 w:rsidR="0041262E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Telephone Number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06C" w:rsidRPr="006B1515" w14:paraId="13789013" w14:textId="77777777" w:rsidTr="00547985">
        <w:tc>
          <w:tcPr>
            <w:tcW w:w="10194" w:type="dxa"/>
          </w:tcPr>
          <w:p w14:paraId="293C904D" w14:textId="77777777" w:rsidR="00E2606C" w:rsidRPr="006B1515" w:rsidRDefault="00E2606C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28FF6211" w14:textId="4A3C285F" w:rsidR="00E2606C" w:rsidRPr="006B1515" w:rsidRDefault="00E2606C" w:rsidP="00EA24F5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color w:val="000000"/>
          <w:w w:val="110"/>
          <w:sz w:val="24"/>
          <w:szCs w:val="24"/>
        </w:rPr>
      </w:pPr>
    </w:p>
    <w:p w14:paraId="5E6699CB" w14:textId="512FE2F9" w:rsidR="007A62A9" w:rsidRPr="006B1515" w:rsidRDefault="00E30535" w:rsidP="002050FF">
      <w:p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It is important that you</w:t>
      </w:r>
      <w:r w:rsidR="00E2606C" w:rsidRPr="006B1515">
        <w:rPr>
          <w:rFonts w:ascii="Aptos" w:hAnsi="Aptos" w:cs="Arial"/>
          <w:sz w:val="24"/>
          <w:szCs w:val="24"/>
        </w:rPr>
        <w:t xml:space="preserve"> notify</w:t>
      </w:r>
      <w:r w:rsidR="00E7157D" w:rsidRPr="006B1515">
        <w:rPr>
          <w:rFonts w:ascii="Aptos" w:hAnsi="Aptos" w:cs="Arial"/>
          <w:sz w:val="24"/>
          <w:szCs w:val="24"/>
        </w:rPr>
        <w:t xml:space="preserve"> </w:t>
      </w:r>
      <w:bookmarkStart w:id="0" w:name="_Hlk173427740"/>
      <w:r w:rsidR="00CE2549">
        <w:fldChar w:fldCharType="begin"/>
      </w:r>
      <w:r w:rsidR="00CE2549">
        <w:instrText>HYPERLINK "mailto:strategic.commissioning@cumberland.gov.uk"</w:instrText>
      </w:r>
      <w:r w:rsidR="00CE2549">
        <w:fldChar w:fldCharType="separate"/>
      </w:r>
      <w:r w:rsidRPr="006B1515">
        <w:rPr>
          <w:rFonts w:ascii="Aptos" w:hAnsi="Aptos" w:cs="Arial"/>
          <w:color w:val="4472C4" w:themeColor="accent1"/>
          <w:sz w:val="24"/>
          <w:szCs w:val="24"/>
        </w:rPr>
        <w:t>strategic.commissioning@cumberland.gov.uk</w:t>
      </w:r>
      <w:r w:rsidR="00CE2549">
        <w:rPr>
          <w:rFonts w:ascii="Aptos" w:hAnsi="Aptos" w:cs="Arial"/>
          <w:color w:val="4472C4" w:themeColor="accent1"/>
          <w:sz w:val="24"/>
          <w:szCs w:val="24"/>
        </w:rPr>
        <w:fldChar w:fldCharType="end"/>
      </w:r>
      <w:bookmarkEnd w:id="0"/>
      <w:r w:rsidR="00E7157D" w:rsidRPr="006B1515">
        <w:rPr>
          <w:rFonts w:ascii="Aptos" w:hAnsi="Aptos" w:cs="Arial"/>
          <w:color w:val="4472C4" w:themeColor="accent1"/>
          <w:sz w:val="24"/>
          <w:szCs w:val="24"/>
        </w:rPr>
        <w:t xml:space="preserve"> </w:t>
      </w:r>
      <w:r w:rsidR="00E2606C" w:rsidRPr="006B1515">
        <w:rPr>
          <w:rFonts w:ascii="Aptos" w:hAnsi="Aptos" w:cs="Arial"/>
          <w:sz w:val="24"/>
          <w:szCs w:val="24"/>
        </w:rPr>
        <w:t>if these details change</w:t>
      </w:r>
      <w:r w:rsidR="00EA24F5">
        <w:rPr>
          <w:rFonts w:ascii="Aptos" w:hAnsi="Aptos" w:cs="Arial"/>
          <w:sz w:val="24"/>
          <w:szCs w:val="24"/>
        </w:rPr>
        <w:t xml:space="preserve"> any time after you have submitted the form</w:t>
      </w:r>
      <w:r w:rsidR="00E2606C" w:rsidRPr="006B1515">
        <w:rPr>
          <w:rFonts w:ascii="Aptos" w:hAnsi="Aptos" w:cs="Arial"/>
          <w:sz w:val="24"/>
          <w:szCs w:val="24"/>
        </w:rPr>
        <w:t>.</w:t>
      </w:r>
    </w:p>
    <w:p w14:paraId="62D72290" w14:textId="50172A48" w:rsidR="00D52E65" w:rsidRPr="006B1515" w:rsidRDefault="00CB1CEC" w:rsidP="00EA24F5">
      <w:pPr>
        <w:spacing w:line="360" w:lineRule="auto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If you have any questions, contact </w:t>
      </w:r>
      <w:hyperlink r:id="rId16" w:history="1">
        <w:r w:rsidR="00EA24F5" w:rsidRPr="00EA24F5">
          <w:rPr>
            <w:rStyle w:val="Hyperlink"/>
            <w:rFonts w:ascii="Aptos" w:hAnsi="Aptos" w:cs="Arial"/>
            <w:sz w:val="24"/>
            <w:szCs w:val="24"/>
          </w:rPr>
          <w:t>strategic.commissioning@cumberland.gov.uk</w:t>
        </w:r>
      </w:hyperlink>
      <w:r w:rsidR="00EA24F5">
        <w:rPr>
          <w:rFonts w:ascii="Aptos" w:hAnsi="Aptos" w:cs="Arial"/>
          <w:sz w:val="24"/>
          <w:szCs w:val="24"/>
        </w:rPr>
        <w:t xml:space="preserve"> </w:t>
      </w:r>
      <w:r w:rsidRPr="006B1515">
        <w:rPr>
          <w:rFonts w:ascii="Aptos" w:hAnsi="Aptos" w:cs="Arial"/>
          <w:sz w:val="24"/>
          <w:szCs w:val="24"/>
        </w:rPr>
        <w:t>and we will respond to you as soon as possible.</w:t>
      </w:r>
    </w:p>
    <w:p w14:paraId="7CF46176" w14:textId="77777777" w:rsidR="00CB1CEC" w:rsidRPr="006B1515" w:rsidRDefault="00CB1CEC" w:rsidP="002050FF">
      <w:pPr>
        <w:spacing w:after="0" w:line="360" w:lineRule="auto"/>
        <w:rPr>
          <w:rFonts w:ascii="Aptos" w:eastAsia="Calibri" w:hAnsi="Aptos" w:cs="Arial"/>
          <w:b/>
          <w:bCs/>
          <w:sz w:val="24"/>
          <w:szCs w:val="24"/>
          <w:lang w:eastAsia="en-GB"/>
        </w:rPr>
      </w:pPr>
      <w:r w:rsidRPr="006B1515">
        <w:rPr>
          <w:rFonts w:ascii="Aptos" w:eastAsia="Calibri" w:hAnsi="Aptos" w:cs="Arial"/>
          <w:b/>
          <w:bCs/>
          <w:sz w:val="24"/>
          <w:szCs w:val="24"/>
          <w:lang w:eastAsia="en-GB"/>
        </w:rPr>
        <w:t xml:space="preserve">Strategic Commissioning </w:t>
      </w:r>
    </w:p>
    <w:p w14:paraId="69954151" w14:textId="77777777" w:rsidR="00CB1CEC" w:rsidRPr="006B1515" w:rsidRDefault="00CB1CEC" w:rsidP="002050FF">
      <w:pPr>
        <w:spacing w:after="0" w:line="360" w:lineRule="auto"/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</w:pPr>
      <w:r w:rsidRPr="006B1515"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  <w:t xml:space="preserve">Commissioning &amp; Procurement | Business Transformation &amp; Change </w:t>
      </w:r>
    </w:p>
    <w:p w14:paraId="0280DCE9" w14:textId="77777777" w:rsidR="000A0446" w:rsidRPr="006B1515" w:rsidRDefault="00CB1CEC" w:rsidP="002050FF">
      <w:pPr>
        <w:spacing w:after="0" w:line="360" w:lineRule="auto"/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</w:pPr>
      <w:r w:rsidRPr="006B1515"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  <w:t>Cumberland Council | Cumbria House | 117 Botchergate | Carlisle | CA1 1RD</w:t>
      </w:r>
    </w:p>
    <w:p w14:paraId="1DF7C1C1" w14:textId="17EB2E42" w:rsidR="00CB1CEC" w:rsidRPr="006B1515" w:rsidRDefault="006567E7" w:rsidP="002050FF">
      <w:pPr>
        <w:spacing w:after="0" w:line="360" w:lineRule="auto"/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</w:pPr>
      <w:hyperlink r:id="rId17" w:history="1">
        <w:r w:rsidR="000A0446" w:rsidRPr="006B1515">
          <w:rPr>
            <w:rStyle w:val="Hyperlink"/>
            <w:rFonts w:ascii="Aptos" w:eastAsia="Calibri" w:hAnsi="Aptos" w:cs="Arial"/>
            <w:sz w:val="24"/>
            <w:szCs w:val="24"/>
            <w:lang w:eastAsia="en-GB"/>
            <w14:ligatures w14:val="standardContextual"/>
          </w:rPr>
          <w:t>www.cumberland.gov.uk</w:t>
        </w:r>
      </w:hyperlink>
      <w:r w:rsidR="00CB1CEC" w:rsidRPr="006B1515"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  <w:t xml:space="preserve"> </w:t>
      </w:r>
    </w:p>
    <w:p w14:paraId="44D0D038" w14:textId="77777777" w:rsidR="00CB1CEC" w:rsidRPr="006B1515" w:rsidRDefault="00CB1CEC" w:rsidP="00CB1CEC">
      <w:pPr>
        <w:spacing w:after="0" w:line="240" w:lineRule="auto"/>
        <w:rPr>
          <w:rFonts w:ascii="Aptos" w:eastAsia="Calibri" w:hAnsi="Aptos" w:cs="Calibri"/>
          <w:sz w:val="24"/>
          <w:szCs w:val="24"/>
          <w:lang w:eastAsia="en-GB"/>
          <w14:ligatures w14:val="standardContextual"/>
        </w:rPr>
      </w:pPr>
    </w:p>
    <w:p w14:paraId="19D0DCA6" w14:textId="77777777" w:rsidR="00CB1CEC" w:rsidRPr="006B1515" w:rsidRDefault="00CB1CEC" w:rsidP="00CB1CEC">
      <w:pPr>
        <w:spacing w:after="0" w:line="240" w:lineRule="auto"/>
        <w:rPr>
          <w:rFonts w:ascii="Aptos" w:eastAsia="Calibri" w:hAnsi="Aptos" w:cs="Calibri"/>
          <w:sz w:val="24"/>
          <w:szCs w:val="24"/>
          <w:lang w:eastAsia="en-GB"/>
          <w14:ligatures w14:val="standardContextual"/>
        </w:rPr>
      </w:pPr>
      <w:r w:rsidRPr="006B1515">
        <w:rPr>
          <w:rFonts w:ascii="Aptos" w:eastAsia="Calibri" w:hAnsi="Aptos" w:cs="Calibri"/>
          <w:noProof/>
          <w:sz w:val="24"/>
          <w:szCs w:val="24"/>
          <w:lang w:eastAsia="en-GB"/>
          <w14:ligatures w14:val="standardContextual"/>
        </w:rPr>
        <w:drawing>
          <wp:inline distT="0" distB="0" distL="0" distR="0" wp14:anchorId="7CAD79C8" wp14:editId="515F4364">
            <wp:extent cx="5514975" cy="1110236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948" cy="112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733A" w14:textId="77777777" w:rsidR="00CB1CEC" w:rsidRPr="006B1515" w:rsidRDefault="00CB1CEC" w:rsidP="007A62A9">
      <w:pPr>
        <w:jc w:val="both"/>
        <w:rPr>
          <w:rFonts w:ascii="Aptos" w:hAnsi="Aptos" w:cs="Arial"/>
          <w:sz w:val="24"/>
          <w:szCs w:val="24"/>
        </w:rPr>
      </w:pPr>
    </w:p>
    <w:sectPr w:rsidR="00CB1CEC" w:rsidRPr="006B1515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7191" w14:textId="77777777" w:rsidR="004D02FF" w:rsidRDefault="004D02FF" w:rsidP="00443DBA">
      <w:pPr>
        <w:spacing w:after="0" w:line="240" w:lineRule="auto"/>
      </w:pPr>
      <w:r>
        <w:separator/>
      </w:r>
    </w:p>
  </w:endnote>
  <w:endnote w:type="continuationSeparator" w:id="0">
    <w:p w14:paraId="24CFEA07" w14:textId="77777777" w:rsidR="004D02FF" w:rsidRDefault="004D02FF" w:rsidP="0044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287F" w14:textId="77777777" w:rsidR="004D02FF" w:rsidRDefault="004D02FF" w:rsidP="00443DBA">
      <w:pPr>
        <w:spacing w:after="0" w:line="240" w:lineRule="auto"/>
      </w:pPr>
      <w:r>
        <w:separator/>
      </w:r>
    </w:p>
  </w:footnote>
  <w:footnote w:type="continuationSeparator" w:id="0">
    <w:p w14:paraId="0FBF06F9" w14:textId="77777777" w:rsidR="004D02FF" w:rsidRDefault="004D02FF" w:rsidP="0044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E62D" w14:textId="0187AD15" w:rsidR="00443DBA" w:rsidRDefault="00337910">
    <w:pPr>
      <w:pStyle w:val="Header"/>
    </w:pPr>
    <w:r>
      <w:t xml:space="preserve">Specialist Overnight </w:t>
    </w:r>
    <w:r w:rsidR="003748EB">
      <w:t>Short Break</w:t>
    </w:r>
    <w:r>
      <w:t xml:space="preserve">s </w:t>
    </w:r>
    <w:r w:rsidR="003748EB">
      <w:t>for Children with Disabilities</w:t>
    </w:r>
    <w:r w:rsidR="00443DBA">
      <w:t xml:space="preserve"> –</w:t>
    </w:r>
    <w:r w:rsidR="006B6571">
      <w:t xml:space="preserve"> </w:t>
    </w:r>
    <w:r w:rsidR="003748EB">
      <w:t xml:space="preserve">Provider </w:t>
    </w:r>
    <w:r w:rsidR="00CB1CEC">
      <w:t>Engagement</w:t>
    </w:r>
    <w:r w:rsidR="003748EB">
      <w:t xml:space="preserve"> </w:t>
    </w:r>
    <w:r w:rsidR="00CB1CEC">
      <w:t>Information</w:t>
    </w:r>
    <w:r w:rsidR="003748EB">
      <w:t xml:space="preserve"> Session</w:t>
    </w:r>
    <w:r w:rsidR="00CB1CE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B86"/>
    <w:multiLevelType w:val="hybridMultilevel"/>
    <w:tmpl w:val="8F5A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204"/>
    <w:multiLevelType w:val="hybridMultilevel"/>
    <w:tmpl w:val="2FECE4FA"/>
    <w:lvl w:ilvl="0" w:tplc="CF966B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65826"/>
    <w:multiLevelType w:val="hybridMultilevel"/>
    <w:tmpl w:val="F30A753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83B1089"/>
    <w:multiLevelType w:val="hybridMultilevel"/>
    <w:tmpl w:val="4496998C"/>
    <w:lvl w:ilvl="0" w:tplc="7BD416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22F8"/>
    <w:multiLevelType w:val="hybridMultilevel"/>
    <w:tmpl w:val="6074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52902">
    <w:abstractNumId w:val="4"/>
  </w:num>
  <w:num w:numId="2" w16cid:durableId="1832714326">
    <w:abstractNumId w:val="0"/>
  </w:num>
  <w:num w:numId="3" w16cid:durableId="677922761">
    <w:abstractNumId w:val="1"/>
  </w:num>
  <w:num w:numId="4" w16cid:durableId="811673643">
    <w:abstractNumId w:val="3"/>
  </w:num>
  <w:num w:numId="5" w16cid:durableId="106240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31"/>
    <w:rsid w:val="0005666C"/>
    <w:rsid w:val="0006140F"/>
    <w:rsid w:val="000A0446"/>
    <w:rsid w:val="001301E0"/>
    <w:rsid w:val="00156806"/>
    <w:rsid w:val="001842A4"/>
    <w:rsid w:val="001C63D6"/>
    <w:rsid w:val="001D0056"/>
    <w:rsid w:val="001E02A8"/>
    <w:rsid w:val="002050FF"/>
    <w:rsid w:val="002D5A41"/>
    <w:rsid w:val="00337910"/>
    <w:rsid w:val="0036298A"/>
    <w:rsid w:val="003748EB"/>
    <w:rsid w:val="00396864"/>
    <w:rsid w:val="003E381F"/>
    <w:rsid w:val="003F1C9A"/>
    <w:rsid w:val="0041262E"/>
    <w:rsid w:val="00431906"/>
    <w:rsid w:val="00443DBA"/>
    <w:rsid w:val="00484109"/>
    <w:rsid w:val="00493E27"/>
    <w:rsid w:val="004D02FF"/>
    <w:rsid w:val="0057272A"/>
    <w:rsid w:val="005802A1"/>
    <w:rsid w:val="00581ECD"/>
    <w:rsid w:val="00616131"/>
    <w:rsid w:val="00647D38"/>
    <w:rsid w:val="006567E7"/>
    <w:rsid w:val="00680EFC"/>
    <w:rsid w:val="006854D4"/>
    <w:rsid w:val="00695E54"/>
    <w:rsid w:val="006B1515"/>
    <w:rsid w:val="006B6571"/>
    <w:rsid w:val="0074275F"/>
    <w:rsid w:val="007A62A9"/>
    <w:rsid w:val="00851842"/>
    <w:rsid w:val="00866503"/>
    <w:rsid w:val="00881D52"/>
    <w:rsid w:val="00920E26"/>
    <w:rsid w:val="00921712"/>
    <w:rsid w:val="009F3DDA"/>
    <w:rsid w:val="00A71C82"/>
    <w:rsid w:val="00C22863"/>
    <w:rsid w:val="00C44A61"/>
    <w:rsid w:val="00C7679B"/>
    <w:rsid w:val="00CB1CEC"/>
    <w:rsid w:val="00CE2549"/>
    <w:rsid w:val="00CF19DE"/>
    <w:rsid w:val="00D52E65"/>
    <w:rsid w:val="00D922E2"/>
    <w:rsid w:val="00E13223"/>
    <w:rsid w:val="00E23F23"/>
    <w:rsid w:val="00E2606C"/>
    <w:rsid w:val="00E30535"/>
    <w:rsid w:val="00E53A85"/>
    <w:rsid w:val="00E64705"/>
    <w:rsid w:val="00E7157D"/>
    <w:rsid w:val="00E90E52"/>
    <w:rsid w:val="00EA24F5"/>
    <w:rsid w:val="00EA2B63"/>
    <w:rsid w:val="00EB66F9"/>
    <w:rsid w:val="00EE280B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22C9"/>
  <w15:chartTrackingRefBased/>
  <w15:docId w15:val="{90978424-32BA-405A-85B2-A4C48A8F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61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6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3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2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27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BA"/>
  </w:style>
  <w:style w:type="paragraph" w:styleId="Footer">
    <w:name w:val="footer"/>
    <w:basedOn w:val="Normal"/>
    <w:link w:val="FooterChar"/>
    <w:uiPriority w:val="99"/>
    <w:unhideWhenUsed/>
    <w:rsid w:val="0044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BA"/>
  </w:style>
  <w:style w:type="character" w:styleId="FollowedHyperlink">
    <w:name w:val="FollowedHyperlink"/>
    <w:basedOn w:val="DefaultParagraphFont"/>
    <w:uiPriority w:val="99"/>
    <w:semiHidden/>
    <w:unhideWhenUsed/>
    <w:rsid w:val="00362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d.cumberland.gov.uk/kb5/cumberland/directory/advice.page?id=T8rE32r9Ux4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eopleprocurement@cumbria.gov.uk" TargetMode="External"/><Relationship Id="rId17" Type="http://schemas.openxmlformats.org/officeDocument/2006/relationships/hyperlink" Target="http://www.cumberlan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rategic.commissioning@cumberland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-chest.org.ukY" TargetMode="External"/><Relationship Id="rId5" Type="http://schemas.openxmlformats.org/officeDocument/2006/relationships/styles" Target="styles.xml"/><Relationship Id="rId15" Type="http://schemas.openxmlformats.org/officeDocument/2006/relationships/hyperlink" Target="mailto:strategic.commissioning@cumberland.gov.uk" TargetMode="External"/><Relationship Id="rId10" Type="http://schemas.openxmlformats.org/officeDocument/2006/relationships/image" Target="media/image1.png"/><Relationship Id="rId19" Type="http://schemas.openxmlformats.org/officeDocument/2006/relationships/image" Target="cid:image001.jpg@01DAC0AC.9F8EE1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id.cumberland.gov.uk/kb5/cumberland/directory/advice.page?id=y2Q74s_tHg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9FAD03F4A14498D2E286D08884B7D" ma:contentTypeVersion="15" ma:contentTypeDescription="Create a new document." ma:contentTypeScope="" ma:versionID="8ae677a0913106f1dea7f7de8e9c5d7c">
  <xsd:schema xmlns:xsd="http://www.w3.org/2001/XMLSchema" xmlns:xs="http://www.w3.org/2001/XMLSchema" xmlns:p="http://schemas.microsoft.com/office/2006/metadata/properties" xmlns:ns2="6457659c-f9e8-4062-8be4-479bd97f4f71" xmlns:ns3="b827e998-9a61-439d-a439-e1650fcd3c6b" targetNamespace="http://schemas.microsoft.com/office/2006/metadata/properties" ma:root="true" ma:fieldsID="720ba6a351db76b6859590822a90e155" ns2:_="" ns3:_="">
    <xsd:import namespace="6457659c-f9e8-4062-8be4-479bd97f4f71"/>
    <xsd:import namespace="b827e998-9a61-439d-a439-e1650fcd3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wne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7659c-f9e8-4062-8be4-479bd97f4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wner" ma:index="12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7e998-9a61-439d-a439-e1650fcd3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47e3f2-f04d-4a6f-9f93-2a1af296f8bb}" ma:internalName="TaxCatchAll" ma:showField="CatchAllData" ma:web="b827e998-9a61-439d-a439-e1650fcd3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7659c-f9e8-4062-8be4-479bd97f4f71">
      <Terms xmlns="http://schemas.microsoft.com/office/infopath/2007/PartnerControls"/>
    </lcf76f155ced4ddcb4097134ff3c332f>
    <TaxCatchAll xmlns="b827e998-9a61-439d-a439-e1650fcd3c6b" xsi:nil="true"/>
    <Owner xmlns="6457659c-f9e8-4062-8be4-479bd97f4f71" xsi:nil="true"/>
  </documentManagement>
</p:properties>
</file>

<file path=customXml/itemProps1.xml><?xml version="1.0" encoding="utf-8"?>
<ds:datastoreItem xmlns:ds="http://schemas.openxmlformats.org/officeDocument/2006/customXml" ds:itemID="{B88C0A27-3779-47C2-93A8-3D896317C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7659c-f9e8-4062-8be4-479bd97f4f71"/>
    <ds:schemaRef ds:uri="b827e998-9a61-439d-a439-e1650fcd3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0C252-432B-4150-9599-556917F5C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CB0E7-68DC-496B-A94C-22DB3D906820}">
  <ds:schemaRefs>
    <ds:schemaRef ds:uri="http://schemas.microsoft.com/office/2006/metadata/properties"/>
    <ds:schemaRef ds:uri="http://schemas.microsoft.com/office/infopath/2007/PartnerControls"/>
    <ds:schemaRef ds:uri="6457659c-f9e8-4062-8be4-479bd97f4f71"/>
    <ds:schemaRef ds:uri="b827e998-9a61-439d-a439-e1650fcd3c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Pye, Lucy</dc:creator>
  <cp:keywords/>
  <dc:description/>
  <cp:lastModifiedBy>Broomfield, Nicola</cp:lastModifiedBy>
  <cp:revision>5</cp:revision>
  <dcterms:created xsi:type="dcterms:W3CDTF">2024-08-19T15:10:00Z</dcterms:created>
  <dcterms:modified xsi:type="dcterms:W3CDTF">2024-08-21T10:34:00Z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0x0101002129FAD03F4A14498D2E286D08884B7D</vt:lpwstr>
  </property>
  <property fmtid="{D5CDD505-2E9C-101B-9397-08002B2CF9AE}" pid="3" name="MediaServiceImageTags">
    <vt:lpwstr/>
  </property>
</Properties>
</file>