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D5C63" w14:textId="77777777" w:rsidR="006375D9" w:rsidRPr="005F54AE" w:rsidRDefault="006107D5" w:rsidP="00DE5A40">
      <w:pPr>
        <w:pStyle w:val="BodyText"/>
        <w:tabs>
          <w:tab w:val="clear" w:pos="907"/>
          <w:tab w:val="clear" w:pos="1644"/>
          <w:tab w:val="clear" w:pos="2381"/>
          <w:tab w:val="clear" w:pos="3119"/>
          <w:tab w:val="clear" w:pos="3856"/>
          <w:tab w:val="clear" w:pos="4593"/>
          <w:tab w:val="clear" w:pos="5330"/>
          <w:tab w:val="clear" w:pos="6067"/>
        </w:tabs>
        <w:ind w:left="0"/>
        <w:jc w:val="center"/>
        <w:rPr>
          <w:rFonts w:ascii="Arial" w:hAnsi="Arial" w:cs="Arial"/>
          <w:b/>
          <w:sz w:val="16"/>
          <w:szCs w:val="16"/>
        </w:rPr>
      </w:pPr>
      <w:bookmarkStart w:id="0" w:name="_MainDoc"/>
      <w:r w:rsidRPr="005F54AE">
        <w:rPr>
          <w:rFonts w:ascii="Arial" w:hAnsi="Arial" w:cs="Arial"/>
          <w:b/>
          <w:sz w:val="16"/>
          <w:szCs w:val="16"/>
        </w:rPr>
        <w:t xml:space="preserve">THE </w:t>
      </w:r>
      <w:r w:rsidR="002F433F" w:rsidRPr="005F54AE">
        <w:rPr>
          <w:rFonts w:ascii="Arial" w:hAnsi="Arial" w:cs="Arial"/>
          <w:b/>
          <w:sz w:val="16"/>
          <w:szCs w:val="16"/>
        </w:rPr>
        <w:t>KENT COUNTY COUNCIL</w:t>
      </w:r>
    </w:p>
    <w:p w14:paraId="51324CA4" w14:textId="77777777" w:rsidR="00380F36" w:rsidRPr="005F54AE" w:rsidRDefault="00380F36" w:rsidP="00830642">
      <w:pPr>
        <w:pStyle w:val="HeadingPlain"/>
        <w:spacing w:before="0"/>
        <w:jc w:val="center"/>
        <w:rPr>
          <w:rFonts w:ascii="Arial" w:hAnsi="Arial" w:cs="Arial"/>
          <w:sz w:val="16"/>
        </w:rPr>
      </w:pPr>
    </w:p>
    <w:p w14:paraId="11B31BC7" w14:textId="77777777" w:rsidR="004E2AC3" w:rsidRPr="005F54AE" w:rsidRDefault="006375D9" w:rsidP="003272DC">
      <w:pPr>
        <w:pStyle w:val="HeadingPlain"/>
        <w:spacing w:before="0"/>
        <w:jc w:val="center"/>
        <w:rPr>
          <w:rFonts w:ascii="Arial" w:hAnsi="Arial" w:cs="Arial"/>
          <w:sz w:val="16"/>
        </w:rPr>
      </w:pPr>
      <w:r w:rsidRPr="005F54AE">
        <w:rPr>
          <w:rFonts w:ascii="Arial" w:hAnsi="Arial" w:cs="Arial"/>
          <w:sz w:val="16"/>
        </w:rPr>
        <w:t xml:space="preserve">GENERAL </w:t>
      </w:r>
      <w:r w:rsidR="00DC735F" w:rsidRPr="005F54AE">
        <w:rPr>
          <w:rFonts w:ascii="Arial" w:hAnsi="Arial" w:cs="Arial"/>
          <w:sz w:val="16"/>
        </w:rPr>
        <w:t>TERMS AND CONDITIONS</w:t>
      </w:r>
    </w:p>
    <w:p w14:paraId="1F3D5FDC" w14:textId="4027C52D" w:rsidR="00CF532A" w:rsidRPr="005F54AE" w:rsidRDefault="00380F36" w:rsidP="003272DC">
      <w:pPr>
        <w:pStyle w:val="BodyText"/>
        <w:spacing w:before="0"/>
        <w:ind w:left="0"/>
        <w:jc w:val="center"/>
        <w:rPr>
          <w:rFonts w:ascii="Arial" w:hAnsi="Arial" w:cs="Arial"/>
          <w:b/>
          <w:bCs/>
          <w:sz w:val="16"/>
        </w:rPr>
      </w:pPr>
      <w:r w:rsidRPr="005F54AE">
        <w:rPr>
          <w:rFonts w:ascii="Arial" w:hAnsi="Arial" w:cs="Arial"/>
          <w:b/>
          <w:bCs/>
          <w:sz w:val="16"/>
        </w:rPr>
        <w:t xml:space="preserve">FOR THE </w:t>
      </w:r>
      <w:bookmarkStart w:id="1" w:name="_Toc298437662"/>
      <w:bookmarkStart w:id="2" w:name="_Toc298437708"/>
      <w:bookmarkStart w:id="3" w:name="_Toc298438461"/>
      <w:bookmarkStart w:id="4" w:name="_Toc298438548"/>
      <w:bookmarkStart w:id="5" w:name="_Toc298514508"/>
      <w:bookmarkStart w:id="6" w:name="_Toc299017848"/>
      <w:bookmarkStart w:id="7" w:name="_Toc299029056"/>
      <w:bookmarkStart w:id="8" w:name="_Toc300562611"/>
      <w:bookmarkStart w:id="9" w:name="_Toc301880482"/>
      <w:bookmarkStart w:id="10" w:name="_Toc307273487"/>
      <w:r w:rsidR="000A2B2E" w:rsidRPr="005F54AE">
        <w:rPr>
          <w:rFonts w:ascii="Arial" w:hAnsi="Arial" w:cs="Arial"/>
          <w:b/>
          <w:bCs/>
          <w:sz w:val="16"/>
        </w:rPr>
        <w:t>PURCHASE OF GOODS AND SERVICES</w:t>
      </w:r>
    </w:p>
    <w:p w14:paraId="50C41BA0" w14:textId="5FD0A3E6" w:rsidR="00C714B6" w:rsidRPr="005F54AE" w:rsidRDefault="005F54AE" w:rsidP="003272DC">
      <w:pPr>
        <w:pStyle w:val="BodyText"/>
        <w:spacing w:before="0"/>
        <w:ind w:left="0"/>
        <w:jc w:val="center"/>
        <w:rPr>
          <w:rFonts w:ascii="Arial" w:hAnsi="Arial" w:cs="Arial"/>
          <w:b/>
          <w:bCs/>
          <w:sz w:val="16"/>
          <w:szCs w:val="16"/>
        </w:rPr>
      </w:pPr>
      <w:r>
        <w:rPr>
          <w:rFonts w:ascii="Arial" w:hAnsi="Arial" w:cs="Arial"/>
          <w:b/>
          <w:bCs/>
          <w:sz w:val="16"/>
          <w:szCs w:val="16"/>
        </w:rPr>
        <w:t xml:space="preserve">WHERE </w:t>
      </w:r>
      <w:r w:rsidR="00C714B6" w:rsidRPr="005F54AE">
        <w:rPr>
          <w:rFonts w:ascii="Arial" w:hAnsi="Arial" w:cs="Arial"/>
          <w:b/>
          <w:bCs/>
          <w:sz w:val="16"/>
          <w:szCs w:val="16"/>
        </w:rPr>
        <w:t xml:space="preserve">CONTRACT VALUE </w:t>
      </w:r>
      <w:r>
        <w:rPr>
          <w:rFonts w:ascii="Arial" w:hAnsi="Arial" w:cs="Arial"/>
          <w:b/>
          <w:bCs/>
          <w:sz w:val="16"/>
          <w:szCs w:val="16"/>
        </w:rPr>
        <w:t xml:space="preserve">IS </w:t>
      </w:r>
      <w:r w:rsidR="00C714B6" w:rsidRPr="005F54AE">
        <w:rPr>
          <w:rFonts w:ascii="Arial" w:hAnsi="Arial" w:cs="Arial"/>
          <w:b/>
          <w:bCs/>
          <w:sz w:val="16"/>
          <w:szCs w:val="16"/>
        </w:rPr>
        <w:t>BELOW OJEU THRESHOLD</w:t>
      </w:r>
      <w:r w:rsidR="00E81346">
        <w:rPr>
          <w:rFonts w:ascii="Arial" w:hAnsi="Arial" w:cs="Arial"/>
          <w:b/>
          <w:bCs/>
          <w:sz w:val="16"/>
          <w:szCs w:val="16"/>
        </w:rPr>
        <w:t xml:space="preserve"> EX VAT</w:t>
      </w:r>
    </w:p>
    <w:p w14:paraId="1093481A" w14:textId="77777777" w:rsidR="00CF532A" w:rsidRPr="000E1A02" w:rsidRDefault="00CF532A" w:rsidP="00CF532A">
      <w:pPr>
        <w:pStyle w:val="BodyText"/>
        <w:spacing w:before="0"/>
        <w:ind w:left="0"/>
        <w:jc w:val="center"/>
        <w:rPr>
          <w:rFonts w:ascii="Arial" w:hAnsi="Arial" w:cs="Arial"/>
        </w:rPr>
      </w:pPr>
    </w:p>
    <w:p w14:paraId="7D41C45D" w14:textId="77777777" w:rsidR="00CF532A" w:rsidRPr="00116953" w:rsidRDefault="00CF532A" w:rsidP="006879BD">
      <w:pPr>
        <w:pStyle w:val="Heading1"/>
        <w:rPr>
          <w:rFonts w:ascii="Arial" w:hAnsi="Arial" w:cs="Arial"/>
        </w:rPr>
        <w:sectPr w:rsidR="00CF532A" w:rsidRPr="00116953" w:rsidSect="007B243E">
          <w:footerReference w:type="first" r:id="rId9"/>
          <w:endnotePr>
            <w:numFmt w:val="decimal"/>
          </w:endnotePr>
          <w:pgSz w:w="11906" w:h="16838" w:code="9"/>
          <w:pgMar w:top="284" w:right="284" w:bottom="284" w:left="284" w:header="454" w:footer="454" w:gutter="0"/>
          <w:cols w:space="708"/>
          <w:titlePg/>
          <w:docGrid w:linePitch="360"/>
        </w:sectPr>
      </w:pPr>
    </w:p>
    <w:p w14:paraId="5F172975" w14:textId="77777777" w:rsidR="00BC2BFD" w:rsidRPr="008F4719" w:rsidRDefault="00BC2BFD" w:rsidP="00DB622C">
      <w:pPr>
        <w:pStyle w:val="Heading1"/>
        <w:numPr>
          <w:ilvl w:val="1"/>
          <w:numId w:val="23"/>
        </w:numPr>
        <w:tabs>
          <w:tab w:val="num" w:pos="567"/>
        </w:tabs>
        <w:spacing w:before="60"/>
        <w:ind w:hanging="765"/>
        <w:rPr>
          <w:rFonts w:ascii="Arial" w:hAnsi="Arial" w:cs="Arial"/>
          <w:sz w:val="15"/>
          <w:szCs w:val="15"/>
        </w:rPr>
      </w:pPr>
      <w:r w:rsidRPr="008F4719">
        <w:rPr>
          <w:rFonts w:ascii="Arial" w:hAnsi="Arial" w:cs="Arial"/>
          <w:sz w:val="15"/>
          <w:szCs w:val="15"/>
        </w:rPr>
        <w:t>Definitions and interpretation</w:t>
      </w:r>
    </w:p>
    <w:bookmarkEnd w:id="1"/>
    <w:bookmarkEnd w:id="2"/>
    <w:bookmarkEnd w:id="3"/>
    <w:bookmarkEnd w:id="4"/>
    <w:bookmarkEnd w:id="5"/>
    <w:bookmarkEnd w:id="6"/>
    <w:bookmarkEnd w:id="7"/>
    <w:bookmarkEnd w:id="8"/>
    <w:bookmarkEnd w:id="9"/>
    <w:bookmarkEnd w:id="10"/>
    <w:p w14:paraId="169E4925" w14:textId="77777777" w:rsidR="00C80C60" w:rsidRPr="008F4719" w:rsidRDefault="004E2AC3"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In </w:t>
      </w:r>
      <w:r w:rsidR="00CA0940" w:rsidRPr="008F4719">
        <w:rPr>
          <w:rFonts w:ascii="Arial" w:hAnsi="Arial" w:cs="Arial"/>
          <w:sz w:val="15"/>
          <w:szCs w:val="15"/>
        </w:rPr>
        <w:t xml:space="preserve">this </w:t>
      </w:r>
      <w:r w:rsidR="00DC3710" w:rsidRPr="008F4719">
        <w:rPr>
          <w:rFonts w:ascii="Arial" w:hAnsi="Arial" w:cs="Arial"/>
          <w:sz w:val="15"/>
          <w:szCs w:val="15"/>
        </w:rPr>
        <w:t>C</w:t>
      </w:r>
      <w:r w:rsidR="00017981" w:rsidRPr="008F4719">
        <w:rPr>
          <w:rFonts w:ascii="Arial" w:hAnsi="Arial" w:cs="Arial"/>
          <w:sz w:val="15"/>
          <w:szCs w:val="15"/>
        </w:rPr>
        <w:t>ontract</w:t>
      </w:r>
      <w:r w:rsidR="00090E04" w:rsidRPr="008F4719">
        <w:rPr>
          <w:rFonts w:ascii="Arial" w:hAnsi="Arial" w:cs="Arial"/>
          <w:sz w:val="15"/>
          <w:szCs w:val="15"/>
        </w:rPr>
        <w:t>:</w:t>
      </w:r>
    </w:p>
    <w:p w14:paraId="5168C989" w14:textId="77777777" w:rsidR="0084536C" w:rsidRPr="008F4719" w:rsidRDefault="007740BB" w:rsidP="00D6179F">
      <w:pPr>
        <w:pStyle w:val="DefinedTerm"/>
        <w:tabs>
          <w:tab w:val="left" w:pos="567"/>
        </w:tabs>
        <w:spacing w:before="60"/>
        <w:ind w:left="567"/>
        <w:rPr>
          <w:rFonts w:ascii="Arial" w:hAnsi="Arial" w:cs="Arial"/>
          <w:sz w:val="15"/>
          <w:szCs w:val="15"/>
        </w:rPr>
      </w:pPr>
      <w:r w:rsidRPr="008F4719">
        <w:rPr>
          <w:rFonts w:ascii="Arial" w:hAnsi="Arial" w:cs="Arial"/>
          <w:iCs/>
          <w:sz w:val="15"/>
          <w:szCs w:val="15"/>
        </w:rPr>
        <w:t>“</w:t>
      </w:r>
      <w:r w:rsidR="007053E5" w:rsidRPr="008F4719">
        <w:rPr>
          <w:rFonts w:ascii="Arial" w:hAnsi="Arial" w:cs="Arial"/>
          <w:b/>
          <w:iCs/>
          <w:sz w:val="15"/>
          <w:szCs w:val="15"/>
        </w:rPr>
        <w:t>Applicable Law</w:t>
      </w:r>
      <w:r w:rsidR="00A34634" w:rsidRPr="008F4719">
        <w:rPr>
          <w:rFonts w:ascii="Arial" w:hAnsi="Arial" w:cs="Arial"/>
          <w:b/>
          <w:iCs/>
          <w:sz w:val="15"/>
          <w:szCs w:val="15"/>
        </w:rPr>
        <w:t>s</w:t>
      </w:r>
      <w:r w:rsidRPr="008F4719">
        <w:rPr>
          <w:rFonts w:ascii="Arial" w:hAnsi="Arial" w:cs="Arial"/>
          <w:iCs/>
          <w:sz w:val="15"/>
          <w:szCs w:val="15"/>
        </w:rPr>
        <w:t>”</w:t>
      </w:r>
      <w:r w:rsidR="0084536C" w:rsidRPr="008F4719">
        <w:rPr>
          <w:rFonts w:ascii="Arial" w:hAnsi="Arial" w:cs="Arial"/>
          <w:iCs/>
          <w:sz w:val="15"/>
          <w:szCs w:val="15"/>
        </w:rPr>
        <w:t xml:space="preserve"> means </w:t>
      </w:r>
      <w:r w:rsidR="0084536C" w:rsidRPr="008F4719">
        <w:rPr>
          <w:rFonts w:ascii="Arial" w:hAnsi="Arial" w:cs="Arial"/>
          <w:sz w:val="15"/>
          <w:szCs w:val="15"/>
        </w:rPr>
        <w:t>all applicable laws,</w:t>
      </w:r>
      <w:r w:rsidR="00573359" w:rsidRPr="008F4719">
        <w:rPr>
          <w:rFonts w:ascii="Arial" w:hAnsi="Arial" w:cs="Arial"/>
          <w:sz w:val="15"/>
          <w:szCs w:val="15"/>
        </w:rPr>
        <w:t xml:space="preserve"> by</w:t>
      </w:r>
      <w:r w:rsidR="00FA19C3" w:rsidRPr="008F4719">
        <w:rPr>
          <w:rFonts w:ascii="Arial" w:hAnsi="Arial" w:cs="Arial"/>
          <w:sz w:val="15"/>
          <w:szCs w:val="15"/>
        </w:rPr>
        <w:t>e</w:t>
      </w:r>
      <w:r w:rsidR="00573359" w:rsidRPr="008F4719">
        <w:rPr>
          <w:rFonts w:ascii="Arial" w:hAnsi="Arial" w:cs="Arial"/>
          <w:sz w:val="15"/>
          <w:szCs w:val="15"/>
        </w:rPr>
        <w:t>laws,</w:t>
      </w:r>
      <w:r w:rsidR="0084536C" w:rsidRPr="008F4719">
        <w:rPr>
          <w:rFonts w:ascii="Arial" w:hAnsi="Arial" w:cs="Arial"/>
          <w:sz w:val="15"/>
          <w:szCs w:val="15"/>
        </w:rPr>
        <w:t xml:space="preserve"> regulations, regulatory requirements and codes of practice of any relevant jurisdiction, as amended and in force from time to time.</w:t>
      </w:r>
    </w:p>
    <w:p w14:paraId="3C087658" w14:textId="77777777" w:rsidR="00526AD6" w:rsidRPr="008F4719" w:rsidRDefault="00526AD6" w:rsidP="00D6179F">
      <w:pPr>
        <w:pStyle w:val="DefinedTerm"/>
        <w:tabs>
          <w:tab w:val="left" w:pos="567"/>
          <w:tab w:val="num" w:pos="709"/>
        </w:tabs>
        <w:spacing w:before="60"/>
        <w:ind w:left="567"/>
        <w:rPr>
          <w:rFonts w:ascii="Arial" w:hAnsi="Arial" w:cs="Arial"/>
          <w:sz w:val="15"/>
          <w:szCs w:val="15"/>
        </w:rPr>
      </w:pPr>
      <w:r w:rsidRPr="008F4719">
        <w:rPr>
          <w:rFonts w:ascii="Arial" w:hAnsi="Arial" w:cs="Arial"/>
          <w:b/>
          <w:sz w:val="15"/>
          <w:szCs w:val="15"/>
        </w:rPr>
        <w:t>“Business Day(s)”</w:t>
      </w:r>
      <w:r w:rsidRPr="008F4719">
        <w:rPr>
          <w:rFonts w:ascii="Arial" w:hAnsi="Arial" w:cs="Arial"/>
          <w:sz w:val="15"/>
          <w:szCs w:val="15"/>
        </w:rPr>
        <w:t xml:space="preserve"> means days when the clearing banks are open for business in London.</w:t>
      </w:r>
    </w:p>
    <w:p w14:paraId="2BB0E530" w14:textId="605BAFD0" w:rsidR="00983387" w:rsidRPr="008F4719" w:rsidRDefault="000E49CD" w:rsidP="00D6179F">
      <w:pPr>
        <w:pStyle w:val="DefinedTerm"/>
        <w:tabs>
          <w:tab w:val="left" w:pos="567"/>
          <w:tab w:val="num" w:pos="709"/>
        </w:tabs>
        <w:spacing w:before="60"/>
        <w:ind w:left="567"/>
        <w:rPr>
          <w:rFonts w:ascii="Arial" w:hAnsi="Arial" w:cs="Arial"/>
          <w:sz w:val="15"/>
          <w:szCs w:val="15"/>
        </w:rPr>
      </w:pPr>
      <w:r w:rsidRPr="008F4719">
        <w:rPr>
          <w:rFonts w:ascii="Arial" w:hAnsi="Arial" w:cs="Arial"/>
          <w:b/>
          <w:sz w:val="15"/>
          <w:szCs w:val="15"/>
        </w:rPr>
        <w:t>C</w:t>
      </w:r>
      <w:r w:rsidR="00983387" w:rsidRPr="008F4719">
        <w:rPr>
          <w:rFonts w:ascii="Arial" w:hAnsi="Arial" w:cs="Arial"/>
          <w:b/>
          <w:sz w:val="15"/>
          <w:szCs w:val="15"/>
        </w:rPr>
        <w:t>harges</w:t>
      </w:r>
      <w:r w:rsidR="00983387" w:rsidRPr="008F4719">
        <w:rPr>
          <w:rFonts w:ascii="Arial" w:hAnsi="Arial" w:cs="Arial"/>
          <w:sz w:val="15"/>
          <w:szCs w:val="15"/>
        </w:rPr>
        <w:t xml:space="preserve"> payable for the Goods and/or Services shall be the prices stated in the </w:t>
      </w:r>
      <w:r w:rsidR="00A95196" w:rsidRPr="008F4719">
        <w:rPr>
          <w:rFonts w:ascii="Arial" w:hAnsi="Arial" w:cs="Arial"/>
          <w:sz w:val="15"/>
          <w:szCs w:val="15"/>
        </w:rPr>
        <w:t>Order.</w:t>
      </w:r>
    </w:p>
    <w:p w14:paraId="3C552666" w14:textId="77777777" w:rsidR="00612BD4" w:rsidRPr="008F4719" w:rsidRDefault="00612BD4" w:rsidP="00D6179F">
      <w:pPr>
        <w:pStyle w:val="DefinedTerm"/>
        <w:tabs>
          <w:tab w:val="left" w:pos="567"/>
          <w:tab w:val="num" w:pos="709"/>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sz w:val="15"/>
          <w:szCs w:val="15"/>
        </w:rPr>
        <w:t>Confidential Information</w:t>
      </w:r>
      <w:r w:rsidRPr="008F4719">
        <w:rPr>
          <w:rFonts w:ascii="Arial" w:hAnsi="Arial" w:cs="Arial"/>
          <w:iCs/>
          <w:sz w:val="15"/>
          <w:szCs w:val="15"/>
        </w:rPr>
        <w:t xml:space="preserve">” </w:t>
      </w:r>
      <w:r w:rsidRPr="008F4719">
        <w:rPr>
          <w:rFonts w:ascii="Arial" w:hAnsi="Arial" w:cs="Arial"/>
          <w:sz w:val="15"/>
          <w:szCs w:val="15"/>
        </w:rPr>
        <w:t>means all information of a confidential nature in the disclosing party’s possession or control, whether created before or after the date of the Contract, whatever its format, and whether or not marked “confidential”, including the terms of the Contract, and negotiations relating to them, but shall not include any information which is or comes into the public domain through no fault of the other party, was already lawfully in the other party’s possession or comes into the other party’s possession without breach of any third party’s confidentiality obligation to the disclosing party, or is independently developed by or on behalf of the other party.</w:t>
      </w:r>
    </w:p>
    <w:p w14:paraId="29AEE73B" w14:textId="77777777" w:rsidR="00A41CC8" w:rsidRPr="008F4719" w:rsidRDefault="00A41CC8"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Conditions</w:t>
      </w:r>
      <w:r w:rsidRPr="008F4719">
        <w:rPr>
          <w:rFonts w:ascii="Arial" w:hAnsi="Arial" w:cs="Arial"/>
          <w:sz w:val="15"/>
          <w:szCs w:val="15"/>
        </w:rPr>
        <w:t>” means the terms and conditions set out in this document.</w:t>
      </w:r>
    </w:p>
    <w:p w14:paraId="5A6865C7" w14:textId="1D7EC654" w:rsidR="00A41CC8" w:rsidRPr="008F4719" w:rsidRDefault="00A41CC8" w:rsidP="00D6179F">
      <w:pPr>
        <w:pStyle w:val="DefinedTerm"/>
        <w:tabs>
          <w:tab w:val="left" w:pos="567"/>
        </w:tabs>
        <w:spacing w:before="60"/>
        <w:ind w:left="567"/>
        <w:rPr>
          <w:rFonts w:ascii="Arial" w:hAnsi="Arial" w:cs="Arial"/>
          <w:sz w:val="15"/>
          <w:szCs w:val="15"/>
          <w:highlight w:val="cyan"/>
        </w:rPr>
      </w:pPr>
      <w:r w:rsidRPr="008F4719">
        <w:rPr>
          <w:rFonts w:ascii="Arial" w:hAnsi="Arial" w:cs="Arial"/>
          <w:sz w:val="15"/>
          <w:szCs w:val="15"/>
        </w:rPr>
        <w:t>“</w:t>
      </w:r>
      <w:r w:rsidRPr="008F4719">
        <w:rPr>
          <w:rFonts w:ascii="Arial" w:hAnsi="Arial" w:cs="Arial"/>
          <w:b/>
          <w:bCs/>
          <w:sz w:val="15"/>
          <w:szCs w:val="15"/>
        </w:rPr>
        <w:t>Contract</w:t>
      </w:r>
      <w:r w:rsidRPr="008F4719">
        <w:rPr>
          <w:rFonts w:ascii="Arial" w:hAnsi="Arial" w:cs="Arial"/>
          <w:sz w:val="15"/>
          <w:szCs w:val="15"/>
        </w:rPr>
        <w:t xml:space="preserve">” means the agreement between the Council and Supplier for the purchase of </w:t>
      </w:r>
      <w:r w:rsidR="00584D91" w:rsidRPr="008F4719">
        <w:rPr>
          <w:rFonts w:ascii="Arial" w:hAnsi="Arial" w:cs="Arial"/>
          <w:sz w:val="15"/>
          <w:szCs w:val="15"/>
        </w:rPr>
        <w:t>G</w:t>
      </w:r>
      <w:r w:rsidRPr="008F4719">
        <w:rPr>
          <w:rFonts w:ascii="Arial" w:hAnsi="Arial" w:cs="Arial"/>
          <w:sz w:val="15"/>
          <w:szCs w:val="15"/>
        </w:rPr>
        <w:t xml:space="preserve">oods or </w:t>
      </w:r>
      <w:r w:rsidR="00584D91" w:rsidRPr="008F4719">
        <w:rPr>
          <w:rFonts w:ascii="Arial" w:hAnsi="Arial" w:cs="Arial"/>
          <w:sz w:val="15"/>
          <w:szCs w:val="15"/>
        </w:rPr>
        <w:t>S</w:t>
      </w:r>
      <w:r w:rsidRPr="008F4719">
        <w:rPr>
          <w:rFonts w:ascii="Arial" w:hAnsi="Arial" w:cs="Arial"/>
          <w:sz w:val="15"/>
          <w:szCs w:val="15"/>
        </w:rPr>
        <w:t>ervices by the Council in accordance with these Conditions and any Order.</w:t>
      </w:r>
    </w:p>
    <w:p w14:paraId="3B26960E" w14:textId="77777777" w:rsidR="00151A41" w:rsidRPr="008F4719" w:rsidRDefault="00151A41" w:rsidP="00D6179F">
      <w:pPr>
        <w:pStyle w:val="DefinedTerm"/>
        <w:tabs>
          <w:tab w:val="left" w:pos="567"/>
        </w:tabs>
        <w:spacing w:before="60"/>
        <w:ind w:left="567"/>
        <w:rPr>
          <w:rFonts w:ascii="Arial" w:hAnsi="Arial" w:cs="Arial"/>
          <w:sz w:val="15"/>
          <w:szCs w:val="15"/>
        </w:rPr>
      </w:pPr>
      <w:r w:rsidRPr="008F4719">
        <w:rPr>
          <w:rFonts w:ascii="Arial" w:hAnsi="Arial" w:cs="Arial"/>
          <w:b/>
          <w:sz w:val="15"/>
          <w:szCs w:val="15"/>
        </w:rPr>
        <w:t>“</w:t>
      </w:r>
      <w:r w:rsidR="00EA0E87" w:rsidRPr="008F4719">
        <w:rPr>
          <w:rFonts w:ascii="Arial" w:hAnsi="Arial" w:cs="Arial"/>
          <w:b/>
          <w:sz w:val="15"/>
          <w:szCs w:val="15"/>
        </w:rPr>
        <w:t>Council</w:t>
      </w:r>
      <w:r w:rsidRPr="008F4719">
        <w:rPr>
          <w:rFonts w:ascii="Arial" w:hAnsi="Arial" w:cs="Arial"/>
          <w:sz w:val="15"/>
          <w:szCs w:val="15"/>
        </w:rPr>
        <w:t xml:space="preserve">” means </w:t>
      </w:r>
      <w:r w:rsidR="006107D5" w:rsidRPr="008F4719">
        <w:rPr>
          <w:rFonts w:ascii="Arial" w:hAnsi="Arial" w:cs="Arial"/>
          <w:sz w:val="15"/>
          <w:szCs w:val="15"/>
        </w:rPr>
        <w:t>The Kent County Council</w:t>
      </w:r>
      <w:r w:rsidRPr="008F4719">
        <w:rPr>
          <w:rFonts w:ascii="Arial" w:hAnsi="Arial" w:cs="Arial"/>
          <w:sz w:val="15"/>
          <w:szCs w:val="15"/>
        </w:rPr>
        <w:t xml:space="preserve"> </w:t>
      </w:r>
      <w:r w:rsidR="006107D5" w:rsidRPr="008F4719">
        <w:rPr>
          <w:rFonts w:ascii="Arial" w:hAnsi="Arial" w:cs="Arial"/>
          <w:sz w:val="15"/>
          <w:szCs w:val="15"/>
        </w:rPr>
        <w:t>of County Hall, Maidstone, Kent ME14 1XQ</w:t>
      </w:r>
    </w:p>
    <w:p w14:paraId="52576E3A" w14:textId="77777777" w:rsidR="00151A41" w:rsidRPr="008F4719" w:rsidRDefault="00151A41"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006107D5" w:rsidRPr="008F4719">
        <w:rPr>
          <w:rFonts w:ascii="Arial" w:hAnsi="Arial" w:cs="Arial"/>
          <w:b/>
          <w:sz w:val="15"/>
          <w:szCs w:val="15"/>
        </w:rPr>
        <w:t>Council</w:t>
      </w:r>
      <w:r w:rsidRPr="008F4719">
        <w:rPr>
          <w:rFonts w:ascii="Arial" w:hAnsi="Arial" w:cs="Arial"/>
          <w:b/>
          <w:sz w:val="15"/>
          <w:szCs w:val="15"/>
        </w:rPr>
        <w:t xml:space="preserve"> </w:t>
      </w:r>
      <w:r w:rsidRPr="008F4719">
        <w:rPr>
          <w:rFonts w:ascii="Arial" w:hAnsi="Arial" w:cs="Arial"/>
          <w:b/>
          <w:bCs/>
          <w:sz w:val="15"/>
          <w:szCs w:val="15"/>
        </w:rPr>
        <w:t>Materials</w:t>
      </w:r>
      <w:r w:rsidRPr="008F4719">
        <w:rPr>
          <w:rFonts w:ascii="Arial" w:hAnsi="Arial" w:cs="Arial"/>
          <w:sz w:val="15"/>
          <w:szCs w:val="15"/>
        </w:rPr>
        <w:t xml:space="preserve">” means any materials, patterns, templates, drawings, know-how, techniques and information provided by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to the Supplier in connection with a Contract.</w:t>
      </w:r>
    </w:p>
    <w:p w14:paraId="6AC74BE4" w14:textId="11908DE0" w:rsidR="00151A41" w:rsidRPr="008F4719" w:rsidRDefault="00151A41"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006107D5" w:rsidRPr="008F4719">
        <w:rPr>
          <w:rFonts w:ascii="Arial" w:hAnsi="Arial" w:cs="Arial"/>
          <w:b/>
          <w:sz w:val="15"/>
          <w:szCs w:val="15"/>
        </w:rPr>
        <w:t>Council</w:t>
      </w:r>
      <w:r w:rsidRPr="008F4719">
        <w:rPr>
          <w:rFonts w:ascii="Arial" w:hAnsi="Arial" w:cs="Arial"/>
          <w:b/>
          <w:bCs/>
          <w:sz w:val="15"/>
          <w:szCs w:val="15"/>
        </w:rPr>
        <w:t xml:space="preserve"> Policies and Regulations</w:t>
      </w:r>
      <w:r w:rsidRPr="008F4719">
        <w:rPr>
          <w:rFonts w:ascii="Arial" w:hAnsi="Arial" w:cs="Arial"/>
          <w:sz w:val="15"/>
          <w:szCs w:val="15"/>
        </w:rPr>
        <w:t xml:space="preserve">” </w:t>
      </w:r>
      <w:r w:rsidR="00D6679E" w:rsidRPr="008F4719">
        <w:rPr>
          <w:rFonts w:ascii="Arial" w:hAnsi="Arial" w:cs="Arial"/>
          <w:sz w:val="15"/>
          <w:szCs w:val="15"/>
        </w:rPr>
        <w:t xml:space="preserve">as published on the </w:t>
      </w:r>
      <w:hyperlink r:id="rId10" w:history="1">
        <w:r w:rsidR="00851C6C" w:rsidRPr="008F4719">
          <w:rPr>
            <w:rStyle w:val="Hyperlink"/>
            <w:rFonts w:ascii="Arial" w:hAnsi="Arial" w:cs="Arial"/>
            <w:sz w:val="15"/>
            <w:szCs w:val="15"/>
          </w:rPr>
          <w:t>www.kent.gov</w:t>
        </w:r>
      </w:hyperlink>
      <w:r w:rsidR="008F7054">
        <w:rPr>
          <w:rStyle w:val="Hyperlink"/>
          <w:rFonts w:ascii="Arial" w:hAnsi="Arial" w:cs="Arial"/>
          <w:sz w:val="15"/>
          <w:szCs w:val="15"/>
        </w:rPr>
        <w:t>.uk</w:t>
      </w:r>
      <w:r w:rsidR="00851C6C" w:rsidRPr="008F4719">
        <w:rPr>
          <w:rFonts w:ascii="Arial" w:hAnsi="Arial" w:cs="Arial"/>
          <w:sz w:val="15"/>
          <w:szCs w:val="15"/>
        </w:rPr>
        <w:t xml:space="preserve"> website from time to time </w:t>
      </w:r>
      <w:r w:rsidRPr="008F4719">
        <w:rPr>
          <w:rFonts w:ascii="Arial" w:hAnsi="Arial" w:cs="Arial"/>
          <w:sz w:val="15"/>
          <w:szCs w:val="15"/>
        </w:rPr>
        <w:t xml:space="preserve">means all relevant </w:t>
      </w:r>
      <w:r w:rsidR="006107D5" w:rsidRPr="008F4719">
        <w:rPr>
          <w:rFonts w:ascii="Arial" w:hAnsi="Arial" w:cs="Arial"/>
          <w:sz w:val="15"/>
          <w:szCs w:val="15"/>
        </w:rPr>
        <w:t>Council</w:t>
      </w:r>
      <w:r w:rsidRPr="008F4719">
        <w:rPr>
          <w:rFonts w:ascii="Arial" w:hAnsi="Arial" w:cs="Arial"/>
          <w:sz w:val="15"/>
          <w:szCs w:val="15"/>
        </w:rPr>
        <w:t xml:space="preserve"> policies, rules, regulations, local and national byelaws, including, but not limited to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’s whistleblowing policy, drugs and alcohol policy, modern slavery and human trafficking policy</w:t>
      </w:r>
      <w:r w:rsidR="007C4B5F" w:rsidRPr="008F4719">
        <w:rPr>
          <w:rFonts w:ascii="Arial" w:hAnsi="Arial" w:cs="Arial"/>
          <w:sz w:val="15"/>
          <w:szCs w:val="15"/>
        </w:rPr>
        <w:t>,</w:t>
      </w:r>
      <w:r w:rsidRPr="008F4719">
        <w:rPr>
          <w:rFonts w:ascii="Arial" w:hAnsi="Arial" w:cs="Arial"/>
          <w:sz w:val="15"/>
          <w:szCs w:val="15"/>
        </w:rPr>
        <w:t xml:space="preserve"> general data protection rules</w:t>
      </w:r>
      <w:r w:rsidR="008338FC" w:rsidRPr="008F4719">
        <w:rPr>
          <w:rFonts w:ascii="Arial" w:hAnsi="Arial" w:cs="Arial"/>
          <w:sz w:val="15"/>
          <w:szCs w:val="15"/>
        </w:rPr>
        <w:t>, conflicts of interest, transparency, extremism and radicalisation, whistleblowing, use of Council datasets, Caldicott Principles</w:t>
      </w:r>
      <w:r w:rsidR="006E0708" w:rsidRPr="008F4719">
        <w:rPr>
          <w:rFonts w:ascii="Arial" w:hAnsi="Arial" w:cs="Arial"/>
          <w:sz w:val="15"/>
          <w:szCs w:val="15"/>
        </w:rPr>
        <w:t xml:space="preserve">, </w:t>
      </w:r>
      <w:r w:rsidR="00AA0BBF" w:rsidRPr="008F4719">
        <w:rPr>
          <w:rFonts w:ascii="Arial" w:hAnsi="Arial" w:cs="Arial"/>
          <w:sz w:val="15"/>
          <w:szCs w:val="15"/>
        </w:rPr>
        <w:t>safeguarding children and vulnerable people,</w:t>
      </w:r>
      <w:r w:rsidR="007C4B5F" w:rsidRPr="008F4719">
        <w:rPr>
          <w:rFonts w:ascii="Arial" w:hAnsi="Arial" w:cs="Arial"/>
          <w:sz w:val="15"/>
          <w:szCs w:val="15"/>
        </w:rPr>
        <w:t xml:space="preserve"> and business continuity/disaster recovery policies/procedures applicable to or as part of this </w:t>
      </w:r>
      <w:r w:rsidR="006B1136" w:rsidRPr="008F4719">
        <w:rPr>
          <w:rFonts w:ascii="Arial" w:hAnsi="Arial" w:cs="Arial"/>
          <w:sz w:val="15"/>
          <w:szCs w:val="15"/>
        </w:rPr>
        <w:t>Contract</w:t>
      </w:r>
      <w:r w:rsidRPr="008F4719">
        <w:rPr>
          <w:rFonts w:ascii="Arial" w:hAnsi="Arial" w:cs="Arial"/>
          <w:sz w:val="15"/>
          <w:szCs w:val="15"/>
        </w:rPr>
        <w:t>.</w:t>
      </w:r>
    </w:p>
    <w:p w14:paraId="7AB75100" w14:textId="77777777" w:rsidR="00151A41" w:rsidRPr="008F4719" w:rsidRDefault="00151A41"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006107D5" w:rsidRPr="008F4719">
        <w:rPr>
          <w:rFonts w:ascii="Arial" w:hAnsi="Arial" w:cs="Arial"/>
          <w:b/>
          <w:sz w:val="15"/>
          <w:szCs w:val="15"/>
        </w:rPr>
        <w:t>Council</w:t>
      </w:r>
      <w:r w:rsidRPr="008F4719">
        <w:rPr>
          <w:rFonts w:ascii="Arial" w:hAnsi="Arial" w:cs="Arial"/>
          <w:b/>
          <w:sz w:val="15"/>
          <w:szCs w:val="15"/>
        </w:rPr>
        <w:t xml:space="preserve"> </w:t>
      </w:r>
      <w:r w:rsidRPr="008F4719">
        <w:rPr>
          <w:rFonts w:ascii="Arial" w:hAnsi="Arial" w:cs="Arial"/>
          <w:b/>
          <w:bCs/>
          <w:sz w:val="15"/>
          <w:szCs w:val="15"/>
        </w:rPr>
        <w:t>Representative</w:t>
      </w:r>
      <w:r w:rsidRPr="008F4719">
        <w:rPr>
          <w:rFonts w:ascii="Arial" w:hAnsi="Arial" w:cs="Arial"/>
          <w:sz w:val="15"/>
          <w:szCs w:val="15"/>
        </w:rPr>
        <w:t>” means a</w:t>
      </w:r>
      <w:r w:rsidR="00851C6C" w:rsidRPr="008F4719">
        <w:rPr>
          <w:rFonts w:ascii="Arial" w:hAnsi="Arial" w:cs="Arial"/>
          <w:sz w:val="15"/>
          <w:szCs w:val="15"/>
        </w:rPr>
        <w:t>ny</w:t>
      </w:r>
      <w:r w:rsidRPr="008F4719">
        <w:rPr>
          <w:rFonts w:ascii="Arial" w:hAnsi="Arial" w:cs="Arial"/>
          <w:sz w:val="15"/>
          <w:szCs w:val="15"/>
        </w:rPr>
        <w:t xml:space="preserve"> representative nominated in an Order or from time to time by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w:t>
      </w:r>
    </w:p>
    <w:p w14:paraId="58F8DB4E" w14:textId="3681343E" w:rsidR="00E136AB" w:rsidRPr="008F4719" w:rsidRDefault="00E136AB"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Data</w:t>
      </w:r>
      <w:r w:rsidRPr="008F4719">
        <w:rPr>
          <w:rFonts w:ascii="Arial" w:hAnsi="Arial" w:cs="Arial"/>
          <w:sz w:val="15"/>
          <w:szCs w:val="15"/>
        </w:rPr>
        <w:t>” means all Personal Data and other data collected, generated or otherwise processed by one party as a result of, or in connection with, the Contract.</w:t>
      </w:r>
    </w:p>
    <w:p w14:paraId="5E0229A8" w14:textId="42E9AD56" w:rsidR="00E136AB" w:rsidRPr="008F4719" w:rsidRDefault="00E136AB"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Data Protection Laws</w:t>
      </w:r>
      <w:r w:rsidRPr="008F4719">
        <w:rPr>
          <w:rFonts w:ascii="Arial" w:hAnsi="Arial" w:cs="Arial"/>
          <w:sz w:val="15"/>
          <w:szCs w:val="15"/>
        </w:rPr>
        <w:t>” means any data protection laws and regulations applicable in the United Kingdom from time to time and any codes of practice, guidelines and recommendations issued by the Information Commissioner or any replacement body.</w:t>
      </w:r>
    </w:p>
    <w:p w14:paraId="19AB99FB" w14:textId="673EEE93" w:rsidR="009E2C17" w:rsidRPr="008F4719" w:rsidRDefault="009E2C17" w:rsidP="00D6179F">
      <w:pPr>
        <w:pStyle w:val="DefinedTerm"/>
        <w:tabs>
          <w:tab w:val="left" w:pos="567"/>
        </w:tabs>
        <w:spacing w:before="60"/>
        <w:ind w:left="567"/>
        <w:rPr>
          <w:rFonts w:ascii="Arial" w:hAnsi="Arial" w:cs="Arial"/>
          <w:sz w:val="15"/>
          <w:szCs w:val="15"/>
        </w:rPr>
      </w:pPr>
      <w:r w:rsidRPr="008F4719">
        <w:rPr>
          <w:rFonts w:ascii="Arial" w:hAnsi="Arial" w:cs="Arial"/>
          <w:b/>
          <w:bCs/>
          <w:sz w:val="15"/>
          <w:szCs w:val="15"/>
        </w:rPr>
        <w:t>Employment Regulations</w:t>
      </w:r>
      <w:r w:rsidRPr="008F4719">
        <w:rPr>
          <w:rFonts w:ascii="Arial" w:hAnsi="Arial" w:cs="Arial"/>
          <w:sz w:val="15"/>
          <w:szCs w:val="15"/>
        </w:rPr>
        <w:t>” means the Transfer of Undertakings (Protection of Employment) Regulations 2006 and any equivalent provisions in any other relevant jurisdiction.</w:t>
      </w:r>
    </w:p>
    <w:p w14:paraId="687E05C7" w14:textId="77777777" w:rsidR="006A2DDF" w:rsidRPr="008F4719" w:rsidRDefault="006A2DDF"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Force Majeure Event</w:t>
      </w:r>
      <w:r w:rsidRPr="008F4719">
        <w:rPr>
          <w:rFonts w:ascii="Arial" w:hAnsi="Arial" w:cs="Arial"/>
          <w:sz w:val="15"/>
          <w:szCs w:val="15"/>
        </w:rPr>
        <w:t>” means an event or circumstance beyond the reasonable control of a party which is not attributable to its fault or negligence, including acts of God, expropriation or confiscation of facilities, any form of government intervention, war, hostilities, rebellion, terrorist activity, local or national emergency, strikes and other industrial action (other than strikes and other industrial action of the Supplier Personnel), sabotage or riots, and floods, fires, explosions or other catastrophes which directly prevent performance of the Contract.</w:t>
      </w:r>
    </w:p>
    <w:p w14:paraId="018ECE17" w14:textId="77777777" w:rsidR="00880B38" w:rsidRPr="008F4719" w:rsidRDefault="00880B38"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Good Industry Practice</w:t>
      </w:r>
      <w:r w:rsidRPr="008F4719">
        <w:rPr>
          <w:rFonts w:ascii="Arial" w:hAnsi="Arial" w:cs="Arial"/>
          <w:sz w:val="15"/>
          <w:szCs w:val="15"/>
        </w:rPr>
        <w:t>” means the exercise of the degree of skill, care and diligence expected from an expert and experienced supplier of goods and/or services the same as or similar to the Goods and/or Services.</w:t>
      </w:r>
    </w:p>
    <w:p w14:paraId="5E850C9D" w14:textId="77777777" w:rsidR="002922F0" w:rsidRPr="008F4719" w:rsidRDefault="002922F0"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Goods</w:t>
      </w:r>
      <w:r w:rsidRPr="008F4719">
        <w:rPr>
          <w:rFonts w:ascii="Arial" w:hAnsi="Arial" w:cs="Arial"/>
          <w:sz w:val="15"/>
          <w:szCs w:val="15"/>
        </w:rPr>
        <w:t>” means the goods (i</w:t>
      </w:r>
      <w:r w:rsidR="00A82280" w:rsidRPr="008F4719">
        <w:rPr>
          <w:rFonts w:ascii="Arial" w:hAnsi="Arial" w:cs="Arial"/>
          <w:sz w:val="15"/>
          <w:szCs w:val="15"/>
        </w:rPr>
        <w:t>ncluding any instalment of the g</w:t>
      </w:r>
      <w:r w:rsidRPr="008F4719">
        <w:rPr>
          <w:rFonts w:ascii="Arial" w:hAnsi="Arial" w:cs="Arial"/>
          <w:sz w:val="15"/>
          <w:szCs w:val="15"/>
        </w:rPr>
        <w:t>oods or any parts for them) which are set out in the Order.</w:t>
      </w:r>
    </w:p>
    <w:p w14:paraId="3141CF16" w14:textId="77777777" w:rsidR="00151A41" w:rsidRPr="008F4719" w:rsidRDefault="00151A41" w:rsidP="00D6179F">
      <w:pPr>
        <w:pStyle w:val="DefinedTerm"/>
        <w:tabs>
          <w:tab w:val="left" w:pos="567"/>
        </w:tabs>
        <w:spacing w:before="60"/>
        <w:ind w:left="567"/>
        <w:rPr>
          <w:rFonts w:ascii="Arial" w:hAnsi="Arial" w:cs="Arial"/>
          <w:b/>
          <w:sz w:val="15"/>
          <w:szCs w:val="15"/>
        </w:rPr>
      </w:pPr>
      <w:r w:rsidRPr="008F4719">
        <w:rPr>
          <w:rFonts w:ascii="Arial" w:hAnsi="Arial" w:cs="Arial"/>
          <w:b/>
          <w:sz w:val="15"/>
          <w:szCs w:val="15"/>
        </w:rPr>
        <w:t xml:space="preserve">“Intellectual Property Rights” </w:t>
      </w:r>
      <w:r w:rsidRPr="008F4719">
        <w:rPr>
          <w:rFonts w:ascii="Arial" w:eastAsia="Arial" w:hAnsi="Arial" w:cs="Arial"/>
          <w:sz w:val="15"/>
          <w:szCs w:val="15"/>
          <w:lang w:eastAsia="en-GB"/>
        </w:rPr>
        <w:t xml:space="preserve">means copyright, patents, rights in inventions, rights in confidential information, </w:t>
      </w:r>
      <w:r w:rsidRPr="008F4719">
        <w:rPr>
          <w:rStyle w:val="BodyDefinitionTerm"/>
          <w:rFonts w:eastAsia="Arial" w:cs="Arial"/>
          <w:sz w:val="15"/>
          <w:szCs w:val="15"/>
          <w:lang w:eastAsia="en-GB"/>
        </w:rPr>
        <w:t>Know-how</w:t>
      </w:r>
      <w:r w:rsidRPr="008F4719">
        <w:rPr>
          <w:rFonts w:ascii="Arial" w:eastAsia="Arial" w:hAnsi="Arial" w:cs="Arial"/>
          <w:sz w:val="15"/>
          <w:szCs w:val="15"/>
          <w:lang w:eastAsia="en-GB"/>
        </w:rPr>
        <w:t>, trade secrets, trade marks, service marks, trade names, design rights, rights in get-up, database rights, rights in data, semi-conductor chip topography rights, mask works, utility models, domain names, rights in computer software and all similar rights of whatever nature and, in each case: (i) whether registered or not, (ii) including any applications to protect or register such rights, (iii) including all renewals and extensions of such rights or applications, (iv) whether vested, contingent or future and (v) wherever existing</w:t>
      </w:r>
      <w:r w:rsidR="00C631BA" w:rsidRPr="008F4719">
        <w:rPr>
          <w:rFonts w:ascii="Arial" w:eastAsia="Arial" w:hAnsi="Arial" w:cs="Arial"/>
          <w:sz w:val="15"/>
          <w:szCs w:val="15"/>
          <w:lang w:eastAsia="en-GB"/>
        </w:rPr>
        <w:t>.</w:t>
      </w:r>
    </w:p>
    <w:p w14:paraId="44B23B16" w14:textId="77777777" w:rsidR="00151A41" w:rsidRPr="008F4719" w:rsidRDefault="00151A41" w:rsidP="00D6179F">
      <w:pPr>
        <w:pStyle w:val="DefinedTerm"/>
        <w:tabs>
          <w:tab w:val="left" w:pos="567"/>
        </w:tabs>
        <w:spacing w:before="60"/>
        <w:ind w:left="567"/>
        <w:rPr>
          <w:rFonts w:ascii="Arial" w:hAnsi="Arial" w:cs="Arial"/>
          <w:b/>
          <w:sz w:val="15"/>
          <w:szCs w:val="15"/>
        </w:rPr>
      </w:pPr>
      <w:r w:rsidRPr="008F4719">
        <w:rPr>
          <w:rFonts w:ascii="Arial" w:hAnsi="Arial" w:cs="Arial"/>
          <w:b/>
          <w:sz w:val="15"/>
          <w:szCs w:val="15"/>
        </w:rPr>
        <w:t xml:space="preserve">“Know-how” </w:t>
      </w:r>
      <w:r w:rsidRPr="008F4719">
        <w:rPr>
          <w:rFonts w:ascii="Arial" w:hAnsi="Arial" w:cs="Arial"/>
          <w:sz w:val="15"/>
          <w:szCs w:val="15"/>
        </w:rPr>
        <w:t>means</w:t>
      </w:r>
      <w:r w:rsidRPr="008F4719">
        <w:rPr>
          <w:rFonts w:ascii="Arial" w:eastAsia="Arial" w:hAnsi="Arial" w:cs="Arial"/>
          <w:sz w:val="15"/>
          <w:szCs w:val="15"/>
          <w:lang w:eastAsia="en-GB"/>
        </w:rPr>
        <w:t xml:space="preserve"> inventions, discoveries, improvements, processes, formulae, techniques, specifications, technical information, methods, tests, reports, component lists, manuals, instructions, drawings and </w:t>
      </w:r>
      <w:r w:rsidRPr="008F4719">
        <w:rPr>
          <w:rFonts w:ascii="Arial" w:hAnsi="Arial" w:cs="Arial"/>
          <w:sz w:val="15"/>
          <w:szCs w:val="15"/>
        </w:rPr>
        <w:t>information</w:t>
      </w:r>
      <w:r w:rsidRPr="008F4719">
        <w:rPr>
          <w:rFonts w:ascii="Arial" w:eastAsia="Arial" w:hAnsi="Arial" w:cs="Arial"/>
          <w:sz w:val="15"/>
          <w:szCs w:val="15"/>
          <w:lang w:eastAsia="en-GB"/>
        </w:rPr>
        <w:t xml:space="preserve"> relating to customers and suppliers (whether written or in any other form and whether confidential or not)</w:t>
      </w:r>
      <w:r w:rsidR="00C631BA" w:rsidRPr="008F4719">
        <w:rPr>
          <w:rFonts w:ascii="Arial" w:eastAsia="Arial" w:hAnsi="Arial" w:cs="Arial"/>
          <w:sz w:val="15"/>
          <w:szCs w:val="15"/>
          <w:lang w:eastAsia="en-GB"/>
        </w:rPr>
        <w:t>.</w:t>
      </w:r>
    </w:p>
    <w:p w14:paraId="04918866" w14:textId="2BFEA2D3" w:rsidR="006C0CF6" w:rsidRPr="008F4719" w:rsidRDefault="007740BB"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006C0CF6" w:rsidRPr="008F4719">
        <w:rPr>
          <w:rFonts w:ascii="Arial" w:hAnsi="Arial" w:cs="Arial"/>
          <w:b/>
          <w:sz w:val="15"/>
          <w:szCs w:val="15"/>
        </w:rPr>
        <w:t>Malpractice</w:t>
      </w:r>
      <w:r w:rsidRPr="008F4719">
        <w:rPr>
          <w:rFonts w:ascii="Arial" w:hAnsi="Arial" w:cs="Arial"/>
          <w:sz w:val="15"/>
          <w:szCs w:val="15"/>
        </w:rPr>
        <w:t>”</w:t>
      </w:r>
      <w:r w:rsidR="006C0CF6" w:rsidRPr="008F4719">
        <w:rPr>
          <w:rFonts w:ascii="Arial" w:hAnsi="Arial" w:cs="Arial"/>
          <w:sz w:val="15"/>
          <w:szCs w:val="15"/>
        </w:rPr>
        <w:t xml:space="preserve"> includes giving or receiving any financial or other advantage that may be construed as a bribe</w:t>
      </w:r>
      <w:r w:rsidR="00234B50" w:rsidRPr="008F4719">
        <w:rPr>
          <w:rFonts w:ascii="Arial" w:hAnsi="Arial" w:cs="Arial"/>
          <w:sz w:val="15"/>
          <w:szCs w:val="15"/>
        </w:rPr>
        <w:t xml:space="preserve">, </w:t>
      </w:r>
      <w:r w:rsidR="00471F22" w:rsidRPr="008F4719">
        <w:rPr>
          <w:rFonts w:ascii="Arial" w:hAnsi="Arial" w:cs="Arial"/>
          <w:sz w:val="15"/>
          <w:szCs w:val="15"/>
        </w:rPr>
        <w:t>whether for the purpose of the Bribery Act 2010 or any other Applicable Law</w:t>
      </w:r>
      <w:r w:rsidR="006C0CF6" w:rsidRPr="008F4719">
        <w:rPr>
          <w:rFonts w:ascii="Arial" w:hAnsi="Arial" w:cs="Arial"/>
          <w:sz w:val="15"/>
          <w:szCs w:val="15"/>
        </w:rPr>
        <w:t>.</w:t>
      </w:r>
    </w:p>
    <w:p w14:paraId="5E2A5684" w14:textId="77777777" w:rsidR="00DC360B" w:rsidRPr="008F4719" w:rsidRDefault="00DC360B" w:rsidP="00D6179F">
      <w:pPr>
        <w:pStyle w:val="DefinedTerm"/>
        <w:tabs>
          <w:tab w:val="left" w:pos="567"/>
        </w:tabs>
        <w:spacing w:before="60"/>
        <w:ind w:left="567"/>
        <w:rPr>
          <w:rFonts w:ascii="Arial" w:hAnsi="Arial" w:cs="Arial"/>
          <w:sz w:val="15"/>
          <w:szCs w:val="15"/>
        </w:rPr>
      </w:pPr>
      <w:r w:rsidRPr="008F4719">
        <w:rPr>
          <w:rFonts w:ascii="Arial" w:hAnsi="Arial" w:cs="Arial"/>
          <w:b/>
          <w:sz w:val="15"/>
          <w:szCs w:val="15"/>
        </w:rPr>
        <w:t>“Month/Monthly”</w:t>
      </w:r>
      <w:r w:rsidRPr="008F4719">
        <w:rPr>
          <w:rFonts w:ascii="Arial" w:hAnsi="Arial" w:cs="Arial"/>
          <w:sz w:val="15"/>
          <w:szCs w:val="15"/>
        </w:rPr>
        <w:t xml:space="preserve"> means a calendar month.</w:t>
      </w:r>
    </w:p>
    <w:p w14:paraId="1945FF44" w14:textId="77777777" w:rsidR="00861FB1" w:rsidRPr="008F4719" w:rsidRDefault="00861FB1" w:rsidP="00D6179F">
      <w:pPr>
        <w:pStyle w:val="DefinedTerm"/>
        <w:tabs>
          <w:tab w:val="left" w:pos="567"/>
        </w:tabs>
        <w:spacing w:before="60"/>
        <w:ind w:left="567"/>
        <w:rPr>
          <w:rFonts w:ascii="Arial" w:hAnsi="Arial" w:cs="Arial"/>
          <w:sz w:val="15"/>
          <w:szCs w:val="15"/>
        </w:rPr>
      </w:pPr>
      <w:r w:rsidRPr="008F4719">
        <w:rPr>
          <w:rFonts w:ascii="Arial" w:hAnsi="Arial" w:cs="Arial"/>
          <w:b/>
          <w:bCs/>
          <w:sz w:val="15"/>
          <w:szCs w:val="15"/>
        </w:rPr>
        <w:t>“New Materials</w:t>
      </w:r>
      <w:r w:rsidRPr="008F4719">
        <w:rPr>
          <w:rFonts w:ascii="Arial" w:hAnsi="Arial" w:cs="Arial"/>
          <w:sz w:val="15"/>
          <w:szCs w:val="15"/>
        </w:rPr>
        <w:t>” means any materials, patterns, templates, drawings, know-how, techniques and information that</w:t>
      </w:r>
      <w:r w:rsidR="00413947" w:rsidRPr="008F4719">
        <w:rPr>
          <w:rFonts w:ascii="Arial" w:hAnsi="Arial" w:cs="Arial"/>
          <w:sz w:val="15"/>
          <w:szCs w:val="15"/>
        </w:rPr>
        <w:t xml:space="preserve"> the</w:t>
      </w:r>
      <w:r w:rsidRPr="008F4719">
        <w:rPr>
          <w:rFonts w:ascii="Arial" w:hAnsi="Arial" w:cs="Arial"/>
          <w:sz w:val="15"/>
          <w:szCs w:val="15"/>
        </w:rPr>
        <w:t xml:space="preserve"> Supplie</w:t>
      </w:r>
      <w:r w:rsidR="00413947" w:rsidRPr="008F4719">
        <w:rPr>
          <w:rFonts w:ascii="Arial" w:hAnsi="Arial" w:cs="Arial"/>
          <w:sz w:val="15"/>
          <w:szCs w:val="15"/>
        </w:rPr>
        <w:t>r or its Representatives create</w:t>
      </w:r>
      <w:r w:rsidRPr="008F4719">
        <w:rPr>
          <w:rFonts w:ascii="Arial" w:hAnsi="Arial" w:cs="Arial"/>
          <w:sz w:val="15"/>
          <w:szCs w:val="15"/>
        </w:rPr>
        <w:t xml:space="preserve"> for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under a Contract.</w:t>
      </w:r>
    </w:p>
    <w:p w14:paraId="2D5E8A1A" w14:textId="77777777" w:rsidR="00B022BB" w:rsidRPr="008F4719" w:rsidRDefault="00126B74"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Order</w:t>
      </w:r>
      <w:r w:rsidRPr="008F4719">
        <w:rPr>
          <w:rFonts w:ascii="Arial" w:hAnsi="Arial" w:cs="Arial"/>
          <w:sz w:val="15"/>
          <w:szCs w:val="15"/>
        </w:rPr>
        <w:t>” is an order for G</w:t>
      </w:r>
      <w:r w:rsidR="00951BBE" w:rsidRPr="008F4719">
        <w:rPr>
          <w:rFonts w:ascii="Arial" w:hAnsi="Arial" w:cs="Arial"/>
          <w:sz w:val="15"/>
          <w:szCs w:val="15"/>
        </w:rPr>
        <w:t xml:space="preserve">oods and/or Services </w:t>
      </w:r>
      <w:r w:rsidR="00A90E31" w:rsidRPr="008F4719">
        <w:rPr>
          <w:rFonts w:ascii="Arial" w:hAnsi="Arial" w:cs="Arial"/>
          <w:sz w:val="15"/>
          <w:szCs w:val="15"/>
        </w:rPr>
        <w:t xml:space="preserve">placed with the Supplier by </w:t>
      </w:r>
      <w:r w:rsidR="003C0F03" w:rsidRPr="008F4719">
        <w:rPr>
          <w:rFonts w:ascii="Arial" w:hAnsi="Arial" w:cs="Arial"/>
          <w:sz w:val="15"/>
          <w:szCs w:val="15"/>
        </w:rPr>
        <w:t>t</w:t>
      </w:r>
      <w:r w:rsidR="006107D5" w:rsidRPr="008F4719">
        <w:rPr>
          <w:rFonts w:ascii="Arial" w:hAnsi="Arial" w:cs="Arial"/>
          <w:sz w:val="15"/>
          <w:szCs w:val="15"/>
        </w:rPr>
        <w:t>he Council</w:t>
      </w:r>
      <w:r w:rsidR="00876A96" w:rsidRPr="008F4719">
        <w:rPr>
          <w:rFonts w:ascii="Arial" w:hAnsi="Arial" w:cs="Arial"/>
          <w:sz w:val="15"/>
          <w:szCs w:val="15"/>
        </w:rPr>
        <w:t>.</w:t>
      </w:r>
    </w:p>
    <w:p w14:paraId="1EE4DC57" w14:textId="77777777" w:rsidR="00BB4B4E" w:rsidRPr="008F4719" w:rsidRDefault="00BB4B4E"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Personal Data</w:t>
      </w:r>
      <w:r w:rsidRPr="008F4719">
        <w:rPr>
          <w:rFonts w:ascii="Arial" w:hAnsi="Arial" w:cs="Arial"/>
          <w:sz w:val="15"/>
          <w:szCs w:val="15"/>
        </w:rPr>
        <w:t>” has the meaning given under the Data Protection Laws.</w:t>
      </w:r>
    </w:p>
    <w:p w14:paraId="262C0769" w14:textId="77777777" w:rsidR="00226945" w:rsidRPr="008F4719" w:rsidRDefault="00226945"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Premises</w:t>
      </w:r>
      <w:r w:rsidR="00D17E21" w:rsidRPr="008F4719">
        <w:rPr>
          <w:rFonts w:ascii="Arial" w:hAnsi="Arial" w:cs="Arial"/>
          <w:sz w:val="15"/>
          <w:szCs w:val="15"/>
        </w:rPr>
        <w:t>” means the premises at which any Services are carried out as specified in an Order.</w:t>
      </w:r>
    </w:p>
    <w:p w14:paraId="0224FCA6" w14:textId="77777777" w:rsidR="008D29BE" w:rsidRPr="008F4719" w:rsidRDefault="008D29BE"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Representatives</w:t>
      </w:r>
      <w:r w:rsidRPr="008F4719">
        <w:rPr>
          <w:rFonts w:ascii="Arial" w:hAnsi="Arial" w:cs="Arial"/>
          <w:sz w:val="15"/>
          <w:szCs w:val="15"/>
        </w:rPr>
        <w:t>” means</w:t>
      </w:r>
      <w:r w:rsidR="00413947" w:rsidRPr="008F4719">
        <w:rPr>
          <w:rFonts w:ascii="Arial" w:hAnsi="Arial" w:cs="Arial"/>
          <w:sz w:val="15"/>
          <w:szCs w:val="15"/>
        </w:rPr>
        <w:t>,</w:t>
      </w:r>
      <w:r w:rsidRPr="008F4719">
        <w:rPr>
          <w:rFonts w:ascii="Arial" w:hAnsi="Arial" w:cs="Arial"/>
          <w:sz w:val="15"/>
          <w:szCs w:val="15"/>
        </w:rPr>
        <w:t xml:space="preserve"> as applicable, the Supplier or a member of the Supplier’s group or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or any of </w:t>
      </w:r>
      <w:r w:rsidR="00B022BB" w:rsidRPr="008F4719">
        <w:rPr>
          <w:rFonts w:ascii="Arial" w:hAnsi="Arial" w:cs="Arial"/>
          <w:sz w:val="15"/>
          <w:szCs w:val="15"/>
        </w:rPr>
        <w:t>their</w:t>
      </w:r>
      <w:r w:rsidRPr="008F4719">
        <w:rPr>
          <w:rFonts w:ascii="Arial" w:hAnsi="Arial" w:cs="Arial"/>
          <w:sz w:val="15"/>
          <w:szCs w:val="15"/>
        </w:rPr>
        <w:t xml:space="preserve"> directors, officers, employees, agents, professional advisors, suppliers or contractors.</w:t>
      </w:r>
    </w:p>
    <w:p w14:paraId="5FFD13F1" w14:textId="77777777" w:rsidR="00856643" w:rsidRPr="008F4719" w:rsidRDefault="007740BB"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00856643" w:rsidRPr="008F4719">
        <w:rPr>
          <w:rFonts w:ascii="Arial" w:hAnsi="Arial" w:cs="Arial"/>
          <w:b/>
          <w:bCs/>
          <w:sz w:val="15"/>
          <w:szCs w:val="15"/>
        </w:rPr>
        <w:t>Services</w:t>
      </w:r>
      <w:r w:rsidRPr="008F4719">
        <w:rPr>
          <w:rFonts w:ascii="Arial" w:hAnsi="Arial" w:cs="Arial"/>
          <w:sz w:val="15"/>
          <w:szCs w:val="15"/>
        </w:rPr>
        <w:t>”</w:t>
      </w:r>
      <w:r w:rsidR="00645F47" w:rsidRPr="008F4719">
        <w:rPr>
          <w:rFonts w:ascii="Arial" w:hAnsi="Arial" w:cs="Arial"/>
          <w:sz w:val="15"/>
          <w:szCs w:val="15"/>
        </w:rPr>
        <w:t xml:space="preserve"> </w:t>
      </w:r>
      <w:r w:rsidR="00EE79E0" w:rsidRPr="008F4719">
        <w:rPr>
          <w:rFonts w:ascii="Arial" w:hAnsi="Arial" w:cs="Arial"/>
          <w:sz w:val="15"/>
          <w:szCs w:val="15"/>
        </w:rPr>
        <w:t xml:space="preserve">means the services </w:t>
      </w:r>
      <w:r w:rsidR="009165B6" w:rsidRPr="008F4719">
        <w:rPr>
          <w:rFonts w:ascii="Arial" w:hAnsi="Arial" w:cs="Arial"/>
          <w:sz w:val="15"/>
          <w:szCs w:val="15"/>
        </w:rPr>
        <w:t>described</w:t>
      </w:r>
      <w:r w:rsidR="00EE79E0" w:rsidRPr="008F4719">
        <w:rPr>
          <w:rFonts w:ascii="Arial" w:hAnsi="Arial" w:cs="Arial"/>
          <w:sz w:val="15"/>
          <w:szCs w:val="15"/>
        </w:rPr>
        <w:t xml:space="preserve"> in </w:t>
      </w:r>
      <w:r w:rsidR="009165B6" w:rsidRPr="008F4719">
        <w:rPr>
          <w:rFonts w:ascii="Arial" w:hAnsi="Arial" w:cs="Arial"/>
          <w:sz w:val="15"/>
          <w:szCs w:val="15"/>
        </w:rPr>
        <w:t>the</w:t>
      </w:r>
      <w:r w:rsidR="005B20F3" w:rsidRPr="008F4719">
        <w:rPr>
          <w:rFonts w:ascii="Arial" w:hAnsi="Arial" w:cs="Arial"/>
          <w:sz w:val="15"/>
          <w:szCs w:val="15"/>
        </w:rPr>
        <w:t xml:space="preserve"> </w:t>
      </w:r>
      <w:r w:rsidR="00FE3983" w:rsidRPr="008F4719">
        <w:rPr>
          <w:rFonts w:ascii="Arial" w:hAnsi="Arial" w:cs="Arial"/>
          <w:sz w:val="15"/>
          <w:szCs w:val="15"/>
        </w:rPr>
        <w:t>Order</w:t>
      </w:r>
      <w:r w:rsidR="00A50831" w:rsidRPr="008F4719">
        <w:rPr>
          <w:rFonts w:ascii="Arial" w:hAnsi="Arial" w:cs="Arial"/>
          <w:sz w:val="15"/>
          <w:szCs w:val="15"/>
        </w:rPr>
        <w:t xml:space="preserve"> </w:t>
      </w:r>
      <w:r w:rsidR="00CC594F" w:rsidRPr="008F4719">
        <w:rPr>
          <w:rFonts w:ascii="Arial" w:hAnsi="Arial" w:cs="Arial"/>
          <w:sz w:val="15"/>
          <w:szCs w:val="15"/>
        </w:rPr>
        <w:t>i</w:t>
      </w:r>
      <w:r w:rsidR="00A50831" w:rsidRPr="008F4719">
        <w:rPr>
          <w:rFonts w:ascii="Arial" w:hAnsi="Arial" w:cs="Arial"/>
          <w:sz w:val="15"/>
          <w:szCs w:val="15"/>
        </w:rPr>
        <w:t>nclud</w:t>
      </w:r>
      <w:r w:rsidR="00CC594F" w:rsidRPr="008F4719">
        <w:rPr>
          <w:rFonts w:ascii="Arial" w:hAnsi="Arial" w:cs="Arial"/>
          <w:sz w:val="15"/>
          <w:szCs w:val="15"/>
        </w:rPr>
        <w:t xml:space="preserve">ing hardware and software </w:t>
      </w:r>
      <w:r w:rsidR="0074507C" w:rsidRPr="008F4719">
        <w:rPr>
          <w:rFonts w:ascii="Arial" w:hAnsi="Arial" w:cs="Arial"/>
          <w:sz w:val="15"/>
          <w:szCs w:val="15"/>
        </w:rPr>
        <w:t>s</w:t>
      </w:r>
      <w:r w:rsidR="00A50831" w:rsidRPr="008F4719">
        <w:rPr>
          <w:rFonts w:ascii="Arial" w:hAnsi="Arial" w:cs="Arial"/>
          <w:sz w:val="15"/>
          <w:szCs w:val="15"/>
        </w:rPr>
        <w:t>ervices</w:t>
      </w:r>
      <w:r w:rsidR="00CF7EDE" w:rsidRPr="008F4719">
        <w:rPr>
          <w:rFonts w:ascii="Arial" w:hAnsi="Arial" w:cs="Arial"/>
          <w:sz w:val="15"/>
          <w:szCs w:val="15"/>
        </w:rPr>
        <w:t>,</w:t>
      </w:r>
      <w:r w:rsidR="00A50831" w:rsidRPr="008F4719">
        <w:rPr>
          <w:rFonts w:ascii="Arial" w:hAnsi="Arial" w:cs="Arial"/>
          <w:sz w:val="15"/>
          <w:szCs w:val="15"/>
        </w:rPr>
        <w:t xml:space="preserve"> where applicable</w:t>
      </w:r>
      <w:r w:rsidR="009E5748" w:rsidRPr="008F4719">
        <w:rPr>
          <w:rFonts w:ascii="Arial" w:hAnsi="Arial" w:cs="Arial"/>
          <w:sz w:val="15"/>
          <w:szCs w:val="15"/>
        </w:rPr>
        <w:t>.</w:t>
      </w:r>
    </w:p>
    <w:p w14:paraId="0AF2E1C4" w14:textId="1C2BCAC9" w:rsidR="00A630DD" w:rsidRPr="008F4719" w:rsidRDefault="00A630DD" w:rsidP="00D6179F">
      <w:pPr>
        <w:pStyle w:val="DefinedTerm"/>
        <w:tabs>
          <w:tab w:val="left" w:pos="567"/>
        </w:tabs>
        <w:spacing w:before="60"/>
        <w:ind w:left="567"/>
        <w:rPr>
          <w:rFonts w:ascii="Arial" w:hAnsi="Arial" w:cs="Arial"/>
          <w:sz w:val="15"/>
          <w:szCs w:val="15"/>
        </w:rPr>
      </w:pPr>
      <w:r w:rsidRPr="008F4719">
        <w:rPr>
          <w:rFonts w:ascii="Arial" w:hAnsi="Arial" w:cs="Arial"/>
          <w:b/>
          <w:bCs/>
          <w:sz w:val="15"/>
          <w:szCs w:val="15"/>
        </w:rPr>
        <w:t>“Service Levels”</w:t>
      </w:r>
      <w:r w:rsidRPr="008F4719">
        <w:rPr>
          <w:rFonts w:ascii="Arial" w:hAnsi="Arial" w:cs="Arial"/>
          <w:bCs/>
          <w:sz w:val="15"/>
          <w:szCs w:val="15"/>
        </w:rPr>
        <w:t xml:space="preserve"> </w:t>
      </w:r>
      <w:r w:rsidR="0003395D" w:rsidRPr="008F4719">
        <w:rPr>
          <w:rFonts w:ascii="Arial" w:hAnsi="Arial" w:cs="Arial"/>
          <w:bCs/>
          <w:sz w:val="15"/>
          <w:szCs w:val="15"/>
        </w:rPr>
        <w:t xml:space="preserve">if </w:t>
      </w:r>
      <w:r w:rsidRPr="008F4719">
        <w:rPr>
          <w:rFonts w:ascii="Arial" w:hAnsi="Arial" w:cs="Arial"/>
          <w:bCs/>
          <w:sz w:val="15"/>
          <w:szCs w:val="15"/>
        </w:rPr>
        <w:t xml:space="preserve">set </w:t>
      </w:r>
      <w:r w:rsidRPr="008F4719">
        <w:rPr>
          <w:rFonts w:ascii="Arial" w:hAnsi="Arial" w:cs="Arial"/>
          <w:sz w:val="15"/>
          <w:szCs w:val="15"/>
        </w:rPr>
        <w:t>out</w:t>
      </w:r>
      <w:r w:rsidRPr="008F4719">
        <w:rPr>
          <w:rFonts w:ascii="Arial" w:hAnsi="Arial" w:cs="Arial"/>
          <w:bCs/>
          <w:sz w:val="15"/>
          <w:szCs w:val="15"/>
        </w:rPr>
        <w:t xml:space="preserve"> in the Order means the required standards with which the Goods and Services are to be supplied.</w:t>
      </w:r>
    </w:p>
    <w:p w14:paraId="22CBE52F" w14:textId="00CBF7F4" w:rsidR="003632B2" w:rsidRPr="008F4719" w:rsidRDefault="003632B2"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Supplier</w:t>
      </w:r>
      <w:r w:rsidRPr="008F4719">
        <w:rPr>
          <w:rFonts w:ascii="Arial" w:hAnsi="Arial" w:cs="Arial"/>
          <w:sz w:val="15"/>
          <w:szCs w:val="15"/>
        </w:rPr>
        <w:t>” means</w:t>
      </w:r>
      <w:r w:rsidR="00CF7EDE" w:rsidRPr="008F4719">
        <w:rPr>
          <w:rFonts w:ascii="Arial" w:hAnsi="Arial" w:cs="Arial"/>
          <w:sz w:val="15"/>
          <w:szCs w:val="15"/>
        </w:rPr>
        <w:t xml:space="preserve"> the supplier named in the Order.</w:t>
      </w:r>
    </w:p>
    <w:p w14:paraId="032412C5" w14:textId="77777777" w:rsidR="00861FB1" w:rsidRPr="008F4719" w:rsidRDefault="00861FB1" w:rsidP="00D6179F">
      <w:pPr>
        <w:pStyle w:val="DefinedTerm"/>
        <w:tabs>
          <w:tab w:val="left" w:pos="567"/>
        </w:tabs>
        <w:spacing w:before="60"/>
        <w:ind w:left="567"/>
        <w:rPr>
          <w:rFonts w:ascii="Arial" w:hAnsi="Arial" w:cs="Arial"/>
          <w:sz w:val="15"/>
          <w:szCs w:val="15"/>
        </w:rPr>
      </w:pPr>
      <w:r w:rsidRPr="008F4719">
        <w:rPr>
          <w:rFonts w:ascii="Arial" w:hAnsi="Arial" w:cs="Arial"/>
          <w:b/>
          <w:bCs/>
          <w:sz w:val="15"/>
          <w:szCs w:val="15"/>
        </w:rPr>
        <w:t>“Supplier Materials</w:t>
      </w:r>
      <w:r w:rsidRPr="008F4719">
        <w:rPr>
          <w:rFonts w:ascii="Arial" w:hAnsi="Arial" w:cs="Arial"/>
          <w:sz w:val="15"/>
          <w:szCs w:val="15"/>
        </w:rPr>
        <w:t>” means any materials, patterns, templates, drawings, know-how, techniques and information</w:t>
      </w:r>
      <w:r w:rsidR="00413947" w:rsidRPr="008F4719">
        <w:rPr>
          <w:rFonts w:ascii="Arial" w:hAnsi="Arial" w:cs="Arial"/>
          <w:sz w:val="15"/>
          <w:szCs w:val="15"/>
        </w:rPr>
        <w:t xml:space="preserve"> of the Supplier</w:t>
      </w:r>
      <w:r w:rsidRPr="008F4719">
        <w:rPr>
          <w:rFonts w:ascii="Arial" w:hAnsi="Arial" w:cs="Arial"/>
          <w:sz w:val="15"/>
          <w:szCs w:val="15"/>
        </w:rPr>
        <w:t xml:space="preserve"> that </w:t>
      </w:r>
      <w:r w:rsidR="00413947" w:rsidRPr="008F4719">
        <w:rPr>
          <w:rFonts w:ascii="Arial" w:hAnsi="Arial" w:cs="Arial"/>
          <w:sz w:val="15"/>
          <w:szCs w:val="15"/>
        </w:rPr>
        <w:t xml:space="preserve">the </w:t>
      </w:r>
      <w:r w:rsidRPr="008F4719">
        <w:rPr>
          <w:rFonts w:ascii="Arial" w:hAnsi="Arial" w:cs="Arial"/>
          <w:sz w:val="15"/>
          <w:szCs w:val="15"/>
        </w:rPr>
        <w:t xml:space="preserve">Supplier or its Representatives do not create for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under the Contract.</w:t>
      </w:r>
    </w:p>
    <w:p w14:paraId="19F0C91D" w14:textId="77777777" w:rsidR="00632A21" w:rsidRPr="008F4719" w:rsidRDefault="00632A21"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Supplier Personnel</w:t>
      </w:r>
      <w:r w:rsidRPr="008F4719">
        <w:rPr>
          <w:rFonts w:ascii="Arial" w:hAnsi="Arial" w:cs="Arial"/>
          <w:sz w:val="15"/>
          <w:szCs w:val="15"/>
        </w:rPr>
        <w:t>” means the employees, agents, subcontractors or invitees of the Supplier from time to time.</w:t>
      </w:r>
    </w:p>
    <w:p w14:paraId="45602432" w14:textId="77777777" w:rsidR="00EE79E0" w:rsidRPr="008F4719" w:rsidRDefault="00EE79E0" w:rsidP="00D6179F">
      <w:pPr>
        <w:pStyle w:val="DefinedTerm"/>
        <w:tabs>
          <w:tab w:val="left" w:pos="567"/>
        </w:tabs>
        <w:spacing w:before="60"/>
        <w:ind w:left="567"/>
        <w:rPr>
          <w:rFonts w:ascii="Arial" w:hAnsi="Arial" w:cs="Arial"/>
          <w:sz w:val="15"/>
          <w:szCs w:val="15"/>
        </w:rPr>
      </w:pPr>
      <w:r w:rsidRPr="008F4719">
        <w:rPr>
          <w:rFonts w:ascii="Arial" w:hAnsi="Arial" w:cs="Arial"/>
          <w:sz w:val="15"/>
          <w:szCs w:val="15"/>
        </w:rPr>
        <w:t>“</w:t>
      </w:r>
      <w:r w:rsidRPr="008F4719">
        <w:rPr>
          <w:rFonts w:ascii="Arial" w:hAnsi="Arial" w:cs="Arial"/>
          <w:b/>
          <w:bCs/>
          <w:sz w:val="15"/>
          <w:szCs w:val="15"/>
        </w:rPr>
        <w:t>VAT</w:t>
      </w:r>
      <w:r w:rsidRPr="008F4719">
        <w:rPr>
          <w:rFonts w:ascii="Arial" w:hAnsi="Arial" w:cs="Arial"/>
          <w:sz w:val="15"/>
          <w:szCs w:val="15"/>
        </w:rPr>
        <w:t>” means value added tax or any similar or substituted turnover or sales tax in the United Kingdom or elsewhere.</w:t>
      </w:r>
    </w:p>
    <w:p w14:paraId="145967A9" w14:textId="77777777" w:rsidR="002C47DC" w:rsidRPr="00DB622C" w:rsidRDefault="00D01296" w:rsidP="00DB622C">
      <w:pPr>
        <w:pStyle w:val="Heading2Plain"/>
        <w:tabs>
          <w:tab w:val="clear" w:pos="907"/>
          <w:tab w:val="num" w:pos="567"/>
        </w:tabs>
        <w:spacing w:before="60"/>
        <w:ind w:left="567" w:hanging="425"/>
        <w:rPr>
          <w:rFonts w:ascii="Arial" w:hAnsi="Arial" w:cs="Arial"/>
          <w:b/>
          <w:sz w:val="15"/>
          <w:szCs w:val="15"/>
        </w:rPr>
      </w:pPr>
      <w:r w:rsidRPr="00DB622C">
        <w:rPr>
          <w:rFonts w:ascii="Arial" w:hAnsi="Arial" w:cs="Arial"/>
          <w:b/>
          <w:sz w:val="15"/>
          <w:szCs w:val="15"/>
        </w:rPr>
        <w:t xml:space="preserve">In </w:t>
      </w:r>
      <w:r w:rsidR="00017981" w:rsidRPr="00DB622C">
        <w:rPr>
          <w:rFonts w:ascii="Arial" w:hAnsi="Arial" w:cs="Arial"/>
          <w:b/>
          <w:sz w:val="15"/>
          <w:szCs w:val="15"/>
        </w:rPr>
        <w:t>the</w:t>
      </w:r>
      <w:r w:rsidR="00895C31" w:rsidRPr="00DB622C">
        <w:rPr>
          <w:rFonts w:ascii="Arial" w:hAnsi="Arial" w:cs="Arial"/>
          <w:b/>
          <w:sz w:val="15"/>
          <w:szCs w:val="15"/>
        </w:rPr>
        <w:t>se Conditions and any</w:t>
      </w:r>
      <w:r w:rsidR="00017981" w:rsidRPr="00DB622C">
        <w:rPr>
          <w:rFonts w:ascii="Arial" w:hAnsi="Arial" w:cs="Arial"/>
          <w:b/>
          <w:sz w:val="15"/>
          <w:szCs w:val="15"/>
        </w:rPr>
        <w:t xml:space="preserve"> Contract</w:t>
      </w:r>
      <w:r w:rsidR="002C47DC" w:rsidRPr="00DB622C">
        <w:rPr>
          <w:rFonts w:ascii="Arial" w:hAnsi="Arial" w:cs="Arial"/>
          <w:b/>
          <w:sz w:val="15"/>
          <w:szCs w:val="15"/>
        </w:rPr>
        <w:t>:</w:t>
      </w:r>
    </w:p>
    <w:p w14:paraId="44EA7B89" w14:textId="77777777" w:rsidR="002C47DC" w:rsidRPr="008F4719" w:rsidRDefault="00D01296"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the interpretation of general words shall not be restricted by words indicating a particular class or particu</w:t>
      </w:r>
      <w:r w:rsidR="002C47DC" w:rsidRPr="008F4719">
        <w:rPr>
          <w:rFonts w:ascii="Arial" w:hAnsi="Arial" w:cs="Arial"/>
          <w:sz w:val="15"/>
          <w:szCs w:val="15"/>
        </w:rPr>
        <w:t>lar examples;</w:t>
      </w:r>
      <w:bookmarkStart w:id="11" w:name="_Toc298437663"/>
      <w:bookmarkStart w:id="12" w:name="_Toc298437709"/>
      <w:bookmarkStart w:id="13" w:name="_Toc298438462"/>
      <w:bookmarkStart w:id="14" w:name="_Toc298438549"/>
      <w:bookmarkStart w:id="15" w:name="_Toc298514509"/>
      <w:bookmarkStart w:id="16" w:name="_Toc299017849"/>
      <w:bookmarkStart w:id="17" w:name="_Toc299029057"/>
    </w:p>
    <w:p w14:paraId="729218FF" w14:textId="77777777" w:rsidR="002C47DC" w:rsidRPr="008F4719" w:rsidRDefault="002C47DC"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any reference to a statute or statutory provision includes a reference to any statutory amendment, consolidation or re-enactment of it to the exte</w:t>
      </w:r>
      <w:r w:rsidR="002D2A84" w:rsidRPr="008F4719">
        <w:rPr>
          <w:rFonts w:ascii="Arial" w:hAnsi="Arial" w:cs="Arial"/>
          <w:sz w:val="15"/>
          <w:szCs w:val="15"/>
        </w:rPr>
        <w:t xml:space="preserve">nt in force from time to time; </w:t>
      </w:r>
      <w:r w:rsidRPr="008F4719">
        <w:rPr>
          <w:rFonts w:ascii="Arial" w:hAnsi="Arial" w:cs="Arial"/>
          <w:sz w:val="15"/>
          <w:szCs w:val="15"/>
        </w:rPr>
        <w:t xml:space="preserve">and </w:t>
      </w:r>
    </w:p>
    <w:p w14:paraId="69D5F3DB" w14:textId="77777777" w:rsidR="00311E13" w:rsidRPr="008F4719" w:rsidRDefault="00311E13"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unless otherwise stated, time shall not be of the essence for the performance of any obligation.</w:t>
      </w:r>
    </w:p>
    <w:p w14:paraId="4FF91743" w14:textId="77777777" w:rsidR="00BC2BFD" w:rsidRPr="008F4719" w:rsidRDefault="00BC2BFD" w:rsidP="00DB622C">
      <w:pPr>
        <w:pStyle w:val="Heading1"/>
        <w:numPr>
          <w:ilvl w:val="1"/>
          <w:numId w:val="23"/>
        </w:numPr>
        <w:tabs>
          <w:tab w:val="num" w:pos="567"/>
        </w:tabs>
        <w:spacing w:before="60"/>
        <w:ind w:hanging="765"/>
        <w:rPr>
          <w:rFonts w:ascii="Arial" w:hAnsi="Arial" w:cs="Arial"/>
          <w:sz w:val="15"/>
          <w:szCs w:val="15"/>
        </w:rPr>
      </w:pPr>
      <w:bookmarkStart w:id="18" w:name="_Toc300562612"/>
      <w:bookmarkStart w:id="19" w:name="_Toc301880483"/>
      <w:bookmarkStart w:id="20" w:name="_Toc307273488"/>
      <w:r w:rsidRPr="008F4719">
        <w:rPr>
          <w:rFonts w:ascii="Arial" w:hAnsi="Arial" w:cs="Arial"/>
          <w:sz w:val="15"/>
          <w:szCs w:val="15"/>
        </w:rPr>
        <w:t>Formation of a Contract</w:t>
      </w:r>
    </w:p>
    <w:p w14:paraId="21FE451A" w14:textId="77777777" w:rsidR="00054A88" w:rsidRPr="008F4719" w:rsidRDefault="00413947"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An</w:t>
      </w:r>
      <w:r w:rsidR="00FE3983" w:rsidRPr="008F4719">
        <w:rPr>
          <w:rFonts w:ascii="Arial" w:hAnsi="Arial" w:cs="Arial"/>
          <w:sz w:val="15"/>
          <w:szCs w:val="15"/>
        </w:rPr>
        <w:t xml:space="preserve"> Order is an offer by </w:t>
      </w:r>
      <w:r w:rsidR="003C0F03" w:rsidRPr="008F4719">
        <w:rPr>
          <w:rFonts w:ascii="Arial" w:hAnsi="Arial" w:cs="Arial"/>
          <w:sz w:val="15"/>
          <w:szCs w:val="15"/>
        </w:rPr>
        <w:t>t</w:t>
      </w:r>
      <w:r w:rsidR="006107D5" w:rsidRPr="008F4719">
        <w:rPr>
          <w:rFonts w:ascii="Arial" w:hAnsi="Arial" w:cs="Arial"/>
          <w:sz w:val="15"/>
          <w:szCs w:val="15"/>
        </w:rPr>
        <w:t>he Council</w:t>
      </w:r>
      <w:r w:rsidR="00FE3983" w:rsidRPr="008F4719">
        <w:rPr>
          <w:rFonts w:ascii="Arial" w:hAnsi="Arial" w:cs="Arial"/>
          <w:sz w:val="15"/>
          <w:szCs w:val="15"/>
        </w:rPr>
        <w:t xml:space="preserve"> to purchase the Goods and/or Service</w:t>
      </w:r>
      <w:r w:rsidR="000A6769" w:rsidRPr="008F4719">
        <w:rPr>
          <w:rFonts w:ascii="Arial" w:hAnsi="Arial" w:cs="Arial"/>
          <w:sz w:val="15"/>
          <w:szCs w:val="15"/>
        </w:rPr>
        <w:t xml:space="preserve">s subject to these Conditions. </w:t>
      </w:r>
      <w:r w:rsidR="00FE3983" w:rsidRPr="008F4719">
        <w:rPr>
          <w:rFonts w:ascii="Arial" w:hAnsi="Arial" w:cs="Arial"/>
          <w:sz w:val="15"/>
          <w:szCs w:val="15"/>
        </w:rPr>
        <w:t>Acceptance of an Order by the Supplier constitutes unconditional acceptance of these Conditions.</w:t>
      </w:r>
    </w:p>
    <w:p w14:paraId="32ADAF2B" w14:textId="7EA755E5" w:rsidR="00FE3983" w:rsidRPr="008F4719" w:rsidRDefault="00FE3983"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These Conditions shall a</w:t>
      </w:r>
      <w:r w:rsidR="007C17B3" w:rsidRPr="008F4719">
        <w:rPr>
          <w:rFonts w:ascii="Arial" w:hAnsi="Arial" w:cs="Arial"/>
          <w:sz w:val="15"/>
          <w:szCs w:val="15"/>
        </w:rPr>
        <w:t xml:space="preserve">pply to </w:t>
      </w:r>
      <w:r w:rsidRPr="008F4719">
        <w:rPr>
          <w:rFonts w:ascii="Arial" w:hAnsi="Arial" w:cs="Arial"/>
          <w:sz w:val="15"/>
          <w:szCs w:val="15"/>
        </w:rPr>
        <w:t>every Contract.</w:t>
      </w:r>
    </w:p>
    <w:p w14:paraId="4C25CB5A" w14:textId="77777777" w:rsidR="00FE3983" w:rsidRPr="008F4719" w:rsidRDefault="00FE3983"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If there is any conflict between the terms of an Order and these Conditions, these Conditions shall prevail.</w:t>
      </w:r>
    </w:p>
    <w:p w14:paraId="60F72784" w14:textId="77777777" w:rsidR="00A34634" w:rsidRPr="008F4719" w:rsidRDefault="00A57AAC"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Supplier’s </w:t>
      </w:r>
      <w:r w:rsidR="00B022BB" w:rsidRPr="008F4719">
        <w:rPr>
          <w:rFonts w:ascii="Arial" w:hAnsi="Arial" w:cs="Arial"/>
          <w:sz w:val="15"/>
          <w:szCs w:val="15"/>
        </w:rPr>
        <w:t>performance of any</w:t>
      </w:r>
      <w:r w:rsidRPr="008F4719">
        <w:rPr>
          <w:rFonts w:ascii="Arial" w:hAnsi="Arial" w:cs="Arial"/>
          <w:sz w:val="15"/>
          <w:szCs w:val="15"/>
        </w:rPr>
        <w:t xml:space="preserve"> Order</w:t>
      </w:r>
      <w:r w:rsidR="00A34634" w:rsidRPr="008F4719">
        <w:rPr>
          <w:rFonts w:ascii="Arial" w:hAnsi="Arial" w:cs="Arial"/>
          <w:sz w:val="15"/>
          <w:szCs w:val="15"/>
        </w:rPr>
        <w:t xml:space="preserve"> will amount to its acceptance of these Conditions, regardless of whether or not it has given a formal acceptance of an Order.</w:t>
      </w:r>
    </w:p>
    <w:p w14:paraId="04B3DB68" w14:textId="77777777" w:rsidR="00A34634" w:rsidRPr="008F4719" w:rsidRDefault="00A34634"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These Conditions replace all previous agreements and any course of dealing between </w:t>
      </w:r>
      <w:r w:rsidR="003C0F03" w:rsidRPr="008F4719">
        <w:rPr>
          <w:rFonts w:ascii="Arial" w:hAnsi="Arial" w:cs="Arial"/>
          <w:sz w:val="15"/>
          <w:szCs w:val="15"/>
        </w:rPr>
        <w:t>t</w:t>
      </w:r>
      <w:r w:rsidR="006107D5" w:rsidRPr="008F4719">
        <w:rPr>
          <w:rFonts w:ascii="Arial" w:hAnsi="Arial" w:cs="Arial"/>
          <w:sz w:val="15"/>
          <w:szCs w:val="15"/>
        </w:rPr>
        <w:t>he Council</w:t>
      </w:r>
      <w:r w:rsidR="00B022BB" w:rsidRPr="008F4719">
        <w:rPr>
          <w:rFonts w:ascii="Arial" w:hAnsi="Arial" w:cs="Arial"/>
          <w:sz w:val="15"/>
          <w:szCs w:val="15"/>
        </w:rPr>
        <w:t xml:space="preserve"> and the Supplier </w:t>
      </w:r>
      <w:r w:rsidRPr="008F4719">
        <w:rPr>
          <w:rFonts w:ascii="Arial" w:hAnsi="Arial" w:cs="Arial"/>
          <w:sz w:val="15"/>
          <w:szCs w:val="15"/>
        </w:rPr>
        <w:t>and is the en</w:t>
      </w:r>
      <w:r w:rsidR="00A57AAC" w:rsidRPr="008F4719">
        <w:rPr>
          <w:rFonts w:ascii="Arial" w:hAnsi="Arial" w:cs="Arial"/>
          <w:sz w:val="15"/>
          <w:szCs w:val="15"/>
        </w:rPr>
        <w:t xml:space="preserve">tire agreement between </w:t>
      </w:r>
      <w:r w:rsidR="003C0F03" w:rsidRPr="008F4719">
        <w:rPr>
          <w:rFonts w:ascii="Arial" w:hAnsi="Arial" w:cs="Arial"/>
          <w:sz w:val="15"/>
          <w:szCs w:val="15"/>
        </w:rPr>
        <w:t>t</w:t>
      </w:r>
      <w:r w:rsidR="006107D5" w:rsidRPr="008F4719">
        <w:rPr>
          <w:rFonts w:ascii="Arial" w:hAnsi="Arial" w:cs="Arial"/>
          <w:sz w:val="15"/>
          <w:szCs w:val="15"/>
        </w:rPr>
        <w:t>he Council</w:t>
      </w:r>
      <w:r w:rsidR="00A57AAC" w:rsidRPr="008F4719">
        <w:rPr>
          <w:rFonts w:ascii="Arial" w:hAnsi="Arial" w:cs="Arial"/>
          <w:sz w:val="15"/>
          <w:szCs w:val="15"/>
        </w:rPr>
        <w:t xml:space="preserve"> and the S</w:t>
      </w:r>
      <w:r w:rsidRPr="008F4719">
        <w:rPr>
          <w:rFonts w:ascii="Arial" w:hAnsi="Arial" w:cs="Arial"/>
          <w:sz w:val="15"/>
          <w:szCs w:val="15"/>
        </w:rPr>
        <w:t xml:space="preserve">upplier in relation to the </w:t>
      </w:r>
      <w:r w:rsidR="00B022BB" w:rsidRPr="008F4719">
        <w:rPr>
          <w:rFonts w:ascii="Arial" w:hAnsi="Arial" w:cs="Arial"/>
          <w:sz w:val="15"/>
          <w:szCs w:val="15"/>
        </w:rPr>
        <w:t xml:space="preserve">Goods and/or </w:t>
      </w:r>
      <w:r w:rsidRPr="008F4719">
        <w:rPr>
          <w:rFonts w:ascii="Arial" w:hAnsi="Arial" w:cs="Arial"/>
          <w:sz w:val="15"/>
          <w:szCs w:val="15"/>
        </w:rPr>
        <w:t>Services.</w:t>
      </w:r>
    </w:p>
    <w:p w14:paraId="02F4E034" w14:textId="77777777" w:rsidR="00A34634" w:rsidRPr="008F4719" w:rsidRDefault="00A34634"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These Conditions shall apply to the Contract to the exclusion of</w:t>
      </w:r>
      <w:r w:rsidR="007C17B3" w:rsidRPr="008F4719">
        <w:rPr>
          <w:rFonts w:ascii="Arial" w:hAnsi="Arial" w:cs="Arial"/>
          <w:sz w:val="15"/>
          <w:szCs w:val="15"/>
        </w:rPr>
        <w:t xml:space="preserve"> </w:t>
      </w:r>
      <w:r w:rsidRPr="008F4719">
        <w:rPr>
          <w:rFonts w:ascii="Arial" w:hAnsi="Arial" w:cs="Arial"/>
          <w:sz w:val="15"/>
          <w:szCs w:val="15"/>
        </w:rPr>
        <w:t>any other terms and conditions contained in or referred to in any documentation submitted by</w:t>
      </w:r>
      <w:r w:rsidR="00413947" w:rsidRPr="008F4719">
        <w:rPr>
          <w:rFonts w:ascii="Arial" w:hAnsi="Arial" w:cs="Arial"/>
          <w:sz w:val="15"/>
          <w:szCs w:val="15"/>
        </w:rPr>
        <w:t xml:space="preserve"> the</w:t>
      </w:r>
      <w:r w:rsidRPr="008F4719">
        <w:rPr>
          <w:rFonts w:ascii="Arial" w:hAnsi="Arial" w:cs="Arial"/>
          <w:sz w:val="15"/>
          <w:szCs w:val="15"/>
        </w:rPr>
        <w:t xml:space="preserve"> Supplier, or in any correspondence or elsewhere or implied by trade custom, practice or course of dealing.</w:t>
      </w:r>
    </w:p>
    <w:p w14:paraId="0749DFF2" w14:textId="77777777" w:rsidR="00C06E1A" w:rsidRPr="008F4719" w:rsidRDefault="00C06E1A" w:rsidP="00DB622C">
      <w:pPr>
        <w:pStyle w:val="Heading1"/>
        <w:numPr>
          <w:ilvl w:val="1"/>
          <w:numId w:val="23"/>
        </w:numPr>
        <w:tabs>
          <w:tab w:val="num" w:pos="567"/>
        </w:tabs>
        <w:spacing w:before="60"/>
        <w:ind w:hanging="765"/>
        <w:rPr>
          <w:rFonts w:ascii="Arial" w:hAnsi="Arial" w:cs="Arial"/>
          <w:sz w:val="15"/>
          <w:szCs w:val="15"/>
        </w:rPr>
      </w:pPr>
      <w:bookmarkStart w:id="21" w:name="_Ref298243547"/>
      <w:bookmarkStart w:id="22" w:name="_Toc298437664"/>
      <w:bookmarkStart w:id="23" w:name="_Toc298437710"/>
      <w:bookmarkStart w:id="24" w:name="_Toc298438463"/>
      <w:bookmarkStart w:id="25" w:name="_Toc298438550"/>
      <w:bookmarkStart w:id="26" w:name="_Ref298438885"/>
      <w:bookmarkStart w:id="27" w:name="_Ref298438886"/>
      <w:bookmarkStart w:id="28" w:name="_Toc298514510"/>
      <w:bookmarkStart w:id="29" w:name="_Toc299017850"/>
      <w:bookmarkStart w:id="30" w:name="_Toc299029058"/>
      <w:bookmarkStart w:id="31" w:name="_Toc300562613"/>
      <w:bookmarkStart w:id="32" w:name="_Toc301880484"/>
      <w:bookmarkStart w:id="33" w:name="_Toc307273489"/>
      <w:bookmarkStart w:id="34" w:name="_Ref462244384"/>
      <w:bookmarkEnd w:id="11"/>
      <w:bookmarkEnd w:id="12"/>
      <w:bookmarkEnd w:id="13"/>
      <w:bookmarkEnd w:id="14"/>
      <w:bookmarkEnd w:id="15"/>
      <w:bookmarkEnd w:id="16"/>
      <w:bookmarkEnd w:id="17"/>
      <w:bookmarkEnd w:id="18"/>
      <w:bookmarkEnd w:id="19"/>
      <w:bookmarkEnd w:id="20"/>
      <w:r w:rsidRPr="008F4719">
        <w:rPr>
          <w:rFonts w:ascii="Arial" w:hAnsi="Arial" w:cs="Arial"/>
          <w:sz w:val="15"/>
          <w:szCs w:val="15"/>
        </w:rPr>
        <w:t>Cancellation</w:t>
      </w:r>
    </w:p>
    <w:p w14:paraId="3820EB1C" w14:textId="77777777" w:rsidR="00C06E1A" w:rsidRPr="008F4719" w:rsidRDefault="006107D5" w:rsidP="009E2C17">
      <w:pPr>
        <w:pStyle w:val="BodyText"/>
        <w:tabs>
          <w:tab w:val="clear" w:pos="907"/>
          <w:tab w:val="left" w:pos="567"/>
        </w:tabs>
        <w:spacing w:before="60"/>
        <w:ind w:left="567"/>
        <w:rPr>
          <w:rFonts w:ascii="Arial" w:hAnsi="Arial" w:cs="Arial"/>
          <w:sz w:val="15"/>
          <w:szCs w:val="15"/>
        </w:rPr>
      </w:pPr>
      <w:r w:rsidRPr="008F4719">
        <w:rPr>
          <w:rFonts w:ascii="Arial" w:hAnsi="Arial" w:cs="Arial"/>
          <w:sz w:val="15"/>
          <w:szCs w:val="15"/>
        </w:rPr>
        <w:t>The Council</w:t>
      </w:r>
      <w:r w:rsidR="00C06E1A" w:rsidRPr="008F4719">
        <w:rPr>
          <w:rFonts w:ascii="Arial" w:hAnsi="Arial" w:cs="Arial"/>
          <w:sz w:val="15"/>
          <w:szCs w:val="15"/>
        </w:rPr>
        <w:t xml:space="preserve"> may cancel any Order</w:t>
      </w:r>
      <w:r w:rsidR="00ED5D25" w:rsidRPr="008F4719">
        <w:rPr>
          <w:rFonts w:ascii="Arial" w:hAnsi="Arial" w:cs="Arial"/>
          <w:sz w:val="15"/>
          <w:szCs w:val="15"/>
        </w:rPr>
        <w:t xml:space="preserve"> without liability</w:t>
      </w:r>
      <w:r w:rsidR="00C06E1A" w:rsidRPr="008F4719">
        <w:rPr>
          <w:rFonts w:ascii="Arial" w:hAnsi="Arial" w:cs="Arial"/>
          <w:sz w:val="15"/>
          <w:szCs w:val="15"/>
        </w:rPr>
        <w:t>, in whole or in part, by giving written notice to the Supplier at any time prior to delivery of the Goods or the commencement of the provision of the Services.</w:t>
      </w:r>
    </w:p>
    <w:p w14:paraId="61E85160" w14:textId="77777777" w:rsidR="00BC2BFD" w:rsidRPr="008F4719" w:rsidRDefault="00BC2BFD" w:rsidP="00DB622C">
      <w:pPr>
        <w:pStyle w:val="Heading1"/>
        <w:numPr>
          <w:ilvl w:val="1"/>
          <w:numId w:val="23"/>
        </w:numPr>
        <w:tabs>
          <w:tab w:val="num" w:pos="567"/>
        </w:tabs>
        <w:spacing w:before="60"/>
        <w:ind w:hanging="765"/>
        <w:rPr>
          <w:rFonts w:ascii="Arial" w:hAnsi="Arial" w:cs="Arial"/>
          <w:sz w:val="15"/>
          <w:szCs w:val="15"/>
        </w:rPr>
      </w:pPr>
      <w:bookmarkStart w:id="35" w:name="_Ref298436451"/>
      <w:bookmarkStart w:id="36" w:name="_Toc298437666"/>
      <w:bookmarkStart w:id="37" w:name="_Toc298437712"/>
      <w:bookmarkStart w:id="38" w:name="_Toc298438465"/>
      <w:bookmarkStart w:id="39" w:name="_Toc298438552"/>
      <w:bookmarkStart w:id="40" w:name="_Toc298514513"/>
      <w:bookmarkStart w:id="41" w:name="_Ref298525731"/>
      <w:bookmarkStart w:id="42" w:name="_Ref298525732"/>
      <w:bookmarkStart w:id="43" w:name="_Ref298754579"/>
      <w:bookmarkStart w:id="44" w:name="_Ref299005980"/>
      <w:bookmarkStart w:id="45" w:name="_Toc299017852"/>
      <w:bookmarkStart w:id="46" w:name="_Toc299029060"/>
      <w:bookmarkStart w:id="47" w:name="_Toc300562615"/>
      <w:bookmarkStart w:id="48" w:name="_Toc301880486"/>
      <w:bookmarkStart w:id="49" w:name="_Toc307273491"/>
      <w:bookmarkStart w:id="50" w:name="_Ref462323124"/>
      <w:bookmarkStart w:id="51" w:name="_Ref298303179"/>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8F4719">
        <w:rPr>
          <w:rFonts w:ascii="Arial" w:hAnsi="Arial" w:cs="Arial"/>
          <w:sz w:val="15"/>
          <w:szCs w:val="15"/>
        </w:rPr>
        <w:t>Charges</w:t>
      </w:r>
      <w:r w:rsidR="00C06E1A" w:rsidRPr="008F4719">
        <w:rPr>
          <w:rFonts w:ascii="Arial" w:hAnsi="Arial" w:cs="Arial"/>
          <w:sz w:val="15"/>
          <w:szCs w:val="15"/>
        </w:rPr>
        <w:t xml:space="preserve"> and payment</w:t>
      </w:r>
    </w:p>
    <w:bookmarkEnd w:id="35"/>
    <w:bookmarkEnd w:id="36"/>
    <w:bookmarkEnd w:id="37"/>
    <w:bookmarkEnd w:id="38"/>
    <w:bookmarkEnd w:id="39"/>
    <w:bookmarkEnd w:id="40"/>
    <w:bookmarkEnd w:id="41"/>
    <w:bookmarkEnd w:id="42"/>
    <w:bookmarkEnd w:id="43"/>
    <w:p w14:paraId="52B3716F" w14:textId="77777777" w:rsidR="00AA71C0" w:rsidRPr="008F4719" w:rsidRDefault="00AA71C0"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Unless otherwise stated:</w:t>
      </w:r>
    </w:p>
    <w:p w14:paraId="49139394" w14:textId="77777777" w:rsidR="00890BDA" w:rsidRPr="008F4719" w:rsidRDefault="00AA71C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the </w:t>
      </w:r>
      <w:r w:rsidR="00BF6FCA" w:rsidRPr="008F4719">
        <w:rPr>
          <w:rFonts w:ascii="Arial" w:hAnsi="Arial" w:cs="Arial"/>
          <w:sz w:val="15"/>
          <w:szCs w:val="15"/>
        </w:rPr>
        <w:t>Charges</w:t>
      </w:r>
      <w:r w:rsidRPr="008F4719">
        <w:rPr>
          <w:rFonts w:ascii="Arial" w:hAnsi="Arial" w:cs="Arial"/>
          <w:sz w:val="15"/>
          <w:szCs w:val="15"/>
        </w:rPr>
        <w:t xml:space="preserve"> (together with any applicable VAT) are the only amounts payable by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under a Contract;</w:t>
      </w:r>
    </w:p>
    <w:p w14:paraId="0F116FF5" w14:textId="77777777" w:rsidR="00194E26" w:rsidRPr="008F4719" w:rsidRDefault="00BF6FC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the Charges</w:t>
      </w:r>
      <w:r w:rsidR="00AA71C0" w:rsidRPr="008F4719">
        <w:rPr>
          <w:rFonts w:ascii="Arial" w:hAnsi="Arial" w:cs="Arial"/>
          <w:sz w:val="15"/>
          <w:szCs w:val="15"/>
        </w:rPr>
        <w:t xml:space="preserve"> shall be exclusive of any applicable VAT (which shall be payable by </w:t>
      </w:r>
      <w:r w:rsidR="003C0F03" w:rsidRPr="008F4719">
        <w:rPr>
          <w:rFonts w:ascii="Arial" w:hAnsi="Arial" w:cs="Arial"/>
          <w:sz w:val="15"/>
          <w:szCs w:val="15"/>
        </w:rPr>
        <w:t>t</w:t>
      </w:r>
      <w:r w:rsidR="006107D5" w:rsidRPr="008F4719">
        <w:rPr>
          <w:rFonts w:ascii="Arial" w:hAnsi="Arial" w:cs="Arial"/>
          <w:sz w:val="15"/>
          <w:szCs w:val="15"/>
        </w:rPr>
        <w:t>he Council</w:t>
      </w:r>
      <w:r w:rsidR="00AA71C0" w:rsidRPr="008F4719">
        <w:rPr>
          <w:rFonts w:ascii="Arial" w:hAnsi="Arial" w:cs="Arial"/>
          <w:sz w:val="15"/>
          <w:szCs w:val="15"/>
        </w:rPr>
        <w:t xml:space="preserve"> subject to receipt of a VAT invoice)</w:t>
      </w:r>
      <w:r w:rsidR="00194E26" w:rsidRPr="008F4719">
        <w:rPr>
          <w:rFonts w:ascii="Arial" w:hAnsi="Arial" w:cs="Arial"/>
          <w:sz w:val="15"/>
          <w:szCs w:val="15"/>
        </w:rPr>
        <w:t>;</w:t>
      </w:r>
    </w:p>
    <w:p w14:paraId="2B00BFA7" w14:textId="77777777" w:rsidR="00890BDA" w:rsidRPr="008F4719" w:rsidRDefault="00194E26"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the Charges shall be</w:t>
      </w:r>
      <w:r w:rsidR="00AA71C0" w:rsidRPr="008F4719">
        <w:rPr>
          <w:rFonts w:ascii="Arial" w:hAnsi="Arial" w:cs="Arial"/>
          <w:sz w:val="15"/>
          <w:szCs w:val="15"/>
        </w:rPr>
        <w:t xml:space="preserve"> inclusive of all charges for packaging, packing, shipping, carriage, insurance and delivery of the Goods </w:t>
      </w:r>
      <w:r w:rsidR="00E86BB7" w:rsidRPr="008F4719">
        <w:rPr>
          <w:rFonts w:ascii="Arial" w:hAnsi="Arial" w:cs="Arial"/>
          <w:sz w:val="15"/>
          <w:szCs w:val="15"/>
        </w:rPr>
        <w:t xml:space="preserve">or services </w:t>
      </w:r>
      <w:r w:rsidR="00AA71C0" w:rsidRPr="008F4719">
        <w:rPr>
          <w:rFonts w:ascii="Arial" w:hAnsi="Arial" w:cs="Arial"/>
          <w:sz w:val="15"/>
          <w:szCs w:val="15"/>
        </w:rPr>
        <w:t xml:space="preserve">to the delivery address specified by </w:t>
      </w:r>
      <w:r w:rsidR="003C0F03" w:rsidRPr="008F4719">
        <w:rPr>
          <w:rFonts w:ascii="Arial" w:hAnsi="Arial" w:cs="Arial"/>
          <w:sz w:val="15"/>
          <w:szCs w:val="15"/>
        </w:rPr>
        <w:t>t</w:t>
      </w:r>
      <w:r w:rsidR="006107D5" w:rsidRPr="008F4719">
        <w:rPr>
          <w:rFonts w:ascii="Arial" w:hAnsi="Arial" w:cs="Arial"/>
          <w:sz w:val="15"/>
          <w:szCs w:val="15"/>
        </w:rPr>
        <w:t>he Council</w:t>
      </w:r>
      <w:r w:rsidR="00AA71C0" w:rsidRPr="008F4719">
        <w:rPr>
          <w:rFonts w:ascii="Arial" w:hAnsi="Arial" w:cs="Arial"/>
          <w:sz w:val="15"/>
          <w:szCs w:val="15"/>
        </w:rPr>
        <w:t xml:space="preserve"> and any duties, custom or levies, other than VAT; and</w:t>
      </w:r>
    </w:p>
    <w:p w14:paraId="56C5459B" w14:textId="2BF3EB0A" w:rsidR="00AA71C0" w:rsidRPr="008F4719" w:rsidRDefault="00AA71C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all other costs, charges and expenses which relate to the performance of the Supplier’s obligations and the supply of the Goods and/or the Services shall be borne by the Supplier. The fact that a particular provision </w:t>
      </w:r>
      <w:r w:rsidR="004F1949" w:rsidRPr="008F4719">
        <w:rPr>
          <w:rFonts w:ascii="Arial" w:hAnsi="Arial" w:cs="Arial"/>
          <w:sz w:val="15"/>
          <w:szCs w:val="15"/>
        </w:rPr>
        <w:t>in</w:t>
      </w:r>
      <w:r w:rsidRPr="008F4719">
        <w:rPr>
          <w:rFonts w:ascii="Arial" w:hAnsi="Arial" w:cs="Arial"/>
          <w:sz w:val="15"/>
          <w:szCs w:val="15"/>
        </w:rPr>
        <w:t xml:space="preserve"> an Order does not state that the Supplier must perform the </w:t>
      </w:r>
      <w:r w:rsidRPr="008F4719">
        <w:rPr>
          <w:rFonts w:ascii="Arial" w:hAnsi="Arial" w:cs="Arial"/>
          <w:sz w:val="15"/>
          <w:szCs w:val="15"/>
        </w:rPr>
        <w:lastRenderedPageBreak/>
        <w:t>obligations “at no additional charge” may not be taken as implying that the Supplier may charge extra for complying with the obligation.</w:t>
      </w:r>
    </w:p>
    <w:p w14:paraId="690C2046" w14:textId="77777777" w:rsidR="00890BDA" w:rsidRPr="008F4719" w:rsidRDefault="00AA71C0"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No increase in the </w:t>
      </w:r>
      <w:r w:rsidR="00194E26" w:rsidRPr="008F4719">
        <w:rPr>
          <w:rFonts w:ascii="Arial" w:hAnsi="Arial" w:cs="Arial"/>
          <w:sz w:val="15"/>
          <w:szCs w:val="15"/>
        </w:rPr>
        <w:t>C</w:t>
      </w:r>
      <w:r w:rsidRPr="008F4719">
        <w:rPr>
          <w:rFonts w:ascii="Arial" w:hAnsi="Arial" w:cs="Arial"/>
          <w:sz w:val="15"/>
          <w:szCs w:val="15"/>
        </w:rPr>
        <w:t xml:space="preserve">harges for the Goods and/or Services may be made (whether on account of increased material, labour or transport costs, fluctuation in rates of exchange or otherwise) without the prior written consent of </w:t>
      </w:r>
      <w:r w:rsidR="003C0F03" w:rsidRPr="008F4719">
        <w:rPr>
          <w:rFonts w:ascii="Arial" w:hAnsi="Arial" w:cs="Arial"/>
          <w:sz w:val="15"/>
          <w:szCs w:val="15"/>
        </w:rPr>
        <w:t>t</w:t>
      </w:r>
      <w:r w:rsidR="006107D5" w:rsidRPr="008F4719">
        <w:rPr>
          <w:rFonts w:ascii="Arial" w:hAnsi="Arial" w:cs="Arial"/>
          <w:sz w:val="15"/>
          <w:szCs w:val="15"/>
        </w:rPr>
        <w:t>he Council</w:t>
      </w:r>
      <w:r w:rsidR="00194E26" w:rsidRPr="008F4719">
        <w:rPr>
          <w:rFonts w:ascii="Arial" w:hAnsi="Arial" w:cs="Arial"/>
          <w:sz w:val="15"/>
          <w:szCs w:val="15"/>
        </w:rPr>
        <w:t xml:space="preserve"> </w:t>
      </w:r>
      <w:r w:rsidR="004F1949" w:rsidRPr="008F4719">
        <w:rPr>
          <w:rFonts w:ascii="Arial" w:hAnsi="Arial" w:cs="Arial"/>
          <w:sz w:val="15"/>
          <w:szCs w:val="15"/>
        </w:rPr>
        <w:t xml:space="preserve">and </w:t>
      </w:r>
      <w:r w:rsidR="00194E26" w:rsidRPr="008F4719">
        <w:rPr>
          <w:rFonts w:ascii="Arial" w:hAnsi="Arial" w:cs="Arial"/>
          <w:sz w:val="15"/>
          <w:szCs w:val="15"/>
        </w:rPr>
        <w:t>signed by a properly authorised representative</w:t>
      </w:r>
      <w:r w:rsidR="004F1949" w:rsidRPr="008F4719">
        <w:rPr>
          <w:rFonts w:ascii="Arial" w:hAnsi="Arial" w:cs="Arial"/>
          <w:sz w:val="15"/>
          <w:szCs w:val="15"/>
        </w:rPr>
        <w:t xml:space="preserve"> of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w:t>
      </w:r>
    </w:p>
    <w:bookmarkEnd w:id="44"/>
    <w:bookmarkEnd w:id="45"/>
    <w:bookmarkEnd w:id="46"/>
    <w:bookmarkEnd w:id="47"/>
    <w:bookmarkEnd w:id="48"/>
    <w:bookmarkEnd w:id="49"/>
    <w:bookmarkEnd w:id="50"/>
    <w:p w14:paraId="113F1CE3" w14:textId="77777777" w:rsidR="00EA143E" w:rsidRPr="008F4719" w:rsidRDefault="00C06E1A"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Supplier </w:t>
      </w:r>
      <w:r w:rsidR="00EA143E" w:rsidRPr="008F4719">
        <w:rPr>
          <w:rFonts w:ascii="Arial" w:hAnsi="Arial" w:cs="Arial"/>
          <w:sz w:val="15"/>
          <w:szCs w:val="15"/>
        </w:rPr>
        <w:t xml:space="preserve">shall invoice </w:t>
      </w:r>
      <w:r w:rsidR="003C0F03" w:rsidRPr="008F4719">
        <w:rPr>
          <w:rFonts w:ascii="Arial" w:hAnsi="Arial" w:cs="Arial"/>
          <w:sz w:val="15"/>
          <w:szCs w:val="15"/>
        </w:rPr>
        <w:t>t</w:t>
      </w:r>
      <w:r w:rsidR="006107D5" w:rsidRPr="008F4719">
        <w:rPr>
          <w:rFonts w:ascii="Arial" w:hAnsi="Arial" w:cs="Arial"/>
          <w:sz w:val="15"/>
          <w:szCs w:val="15"/>
        </w:rPr>
        <w:t>he Council</w:t>
      </w:r>
      <w:r w:rsidR="00FC5FB2" w:rsidRPr="008F4719">
        <w:rPr>
          <w:rFonts w:ascii="Arial" w:hAnsi="Arial" w:cs="Arial"/>
          <w:sz w:val="15"/>
          <w:szCs w:val="15"/>
        </w:rPr>
        <w:t xml:space="preserve"> in pounds sterling</w:t>
      </w:r>
      <w:r w:rsidR="002D5E24" w:rsidRPr="008F4719">
        <w:rPr>
          <w:rFonts w:ascii="Arial" w:hAnsi="Arial" w:cs="Arial"/>
          <w:sz w:val="15"/>
          <w:szCs w:val="15"/>
        </w:rPr>
        <w:t xml:space="preserve"> (GBP/£)</w:t>
      </w:r>
      <w:r w:rsidR="00EA143E" w:rsidRPr="008F4719">
        <w:rPr>
          <w:rFonts w:ascii="Arial" w:hAnsi="Arial" w:cs="Arial"/>
          <w:sz w:val="15"/>
          <w:szCs w:val="15"/>
        </w:rPr>
        <w:t xml:space="preserve"> in arrears</w:t>
      </w:r>
      <w:r w:rsidR="00FC5FB2" w:rsidRPr="008F4719">
        <w:rPr>
          <w:rFonts w:ascii="Arial" w:hAnsi="Arial" w:cs="Arial"/>
          <w:sz w:val="15"/>
          <w:szCs w:val="15"/>
        </w:rPr>
        <w:t xml:space="preserve"> on or after delivery of the Goods and/or</w:t>
      </w:r>
      <w:r w:rsidR="00BF6FCA" w:rsidRPr="008F4719">
        <w:rPr>
          <w:rFonts w:ascii="Arial" w:hAnsi="Arial" w:cs="Arial"/>
          <w:sz w:val="15"/>
          <w:szCs w:val="15"/>
        </w:rPr>
        <w:t xml:space="preserve"> </w:t>
      </w:r>
      <w:r w:rsidR="00B022BB" w:rsidRPr="008F4719">
        <w:rPr>
          <w:rFonts w:ascii="Arial" w:hAnsi="Arial" w:cs="Arial"/>
          <w:sz w:val="15"/>
          <w:szCs w:val="15"/>
        </w:rPr>
        <w:t xml:space="preserve">completion </w:t>
      </w:r>
      <w:r w:rsidR="00BF6FCA" w:rsidRPr="008F4719">
        <w:rPr>
          <w:rFonts w:ascii="Arial" w:hAnsi="Arial" w:cs="Arial"/>
          <w:sz w:val="15"/>
          <w:szCs w:val="15"/>
        </w:rPr>
        <w:t>of the</w:t>
      </w:r>
      <w:r w:rsidR="00FC5FB2" w:rsidRPr="008F4719">
        <w:rPr>
          <w:rFonts w:ascii="Arial" w:hAnsi="Arial" w:cs="Arial"/>
          <w:sz w:val="15"/>
          <w:szCs w:val="15"/>
        </w:rPr>
        <w:t xml:space="preserve"> Services</w:t>
      </w:r>
      <w:r w:rsidR="00F77792" w:rsidRPr="008F4719">
        <w:rPr>
          <w:rFonts w:ascii="Arial" w:hAnsi="Arial" w:cs="Arial"/>
          <w:sz w:val="15"/>
          <w:szCs w:val="15"/>
        </w:rPr>
        <w:t xml:space="preserve"> unless</w:t>
      </w:r>
      <w:r w:rsidR="00C10C9E" w:rsidRPr="008F4719">
        <w:rPr>
          <w:rFonts w:ascii="Arial" w:hAnsi="Arial" w:cs="Arial"/>
          <w:sz w:val="15"/>
          <w:szCs w:val="15"/>
        </w:rPr>
        <w:t xml:space="preserve"> otherwise is stated in the Order</w:t>
      </w:r>
      <w:r w:rsidR="00FC5FB2" w:rsidRPr="008F4719">
        <w:rPr>
          <w:rFonts w:ascii="Arial" w:hAnsi="Arial" w:cs="Arial"/>
          <w:sz w:val="15"/>
          <w:szCs w:val="15"/>
        </w:rPr>
        <w:t>.</w:t>
      </w:r>
    </w:p>
    <w:p w14:paraId="3D43E2D1" w14:textId="77777777" w:rsidR="00C622EA" w:rsidRPr="008F4719" w:rsidRDefault="006107D5" w:rsidP="00DB622C">
      <w:pPr>
        <w:pStyle w:val="Heading2Plain"/>
        <w:tabs>
          <w:tab w:val="clear" w:pos="907"/>
          <w:tab w:val="num" w:pos="567"/>
        </w:tabs>
        <w:spacing w:before="60"/>
        <w:ind w:left="567" w:hanging="425"/>
        <w:rPr>
          <w:rFonts w:ascii="Arial" w:hAnsi="Arial" w:cs="Arial"/>
          <w:sz w:val="15"/>
          <w:szCs w:val="15"/>
        </w:rPr>
      </w:pPr>
      <w:bookmarkStart w:id="52" w:name="_Ref482723318"/>
      <w:r w:rsidRPr="008F4719">
        <w:rPr>
          <w:rFonts w:ascii="Arial" w:hAnsi="Arial" w:cs="Arial"/>
          <w:sz w:val="15"/>
          <w:szCs w:val="15"/>
        </w:rPr>
        <w:t>The Council</w:t>
      </w:r>
      <w:r w:rsidR="00EA143E" w:rsidRPr="008F4719">
        <w:rPr>
          <w:rFonts w:ascii="Arial" w:hAnsi="Arial" w:cs="Arial"/>
          <w:sz w:val="15"/>
          <w:szCs w:val="15"/>
        </w:rPr>
        <w:t xml:space="preserve"> shall only be obliged to make payments which</w:t>
      </w:r>
      <w:r w:rsidR="00C622EA" w:rsidRPr="008F4719">
        <w:rPr>
          <w:rFonts w:ascii="Arial" w:hAnsi="Arial" w:cs="Arial"/>
          <w:sz w:val="15"/>
          <w:szCs w:val="15"/>
        </w:rPr>
        <w:t>:</w:t>
      </w:r>
    </w:p>
    <w:p w14:paraId="70614829" w14:textId="764ACE84" w:rsidR="00C622EA" w:rsidRPr="008F4719" w:rsidRDefault="00EA143E"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are s</w:t>
      </w:r>
      <w:r w:rsidR="00FC5FB2" w:rsidRPr="008F4719">
        <w:rPr>
          <w:rFonts w:ascii="Arial" w:hAnsi="Arial" w:cs="Arial"/>
          <w:sz w:val="15"/>
          <w:szCs w:val="15"/>
        </w:rPr>
        <w:t xml:space="preserve">upported by accurate </w:t>
      </w:r>
      <w:r w:rsidR="002D5E24" w:rsidRPr="008F4719">
        <w:rPr>
          <w:rFonts w:ascii="Arial" w:hAnsi="Arial" w:cs="Arial"/>
          <w:sz w:val="15"/>
          <w:szCs w:val="15"/>
        </w:rPr>
        <w:t xml:space="preserve">and properly prepared </w:t>
      </w:r>
      <w:r w:rsidR="00FC5FB2" w:rsidRPr="008F4719">
        <w:rPr>
          <w:rFonts w:ascii="Arial" w:hAnsi="Arial" w:cs="Arial"/>
          <w:sz w:val="15"/>
          <w:szCs w:val="15"/>
        </w:rPr>
        <w:t>invoices</w:t>
      </w:r>
      <w:r w:rsidR="00C622EA" w:rsidRPr="008F4719">
        <w:rPr>
          <w:rFonts w:ascii="Arial" w:hAnsi="Arial" w:cs="Arial"/>
          <w:sz w:val="15"/>
          <w:szCs w:val="15"/>
        </w:rPr>
        <w:t xml:space="preserve"> which are VAT invoices where required;</w:t>
      </w:r>
    </w:p>
    <w:p w14:paraId="5F1A3DBC" w14:textId="22498896" w:rsidR="00C622EA" w:rsidRPr="008F4719" w:rsidRDefault="00C622E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include </w:t>
      </w:r>
      <w:r w:rsidR="00EA143E" w:rsidRPr="008F4719">
        <w:rPr>
          <w:rFonts w:ascii="Arial" w:hAnsi="Arial" w:cs="Arial"/>
          <w:sz w:val="15"/>
          <w:szCs w:val="15"/>
        </w:rPr>
        <w:t xml:space="preserve">details of the </w:t>
      </w:r>
      <w:r w:rsidR="002D5E24" w:rsidRPr="008F4719">
        <w:rPr>
          <w:rFonts w:ascii="Arial" w:hAnsi="Arial" w:cs="Arial"/>
          <w:sz w:val="15"/>
          <w:szCs w:val="15"/>
        </w:rPr>
        <w:t xml:space="preserve">Supplier, </w:t>
      </w:r>
      <w:r w:rsidR="00FC5FB2" w:rsidRPr="008F4719">
        <w:rPr>
          <w:rFonts w:ascii="Arial" w:hAnsi="Arial" w:cs="Arial"/>
          <w:sz w:val="15"/>
          <w:szCs w:val="15"/>
        </w:rPr>
        <w:t>Goods</w:t>
      </w:r>
      <w:r w:rsidR="001F6B58" w:rsidRPr="008F4719">
        <w:rPr>
          <w:rFonts w:ascii="Arial" w:hAnsi="Arial" w:cs="Arial"/>
          <w:sz w:val="15"/>
          <w:szCs w:val="15"/>
        </w:rPr>
        <w:t xml:space="preserve"> and/or Services</w:t>
      </w:r>
      <w:r w:rsidRPr="008F4719">
        <w:rPr>
          <w:rFonts w:ascii="Arial" w:hAnsi="Arial" w:cs="Arial"/>
          <w:sz w:val="15"/>
          <w:szCs w:val="15"/>
        </w:rPr>
        <w:t>;</w:t>
      </w:r>
    </w:p>
    <w:p w14:paraId="0CBF446B" w14:textId="5E85C8D9" w:rsidR="00C622EA" w:rsidRPr="008F4719" w:rsidRDefault="00C622E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Include </w:t>
      </w:r>
      <w:r w:rsidR="002D5E24" w:rsidRPr="008F4719">
        <w:rPr>
          <w:rFonts w:ascii="Arial" w:hAnsi="Arial" w:cs="Arial"/>
          <w:sz w:val="15"/>
          <w:szCs w:val="15"/>
        </w:rPr>
        <w:t>purchase order references</w:t>
      </w:r>
      <w:r w:rsidRPr="008F4719">
        <w:rPr>
          <w:rFonts w:ascii="Arial" w:hAnsi="Arial" w:cs="Arial"/>
          <w:sz w:val="15"/>
          <w:szCs w:val="15"/>
        </w:rPr>
        <w:t>;</w:t>
      </w:r>
    </w:p>
    <w:p w14:paraId="20B07EA9" w14:textId="77777777" w:rsidR="009232A4" w:rsidRPr="008F4719" w:rsidRDefault="00C622E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Include </w:t>
      </w:r>
      <w:r w:rsidR="002D5E24" w:rsidRPr="008F4719">
        <w:rPr>
          <w:rFonts w:ascii="Arial" w:hAnsi="Arial" w:cs="Arial"/>
          <w:sz w:val="15"/>
          <w:szCs w:val="15"/>
        </w:rPr>
        <w:t xml:space="preserve">all those details </w:t>
      </w:r>
      <w:r w:rsidR="003C0F03" w:rsidRPr="008F4719">
        <w:rPr>
          <w:rFonts w:ascii="Arial" w:hAnsi="Arial" w:cs="Arial"/>
          <w:sz w:val="15"/>
          <w:szCs w:val="15"/>
        </w:rPr>
        <w:t>t</w:t>
      </w:r>
      <w:r w:rsidR="006107D5" w:rsidRPr="008F4719">
        <w:rPr>
          <w:rFonts w:ascii="Arial" w:hAnsi="Arial" w:cs="Arial"/>
          <w:sz w:val="15"/>
          <w:szCs w:val="15"/>
        </w:rPr>
        <w:t>he Council</w:t>
      </w:r>
      <w:r w:rsidR="002D5E24" w:rsidRPr="008F4719">
        <w:rPr>
          <w:rFonts w:ascii="Arial" w:hAnsi="Arial" w:cs="Arial"/>
          <w:sz w:val="15"/>
          <w:szCs w:val="15"/>
        </w:rPr>
        <w:t xml:space="preserve"> </w:t>
      </w:r>
      <w:r w:rsidR="004F1949" w:rsidRPr="008F4719">
        <w:rPr>
          <w:rFonts w:ascii="Arial" w:hAnsi="Arial" w:cs="Arial"/>
          <w:sz w:val="15"/>
          <w:szCs w:val="15"/>
        </w:rPr>
        <w:t xml:space="preserve">states it </w:t>
      </w:r>
      <w:r w:rsidR="002D5E24" w:rsidRPr="008F4719">
        <w:rPr>
          <w:rFonts w:ascii="Arial" w:hAnsi="Arial" w:cs="Arial"/>
          <w:sz w:val="15"/>
          <w:szCs w:val="15"/>
        </w:rPr>
        <w:t>requires for it to process the invoice</w:t>
      </w:r>
      <w:r w:rsidRPr="008F4719">
        <w:rPr>
          <w:rFonts w:ascii="Arial" w:hAnsi="Arial" w:cs="Arial"/>
          <w:sz w:val="15"/>
          <w:szCs w:val="15"/>
        </w:rPr>
        <w:t>;</w:t>
      </w:r>
      <w:r w:rsidR="002D5E24" w:rsidRPr="008F4719">
        <w:rPr>
          <w:rFonts w:ascii="Arial" w:hAnsi="Arial" w:cs="Arial"/>
          <w:sz w:val="15"/>
          <w:szCs w:val="15"/>
        </w:rPr>
        <w:t xml:space="preserve"> </w:t>
      </w:r>
      <w:r w:rsidR="00EA143E" w:rsidRPr="008F4719">
        <w:rPr>
          <w:rFonts w:ascii="Arial" w:hAnsi="Arial" w:cs="Arial"/>
          <w:sz w:val="15"/>
          <w:szCs w:val="15"/>
        </w:rPr>
        <w:t>and</w:t>
      </w:r>
    </w:p>
    <w:p w14:paraId="2DF7DF4E" w14:textId="56722B44" w:rsidR="00083D9D" w:rsidRPr="008F4719" w:rsidRDefault="00EA143E"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where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is satisfied that the </w:t>
      </w:r>
      <w:r w:rsidR="00FC5FB2" w:rsidRPr="008F4719">
        <w:rPr>
          <w:rFonts w:ascii="Arial" w:hAnsi="Arial" w:cs="Arial"/>
          <w:sz w:val="15"/>
          <w:szCs w:val="15"/>
        </w:rPr>
        <w:t xml:space="preserve">Goods </w:t>
      </w:r>
      <w:r w:rsidRPr="008F4719">
        <w:rPr>
          <w:rFonts w:ascii="Arial" w:hAnsi="Arial" w:cs="Arial"/>
          <w:sz w:val="15"/>
          <w:szCs w:val="15"/>
        </w:rPr>
        <w:t>are of satisfact</w:t>
      </w:r>
      <w:r w:rsidR="00FC5FB2" w:rsidRPr="008F4719">
        <w:rPr>
          <w:rFonts w:ascii="Arial" w:hAnsi="Arial" w:cs="Arial"/>
          <w:sz w:val="15"/>
          <w:szCs w:val="15"/>
        </w:rPr>
        <w:t>ory quality and fit for purpose</w:t>
      </w:r>
      <w:r w:rsidR="00286E0A" w:rsidRPr="008F4719">
        <w:rPr>
          <w:rFonts w:ascii="Arial" w:hAnsi="Arial" w:cs="Arial"/>
          <w:sz w:val="15"/>
          <w:szCs w:val="15"/>
        </w:rPr>
        <w:t xml:space="preserve"> and/or the Services have been carried out to the standard required by </w:t>
      </w:r>
      <w:r w:rsidR="003C0F03" w:rsidRPr="008F4719">
        <w:rPr>
          <w:rFonts w:ascii="Arial" w:hAnsi="Arial" w:cs="Arial"/>
          <w:sz w:val="15"/>
          <w:szCs w:val="15"/>
        </w:rPr>
        <w:t>t</w:t>
      </w:r>
      <w:r w:rsidR="006107D5" w:rsidRPr="008F4719">
        <w:rPr>
          <w:rFonts w:ascii="Arial" w:hAnsi="Arial" w:cs="Arial"/>
          <w:sz w:val="15"/>
          <w:szCs w:val="15"/>
        </w:rPr>
        <w:t>he Council</w:t>
      </w:r>
      <w:r w:rsidR="00E86BB7" w:rsidRPr="008F4719">
        <w:rPr>
          <w:rFonts w:ascii="Arial" w:hAnsi="Arial" w:cs="Arial"/>
          <w:sz w:val="15"/>
          <w:szCs w:val="15"/>
        </w:rPr>
        <w:t xml:space="preserve"> </w:t>
      </w:r>
      <w:r w:rsidR="00286E0A" w:rsidRPr="008F4719">
        <w:rPr>
          <w:rFonts w:ascii="Arial" w:hAnsi="Arial" w:cs="Arial"/>
          <w:sz w:val="15"/>
          <w:szCs w:val="15"/>
        </w:rPr>
        <w:t>in the Order</w:t>
      </w:r>
      <w:r w:rsidR="008F0F5F" w:rsidRPr="008F4719">
        <w:rPr>
          <w:rFonts w:ascii="Arial" w:hAnsi="Arial" w:cs="Arial"/>
          <w:sz w:val="15"/>
          <w:szCs w:val="15"/>
        </w:rPr>
        <w:t xml:space="preserve"> and in accordance with </w:t>
      </w:r>
      <w:r w:rsidR="00554F57" w:rsidRPr="008F4719">
        <w:rPr>
          <w:rFonts w:ascii="Arial" w:hAnsi="Arial" w:cs="Arial"/>
          <w:sz w:val="15"/>
          <w:szCs w:val="15"/>
        </w:rPr>
        <w:t xml:space="preserve">the </w:t>
      </w:r>
      <w:r w:rsidR="00793B45" w:rsidRPr="008F4719">
        <w:rPr>
          <w:rFonts w:ascii="Arial" w:hAnsi="Arial" w:cs="Arial"/>
          <w:sz w:val="15"/>
          <w:szCs w:val="15"/>
        </w:rPr>
        <w:t>Contract and these Conditions.</w:t>
      </w:r>
      <w:bookmarkEnd w:id="52"/>
    </w:p>
    <w:p w14:paraId="193E78DF" w14:textId="60F360C7" w:rsidR="00793B45" w:rsidRPr="008F4719" w:rsidRDefault="008F0A0A" w:rsidP="00DB622C">
      <w:pPr>
        <w:pStyle w:val="Heading2Plain"/>
        <w:tabs>
          <w:tab w:val="clear" w:pos="907"/>
          <w:tab w:val="num" w:pos="567"/>
        </w:tabs>
        <w:spacing w:before="60"/>
        <w:ind w:left="567" w:hanging="425"/>
        <w:rPr>
          <w:rFonts w:ascii="Arial" w:hAnsi="Arial" w:cs="Arial"/>
          <w:sz w:val="15"/>
          <w:szCs w:val="15"/>
        </w:rPr>
      </w:pPr>
      <w:bookmarkStart w:id="53" w:name="_Ref482685748"/>
      <w:r w:rsidRPr="008F4719">
        <w:rPr>
          <w:rFonts w:ascii="Arial" w:hAnsi="Arial" w:cs="Arial"/>
          <w:sz w:val="15"/>
          <w:szCs w:val="15"/>
        </w:rPr>
        <w:t xml:space="preserve">Subject </w:t>
      </w:r>
      <w:r w:rsidR="00B022BB" w:rsidRPr="008F4719">
        <w:rPr>
          <w:rFonts w:ascii="Arial" w:hAnsi="Arial" w:cs="Arial"/>
          <w:sz w:val="15"/>
          <w:szCs w:val="15"/>
        </w:rPr>
        <w:t xml:space="preserve">to Clause </w:t>
      </w:r>
      <w:r w:rsidR="00B022BB" w:rsidRPr="008F4719">
        <w:rPr>
          <w:rFonts w:ascii="Arial" w:hAnsi="Arial" w:cs="Arial"/>
          <w:sz w:val="15"/>
          <w:szCs w:val="15"/>
        </w:rPr>
        <w:fldChar w:fldCharType="begin"/>
      </w:r>
      <w:r w:rsidR="00B022BB" w:rsidRPr="008F4719">
        <w:rPr>
          <w:rFonts w:ascii="Arial" w:hAnsi="Arial" w:cs="Arial"/>
          <w:sz w:val="15"/>
          <w:szCs w:val="15"/>
        </w:rPr>
        <w:instrText xml:space="preserve"> REF _Ref482723318 \r \h </w:instrText>
      </w:r>
      <w:r w:rsidR="002D5E24" w:rsidRPr="008F4719">
        <w:rPr>
          <w:rFonts w:ascii="Arial" w:hAnsi="Arial" w:cs="Arial"/>
          <w:sz w:val="15"/>
          <w:szCs w:val="15"/>
        </w:rPr>
        <w:instrText xml:space="preserve"> \* MERGEFORMAT </w:instrText>
      </w:r>
      <w:r w:rsidR="00B022BB" w:rsidRPr="008F4719">
        <w:rPr>
          <w:rFonts w:ascii="Arial" w:hAnsi="Arial" w:cs="Arial"/>
          <w:sz w:val="15"/>
          <w:szCs w:val="15"/>
        </w:rPr>
      </w:r>
      <w:r w:rsidR="00B022BB" w:rsidRPr="008F4719">
        <w:rPr>
          <w:rFonts w:ascii="Arial" w:hAnsi="Arial" w:cs="Arial"/>
          <w:sz w:val="15"/>
          <w:szCs w:val="15"/>
        </w:rPr>
        <w:fldChar w:fldCharType="separate"/>
      </w:r>
      <w:r w:rsidR="009D1A7C">
        <w:rPr>
          <w:rFonts w:ascii="Arial" w:hAnsi="Arial" w:cs="Arial"/>
          <w:sz w:val="15"/>
          <w:szCs w:val="15"/>
        </w:rPr>
        <w:t>4.4</w:t>
      </w:r>
      <w:r w:rsidR="00B022BB" w:rsidRPr="008F4719">
        <w:rPr>
          <w:rFonts w:ascii="Arial" w:hAnsi="Arial" w:cs="Arial"/>
          <w:sz w:val="15"/>
          <w:szCs w:val="15"/>
        </w:rPr>
        <w:fldChar w:fldCharType="end"/>
      </w:r>
      <w:r w:rsidR="00471BA8" w:rsidRPr="008F4719">
        <w:rPr>
          <w:rFonts w:ascii="Arial" w:hAnsi="Arial" w:cs="Arial"/>
          <w:sz w:val="15"/>
          <w:szCs w:val="15"/>
        </w:rPr>
        <w:t xml:space="preserve">, </w:t>
      </w:r>
      <w:r w:rsidR="003C0F03" w:rsidRPr="008F4719">
        <w:rPr>
          <w:rFonts w:ascii="Arial" w:hAnsi="Arial" w:cs="Arial"/>
          <w:sz w:val="15"/>
          <w:szCs w:val="15"/>
        </w:rPr>
        <w:t>t</w:t>
      </w:r>
      <w:r w:rsidR="006107D5" w:rsidRPr="008F4719">
        <w:rPr>
          <w:rFonts w:ascii="Arial" w:hAnsi="Arial" w:cs="Arial"/>
          <w:sz w:val="15"/>
          <w:szCs w:val="15"/>
        </w:rPr>
        <w:t>he Council</w:t>
      </w:r>
      <w:r w:rsidR="00471BA8" w:rsidRPr="008F4719">
        <w:rPr>
          <w:rFonts w:ascii="Arial" w:hAnsi="Arial" w:cs="Arial"/>
          <w:sz w:val="15"/>
          <w:szCs w:val="15"/>
        </w:rPr>
        <w:t xml:space="preserve"> shall pay the </w:t>
      </w:r>
      <w:r w:rsidR="002D5E24" w:rsidRPr="008F4719">
        <w:rPr>
          <w:rFonts w:ascii="Arial" w:hAnsi="Arial" w:cs="Arial"/>
          <w:sz w:val="15"/>
          <w:szCs w:val="15"/>
        </w:rPr>
        <w:t>undisputed and properly due C</w:t>
      </w:r>
      <w:r w:rsidR="00EA143E" w:rsidRPr="008F4719">
        <w:rPr>
          <w:rFonts w:ascii="Arial" w:hAnsi="Arial" w:cs="Arial"/>
          <w:sz w:val="15"/>
          <w:szCs w:val="15"/>
        </w:rPr>
        <w:t xml:space="preserve">harges </w:t>
      </w:r>
      <w:r w:rsidR="00471BA8" w:rsidRPr="008F4719">
        <w:rPr>
          <w:rFonts w:ascii="Arial" w:hAnsi="Arial" w:cs="Arial"/>
          <w:sz w:val="15"/>
          <w:szCs w:val="15"/>
        </w:rPr>
        <w:t>30</w:t>
      </w:r>
      <w:r w:rsidR="00EA143E" w:rsidRPr="008F4719">
        <w:rPr>
          <w:rFonts w:ascii="Arial" w:hAnsi="Arial" w:cs="Arial"/>
          <w:sz w:val="15"/>
          <w:szCs w:val="15"/>
        </w:rPr>
        <w:t xml:space="preserve"> days </w:t>
      </w:r>
      <w:r w:rsidR="002D5E24" w:rsidRPr="008F4719">
        <w:rPr>
          <w:rFonts w:ascii="Arial" w:hAnsi="Arial" w:cs="Arial"/>
          <w:sz w:val="15"/>
          <w:szCs w:val="15"/>
        </w:rPr>
        <w:t>from the end of the Month in which an accurate and valid invoice is received</w:t>
      </w:r>
      <w:r w:rsidR="00C20AEB" w:rsidRPr="008F4719">
        <w:rPr>
          <w:rFonts w:ascii="Arial" w:hAnsi="Arial" w:cs="Arial"/>
          <w:sz w:val="15"/>
          <w:szCs w:val="15"/>
        </w:rPr>
        <w:t>, unless otherwise is specified in the Order</w:t>
      </w:r>
      <w:r w:rsidR="00EA143E" w:rsidRPr="008F4719">
        <w:rPr>
          <w:rFonts w:ascii="Arial" w:hAnsi="Arial" w:cs="Arial"/>
          <w:sz w:val="15"/>
          <w:szCs w:val="15"/>
        </w:rPr>
        <w:t>.</w:t>
      </w:r>
      <w:bookmarkEnd w:id="53"/>
    </w:p>
    <w:p w14:paraId="0CAFCC12" w14:textId="77777777" w:rsidR="00EA143E" w:rsidRPr="008F4719" w:rsidRDefault="006107D5"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Council</w:t>
      </w:r>
      <w:r w:rsidR="00EA143E" w:rsidRPr="008F4719">
        <w:rPr>
          <w:rFonts w:ascii="Arial" w:hAnsi="Arial" w:cs="Arial"/>
          <w:sz w:val="15"/>
          <w:szCs w:val="15"/>
        </w:rPr>
        <w:t xml:space="preserve"> may set off, deduct or withhold from any liability owed to the Supplier under or in connection with any Contract any </w:t>
      </w:r>
      <w:r w:rsidR="00182EB3" w:rsidRPr="008F4719">
        <w:rPr>
          <w:rFonts w:ascii="Arial" w:hAnsi="Arial" w:cs="Arial"/>
          <w:sz w:val="15"/>
          <w:szCs w:val="15"/>
        </w:rPr>
        <w:t>current</w:t>
      </w:r>
      <w:r w:rsidR="002D5E24" w:rsidRPr="008F4719">
        <w:rPr>
          <w:rFonts w:ascii="Arial" w:hAnsi="Arial" w:cs="Arial"/>
          <w:sz w:val="15"/>
          <w:szCs w:val="15"/>
        </w:rPr>
        <w:t xml:space="preserve"> </w:t>
      </w:r>
      <w:r w:rsidR="00EA143E" w:rsidRPr="008F4719">
        <w:rPr>
          <w:rFonts w:ascii="Arial" w:hAnsi="Arial" w:cs="Arial"/>
          <w:sz w:val="15"/>
          <w:szCs w:val="15"/>
        </w:rPr>
        <w:t xml:space="preserve">liability of the Supplier to </w:t>
      </w:r>
      <w:r w:rsidR="003C0F03" w:rsidRPr="008F4719">
        <w:rPr>
          <w:rFonts w:ascii="Arial" w:hAnsi="Arial" w:cs="Arial"/>
          <w:sz w:val="15"/>
          <w:szCs w:val="15"/>
        </w:rPr>
        <w:t>t</w:t>
      </w:r>
      <w:r w:rsidRPr="008F4719">
        <w:rPr>
          <w:rFonts w:ascii="Arial" w:hAnsi="Arial" w:cs="Arial"/>
          <w:sz w:val="15"/>
          <w:szCs w:val="15"/>
        </w:rPr>
        <w:t>he Council</w:t>
      </w:r>
      <w:r w:rsidR="00EA143E" w:rsidRPr="008F4719">
        <w:rPr>
          <w:rFonts w:ascii="Arial" w:hAnsi="Arial" w:cs="Arial"/>
          <w:sz w:val="15"/>
          <w:szCs w:val="15"/>
        </w:rPr>
        <w:t xml:space="preserve"> in conne</w:t>
      </w:r>
      <w:r w:rsidR="00182EB3" w:rsidRPr="008F4719">
        <w:rPr>
          <w:rFonts w:ascii="Arial" w:hAnsi="Arial" w:cs="Arial"/>
          <w:sz w:val="15"/>
          <w:szCs w:val="15"/>
        </w:rPr>
        <w:t xml:space="preserve">ction with any Contract whether </w:t>
      </w:r>
      <w:r w:rsidR="00EA143E" w:rsidRPr="008F4719">
        <w:rPr>
          <w:rFonts w:ascii="Arial" w:hAnsi="Arial" w:cs="Arial"/>
          <w:sz w:val="15"/>
          <w:szCs w:val="15"/>
        </w:rPr>
        <w:t>liquidated or unliquidated</w:t>
      </w:r>
      <w:r w:rsidR="00AB6992" w:rsidRPr="008F4719">
        <w:rPr>
          <w:rFonts w:ascii="Arial" w:hAnsi="Arial" w:cs="Arial"/>
          <w:sz w:val="15"/>
          <w:szCs w:val="15"/>
        </w:rPr>
        <w:t xml:space="preserve"> </w:t>
      </w:r>
      <w:r w:rsidR="00EA143E" w:rsidRPr="008F4719">
        <w:rPr>
          <w:rFonts w:ascii="Arial" w:hAnsi="Arial" w:cs="Arial"/>
          <w:sz w:val="15"/>
          <w:szCs w:val="15"/>
        </w:rPr>
        <w:t>and whether owed jointly or sev</w:t>
      </w:r>
      <w:r w:rsidR="00AB6992" w:rsidRPr="008F4719">
        <w:rPr>
          <w:rFonts w:ascii="Arial" w:hAnsi="Arial" w:cs="Arial"/>
          <w:sz w:val="15"/>
          <w:szCs w:val="15"/>
        </w:rPr>
        <w:t>erally or in any other capacity.</w:t>
      </w:r>
    </w:p>
    <w:p w14:paraId="4F3485D6" w14:textId="66E0A87E" w:rsidR="00C06E1A" w:rsidRPr="008F4719" w:rsidRDefault="006A4CE2" w:rsidP="00DB622C">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Council reserves the right to recover from the Supplier any payments made and/or costs incurred in the event of the Supplier not meeting its Service Levels in accordance with Clause 8.3.</w:t>
      </w:r>
    </w:p>
    <w:p w14:paraId="2CFF3E88" w14:textId="783E08CB" w:rsidR="0086390B" w:rsidRPr="008F4719" w:rsidRDefault="00B022BB" w:rsidP="00A47B86">
      <w:pPr>
        <w:pStyle w:val="BodyText"/>
        <w:tabs>
          <w:tab w:val="clear" w:pos="907"/>
          <w:tab w:val="left" w:pos="709"/>
        </w:tabs>
        <w:spacing w:before="60"/>
        <w:ind w:left="0"/>
        <w:rPr>
          <w:rFonts w:ascii="Arial" w:hAnsi="Arial" w:cs="Arial"/>
          <w:b/>
          <w:bCs/>
          <w:sz w:val="15"/>
          <w:szCs w:val="15"/>
        </w:rPr>
      </w:pPr>
      <w:r w:rsidRPr="008F4719">
        <w:rPr>
          <w:rFonts w:ascii="Arial" w:hAnsi="Arial" w:cs="Arial"/>
          <w:b/>
          <w:bCs/>
          <w:sz w:val="15"/>
          <w:szCs w:val="15"/>
        </w:rPr>
        <w:t xml:space="preserve">Clauses </w:t>
      </w:r>
      <w:r w:rsidRPr="008F4719">
        <w:rPr>
          <w:rFonts w:ascii="Arial" w:hAnsi="Arial" w:cs="Arial"/>
          <w:b/>
          <w:bCs/>
          <w:sz w:val="15"/>
          <w:szCs w:val="15"/>
        </w:rPr>
        <w:fldChar w:fldCharType="begin"/>
      </w:r>
      <w:r w:rsidRPr="008F4719">
        <w:rPr>
          <w:rFonts w:ascii="Arial" w:hAnsi="Arial" w:cs="Arial"/>
          <w:b/>
          <w:bCs/>
          <w:sz w:val="15"/>
          <w:szCs w:val="15"/>
        </w:rPr>
        <w:instrText xml:space="preserve"> REF _Ref482723346 \r \h </w:instrText>
      </w:r>
      <w:r w:rsidR="002D5E24" w:rsidRPr="008F4719">
        <w:rPr>
          <w:rFonts w:ascii="Arial" w:hAnsi="Arial" w:cs="Arial"/>
          <w:b/>
          <w:bCs/>
          <w:sz w:val="15"/>
          <w:szCs w:val="15"/>
        </w:rPr>
        <w:instrText xml:space="preserve"> \* MERGEFORMAT </w:instrText>
      </w:r>
      <w:r w:rsidRPr="008F4719">
        <w:rPr>
          <w:rFonts w:ascii="Arial" w:hAnsi="Arial" w:cs="Arial"/>
          <w:b/>
          <w:bCs/>
          <w:sz w:val="15"/>
          <w:szCs w:val="15"/>
        </w:rPr>
      </w:r>
      <w:r w:rsidRPr="008F4719">
        <w:rPr>
          <w:rFonts w:ascii="Arial" w:hAnsi="Arial" w:cs="Arial"/>
          <w:b/>
          <w:bCs/>
          <w:sz w:val="15"/>
          <w:szCs w:val="15"/>
        </w:rPr>
        <w:fldChar w:fldCharType="separate"/>
      </w:r>
      <w:r w:rsidR="009D1A7C">
        <w:rPr>
          <w:rFonts w:ascii="Arial" w:hAnsi="Arial" w:cs="Arial"/>
          <w:b/>
          <w:bCs/>
          <w:sz w:val="15"/>
          <w:szCs w:val="15"/>
        </w:rPr>
        <w:t>5</w:t>
      </w:r>
      <w:r w:rsidRPr="008F4719">
        <w:rPr>
          <w:rFonts w:ascii="Arial" w:hAnsi="Arial" w:cs="Arial"/>
          <w:b/>
          <w:bCs/>
          <w:sz w:val="15"/>
          <w:szCs w:val="15"/>
        </w:rPr>
        <w:fldChar w:fldCharType="end"/>
      </w:r>
      <w:r w:rsidRPr="008F4719">
        <w:rPr>
          <w:rFonts w:ascii="Arial" w:hAnsi="Arial" w:cs="Arial"/>
          <w:b/>
          <w:bCs/>
          <w:sz w:val="15"/>
          <w:szCs w:val="15"/>
        </w:rPr>
        <w:t xml:space="preserve"> to </w:t>
      </w:r>
      <w:r w:rsidRPr="008F4719">
        <w:rPr>
          <w:rFonts w:ascii="Arial" w:hAnsi="Arial" w:cs="Arial"/>
          <w:b/>
          <w:bCs/>
          <w:sz w:val="15"/>
          <w:szCs w:val="15"/>
        </w:rPr>
        <w:fldChar w:fldCharType="begin"/>
      </w:r>
      <w:r w:rsidRPr="008F4719">
        <w:rPr>
          <w:rFonts w:ascii="Arial" w:hAnsi="Arial" w:cs="Arial"/>
          <w:b/>
          <w:bCs/>
          <w:sz w:val="15"/>
          <w:szCs w:val="15"/>
        </w:rPr>
        <w:instrText xml:space="preserve"> REF _Ref482723366 \r \h </w:instrText>
      </w:r>
      <w:r w:rsidR="002D5E24" w:rsidRPr="008F4719">
        <w:rPr>
          <w:rFonts w:ascii="Arial" w:hAnsi="Arial" w:cs="Arial"/>
          <w:b/>
          <w:bCs/>
          <w:sz w:val="15"/>
          <w:szCs w:val="15"/>
        </w:rPr>
        <w:instrText xml:space="preserve"> \* MERGEFORMAT </w:instrText>
      </w:r>
      <w:r w:rsidRPr="008F4719">
        <w:rPr>
          <w:rFonts w:ascii="Arial" w:hAnsi="Arial" w:cs="Arial"/>
          <w:b/>
          <w:bCs/>
          <w:sz w:val="15"/>
          <w:szCs w:val="15"/>
        </w:rPr>
      </w:r>
      <w:r w:rsidRPr="008F4719">
        <w:rPr>
          <w:rFonts w:ascii="Arial" w:hAnsi="Arial" w:cs="Arial"/>
          <w:b/>
          <w:bCs/>
          <w:sz w:val="15"/>
          <w:szCs w:val="15"/>
        </w:rPr>
        <w:fldChar w:fldCharType="separate"/>
      </w:r>
      <w:r w:rsidR="009D1A7C">
        <w:rPr>
          <w:rFonts w:ascii="Arial" w:hAnsi="Arial" w:cs="Arial"/>
          <w:b/>
          <w:bCs/>
          <w:sz w:val="15"/>
          <w:szCs w:val="15"/>
        </w:rPr>
        <w:t>7</w:t>
      </w:r>
      <w:r w:rsidRPr="008F4719">
        <w:rPr>
          <w:rFonts w:ascii="Arial" w:hAnsi="Arial" w:cs="Arial"/>
          <w:b/>
          <w:bCs/>
          <w:sz w:val="15"/>
          <w:szCs w:val="15"/>
        </w:rPr>
        <w:fldChar w:fldCharType="end"/>
      </w:r>
      <w:r w:rsidR="0086390B" w:rsidRPr="008F4719">
        <w:rPr>
          <w:rFonts w:ascii="Arial" w:hAnsi="Arial" w:cs="Arial"/>
          <w:b/>
          <w:bCs/>
          <w:sz w:val="15"/>
          <w:szCs w:val="15"/>
        </w:rPr>
        <w:t xml:space="preserve"> </w:t>
      </w:r>
      <w:r w:rsidR="001F34BA" w:rsidRPr="008F4719">
        <w:rPr>
          <w:rFonts w:ascii="Arial" w:hAnsi="Arial" w:cs="Arial"/>
          <w:b/>
          <w:bCs/>
          <w:sz w:val="15"/>
          <w:szCs w:val="15"/>
        </w:rPr>
        <w:t xml:space="preserve">additionally </w:t>
      </w:r>
      <w:r w:rsidR="0086390B" w:rsidRPr="008F4719">
        <w:rPr>
          <w:rFonts w:ascii="Arial" w:hAnsi="Arial" w:cs="Arial"/>
          <w:b/>
          <w:bCs/>
          <w:sz w:val="15"/>
          <w:szCs w:val="15"/>
        </w:rPr>
        <w:t>apply to Contracts in re</w:t>
      </w:r>
      <w:r w:rsidR="00A04A44" w:rsidRPr="008F4719">
        <w:rPr>
          <w:rFonts w:ascii="Arial" w:hAnsi="Arial" w:cs="Arial"/>
          <w:b/>
          <w:bCs/>
          <w:sz w:val="15"/>
          <w:szCs w:val="15"/>
        </w:rPr>
        <w:t>spect of the</w:t>
      </w:r>
      <w:r w:rsidRPr="008F4719">
        <w:rPr>
          <w:rFonts w:ascii="Arial" w:hAnsi="Arial" w:cs="Arial"/>
          <w:b/>
          <w:bCs/>
          <w:sz w:val="15"/>
          <w:szCs w:val="15"/>
        </w:rPr>
        <w:t xml:space="preserve"> supply</w:t>
      </w:r>
      <w:r w:rsidR="00A04A44" w:rsidRPr="008F4719">
        <w:rPr>
          <w:rFonts w:ascii="Arial" w:hAnsi="Arial" w:cs="Arial"/>
          <w:b/>
          <w:bCs/>
          <w:sz w:val="15"/>
          <w:szCs w:val="15"/>
        </w:rPr>
        <w:t xml:space="preserve"> of G</w:t>
      </w:r>
      <w:r w:rsidR="0086390B" w:rsidRPr="008F4719">
        <w:rPr>
          <w:rFonts w:ascii="Arial" w:hAnsi="Arial" w:cs="Arial"/>
          <w:b/>
          <w:bCs/>
          <w:sz w:val="15"/>
          <w:szCs w:val="15"/>
        </w:rPr>
        <w:t>oods only</w:t>
      </w:r>
      <w:r w:rsidR="00616B18" w:rsidRPr="008F4719">
        <w:rPr>
          <w:rFonts w:ascii="Arial" w:hAnsi="Arial" w:cs="Arial"/>
          <w:b/>
          <w:bCs/>
          <w:sz w:val="15"/>
          <w:szCs w:val="15"/>
        </w:rPr>
        <w:t>.</w:t>
      </w:r>
    </w:p>
    <w:p w14:paraId="570EAE70" w14:textId="77777777" w:rsidR="00BC2BFD" w:rsidRPr="008F4719" w:rsidRDefault="00BC2BFD" w:rsidP="00DB622C">
      <w:pPr>
        <w:pStyle w:val="Heading1"/>
        <w:numPr>
          <w:ilvl w:val="1"/>
          <w:numId w:val="23"/>
        </w:numPr>
        <w:tabs>
          <w:tab w:val="num" w:pos="567"/>
        </w:tabs>
        <w:spacing w:before="60"/>
        <w:ind w:hanging="765"/>
        <w:rPr>
          <w:rFonts w:ascii="Arial" w:hAnsi="Arial" w:cs="Arial"/>
          <w:sz w:val="15"/>
          <w:szCs w:val="15"/>
        </w:rPr>
      </w:pPr>
      <w:bookmarkStart w:id="54" w:name="_Ref482723346"/>
      <w:r w:rsidRPr="008F4719">
        <w:rPr>
          <w:rFonts w:ascii="Arial" w:hAnsi="Arial" w:cs="Arial"/>
          <w:sz w:val="15"/>
          <w:szCs w:val="15"/>
        </w:rPr>
        <w:t>Delivery</w:t>
      </w:r>
      <w:bookmarkEnd w:id="54"/>
    </w:p>
    <w:p w14:paraId="6946E004" w14:textId="43561513" w:rsidR="005B29D5" w:rsidRPr="008F4719" w:rsidRDefault="005B29D5"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Supplier shall deliver the Goods</w:t>
      </w:r>
      <w:r w:rsidR="00823A73" w:rsidRPr="008F4719">
        <w:rPr>
          <w:rFonts w:ascii="Arial" w:hAnsi="Arial" w:cs="Arial"/>
          <w:sz w:val="15"/>
          <w:szCs w:val="15"/>
        </w:rPr>
        <w:t>, properly packed and secured at its own risk,</w:t>
      </w:r>
      <w:r w:rsidRPr="008F4719">
        <w:rPr>
          <w:rFonts w:ascii="Arial" w:hAnsi="Arial" w:cs="Arial"/>
          <w:sz w:val="15"/>
          <w:szCs w:val="15"/>
        </w:rPr>
        <w:t xml:space="preserve"> on the date or between the dates (as the case m</w:t>
      </w:r>
      <w:r w:rsidR="009D3AFF" w:rsidRPr="008F4719">
        <w:rPr>
          <w:rFonts w:ascii="Arial" w:hAnsi="Arial" w:cs="Arial"/>
          <w:sz w:val="15"/>
          <w:szCs w:val="15"/>
        </w:rPr>
        <w:t xml:space="preserve">ay be) specified in the Order. </w:t>
      </w:r>
      <w:r w:rsidRPr="008F4719">
        <w:rPr>
          <w:rFonts w:ascii="Arial" w:hAnsi="Arial" w:cs="Arial"/>
          <w:sz w:val="15"/>
          <w:szCs w:val="15"/>
        </w:rPr>
        <w:t xml:space="preserve">Delivery of the Goods shall take place at such location as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may specify in the Order.</w:t>
      </w:r>
    </w:p>
    <w:p w14:paraId="5F0CF7C8" w14:textId="77777777" w:rsidR="006A5931" w:rsidRPr="008F4719" w:rsidRDefault="006A5931"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Time of delivery is of the essence. </w:t>
      </w:r>
      <w:r w:rsidR="00E80647" w:rsidRPr="008F4719">
        <w:rPr>
          <w:rFonts w:ascii="Arial" w:hAnsi="Arial" w:cs="Arial"/>
          <w:sz w:val="15"/>
          <w:szCs w:val="15"/>
        </w:rPr>
        <w:t>I</w:t>
      </w:r>
      <w:r w:rsidRPr="008F4719">
        <w:rPr>
          <w:rFonts w:ascii="Arial" w:hAnsi="Arial" w:cs="Arial"/>
          <w:sz w:val="15"/>
          <w:szCs w:val="15"/>
        </w:rPr>
        <w:t xml:space="preserve">f the Supplier fails to deliver the Goods or make them available for collection at the time specified in the Order,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may:</w:t>
      </w:r>
    </w:p>
    <w:p w14:paraId="0F8A96F1" w14:textId="77777777" w:rsidR="006A5931" w:rsidRPr="008F4719" w:rsidRDefault="006A5931"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refuse to accept any subsequent attempts to deliver the Goods and terminate this </w:t>
      </w:r>
      <w:r w:rsidR="006B1136" w:rsidRPr="008F4719">
        <w:rPr>
          <w:rFonts w:ascii="Arial" w:hAnsi="Arial" w:cs="Arial"/>
          <w:sz w:val="15"/>
          <w:szCs w:val="15"/>
        </w:rPr>
        <w:t>Contract</w:t>
      </w:r>
      <w:r w:rsidR="00BA6CEF" w:rsidRPr="008F4719">
        <w:rPr>
          <w:rFonts w:ascii="Arial" w:hAnsi="Arial" w:cs="Arial"/>
          <w:sz w:val="15"/>
          <w:szCs w:val="15"/>
        </w:rPr>
        <w:t xml:space="preserve"> </w:t>
      </w:r>
      <w:r w:rsidRPr="008F4719">
        <w:rPr>
          <w:rFonts w:ascii="Arial" w:hAnsi="Arial" w:cs="Arial"/>
          <w:sz w:val="15"/>
          <w:szCs w:val="15"/>
        </w:rPr>
        <w:t xml:space="preserve">immediately </w:t>
      </w:r>
      <w:r w:rsidR="004F2639" w:rsidRPr="008F4719">
        <w:rPr>
          <w:rFonts w:ascii="Arial" w:hAnsi="Arial" w:cs="Arial"/>
          <w:sz w:val="15"/>
          <w:szCs w:val="15"/>
        </w:rPr>
        <w:t xml:space="preserve">and at no cost to the Council </w:t>
      </w:r>
      <w:r w:rsidRPr="008F4719">
        <w:rPr>
          <w:rFonts w:ascii="Arial" w:hAnsi="Arial" w:cs="Arial"/>
          <w:sz w:val="15"/>
          <w:szCs w:val="15"/>
        </w:rPr>
        <w:t>by serving notice in writing on the Supplier;</w:t>
      </w:r>
    </w:p>
    <w:p w14:paraId="52CD4283" w14:textId="77777777" w:rsidR="006A5931" w:rsidRPr="008F4719" w:rsidRDefault="006A5931"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procure similar goods from an alternative supplier; and</w:t>
      </w:r>
    </w:p>
    <w:p w14:paraId="277D86D0" w14:textId="77777777" w:rsidR="006A5931" w:rsidRPr="008F4719" w:rsidRDefault="006A5931"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recover from the Supplier all losses, damages, costs and expenses incurred by </w:t>
      </w:r>
      <w:r w:rsidR="00EB04B5"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arising from the Supplier’s default.</w:t>
      </w:r>
    </w:p>
    <w:p w14:paraId="15A9B0A2" w14:textId="2B6D8D46" w:rsidR="00C6136A" w:rsidRPr="008F4719" w:rsidRDefault="005B29D5"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If </w:t>
      </w:r>
      <w:r w:rsidR="00EB04B5"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fails to take delivery of any one or more instalments of </w:t>
      </w:r>
      <w:r w:rsidR="00C6136A" w:rsidRPr="008F4719">
        <w:rPr>
          <w:rFonts w:ascii="Arial" w:hAnsi="Arial" w:cs="Arial"/>
          <w:sz w:val="15"/>
          <w:szCs w:val="15"/>
        </w:rPr>
        <w:t>Goods</w:t>
      </w:r>
      <w:r w:rsidRPr="008F4719">
        <w:rPr>
          <w:rFonts w:ascii="Arial" w:hAnsi="Arial" w:cs="Arial"/>
          <w:sz w:val="15"/>
          <w:szCs w:val="15"/>
        </w:rPr>
        <w:t xml:space="preserve"> delivered in accordance with a Contract, the Supplier shall store the </w:t>
      </w:r>
      <w:r w:rsidR="00C6136A" w:rsidRPr="008F4719">
        <w:rPr>
          <w:rFonts w:ascii="Arial" w:hAnsi="Arial" w:cs="Arial"/>
          <w:sz w:val="15"/>
          <w:szCs w:val="15"/>
        </w:rPr>
        <w:t>Goods</w:t>
      </w:r>
      <w:r w:rsidRPr="008F4719">
        <w:rPr>
          <w:rFonts w:ascii="Arial" w:hAnsi="Arial" w:cs="Arial"/>
          <w:sz w:val="15"/>
          <w:szCs w:val="15"/>
        </w:rPr>
        <w:t xml:space="preserve"> at its own premises or at another suitable location</w:t>
      </w:r>
      <w:r w:rsidR="00E57B05" w:rsidRPr="008F4719">
        <w:rPr>
          <w:rFonts w:ascii="Arial" w:hAnsi="Arial" w:cs="Arial"/>
          <w:sz w:val="15"/>
          <w:szCs w:val="15"/>
        </w:rPr>
        <w:t xml:space="preserve"> at its own expense</w:t>
      </w:r>
      <w:r w:rsidR="006A6A1B" w:rsidRPr="008F4719">
        <w:rPr>
          <w:rFonts w:ascii="Arial" w:hAnsi="Arial" w:cs="Arial"/>
          <w:sz w:val="15"/>
          <w:szCs w:val="15"/>
        </w:rPr>
        <w:t xml:space="preserve"> for a reasonable period and arrange with the Council an alternative delivery time</w:t>
      </w:r>
      <w:r w:rsidRPr="008F4719">
        <w:rPr>
          <w:rFonts w:ascii="Arial" w:hAnsi="Arial" w:cs="Arial"/>
          <w:sz w:val="15"/>
          <w:szCs w:val="15"/>
        </w:rPr>
        <w:t>.</w:t>
      </w:r>
      <w:bookmarkStart w:id="55" w:name="_Hlk306852367"/>
    </w:p>
    <w:p w14:paraId="29E9ECE0" w14:textId="77777777" w:rsidR="00B022BB" w:rsidRPr="008F4719" w:rsidRDefault="005B29D5" w:rsidP="00D37258">
      <w:pPr>
        <w:pStyle w:val="Heading2Plain"/>
        <w:tabs>
          <w:tab w:val="clear" w:pos="907"/>
          <w:tab w:val="num" w:pos="567"/>
        </w:tabs>
        <w:spacing w:before="60"/>
        <w:ind w:left="567" w:hanging="425"/>
        <w:rPr>
          <w:rFonts w:ascii="Arial" w:hAnsi="Arial" w:cs="Arial"/>
          <w:sz w:val="15"/>
          <w:szCs w:val="15"/>
        </w:rPr>
      </w:pPr>
      <w:bookmarkStart w:id="56" w:name="_Ref482685782"/>
      <w:r w:rsidRPr="008F4719">
        <w:rPr>
          <w:rFonts w:ascii="Arial" w:hAnsi="Arial" w:cs="Arial"/>
          <w:sz w:val="15"/>
          <w:szCs w:val="15"/>
        </w:rPr>
        <w:t xml:space="preserve">The Supplier shall notify </w:t>
      </w:r>
      <w:r w:rsidR="00EB04B5"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immediately after receipt of an Order if the delivery dates for the </w:t>
      </w:r>
      <w:r w:rsidR="009D77A1" w:rsidRPr="008F4719">
        <w:rPr>
          <w:rFonts w:ascii="Arial" w:hAnsi="Arial" w:cs="Arial"/>
          <w:sz w:val="15"/>
          <w:szCs w:val="15"/>
        </w:rPr>
        <w:t>Goods</w:t>
      </w:r>
      <w:r w:rsidRPr="008F4719">
        <w:rPr>
          <w:rFonts w:ascii="Arial" w:hAnsi="Arial" w:cs="Arial"/>
          <w:sz w:val="15"/>
          <w:szCs w:val="15"/>
        </w:rPr>
        <w:t xml:space="preserve"> cannot be met. </w:t>
      </w:r>
    </w:p>
    <w:bookmarkEnd w:id="55"/>
    <w:bookmarkEnd w:id="56"/>
    <w:p w14:paraId="0E839D1D" w14:textId="30EA8113" w:rsidR="009D77A1" w:rsidRPr="008F4719" w:rsidRDefault="005B29D5"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A packing note quoting the Order number must accompany each delivery or consignment of the </w:t>
      </w:r>
      <w:r w:rsidR="009D77A1" w:rsidRPr="008F4719">
        <w:rPr>
          <w:rFonts w:ascii="Arial" w:hAnsi="Arial" w:cs="Arial"/>
          <w:sz w:val="15"/>
          <w:szCs w:val="15"/>
        </w:rPr>
        <w:t>Goods</w:t>
      </w:r>
      <w:r w:rsidRPr="008F4719">
        <w:rPr>
          <w:rFonts w:ascii="Arial" w:hAnsi="Arial" w:cs="Arial"/>
          <w:sz w:val="15"/>
          <w:szCs w:val="15"/>
        </w:rPr>
        <w:t xml:space="preserve"> and must be displayed prominently.</w:t>
      </w:r>
    </w:p>
    <w:p w14:paraId="6A2F1622" w14:textId="77777777" w:rsidR="009D77A1" w:rsidRPr="008F4719" w:rsidRDefault="005B29D5"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If the </w:t>
      </w:r>
      <w:r w:rsidR="009D77A1" w:rsidRPr="008F4719">
        <w:rPr>
          <w:rFonts w:ascii="Arial" w:hAnsi="Arial" w:cs="Arial"/>
          <w:sz w:val="15"/>
          <w:szCs w:val="15"/>
        </w:rPr>
        <w:t>Goods</w:t>
      </w:r>
      <w:r w:rsidRPr="008F4719">
        <w:rPr>
          <w:rFonts w:ascii="Arial" w:hAnsi="Arial" w:cs="Arial"/>
          <w:sz w:val="15"/>
          <w:szCs w:val="15"/>
        </w:rPr>
        <w:t xml:space="preserve"> are to be delivered by instalments, the </w:t>
      </w:r>
      <w:r w:rsidR="007D40E9" w:rsidRPr="008F4719">
        <w:rPr>
          <w:rFonts w:ascii="Arial" w:hAnsi="Arial" w:cs="Arial"/>
          <w:sz w:val="15"/>
          <w:szCs w:val="15"/>
        </w:rPr>
        <w:t>C</w:t>
      </w:r>
      <w:r w:rsidRPr="008F4719">
        <w:rPr>
          <w:rFonts w:ascii="Arial" w:hAnsi="Arial" w:cs="Arial"/>
          <w:sz w:val="15"/>
          <w:szCs w:val="15"/>
        </w:rPr>
        <w:t>ontract will be treated as a single contract and is not severable.</w:t>
      </w:r>
    </w:p>
    <w:p w14:paraId="2B7103D3" w14:textId="77777777" w:rsidR="00115D4C" w:rsidRPr="008F4719" w:rsidRDefault="00A367D3" w:rsidP="00D37258">
      <w:pPr>
        <w:pStyle w:val="Heading2Plain"/>
        <w:tabs>
          <w:tab w:val="clear" w:pos="907"/>
          <w:tab w:val="num" w:pos="567"/>
        </w:tabs>
        <w:spacing w:before="60"/>
        <w:ind w:left="567" w:hanging="425"/>
        <w:rPr>
          <w:rFonts w:ascii="Arial" w:hAnsi="Arial" w:cs="Arial"/>
          <w:sz w:val="15"/>
          <w:szCs w:val="15"/>
        </w:rPr>
      </w:pPr>
      <w:bookmarkStart w:id="57" w:name="_Ref483212037"/>
      <w:r w:rsidRPr="008F4719">
        <w:rPr>
          <w:rFonts w:ascii="Arial" w:hAnsi="Arial" w:cs="Arial"/>
          <w:sz w:val="15"/>
          <w:szCs w:val="15"/>
        </w:rPr>
        <w:t xml:space="preserve">The Goods </w:t>
      </w:r>
      <w:r w:rsidR="00823A73" w:rsidRPr="008F4719">
        <w:rPr>
          <w:rFonts w:ascii="Arial" w:hAnsi="Arial" w:cs="Arial"/>
          <w:sz w:val="15"/>
          <w:szCs w:val="15"/>
        </w:rPr>
        <w:t>shall</w:t>
      </w:r>
      <w:r w:rsidR="00115D4C" w:rsidRPr="008F4719">
        <w:rPr>
          <w:rFonts w:ascii="Arial" w:hAnsi="Arial" w:cs="Arial"/>
          <w:sz w:val="15"/>
          <w:szCs w:val="15"/>
        </w:rPr>
        <w:t>:</w:t>
      </w:r>
      <w:bookmarkEnd w:id="57"/>
    </w:p>
    <w:p w14:paraId="29AC7797" w14:textId="77777777" w:rsidR="00115D4C" w:rsidRPr="008F4719" w:rsidRDefault="00115D4C"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be free from defects in materials and workmanship, be of satisfactory quality and conform to and in all respects with the specifications set out in the Order and any other specifications, standards, procedures and requirements agreed in writing between the parties from time to time;</w:t>
      </w:r>
    </w:p>
    <w:p w14:paraId="5874AFB3" w14:textId="77777777" w:rsidR="00115D4C" w:rsidRPr="008F4719" w:rsidRDefault="00115D4C"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comply with all Applicable Laws; and</w:t>
      </w:r>
    </w:p>
    <w:p w14:paraId="0F8549AF" w14:textId="77777777" w:rsidR="00115D4C" w:rsidRPr="008F4719" w:rsidRDefault="00115D4C"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not be the subject of any security interest, lien, encumbrance, charge or adverse title.</w:t>
      </w:r>
    </w:p>
    <w:p w14:paraId="07688862" w14:textId="2F668F25" w:rsidR="005B29D5" w:rsidRPr="008F4719" w:rsidRDefault="006107D5"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Council</w:t>
      </w:r>
      <w:r w:rsidR="00823A73" w:rsidRPr="008F4719">
        <w:rPr>
          <w:rFonts w:ascii="Arial" w:hAnsi="Arial" w:cs="Arial"/>
          <w:sz w:val="15"/>
          <w:szCs w:val="15"/>
        </w:rPr>
        <w:t xml:space="preserve"> may reject any Goods which do not </w:t>
      </w:r>
      <w:r w:rsidR="00115D4C" w:rsidRPr="008F4719">
        <w:rPr>
          <w:rFonts w:ascii="Arial" w:hAnsi="Arial" w:cs="Arial"/>
          <w:sz w:val="15"/>
          <w:szCs w:val="15"/>
        </w:rPr>
        <w:t xml:space="preserve">comply with Clause </w:t>
      </w:r>
      <w:r w:rsidR="0078338D" w:rsidRPr="008F4719">
        <w:rPr>
          <w:rFonts w:ascii="Arial" w:hAnsi="Arial" w:cs="Arial"/>
          <w:sz w:val="15"/>
          <w:szCs w:val="15"/>
        </w:rPr>
        <w:t>5.</w:t>
      </w:r>
      <w:r w:rsidR="006340C6" w:rsidRPr="008F4719">
        <w:rPr>
          <w:rFonts w:ascii="Arial" w:hAnsi="Arial" w:cs="Arial"/>
          <w:sz w:val="15"/>
          <w:szCs w:val="15"/>
        </w:rPr>
        <w:t>7</w:t>
      </w:r>
      <w:r w:rsidR="00823A73" w:rsidRPr="008F4719">
        <w:rPr>
          <w:rFonts w:ascii="Arial" w:hAnsi="Arial" w:cs="Arial"/>
          <w:sz w:val="15"/>
          <w:szCs w:val="15"/>
        </w:rPr>
        <w:t>.</w:t>
      </w:r>
    </w:p>
    <w:p w14:paraId="5044C7DB" w14:textId="776C323B" w:rsidR="00C435A8" w:rsidRPr="008F4719" w:rsidRDefault="006107D5"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Council</w:t>
      </w:r>
      <w:r w:rsidR="00C435A8" w:rsidRPr="008F4719">
        <w:rPr>
          <w:rFonts w:ascii="Arial" w:hAnsi="Arial" w:cs="Arial"/>
          <w:sz w:val="15"/>
          <w:szCs w:val="15"/>
        </w:rPr>
        <w:t xml:space="preserve"> shall not be deemed to have accepted the Goods (in whole or in part) until </w:t>
      </w:r>
      <w:r w:rsidR="003C0F03" w:rsidRPr="008F4719">
        <w:rPr>
          <w:rFonts w:ascii="Arial" w:hAnsi="Arial" w:cs="Arial"/>
          <w:sz w:val="15"/>
          <w:szCs w:val="15"/>
        </w:rPr>
        <w:t>t</w:t>
      </w:r>
      <w:r w:rsidRPr="008F4719">
        <w:rPr>
          <w:rFonts w:ascii="Arial" w:hAnsi="Arial" w:cs="Arial"/>
          <w:sz w:val="15"/>
          <w:szCs w:val="15"/>
        </w:rPr>
        <w:t>he Council</w:t>
      </w:r>
      <w:r w:rsidR="00C435A8" w:rsidRPr="008F4719">
        <w:rPr>
          <w:rFonts w:ascii="Arial" w:hAnsi="Arial" w:cs="Arial"/>
          <w:sz w:val="15"/>
          <w:szCs w:val="15"/>
        </w:rPr>
        <w:t xml:space="preserve"> has had a reasonable time to inspect them following delivery or, if later, within a reasonable time after any latent defect in the Goods has become apparent. Any inspection or testing of the Goods by </w:t>
      </w:r>
      <w:r w:rsidR="003C0F03" w:rsidRPr="008F4719">
        <w:rPr>
          <w:rFonts w:ascii="Arial" w:hAnsi="Arial" w:cs="Arial"/>
          <w:sz w:val="15"/>
          <w:szCs w:val="15"/>
        </w:rPr>
        <w:t>t</w:t>
      </w:r>
      <w:r w:rsidRPr="008F4719">
        <w:rPr>
          <w:rFonts w:ascii="Arial" w:hAnsi="Arial" w:cs="Arial"/>
          <w:sz w:val="15"/>
          <w:szCs w:val="15"/>
        </w:rPr>
        <w:t>he Council</w:t>
      </w:r>
      <w:r w:rsidR="00C435A8" w:rsidRPr="008F4719">
        <w:rPr>
          <w:rFonts w:ascii="Arial" w:hAnsi="Arial" w:cs="Arial"/>
          <w:sz w:val="15"/>
          <w:szCs w:val="15"/>
        </w:rPr>
        <w:t xml:space="preserve"> shall not prejudice </w:t>
      </w:r>
      <w:r w:rsidR="003C0F03" w:rsidRPr="008F4719">
        <w:rPr>
          <w:rFonts w:ascii="Arial" w:hAnsi="Arial" w:cs="Arial"/>
          <w:sz w:val="15"/>
          <w:szCs w:val="15"/>
        </w:rPr>
        <w:t>t</w:t>
      </w:r>
      <w:r w:rsidRPr="008F4719">
        <w:rPr>
          <w:rFonts w:ascii="Arial" w:hAnsi="Arial" w:cs="Arial"/>
          <w:sz w:val="15"/>
          <w:szCs w:val="15"/>
        </w:rPr>
        <w:t>he Council</w:t>
      </w:r>
      <w:r w:rsidR="00C435A8" w:rsidRPr="008F4719">
        <w:rPr>
          <w:rFonts w:ascii="Arial" w:hAnsi="Arial" w:cs="Arial"/>
          <w:sz w:val="15"/>
          <w:szCs w:val="15"/>
        </w:rPr>
        <w:t>’s right to reject defective Goods at a later date and make a claim in respect of them.</w:t>
      </w:r>
    </w:p>
    <w:p w14:paraId="79B3F57F" w14:textId="77777777" w:rsidR="00BC2BFD" w:rsidRPr="008F4719" w:rsidRDefault="00BC2BFD" w:rsidP="00DB622C">
      <w:pPr>
        <w:pStyle w:val="Heading1"/>
        <w:numPr>
          <w:ilvl w:val="1"/>
          <w:numId w:val="23"/>
        </w:numPr>
        <w:tabs>
          <w:tab w:val="num" w:pos="567"/>
        </w:tabs>
        <w:spacing w:before="60"/>
        <w:ind w:hanging="765"/>
        <w:rPr>
          <w:rFonts w:ascii="Arial" w:hAnsi="Arial" w:cs="Arial"/>
          <w:sz w:val="15"/>
          <w:szCs w:val="15"/>
        </w:rPr>
      </w:pPr>
      <w:r w:rsidRPr="008F4719">
        <w:rPr>
          <w:rFonts w:ascii="Arial" w:hAnsi="Arial" w:cs="Arial"/>
          <w:sz w:val="15"/>
          <w:szCs w:val="15"/>
        </w:rPr>
        <w:t>Title and risk</w:t>
      </w:r>
    </w:p>
    <w:p w14:paraId="07DDFA48" w14:textId="0C8E3EBC" w:rsidR="0026565F" w:rsidRPr="008F4719" w:rsidRDefault="0026565F"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Risk in the Goods shall pass to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once they are delivered to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Title in the Goods shall pass to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on delivery, unless payment for the Goods is made prior to delivery, when it shall pass to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o</w:t>
      </w:r>
      <w:r w:rsidR="00587CAA" w:rsidRPr="008F4719">
        <w:rPr>
          <w:rFonts w:ascii="Arial" w:hAnsi="Arial" w:cs="Arial"/>
          <w:sz w:val="15"/>
          <w:szCs w:val="15"/>
        </w:rPr>
        <w:t>nce payment has been made</w:t>
      </w:r>
      <w:r w:rsidR="00E57B05" w:rsidRPr="008F4719">
        <w:rPr>
          <w:rFonts w:ascii="Arial" w:hAnsi="Arial" w:cs="Arial"/>
          <w:sz w:val="15"/>
          <w:szCs w:val="15"/>
        </w:rPr>
        <w:t xml:space="preserve"> and received by Supplier</w:t>
      </w:r>
      <w:r w:rsidR="00587CAA" w:rsidRPr="008F4719">
        <w:rPr>
          <w:rFonts w:ascii="Arial" w:hAnsi="Arial" w:cs="Arial"/>
          <w:sz w:val="15"/>
          <w:szCs w:val="15"/>
        </w:rPr>
        <w:t>.</w:t>
      </w:r>
    </w:p>
    <w:p w14:paraId="69D75A6B" w14:textId="1FCE4AE4" w:rsidR="00373795" w:rsidRPr="008F4719" w:rsidRDefault="00373795"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Supplier shall at its own cost collect any Goods rejected under </w:t>
      </w:r>
      <w:r w:rsidR="00C160A8" w:rsidRPr="008F4719">
        <w:rPr>
          <w:rFonts w:ascii="Arial" w:hAnsi="Arial" w:cs="Arial"/>
          <w:sz w:val="15"/>
          <w:szCs w:val="15"/>
        </w:rPr>
        <w:t>Clause</w:t>
      </w:r>
      <w:r w:rsidRPr="008F4719">
        <w:rPr>
          <w:rFonts w:ascii="Arial" w:hAnsi="Arial" w:cs="Arial"/>
          <w:sz w:val="15"/>
          <w:szCs w:val="15"/>
        </w:rPr>
        <w:t xml:space="preserve"> 5 or </w:t>
      </w:r>
      <w:r w:rsidR="00C160A8" w:rsidRPr="008F4719">
        <w:rPr>
          <w:rFonts w:ascii="Arial" w:hAnsi="Arial" w:cs="Arial"/>
          <w:sz w:val="15"/>
          <w:szCs w:val="15"/>
        </w:rPr>
        <w:t>Clause</w:t>
      </w:r>
      <w:r w:rsidRPr="008F4719">
        <w:rPr>
          <w:rFonts w:ascii="Arial" w:hAnsi="Arial" w:cs="Arial"/>
          <w:sz w:val="15"/>
          <w:szCs w:val="15"/>
        </w:rPr>
        <w:t xml:space="preserve"> 15. </w:t>
      </w:r>
      <w:r w:rsidR="005D6598" w:rsidRPr="008F4719">
        <w:rPr>
          <w:rFonts w:ascii="Arial" w:hAnsi="Arial" w:cs="Arial"/>
          <w:sz w:val="15"/>
          <w:szCs w:val="15"/>
        </w:rPr>
        <w:t>R</w:t>
      </w:r>
      <w:r w:rsidRPr="008F4719">
        <w:rPr>
          <w:rFonts w:ascii="Arial" w:hAnsi="Arial" w:cs="Arial"/>
          <w:sz w:val="15"/>
          <w:szCs w:val="15"/>
        </w:rPr>
        <w:t>isk and title in the rejected Goods shall pass back to Supplier at the point at which the Goods are collected or, if earlier, ten days from the date on which the Council notifies the Supplier of the rejection.</w:t>
      </w:r>
    </w:p>
    <w:p w14:paraId="05B4B8E8" w14:textId="77777777" w:rsidR="00C160A8" w:rsidRPr="008F4719" w:rsidRDefault="00C160A8"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Should the Goods have already been paid for by the Council at the time they are rejected title in the rejected Goods shall pass back to the Supplier when the Council has received a refund of </w:t>
      </w:r>
      <w:r w:rsidR="005A4AF7" w:rsidRPr="008F4719">
        <w:rPr>
          <w:rFonts w:ascii="Arial" w:hAnsi="Arial" w:cs="Arial"/>
          <w:sz w:val="15"/>
          <w:szCs w:val="15"/>
        </w:rPr>
        <w:t>all payment</w:t>
      </w:r>
      <w:r w:rsidRPr="008F4719">
        <w:rPr>
          <w:rFonts w:ascii="Arial" w:hAnsi="Arial" w:cs="Arial"/>
          <w:sz w:val="15"/>
          <w:szCs w:val="15"/>
        </w:rPr>
        <w:t xml:space="preserve"> </w:t>
      </w:r>
      <w:r w:rsidR="005A4AF7" w:rsidRPr="008F4719">
        <w:rPr>
          <w:rFonts w:ascii="Arial" w:hAnsi="Arial" w:cs="Arial"/>
          <w:sz w:val="15"/>
          <w:szCs w:val="15"/>
        </w:rPr>
        <w:t>made</w:t>
      </w:r>
      <w:r w:rsidRPr="008F4719">
        <w:rPr>
          <w:rFonts w:ascii="Arial" w:hAnsi="Arial" w:cs="Arial"/>
          <w:sz w:val="15"/>
          <w:szCs w:val="15"/>
        </w:rPr>
        <w:t xml:space="preserve"> to the Supplier for the rejected Goods.</w:t>
      </w:r>
    </w:p>
    <w:p w14:paraId="330B76F7" w14:textId="77777777" w:rsidR="00BC2BFD" w:rsidRPr="008F4719" w:rsidRDefault="00BC2BFD" w:rsidP="00DB622C">
      <w:pPr>
        <w:pStyle w:val="Heading1"/>
        <w:numPr>
          <w:ilvl w:val="1"/>
          <w:numId w:val="23"/>
        </w:numPr>
        <w:tabs>
          <w:tab w:val="num" w:pos="567"/>
        </w:tabs>
        <w:spacing w:before="60"/>
        <w:ind w:hanging="765"/>
        <w:rPr>
          <w:rFonts w:ascii="Arial" w:hAnsi="Arial" w:cs="Arial"/>
          <w:sz w:val="15"/>
          <w:szCs w:val="15"/>
        </w:rPr>
      </w:pPr>
      <w:bookmarkStart w:id="58" w:name="_Ref482723366"/>
      <w:r w:rsidRPr="008F4719">
        <w:rPr>
          <w:rFonts w:ascii="Arial" w:hAnsi="Arial" w:cs="Arial"/>
          <w:sz w:val="15"/>
          <w:szCs w:val="15"/>
        </w:rPr>
        <w:t>Installation and commissioning</w:t>
      </w:r>
      <w:bookmarkEnd w:id="58"/>
    </w:p>
    <w:p w14:paraId="59DFA517" w14:textId="77777777" w:rsidR="00C435A8" w:rsidRPr="008F4719" w:rsidRDefault="00C435A8" w:rsidP="002D5086">
      <w:pPr>
        <w:pStyle w:val="Heading2Plain"/>
        <w:tabs>
          <w:tab w:val="clear" w:pos="907"/>
          <w:tab w:val="num" w:pos="567"/>
        </w:tabs>
        <w:spacing w:before="60"/>
        <w:ind w:left="567" w:hanging="567"/>
        <w:rPr>
          <w:rFonts w:ascii="Arial" w:hAnsi="Arial" w:cs="Arial"/>
          <w:sz w:val="15"/>
          <w:szCs w:val="15"/>
        </w:rPr>
      </w:pPr>
      <w:r w:rsidRPr="008F4719">
        <w:rPr>
          <w:rFonts w:ascii="Arial" w:hAnsi="Arial" w:cs="Arial"/>
          <w:sz w:val="15"/>
          <w:szCs w:val="15"/>
        </w:rPr>
        <w:t xml:space="preserve">If required in the Order, </w:t>
      </w:r>
      <w:r w:rsidR="0026565F" w:rsidRPr="008F4719">
        <w:rPr>
          <w:rFonts w:ascii="Arial" w:hAnsi="Arial" w:cs="Arial"/>
          <w:sz w:val="15"/>
          <w:szCs w:val="15"/>
        </w:rPr>
        <w:t>the Supplier</w:t>
      </w:r>
      <w:r w:rsidRPr="008F4719">
        <w:rPr>
          <w:rFonts w:ascii="Arial" w:hAnsi="Arial" w:cs="Arial"/>
          <w:sz w:val="15"/>
          <w:szCs w:val="15"/>
        </w:rPr>
        <w:t xml:space="preserve"> will install and commission the Goods at no additional cost </w:t>
      </w:r>
      <w:r w:rsidR="004D2580" w:rsidRPr="008F4719">
        <w:rPr>
          <w:rFonts w:ascii="Arial" w:hAnsi="Arial" w:cs="Arial"/>
          <w:sz w:val="15"/>
          <w:szCs w:val="15"/>
        </w:rPr>
        <w:t xml:space="preserve">unless such cost is stated in the Order, </w:t>
      </w:r>
      <w:r w:rsidRPr="008F4719">
        <w:rPr>
          <w:rFonts w:ascii="Arial" w:hAnsi="Arial" w:cs="Arial"/>
          <w:sz w:val="15"/>
          <w:szCs w:val="15"/>
        </w:rPr>
        <w:t>by the date in the Order and such installation and commissioning will be regarded as Services.</w:t>
      </w:r>
    </w:p>
    <w:p w14:paraId="73CD5402" w14:textId="089E5FDE" w:rsidR="009D3AFF" w:rsidRPr="008F4719" w:rsidRDefault="000D29FD"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Without prejudice to </w:t>
      </w:r>
      <w:r w:rsidR="00C160A8" w:rsidRPr="008F4719">
        <w:rPr>
          <w:rFonts w:ascii="Arial" w:hAnsi="Arial" w:cs="Arial"/>
          <w:sz w:val="15"/>
          <w:szCs w:val="15"/>
        </w:rPr>
        <w:t>Clause</w:t>
      </w:r>
      <w:r w:rsidRPr="008F4719">
        <w:rPr>
          <w:rFonts w:ascii="Arial" w:hAnsi="Arial" w:cs="Arial"/>
          <w:sz w:val="15"/>
          <w:szCs w:val="15"/>
        </w:rPr>
        <w:t xml:space="preserve"> 5.</w:t>
      </w:r>
      <w:r w:rsidR="004D2580" w:rsidRPr="008F4719">
        <w:rPr>
          <w:rFonts w:ascii="Arial" w:hAnsi="Arial" w:cs="Arial"/>
          <w:sz w:val="15"/>
          <w:szCs w:val="15"/>
        </w:rPr>
        <w:t>9</w:t>
      </w:r>
      <w:r w:rsidRPr="008F4719">
        <w:rPr>
          <w:rFonts w:ascii="Arial" w:hAnsi="Arial" w:cs="Arial"/>
          <w:sz w:val="15"/>
          <w:szCs w:val="15"/>
        </w:rPr>
        <w:t xml:space="preserve">, </w:t>
      </w:r>
      <w:r w:rsidR="003C0F03" w:rsidRPr="008F4719">
        <w:rPr>
          <w:rFonts w:ascii="Arial" w:hAnsi="Arial" w:cs="Arial"/>
          <w:sz w:val="15"/>
          <w:szCs w:val="15"/>
        </w:rPr>
        <w:t>t</w:t>
      </w:r>
      <w:r w:rsidR="006107D5" w:rsidRPr="008F4719">
        <w:rPr>
          <w:rFonts w:ascii="Arial" w:hAnsi="Arial" w:cs="Arial"/>
          <w:sz w:val="15"/>
          <w:szCs w:val="15"/>
        </w:rPr>
        <w:t>he Council</w:t>
      </w:r>
      <w:r w:rsidR="00220D43" w:rsidRPr="008F4719">
        <w:rPr>
          <w:rFonts w:ascii="Arial" w:hAnsi="Arial" w:cs="Arial"/>
          <w:sz w:val="15"/>
          <w:szCs w:val="15"/>
        </w:rPr>
        <w:t xml:space="preserve"> will </w:t>
      </w:r>
      <w:r w:rsidR="004D2580" w:rsidRPr="008F4719">
        <w:rPr>
          <w:rFonts w:ascii="Arial" w:hAnsi="Arial" w:cs="Arial"/>
          <w:sz w:val="15"/>
          <w:szCs w:val="15"/>
        </w:rPr>
        <w:t>receipt the Order</w:t>
      </w:r>
      <w:r w:rsidR="00220D43" w:rsidRPr="008F4719">
        <w:rPr>
          <w:rFonts w:ascii="Arial" w:hAnsi="Arial" w:cs="Arial"/>
          <w:sz w:val="15"/>
          <w:szCs w:val="15"/>
        </w:rPr>
        <w:t xml:space="preserve"> when it is satisfied the</w:t>
      </w:r>
      <w:r w:rsidR="009D3AFF" w:rsidRPr="008F4719">
        <w:rPr>
          <w:rFonts w:ascii="Arial" w:hAnsi="Arial" w:cs="Arial"/>
          <w:sz w:val="15"/>
          <w:szCs w:val="15"/>
        </w:rPr>
        <w:t xml:space="preserve"> successful installation and commissioning of the Goods has taken place and when the Supplier has provided </w:t>
      </w:r>
      <w:r w:rsidR="003C0F03" w:rsidRPr="008F4719">
        <w:rPr>
          <w:rFonts w:ascii="Arial" w:hAnsi="Arial" w:cs="Arial"/>
          <w:sz w:val="15"/>
          <w:szCs w:val="15"/>
        </w:rPr>
        <w:t>t</w:t>
      </w:r>
      <w:r w:rsidR="006107D5" w:rsidRPr="008F4719">
        <w:rPr>
          <w:rFonts w:ascii="Arial" w:hAnsi="Arial" w:cs="Arial"/>
          <w:sz w:val="15"/>
          <w:szCs w:val="15"/>
        </w:rPr>
        <w:t>he Council</w:t>
      </w:r>
      <w:r w:rsidR="009D3AFF" w:rsidRPr="008F4719">
        <w:rPr>
          <w:rFonts w:ascii="Arial" w:hAnsi="Arial" w:cs="Arial"/>
          <w:sz w:val="15"/>
          <w:szCs w:val="15"/>
        </w:rPr>
        <w:t xml:space="preserve"> all documents needed to operate and</w:t>
      </w:r>
      <w:r w:rsidR="00EA0703" w:rsidRPr="008F4719">
        <w:rPr>
          <w:rFonts w:ascii="Arial" w:hAnsi="Arial" w:cs="Arial"/>
          <w:sz w:val="15"/>
          <w:szCs w:val="15"/>
        </w:rPr>
        <w:t xml:space="preserve"> maintain the Goods</w:t>
      </w:r>
      <w:r w:rsidR="00220D43" w:rsidRPr="008F4719">
        <w:rPr>
          <w:rFonts w:ascii="Arial" w:hAnsi="Arial" w:cs="Arial"/>
          <w:sz w:val="15"/>
          <w:szCs w:val="15"/>
        </w:rPr>
        <w:t>.</w:t>
      </w:r>
    </w:p>
    <w:p w14:paraId="271CC16C" w14:textId="77777777" w:rsidR="00C435A8" w:rsidRPr="008F4719" w:rsidRDefault="00C435A8"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If Goods are not installed</w:t>
      </w:r>
      <w:r w:rsidR="0026565F" w:rsidRPr="008F4719">
        <w:rPr>
          <w:rFonts w:ascii="Arial" w:hAnsi="Arial" w:cs="Arial"/>
          <w:sz w:val="15"/>
          <w:szCs w:val="15"/>
        </w:rPr>
        <w:t xml:space="preserve"> by the Supplier</w:t>
      </w:r>
      <w:r w:rsidRPr="008F4719">
        <w:rPr>
          <w:rFonts w:ascii="Arial" w:hAnsi="Arial" w:cs="Arial"/>
          <w:sz w:val="15"/>
          <w:szCs w:val="15"/>
        </w:rPr>
        <w:t xml:space="preserve">, </w:t>
      </w:r>
      <w:r w:rsidR="0026565F" w:rsidRPr="008F4719">
        <w:rPr>
          <w:rFonts w:ascii="Arial" w:hAnsi="Arial" w:cs="Arial"/>
          <w:sz w:val="15"/>
          <w:szCs w:val="15"/>
        </w:rPr>
        <w:t xml:space="preserve">the Supplier </w:t>
      </w:r>
      <w:r w:rsidRPr="008F4719">
        <w:rPr>
          <w:rFonts w:ascii="Arial" w:hAnsi="Arial" w:cs="Arial"/>
          <w:sz w:val="15"/>
          <w:szCs w:val="15"/>
        </w:rPr>
        <w:t>will (o</w:t>
      </w:r>
      <w:r w:rsidR="006204BD" w:rsidRPr="008F4719">
        <w:rPr>
          <w:rFonts w:ascii="Arial" w:hAnsi="Arial" w:cs="Arial"/>
          <w:sz w:val="15"/>
          <w:szCs w:val="15"/>
        </w:rPr>
        <w:t>n or before d</w:t>
      </w:r>
      <w:r w:rsidR="0026565F" w:rsidRPr="008F4719">
        <w:rPr>
          <w:rFonts w:ascii="Arial" w:hAnsi="Arial" w:cs="Arial"/>
          <w:sz w:val="15"/>
          <w:szCs w:val="15"/>
        </w:rPr>
        <w:t xml:space="preserve">elivery) provide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with all documents needed to install, operate and maintain the Goods.</w:t>
      </w:r>
    </w:p>
    <w:p w14:paraId="153506E8" w14:textId="77777777" w:rsidR="00CA54E8" w:rsidRPr="008F4719" w:rsidRDefault="00C435A8"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Where reasonably practicable (or required in an Order) </w:t>
      </w:r>
      <w:r w:rsidR="0026565F" w:rsidRPr="008F4719">
        <w:rPr>
          <w:rFonts w:ascii="Arial" w:hAnsi="Arial" w:cs="Arial"/>
          <w:sz w:val="15"/>
          <w:szCs w:val="15"/>
        </w:rPr>
        <w:t>the Supplier</w:t>
      </w:r>
      <w:r w:rsidRPr="008F4719">
        <w:rPr>
          <w:rFonts w:ascii="Arial" w:hAnsi="Arial" w:cs="Arial"/>
          <w:sz w:val="15"/>
          <w:szCs w:val="15"/>
        </w:rPr>
        <w:t xml:space="preserve"> will on the later of </w:t>
      </w:r>
      <w:r w:rsidR="006204BD" w:rsidRPr="008F4719">
        <w:rPr>
          <w:rFonts w:ascii="Arial" w:hAnsi="Arial" w:cs="Arial"/>
          <w:sz w:val="15"/>
          <w:szCs w:val="15"/>
        </w:rPr>
        <w:t>d</w:t>
      </w:r>
      <w:r w:rsidRPr="008F4719">
        <w:rPr>
          <w:rFonts w:ascii="Arial" w:hAnsi="Arial" w:cs="Arial"/>
          <w:sz w:val="15"/>
          <w:szCs w:val="15"/>
        </w:rPr>
        <w:t xml:space="preserve">elivery </w:t>
      </w:r>
      <w:r w:rsidR="006204BD" w:rsidRPr="008F4719">
        <w:rPr>
          <w:rFonts w:ascii="Arial" w:hAnsi="Arial" w:cs="Arial"/>
          <w:sz w:val="15"/>
          <w:szCs w:val="15"/>
        </w:rPr>
        <w:t xml:space="preserve">of the Goods </w:t>
      </w:r>
      <w:r w:rsidRPr="008F4719">
        <w:rPr>
          <w:rFonts w:ascii="Arial" w:hAnsi="Arial" w:cs="Arial"/>
          <w:sz w:val="15"/>
          <w:szCs w:val="15"/>
        </w:rPr>
        <w:t xml:space="preserve">or </w:t>
      </w:r>
      <w:r w:rsidR="00251DCF" w:rsidRPr="008F4719">
        <w:rPr>
          <w:rFonts w:ascii="Arial" w:hAnsi="Arial" w:cs="Arial"/>
          <w:sz w:val="15"/>
          <w:szCs w:val="15"/>
        </w:rPr>
        <w:t>t</w:t>
      </w:r>
      <w:r w:rsidRPr="008F4719">
        <w:rPr>
          <w:rFonts w:ascii="Arial" w:hAnsi="Arial" w:cs="Arial"/>
          <w:sz w:val="15"/>
          <w:szCs w:val="15"/>
        </w:rPr>
        <w:t xml:space="preserve">echnical </w:t>
      </w:r>
      <w:r w:rsidR="00251DCF" w:rsidRPr="008F4719">
        <w:rPr>
          <w:rFonts w:ascii="Arial" w:hAnsi="Arial" w:cs="Arial"/>
          <w:sz w:val="15"/>
          <w:szCs w:val="15"/>
        </w:rPr>
        <w:t>h</w:t>
      </w:r>
      <w:r w:rsidRPr="008F4719">
        <w:rPr>
          <w:rFonts w:ascii="Arial" w:hAnsi="Arial" w:cs="Arial"/>
          <w:sz w:val="15"/>
          <w:szCs w:val="15"/>
        </w:rPr>
        <w:t xml:space="preserve">andover transfer any manufacturer's warranty in relation to the Goods to </w:t>
      </w:r>
      <w:r w:rsidR="003C0F03" w:rsidRPr="008F4719">
        <w:rPr>
          <w:rFonts w:ascii="Arial" w:hAnsi="Arial" w:cs="Arial"/>
          <w:sz w:val="15"/>
          <w:szCs w:val="15"/>
        </w:rPr>
        <w:t>t</w:t>
      </w:r>
      <w:r w:rsidR="006107D5" w:rsidRPr="008F4719">
        <w:rPr>
          <w:rFonts w:ascii="Arial" w:hAnsi="Arial" w:cs="Arial"/>
          <w:sz w:val="15"/>
          <w:szCs w:val="15"/>
        </w:rPr>
        <w:t>he Council</w:t>
      </w:r>
      <w:r w:rsidR="00E05839" w:rsidRPr="008F4719">
        <w:rPr>
          <w:rFonts w:ascii="Arial" w:hAnsi="Arial" w:cs="Arial"/>
          <w:sz w:val="15"/>
          <w:szCs w:val="15"/>
        </w:rPr>
        <w:t>.</w:t>
      </w:r>
      <w:bookmarkStart w:id="59" w:name="_Toc298437675"/>
      <w:bookmarkStart w:id="60" w:name="_Toc298437721"/>
      <w:bookmarkStart w:id="61" w:name="_Toc298438474"/>
      <w:bookmarkStart w:id="62" w:name="_Toc298438561"/>
      <w:bookmarkStart w:id="63" w:name="_Ref298507705"/>
      <w:bookmarkStart w:id="64" w:name="_Toc298514522"/>
      <w:bookmarkStart w:id="65" w:name="_Ref298527719"/>
      <w:bookmarkStart w:id="66" w:name="_Ref298527720"/>
      <w:bookmarkStart w:id="67" w:name="_Toc299017853"/>
      <w:bookmarkStart w:id="68" w:name="_Toc299029061"/>
      <w:bookmarkStart w:id="69" w:name="_Toc300562616"/>
      <w:bookmarkStart w:id="70" w:name="_Toc301880487"/>
      <w:bookmarkStart w:id="71" w:name="_Toc307273492"/>
      <w:bookmarkEnd w:id="51"/>
    </w:p>
    <w:p w14:paraId="2E56AE60" w14:textId="3E773D07" w:rsidR="00405425" w:rsidRPr="008F4719" w:rsidRDefault="00B022BB" w:rsidP="00A47B86">
      <w:pPr>
        <w:pStyle w:val="DefinedTermList1"/>
        <w:numPr>
          <w:ilvl w:val="0"/>
          <w:numId w:val="0"/>
        </w:numPr>
        <w:spacing w:before="60"/>
        <w:rPr>
          <w:rFonts w:ascii="Arial" w:hAnsi="Arial" w:cs="Arial"/>
          <w:sz w:val="15"/>
          <w:szCs w:val="15"/>
        </w:rPr>
      </w:pPr>
      <w:r w:rsidRPr="008F4719">
        <w:rPr>
          <w:rFonts w:ascii="Arial" w:hAnsi="Arial" w:cs="Arial"/>
          <w:b/>
          <w:bCs/>
          <w:sz w:val="15"/>
          <w:szCs w:val="15"/>
        </w:rPr>
        <w:t>C</w:t>
      </w:r>
      <w:r w:rsidR="00405425" w:rsidRPr="008F4719">
        <w:rPr>
          <w:rFonts w:ascii="Arial" w:hAnsi="Arial" w:cs="Arial"/>
          <w:b/>
          <w:bCs/>
          <w:sz w:val="15"/>
          <w:szCs w:val="15"/>
        </w:rPr>
        <w:t>lauses</w:t>
      </w:r>
      <w:r w:rsidR="00646879" w:rsidRPr="008F4719">
        <w:rPr>
          <w:rFonts w:ascii="Arial" w:hAnsi="Arial" w:cs="Arial"/>
          <w:b/>
          <w:bCs/>
          <w:sz w:val="15"/>
          <w:szCs w:val="15"/>
        </w:rPr>
        <w:t xml:space="preserve"> </w:t>
      </w:r>
      <w:r w:rsidR="00A442A7" w:rsidRPr="008F4719">
        <w:rPr>
          <w:rFonts w:ascii="Arial" w:hAnsi="Arial" w:cs="Arial"/>
          <w:b/>
          <w:bCs/>
          <w:sz w:val="15"/>
          <w:szCs w:val="15"/>
        </w:rPr>
        <w:fldChar w:fldCharType="begin"/>
      </w:r>
      <w:r w:rsidR="00A442A7" w:rsidRPr="008F4719">
        <w:rPr>
          <w:rFonts w:ascii="Arial" w:hAnsi="Arial" w:cs="Arial"/>
          <w:b/>
          <w:bCs/>
          <w:sz w:val="15"/>
          <w:szCs w:val="15"/>
        </w:rPr>
        <w:instrText xml:space="preserve"> REF _Ref483239377 \r \h  \* MERGEFORMAT </w:instrText>
      </w:r>
      <w:r w:rsidR="00A442A7" w:rsidRPr="008F4719">
        <w:rPr>
          <w:rFonts w:ascii="Arial" w:hAnsi="Arial" w:cs="Arial"/>
          <w:b/>
          <w:bCs/>
          <w:sz w:val="15"/>
          <w:szCs w:val="15"/>
        </w:rPr>
      </w:r>
      <w:r w:rsidR="00A442A7" w:rsidRPr="008F4719">
        <w:rPr>
          <w:rFonts w:ascii="Arial" w:hAnsi="Arial" w:cs="Arial"/>
          <w:b/>
          <w:bCs/>
          <w:sz w:val="15"/>
          <w:szCs w:val="15"/>
        </w:rPr>
        <w:fldChar w:fldCharType="separate"/>
      </w:r>
      <w:r w:rsidR="009D1A7C">
        <w:rPr>
          <w:rFonts w:ascii="Arial" w:hAnsi="Arial" w:cs="Arial"/>
          <w:b/>
          <w:bCs/>
          <w:sz w:val="15"/>
          <w:szCs w:val="15"/>
        </w:rPr>
        <w:t>8</w:t>
      </w:r>
      <w:r w:rsidR="00A442A7" w:rsidRPr="008F4719">
        <w:rPr>
          <w:rFonts w:ascii="Arial" w:hAnsi="Arial" w:cs="Arial"/>
          <w:b/>
          <w:bCs/>
          <w:sz w:val="15"/>
          <w:szCs w:val="15"/>
        </w:rPr>
        <w:fldChar w:fldCharType="end"/>
      </w:r>
      <w:r w:rsidR="00A442A7" w:rsidRPr="008F4719">
        <w:rPr>
          <w:rFonts w:ascii="Arial" w:hAnsi="Arial" w:cs="Arial"/>
          <w:b/>
          <w:bCs/>
          <w:sz w:val="15"/>
          <w:szCs w:val="15"/>
        </w:rPr>
        <w:t xml:space="preserve"> </w:t>
      </w:r>
      <w:r w:rsidR="004D2580" w:rsidRPr="008F4719">
        <w:rPr>
          <w:rFonts w:ascii="Arial" w:hAnsi="Arial" w:cs="Arial"/>
          <w:b/>
          <w:bCs/>
          <w:sz w:val="15"/>
          <w:szCs w:val="15"/>
        </w:rPr>
        <w:t xml:space="preserve">to </w:t>
      </w:r>
      <w:r w:rsidR="00A47B86" w:rsidRPr="008F4719">
        <w:rPr>
          <w:rFonts w:ascii="Arial" w:hAnsi="Arial" w:cs="Arial"/>
          <w:b/>
          <w:bCs/>
          <w:sz w:val="15"/>
          <w:szCs w:val="15"/>
        </w:rPr>
        <w:fldChar w:fldCharType="begin"/>
      </w:r>
      <w:r w:rsidR="00A47B86" w:rsidRPr="008F4719">
        <w:rPr>
          <w:rFonts w:ascii="Arial" w:hAnsi="Arial" w:cs="Arial"/>
          <w:b/>
          <w:bCs/>
          <w:sz w:val="15"/>
          <w:szCs w:val="15"/>
        </w:rPr>
        <w:instrText xml:space="preserve"> REF _Ref482872944 \r \h </w:instrText>
      </w:r>
      <w:r w:rsidR="008F4719">
        <w:rPr>
          <w:rFonts w:ascii="Arial" w:hAnsi="Arial" w:cs="Arial"/>
          <w:b/>
          <w:bCs/>
          <w:sz w:val="15"/>
          <w:szCs w:val="15"/>
        </w:rPr>
        <w:instrText xml:space="preserve"> \* MERGEFORMAT </w:instrText>
      </w:r>
      <w:r w:rsidR="00A47B86" w:rsidRPr="008F4719">
        <w:rPr>
          <w:rFonts w:ascii="Arial" w:hAnsi="Arial" w:cs="Arial"/>
          <w:b/>
          <w:bCs/>
          <w:sz w:val="15"/>
          <w:szCs w:val="15"/>
        </w:rPr>
      </w:r>
      <w:r w:rsidR="00A47B86" w:rsidRPr="008F4719">
        <w:rPr>
          <w:rFonts w:ascii="Arial" w:hAnsi="Arial" w:cs="Arial"/>
          <w:b/>
          <w:bCs/>
          <w:sz w:val="15"/>
          <w:szCs w:val="15"/>
        </w:rPr>
        <w:fldChar w:fldCharType="separate"/>
      </w:r>
      <w:r w:rsidR="009D1A7C">
        <w:rPr>
          <w:rFonts w:ascii="Arial" w:hAnsi="Arial" w:cs="Arial"/>
          <w:b/>
          <w:bCs/>
          <w:sz w:val="15"/>
          <w:szCs w:val="15"/>
        </w:rPr>
        <w:t>10</w:t>
      </w:r>
      <w:r w:rsidR="00A47B86" w:rsidRPr="008F4719">
        <w:rPr>
          <w:rFonts w:ascii="Arial" w:hAnsi="Arial" w:cs="Arial"/>
          <w:b/>
          <w:bCs/>
          <w:sz w:val="15"/>
          <w:szCs w:val="15"/>
        </w:rPr>
        <w:fldChar w:fldCharType="end"/>
      </w:r>
      <w:r w:rsidR="001F34BA" w:rsidRPr="008F4719">
        <w:rPr>
          <w:rFonts w:ascii="Arial" w:hAnsi="Arial" w:cs="Arial"/>
          <w:b/>
          <w:bCs/>
          <w:sz w:val="15"/>
          <w:szCs w:val="15"/>
        </w:rPr>
        <w:t xml:space="preserve"> additionally </w:t>
      </w:r>
      <w:r w:rsidR="00405425" w:rsidRPr="008F4719">
        <w:rPr>
          <w:rFonts w:ascii="Arial" w:hAnsi="Arial" w:cs="Arial"/>
          <w:b/>
          <w:bCs/>
          <w:sz w:val="15"/>
          <w:szCs w:val="15"/>
        </w:rPr>
        <w:t>apply to Contracts in respect of the provision of Services only.</w:t>
      </w:r>
    </w:p>
    <w:p w14:paraId="4E6C6646" w14:textId="77777777" w:rsidR="00C06E1A" w:rsidRPr="008F4719" w:rsidRDefault="00C06E1A" w:rsidP="00DB622C">
      <w:pPr>
        <w:pStyle w:val="Heading1"/>
        <w:numPr>
          <w:ilvl w:val="1"/>
          <w:numId w:val="23"/>
        </w:numPr>
        <w:tabs>
          <w:tab w:val="num" w:pos="567"/>
        </w:tabs>
        <w:spacing w:before="60"/>
        <w:ind w:hanging="765"/>
        <w:rPr>
          <w:rFonts w:ascii="Arial" w:hAnsi="Arial" w:cs="Arial"/>
          <w:sz w:val="15"/>
          <w:szCs w:val="15"/>
        </w:rPr>
      </w:pPr>
      <w:bookmarkStart w:id="72" w:name="_Ref483239377"/>
      <w:bookmarkStart w:id="73" w:name="_Ref482775955"/>
      <w:r w:rsidRPr="008F4719">
        <w:rPr>
          <w:rFonts w:ascii="Arial" w:hAnsi="Arial" w:cs="Arial"/>
          <w:sz w:val="15"/>
          <w:szCs w:val="15"/>
        </w:rPr>
        <w:t>Performance of the Services</w:t>
      </w:r>
      <w:bookmarkEnd w:id="72"/>
    </w:p>
    <w:p w14:paraId="2F9C7D9F" w14:textId="22117E34" w:rsidR="00EB147B" w:rsidRPr="008F4719" w:rsidRDefault="00C06E1A"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Supplier shall carry out the Services within the time period specified in the Order. The time that the Services are to be carried out or delivered shall be agreed by </w:t>
      </w:r>
      <w:r w:rsidR="0026131A" w:rsidRPr="008F4719">
        <w:rPr>
          <w:rFonts w:ascii="Arial" w:hAnsi="Arial" w:cs="Arial"/>
          <w:sz w:val="15"/>
          <w:szCs w:val="15"/>
        </w:rPr>
        <w:t xml:space="preserve">the </w:t>
      </w:r>
      <w:r w:rsidR="006107D5" w:rsidRPr="008F4719">
        <w:rPr>
          <w:rFonts w:ascii="Arial" w:hAnsi="Arial" w:cs="Arial"/>
          <w:sz w:val="15"/>
          <w:szCs w:val="15"/>
        </w:rPr>
        <w:t>Council</w:t>
      </w:r>
      <w:r w:rsidRPr="008F4719">
        <w:rPr>
          <w:rFonts w:ascii="Arial" w:hAnsi="Arial" w:cs="Arial"/>
          <w:sz w:val="15"/>
          <w:szCs w:val="15"/>
        </w:rPr>
        <w:t xml:space="preserve"> Representative in advance.</w:t>
      </w:r>
    </w:p>
    <w:p w14:paraId="218C0FB6" w14:textId="77777777" w:rsidR="00EB147B" w:rsidRPr="008F4719" w:rsidRDefault="00EB147B"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Supplier shall notify the </w:t>
      </w:r>
      <w:r w:rsidR="006107D5" w:rsidRPr="008F4719">
        <w:rPr>
          <w:rFonts w:ascii="Arial" w:hAnsi="Arial" w:cs="Arial"/>
          <w:sz w:val="15"/>
          <w:szCs w:val="15"/>
        </w:rPr>
        <w:t>Council</w:t>
      </w:r>
      <w:r w:rsidRPr="008F4719">
        <w:rPr>
          <w:rFonts w:ascii="Arial" w:hAnsi="Arial" w:cs="Arial"/>
          <w:sz w:val="15"/>
          <w:szCs w:val="15"/>
        </w:rPr>
        <w:t xml:space="preserve"> Representative when the Services are completed or fully delivered.</w:t>
      </w:r>
    </w:p>
    <w:p w14:paraId="15436F85" w14:textId="77777777" w:rsidR="00C06E1A" w:rsidRPr="008F4719" w:rsidRDefault="00E13266"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Supplier shall</w:t>
      </w:r>
      <w:r w:rsidR="00C06E1A" w:rsidRPr="008F4719">
        <w:rPr>
          <w:rFonts w:ascii="Arial" w:hAnsi="Arial" w:cs="Arial"/>
          <w:sz w:val="15"/>
          <w:szCs w:val="15"/>
        </w:rPr>
        <w:t>:</w:t>
      </w:r>
    </w:p>
    <w:p w14:paraId="5719EFD9" w14:textId="77777777" w:rsidR="00115D4C" w:rsidRPr="008F4719" w:rsidRDefault="00C06E1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provide any Services in line with Good</w:t>
      </w:r>
      <w:r w:rsidR="00413947" w:rsidRPr="008F4719">
        <w:rPr>
          <w:rFonts w:ascii="Arial" w:hAnsi="Arial" w:cs="Arial"/>
          <w:sz w:val="15"/>
          <w:szCs w:val="15"/>
        </w:rPr>
        <w:t xml:space="preserve"> Industry Practice;</w:t>
      </w:r>
    </w:p>
    <w:p w14:paraId="191329F5" w14:textId="77777777" w:rsidR="00C06E1A" w:rsidRPr="008F4719" w:rsidRDefault="00C06E1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at its own expense, promptly supply everything necessary for the performance of its obligations under the Contract and leave the </w:t>
      </w:r>
      <w:r w:rsidR="002A3118" w:rsidRPr="008F4719">
        <w:rPr>
          <w:rFonts w:ascii="Arial" w:hAnsi="Arial" w:cs="Arial"/>
          <w:sz w:val="15"/>
          <w:szCs w:val="15"/>
        </w:rPr>
        <w:t xml:space="preserve">Council </w:t>
      </w:r>
      <w:r w:rsidRPr="008F4719">
        <w:rPr>
          <w:rFonts w:ascii="Arial" w:hAnsi="Arial" w:cs="Arial"/>
          <w:sz w:val="15"/>
          <w:szCs w:val="15"/>
        </w:rPr>
        <w:t>Premises</w:t>
      </w:r>
      <w:r w:rsidR="002A5F80" w:rsidRPr="008F4719">
        <w:rPr>
          <w:rFonts w:ascii="Arial" w:hAnsi="Arial" w:cs="Arial"/>
          <w:sz w:val="15"/>
          <w:szCs w:val="15"/>
        </w:rPr>
        <w:t>, if used,</w:t>
      </w:r>
      <w:r w:rsidRPr="008F4719">
        <w:rPr>
          <w:rFonts w:ascii="Arial" w:hAnsi="Arial" w:cs="Arial"/>
          <w:sz w:val="15"/>
          <w:szCs w:val="15"/>
        </w:rPr>
        <w:t xml:space="preserve"> as clean, tidy and safe as they were when it entered them.</w:t>
      </w:r>
    </w:p>
    <w:p w14:paraId="0F3D527B" w14:textId="77777777" w:rsidR="00C06E1A" w:rsidRPr="008F4719" w:rsidRDefault="00C06E1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participate in regular reviews of its performance</w:t>
      </w:r>
      <w:r w:rsidR="002A5F80" w:rsidRPr="008F4719">
        <w:rPr>
          <w:rFonts w:ascii="Arial" w:hAnsi="Arial" w:cs="Arial"/>
          <w:sz w:val="15"/>
          <w:szCs w:val="15"/>
        </w:rPr>
        <w:t xml:space="preserve"> if specified in the Order</w:t>
      </w:r>
      <w:r w:rsidRPr="008F4719">
        <w:rPr>
          <w:rFonts w:ascii="Arial" w:hAnsi="Arial" w:cs="Arial"/>
          <w:sz w:val="15"/>
          <w:szCs w:val="15"/>
        </w:rPr>
        <w:t>;</w:t>
      </w:r>
    </w:p>
    <w:p w14:paraId="3E91EE2F" w14:textId="64AE1EA2" w:rsidR="00C06E1A" w:rsidRPr="008F4719" w:rsidRDefault="00C06E1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provide the Goods and Services in line with any </w:t>
      </w:r>
      <w:r w:rsidR="002534E8" w:rsidRPr="008F4719">
        <w:rPr>
          <w:rFonts w:ascii="Arial" w:hAnsi="Arial" w:cs="Arial"/>
          <w:sz w:val="15"/>
          <w:szCs w:val="15"/>
        </w:rPr>
        <w:t xml:space="preserve">Service Levels </w:t>
      </w:r>
      <w:r w:rsidRPr="008F4719">
        <w:rPr>
          <w:rFonts w:ascii="Arial" w:hAnsi="Arial" w:cs="Arial"/>
          <w:sz w:val="15"/>
          <w:szCs w:val="15"/>
        </w:rPr>
        <w:t xml:space="preserve">set out in the </w:t>
      </w:r>
      <w:r w:rsidR="002A5F80" w:rsidRPr="008F4719">
        <w:rPr>
          <w:rFonts w:ascii="Arial" w:hAnsi="Arial" w:cs="Arial"/>
          <w:sz w:val="15"/>
          <w:szCs w:val="15"/>
        </w:rPr>
        <w:t>Order</w:t>
      </w:r>
      <w:r w:rsidRPr="008F4719">
        <w:rPr>
          <w:rFonts w:ascii="Arial" w:hAnsi="Arial" w:cs="Arial"/>
          <w:sz w:val="15"/>
          <w:szCs w:val="15"/>
        </w:rPr>
        <w:t>;</w:t>
      </w:r>
    </w:p>
    <w:p w14:paraId="7F6B4F12" w14:textId="06DA1694" w:rsidR="00C06E1A" w:rsidRPr="008F4719" w:rsidRDefault="00C06E1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incur poor performance liabilities (calculated as set out in the </w:t>
      </w:r>
      <w:r w:rsidR="002A5F80" w:rsidRPr="008F4719">
        <w:rPr>
          <w:rFonts w:ascii="Arial" w:hAnsi="Arial" w:cs="Arial"/>
          <w:sz w:val="15"/>
          <w:szCs w:val="15"/>
        </w:rPr>
        <w:t>Order</w:t>
      </w:r>
      <w:r w:rsidRPr="008F4719">
        <w:rPr>
          <w:rFonts w:ascii="Arial" w:hAnsi="Arial" w:cs="Arial"/>
          <w:sz w:val="15"/>
          <w:szCs w:val="15"/>
        </w:rPr>
        <w:t>) where it fails to meet the applicable Service Levels</w:t>
      </w:r>
      <w:r w:rsidR="008328A4" w:rsidRPr="008F4719">
        <w:rPr>
          <w:rFonts w:ascii="Arial" w:hAnsi="Arial" w:cs="Arial"/>
          <w:sz w:val="15"/>
          <w:szCs w:val="15"/>
        </w:rPr>
        <w:t>;</w:t>
      </w:r>
      <w:r w:rsidRPr="008F4719">
        <w:rPr>
          <w:rFonts w:ascii="Arial" w:hAnsi="Arial" w:cs="Arial"/>
          <w:sz w:val="15"/>
          <w:szCs w:val="15"/>
        </w:rPr>
        <w:t xml:space="preserve"> </w:t>
      </w:r>
    </w:p>
    <w:p w14:paraId="52C5691D" w14:textId="41E6C746" w:rsidR="00C06E1A" w:rsidRPr="008F4719" w:rsidRDefault="00C06E1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provide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with such </w:t>
      </w:r>
      <w:r w:rsidR="009631A4" w:rsidRPr="008F4719">
        <w:rPr>
          <w:rFonts w:ascii="Arial" w:hAnsi="Arial" w:cs="Arial"/>
          <w:sz w:val="15"/>
          <w:szCs w:val="15"/>
        </w:rPr>
        <w:t>reporting as is specified in the Order and/or</w:t>
      </w:r>
      <w:r w:rsidRPr="008F4719">
        <w:rPr>
          <w:rFonts w:ascii="Arial" w:hAnsi="Arial" w:cs="Arial"/>
          <w:sz w:val="15"/>
          <w:szCs w:val="15"/>
        </w:rPr>
        <w:t xml:space="preserve"> as are reasonably required; and</w:t>
      </w:r>
    </w:p>
    <w:p w14:paraId="7A5E55DF" w14:textId="54970D51" w:rsidR="00C06E1A" w:rsidRPr="008F4719" w:rsidRDefault="00C06E1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where any report indicates a persistent failure by it to meet any Service Levels,</w:t>
      </w:r>
      <w:r w:rsidR="007F2DE6" w:rsidRPr="008F4719">
        <w:rPr>
          <w:rFonts w:ascii="Arial" w:hAnsi="Arial" w:cs="Arial"/>
          <w:sz w:val="15"/>
          <w:szCs w:val="15"/>
        </w:rPr>
        <w:t xml:space="preserve"> </w:t>
      </w:r>
      <w:r w:rsidR="004F6A62" w:rsidRPr="008F4719">
        <w:rPr>
          <w:rFonts w:ascii="Arial" w:hAnsi="Arial" w:cs="Arial"/>
          <w:sz w:val="15"/>
          <w:szCs w:val="15"/>
        </w:rPr>
        <w:t>participate as required by the Council in reviews to correct defective Service delivery</w:t>
      </w:r>
      <w:r w:rsidR="00E13266" w:rsidRPr="008F4719">
        <w:rPr>
          <w:rFonts w:ascii="Arial" w:hAnsi="Arial" w:cs="Arial"/>
          <w:sz w:val="15"/>
          <w:szCs w:val="15"/>
        </w:rPr>
        <w:t>.</w:t>
      </w:r>
    </w:p>
    <w:p w14:paraId="10115223" w14:textId="77777777" w:rsidR="00EB147B" w:rsidRPr="008F4719" w:rsidRDefault="00EB147B"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Any materials used or supplied</w:t>
      </w:r>
      <w:r w:rsidR="00E13266" w:rsidRPr="008F4719">
        <w:rPr>
          <w:rFonts w:ascii="Arial" w:hAnsi="Arial" w:cs="Arial"/>
          <w:sz w:val="15"/>
          <w:szCs w:val="15"/>
        </w:rPr>
        <w:t xml:space="preserve"> by Supplier</w:t>
      </w:r>
      <w:r w:rsidRPr="008F4719">
        <w:rPr>
          <w:rFonts w:ascii="Arial" w:hAnsi="Arial" w:cs="Arial"/>
          <w:sz w:val="15"/>
          <w:szCs w:val="15"/>
        </w:rPr>
        <w:t xml:space="preserve"> in the performance of the Services shall be in accordance with the highest requirement of any European Union and/or British Standard specifications and or regulations.</w:t>
      </w:r>
    </w:p>
    <w:p w14:paraId="0388C197" w14:textId="77777777" w:rsidR="00BA7BD0" w:rsidRPr="008F4719" w:rsidRDefault="00BA7BD0"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When working on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Premises</w:t>
      </w:r>
      <w:r w:rsidR="0026131A" w:rsidRPr="008F4719">
        <w:rPr>
          <w:rFonts w:ascii="Arial" w:hAnsi="Arial" w:cs="Arial"/>
          <w:sz w:val="15"/>
          <w:szCs w:val="15"/>
        </w:rPr>
        <w:t xml:space="preserve"> or representing </w:t>
      </w:r>
      <w:r w:rsidR="003C0F03" w:rsidRPr="008F4719">
        <w:rPr>
          <w:rFonts w:ascii="Arial" w:hAnsi="Arial" w:cs="Arial"/>
          <w:sz w:val="15"/>
          <w:szCs w:val="15"/>
        </w:rPr>
        <w:t>t</w:t>
      </w:r>
      <w:r w:rsidR="006107D5" w:rsidRPr="008F4719">
        <w:rPr>
          <w:rFonts w:ascii="Arial" w:hAnsi="Arial" w:cs="Arial"/>
          <w:sz w:val="15"/>
          <w:szCs w:val="15"/>
        </w:rPr>
        <w:t>he Council</w:t>
      </w:r>
      <w:r w:rsidR="0026131A" w:rsidRPr="008F4719">
        <w:rPr>
          <w:rFonts w:ascii="Arial" w:hAnsi="Arial" w:cs="Arial"/>
          <w:sz w:val="15"/>
          <w:szCs w:val="15"/>
        </w:rPr>
        <w:t xml:space="preserve"> at </w:t>
      </w:r>
      <w:r w:rsidR="009D4F08" w:rsidRPr="008F4719">
        <w:rPr>
          <w:rFonts w:ascii="Arial" w:hAnsi="Arial" w:cs="Arial"/>
          <w:sz w:val="15"/>
          <w:szCs w:val="15"/>
        </w:rPr>
        <w:t>the site/s defined within the contract,</w:t>
      </w:r>
      <w:r w:rsidRPr="008F4719">
        <w:rPr>
          <w:rFonts w:ascii="Arial" w:hAnsi="Arial" w:cs="Arial"/>
          <w:sz w:val="15"/>
          <w:szCs w:val="15"/>
        </w:rPr>
        <w:t xml:space="preserve"> the Supplier shall ensure that all equipment, working conditions and methods are safe and without risks to health for </w:t>
      </w:r>
      <w:r w:rsidR="009D4F08" w:rsidRPr="008F4719">
        <w:rPr>
          <w:rFonts w:ascii="Arial" w:hAnsi="Arial" w:cs="Arial"/>
          <w:sz w:val="15"/>
          <w:szCs w:val="15"/>
        </w:rPr>
        <w:t>all</w:t>
      </w:r>
      <w:r w:rsidRPr="008F4719">
        <w:rPr>
          <w:rFonts w:ascii="Arial" w:hAnsi="Arial" w:cs="Arial"/>
          <w:sz w:val="15"/>
          <w:szCs w:val="15"/>
        </w:rPr>
        <w:t xml:space="preserve"> empl</w:t>
      </w:r>
      <w:r w:rsidR="009D4F08" w:rsidRPr="008F4719">
        <w:rPr>
          <w:rFonts w:ascii="Arial" w:hAnsi="Arial" w:cs="Arial"/>
          <w:sz w:val="15"/>
          <w:szCs w:val="15"/>
        </w:rPr>
        <w:t>oyees,</w:t>
      </w:r>
      <w:r w:rsidR="00AF1F22" w:rsidRPr="008F4719">
        <w:rPr>
          <w:rFonts w:ascii="Arial" w:hAnsi="Arial" w:cs="Arial"/>
          <w:sz w:val="15"/>
          <w:szCs w:val="15"/>
        </w:rPr>
        <w:t xml:space="preserve"> staff,</w:t>
      </w:r>
      <w:r w:rsidR="009D4F08" w:rsidRPr="008F4719">
        <w:rPr>
          <w:rFonts w:ascii="Arial" w:hAnsi="Arial" w:cs="Arial"/>
          <w:sz w:val="15"/>
          <w:szCs w:val="15"/>
        </w:rPr>
        <w:t xml:space="preserve"> visitors, users of the </w:t>
      </w:r>
      <w:r w:rsidR="00076F9B" w:rsidRPr="008F4719">
        <w:rPr>
          <w:rFonts w:ascii="Arial" w:hAnsi="Arial" w:cs="Arial"/>
          <w:sz w:val="15"/>
          <w:szCs w:val="15"/>
        </w:rPr>
        <w:t>P</w:t>
      </w:r>
      <w:r w:rsidR="009D4F08" w:rsidRPr="008F4719">
        <w:rPr>
          <w:rFonts w:ascii="Arial" w:hAnsi="Arial" w:cs="Arial"/>
          <w:sz w:val="15"/>
          <w:szCs w:val="15"/>
        </w:rPr>
        <w:t>remises, s</w:t>
      </w:r>
      <w:r w:rsidRPr="008F4719">
        <w:rPr>
          <w:rFonts w:ascii="Arial" w:hAnsi="Arial" w:cs="Arial"/>
          <w:sz w:val="15"/>
          <w:szCs w:val="15"/>
        </w:rPr>
        <w:t xml:space="preserve">upplier </w:t>
      </w:r>
      <w:r w:rsidR="009D4F08" w:rsidRPr="008F4719">
        <w:rPr>
          <w:rFonts w:ascii="Arial" w:hAnsi="Arial" w:cs="Arial"/>
          <w:sz w:val="15"/>
          <w:szCs w:val="15"/>
        </w:rPr>
        <w:t>p</w:t>
      </w:r>
      <w:r w:rsidRPr="008F4719">
        <w:rPr>
          <w:rFonts w:ascii="Arial" w:hAnsi="Arial" w:cs="Arial"/>
          <w:sz w:val="15"/>
          <w:szCs w:val="15"/>
        </w:rPr>
        <w:t xml:space="preserve">ersonnel and </w:t>
      </w:r>
      <w:r w:rsidR="009D4F08" w:rsidRPr="008F4719">
        <w:rPr>
          <w:rFonts w:ascii="Arial" w:hAnsi="Arial" w:cs="Arial"/>
          <w:sz w:val="15"/>
          <w:szCs w:val="15"/>
        </w:rPr>
        <w:t>others. T</w:t>
      </w:r>
      <w:r w:rsidRPr="008F4719">
        <w:rPr>
          <w:rFonts w:ascii="Arial" w:hAnsi="Arial" w:cs="Arial"/>
          <w:sz w:val="15"/>
          <w:szCs w:val="15"/>
        </w:rPr>
        <w:t>he Supplier shall</w:t>
      </w:r>
      <w:r w:rsidR="009D4F08" w:rsidRPr="008F4719">
        <w:rPr>
          <w:rFonts w:ascii="Arial" w:hAnsi="Arial" w:cs="Arial"/>
          <w:sz w:val="15"/>
          <w:szCs w:val="15"/>
        </w:rPr>
        <w:t xml:space="preserve"> also</w:t>
      </w:r>
      <w:r w:rsidRPr="008F4719">
        <w:rPr>
          <w:rFonts w:ascii="Arial" w:hAnsi="Arial" w:cs="Arial"/>
          <w:sz w:val="15"/>
          <w:szCs w:val="15"/>
        </w:rPr>
        <w:t xml:space="preserve"> ensure that the Supplier Perso</w:t>
      </w:r>
      <w:r w:rsidR="000E5CB2" w:rsidRPr="008F4719">
        <w:rPr>
          <w:rFonts w:ascii="Arial" w:hAnsi="Arial" w:cs="Arial"/>
          <w:sz w:val="15"/>
          <w:szCs w:val="15"/>
        </w:rPr>
        <w:t xml:space="preserve">nnel shall comply with </w:t>
      </w:r>
      <w:r w:rsidR="0026131A" w:rsidRPr="008F4719">
        <w:rPr>
          <w:rFonts w:ascii="Arial" w:hAnsi="Arial" w:cs="Arial"/>
          <w:sz w:val="15"/>
          <w:szCs w:val="15"/>
        </w:rPr>
        <w:t>a</w:t>
      </w:r>
      <w:r w:rsidR="009D4F08" w:rsidRPr="008F4719">
        <w:rPr>
          <w:rFonts w:ascii="Arial" w:hAnsi="Arial" w:cs="Arial"/>
          <w:sz w:val="15"/>
          <w:szCs w:val="15"/>
        </w:rPr>
        <w:t>ny and a</w:t>
      </w:r>
      <w:r w:rsidR="0026131A" w:rsidRPr="008F4719">
        <w:rPr>
          <w:rFonts w:ascii="Arial" w:hAnsi="Arial" w:cs="Arial"/>
          <w:sz w:val="15"/>
          <w:szCs w:val="15"/>
        </w:rPr>
        <w:t xml:space="preserve">ll applicable </w:t>
      </w:r>
      <w:r w:rsidR="003C0F03" w:rsidRPr="008F4719">
        <w:rPr>
          <w:rFonts w:ascii="Arial" w:hAnsi="Arial" w:cs="Arial"/>
          <w:sz w:val="15"/>
          <w:szCs w:val="15"/>
        </w:rPr>
        <w:t>t</w:t>
      </w:r>
      <w:r w:rsidR="006107D5" w:rsidRPr="008F4719">
        <w:rPr>
          <w:rFonts w:ascii="Arial" w:hAnsi="Arial" w:cs="Arial"/>
          <w:sz w:val="15"/>
          <w:szCs w:val="15"/>
        </w:rPr>
        <w:t>he Council</w:t>
      </w:r>
      <w:r w:rsidR="00E57CD5" w:rsidRPr="008F4719">
        <w:rPr>
          <w:rFonts w:ascii="Arial" w:hAnsi="Arial" w:cs="Arial"/>
          <w:sz w:val="15"/>
          <w:szCs w:val="15"/>
        </w:rPr>
        <w:t xml:space="preserve"> Policies and Regulations</w:t>
      </w:r>
      <w:r w:rsidR="00AF1F22" w:rsidRPr="008F4719">
        <w:rPr>
          <w:rFonts w:ascii="Arial" w:hAnsi="Arial" w:cs="Arial"/>
          <w:sz w:val="15"/>
          <w:szCs w:val="15"/>
        </w:rPr>
        <w:t xml:space="preserve"> as well as those applicable third party policies, procedures and regulations</w:t>
      </w:r>
      <w:r w:rsidR="00E57CD5" w:rsidRPr="008F4719">
        <w:rPr>
          <w:rFonts w:ascii="Arial" w:hAnsi="Arial" w:cs="Arial"/>
          <w:sz w:val="15"/>
          <w:szCs w:val="15"/>
        </w:rPr>
        <w:t>.</w:t>
      </w:r>
    </w:p>
    <w:p w14:paraId="30776C2A" w14:textId="77777777" w:rsidR="007A540F" w:rsidRPr="008F4719" w:rsidRDefault="00BA7BD0"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Supplier shall</w:t>
      </w:r>
      <w:r w:rsidR="007A540F" w:rsidRPr="008F4719">
        <w:rPr>
          <w:rFonts w:ascii="Arial" w:hAnsi="Arial" w:cs="Arial"/>
          <w:sz w:val="15"/>
          <w:szCs w:val="15"/>
        </w:rPr>
        <w:t>:</w:t>
      </w:r>
    </w:p>
    <w:p w14:paraId="707D4479" w14:textId="77777777" w:rsidR="007A540F" w:rsidRPr="008F4719" w:rsidRDefault="007A540F"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ensure that any Services are carried out in such a way as to prevent so far as reasonably possible damage or pollution to the environment;</w:t>
      </w:r>
    </w:p>
    <w:p w14:paraId="10B8BF29" w14:textId="77777777" w:rsidR="007A540F" w:rsidRPr="008F4719" w:rsidRDefault="007A540F"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keep any waste, surplus, condemned (or otherwise unusable) and recyclable materials and rubbish arising from the Services securely and safely on the Premises until cleared away in accordance with Applicable Laws and/or </w:t>
      </w:r>
      <w:r w:rsidR="003C0F03" w:rsidRPr="008F4719">
        <w:rPr>
          <w:rFonts w:ascii="Arial" w:hAnsi="Arial" w:cs="Arial"/>
          <w:sz w:val="15"/>
          <w:szCs w:val="15"/>
        </w:rPr>
        <w:t>t</w:t>
      </w:r>
      <w:r w:rsidR="006107D5" w:rsidRPr="008F4719">
        <w:rPr>
          <w:rFonts w:ascii="Arial" w:hAnsi="Arial" w:cs="Arial"/>
          <w:sz w:val="15"/>
          <w:szCs w:val="15"/>
        </w:rPr>
        <w:t>he Council</w:t>
      </w:r>
      <w:r w:rsidR="009D4F08" w:rsidRPr="008F4719">
        <w:rPr>
          <w:rFonts w:ascii="Arial" w:hAnsi="Arial" w:cs="Arial"/>
          <w:sz w:val="15"/>
          <w:szCs w:val="15"/>
        </w:rPr>
        <w:t>’s</w:t>
      </w:r>
      <w:r w:rsidRPr="008F4719">
        <w:rPr>
          <w:rFonts w:ascii="Arial" w:hAnsi="Arial" w:cs="Arial"/>
          <w:sz w:val="15"/>
          <w:szCs w:val="15"/>
        </w:rPr>
        <w:t xml:space="preserve"> reasonable instructions;</w:t>
      </w:r>
    </w:p>
    <w:p w14:paraId="1A8A3C46" w14:textId="77777777" w:rsidR="007A540F" w:rsidRPr="008F4719" w:rsidRDefault="007A540F"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ensure that any removal of waste is only carried by registered, authorised and licensed carriers </w:t>
      </w:r>
    </w:p>
    <w:p w14:paraId="4436FBA2" w14:textId="77777777" w:rsidR="00BA7BD0" w:rsidRPr="008F4719" w:rsidRDefault="007A540F"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keep a record of the carrier’s</w:t>
      </w:r>
      <w:r w:rsidR="009D4F08" w:rsidRPr="008F4719">
        <w:rPr>
          <w:rFonts w:ascii="Arial" w:hAnsi="Arial" w:cs="Arial"/>
          <w:sz w:val="15"/>
          <w:szCs w:val="15"/>
        </w:rPr>
        <w:t xml:space="preserve"> waste transfer notices,</w:t>
      </w:r>
      <w:r w:rsidRPr="008F4719">
        <w:rPr>
          <w:rFonts w:ascii="Arial" w:hAnsi="Arial" w:cs="Arial"/>
          <w:sz w:val="15"/>
          <w:szCs w:val="15"/>
        </w:rPr>
        <w:t xml:space="preserve"> registration, authorisation or licence and of the carrier’s written confirmation of the disposal site used.</w:t>
      </w:r>
      <w:r w:rsidR="00D5088D" w:rsidRPr="008F4719">
        <w:rPr>
          <w:rFonts w:ascii="Arial" w:hAnsi="Arial" w:cs="Arial"/>
          <w:sz w:val="15"/>
          <w:szCs w:val="15"/>
        </w:rPr>
        <w:t xml:space="preserve"> </w:t>
      </w:r>
    </w:p>
    <w:p w14:paraId="0A7408BF" w14:textId="77777777" w:rsidR="00C06E1A" w:rsidRPr="008F4719" w:rsidRDefault="00C06E1A" w:rsidP="00DB622C">
      <w:pPr>
        <w:pStyle w:val="Heading1"/>
        <w:numPr>
          <w:ilvl w:val="1"/>
          <w:numId w:val="23"/>
        </w:numPr>
        <w:tabs>
          <w:tab w:val="num" w:pos="567"/>
        </w:tabs>
        <w:spacing w:before="60"/>
        <w:ind w:hanging="765"/>
        <w:rPr>
          <w:rFonts w:ascii="Arial" w:hAnsi="Arial" w:cs="Arial"/>
          <w:sz w:val="15"/>
          <w:szCs w:val="15"/>
        </w:rPr>
      </w:pPr>
      <w:bookmarkStart w:id="74" w:name="_Ref482775935"/>
      <w:bookmarkEnd w:id="73"/>
      <w:r w:rsidRPr="008F4719">
        <w:rPr>
          <w:rFonts w:ascii="Arial" w:hAnsi="Arial" w:cs="Arial"/>
          <w:sz w:val="15"/>
          <w:szCs w:val="15"/>
        </w:rPr>
        <w:t>supplier equipment</w:t>
      </w:r>
      <w:bookmarkEnd w:id="74"/>
    </w:p>
    <w:p w14:paraId="20804FC5" w14:textId="77777777" w:rsidR="00C06E1A" w:rsidRPr="008F4719" w:rsidRDefault="00C06E1A"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Supplier shall provide all the equipment necessary for the provision of the Services. </w:t>
      </w:r>
    </w:p>
    <w:p w14:paraId="7580FDDF" w14:textId="77777777" w:rsidR="00C06E1A" w:rsidRPr="008F4719" w:rsidRDefault="00C06E1A"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Supplier shall maintain all items of its equipment within the Premises in a safe, serviceable and clean condition. </w:t>
      </w:r>
    </w:p>
    <w:p w14:paraId="709854E3" w14:textId="77777777" w:rsidR="00C06E1A" w:rsidRPr="008F4719" w:rsidRDefault="00C06E1A"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All equipment provided by the Supplier shall be at the risk of the Supplier and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shall have no liability for any loss of or damage to such equipment unless the Supplier is able to demonstrate that such loss or damage was caused by the negligence or wilful default of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w:t>
      </w:r>
    </w:p>
    <w:p w14:paraId="1EFD727E" w14:textId="77777777" w:rsidR="00B15440" w:rsidRPr="008F4719" w:rsidRDefault="00B15440" w:rsidP="00DB622C">
      <w:pPr>
        <w:pStyle w:val="Heading1"/>
        <w:numPr>
          <w:ilvl w:val="1"/>
          <w:numId w:val="23"/>
        </w:numPr>
        <w:tabs>
          <w:tab w:val="num" w:pos="567"/>
        </w:tabs>
        <w:spacing w:before="60"/>
        <w:ind w:hanging="765"/>
        <w:rPr>
          <w:rFonts w:ascii="Arial" w:hAnsi="Arial" w:cs="Arial"/>
          <w:sz w:val="15"/>
          <w:szCs w:val="15"/>
        </w:rPr>
      </w:pPr>
      <w:bookmarkStart w:id="75" w:name="_Ref482872944"/>
      <w:bookmarkStart w:id="76" w:name="_Toc298437676"/>
      <w:bookmarkStart w:id="77" w:name="_Toc298437722"/>
      <w:bookmarkStart w:id="78" w:name="_Toc298438475"/>
      <w:bookmarkStart w:id="79" w:name="_Toc298438562"/>
      <w:bookmarkStart w:id="80" w:name="_Ref298512366"/>
      <w:bookmarkStart w:id="81" w:name="_Toc298514523"/>
      <w:bookmarkStart w:id="82" w:name="_Ref298528087"/>
      <w:bookmarkStart w:id="83" w:name="_Ref298528088"/>
      <w:bookmarkStart w:id="84" w:name="_Toc299017854"/>
      <w:bookmarkStart w:id="85" w:name="_Toc299029062"/>
      <w:bookmarkStart w:id="86" w:name="_Toc300562617"/>
      <w:bookmarkStart w:id="87" w:name="_Toc301880488"/>
      <w:bookmarkStart w:id="88" w:name="_Toc307273493"/>
      <w:bookmarkEnd w:id="59"/>
      <w:bookmarkEnd w:id="60"/>
      <w:bookmarkEnd w:id="61"/>
      <w:bookmarkEnd w:id="62"/>
      <w:bookmarkEnd w:id="63"/>
      <w:bookmarkEnd w:id="64"/>
      <w:bookmarkEnd w:id="65"/>
      <w:bookmarkEnd w:id="66"/>
      <w:bookmarkEnd w:id="67"/>
      <w:bookmarkEnd w:id="68"/>
      <w:bookmarkEnd w:id="69"/>
      <w:bookmarkEnd w:id="70"/>
      <w:bookmarkEnd w:id="71"/>
      <w:r w:rsidRPr="008F4719">
        <w:rPr>
          <w:rFonts w:ascii="Arial" w:hAnsi="Arial" w:cs="Arial"/>
          <w:sz w:val="15"/>
          <w:szCs w:val="15"/>
        </w:rPr>
        <w:t>SUpplier’s employees</w:t>
      </w:r>
      <w:bookmarkEnd w:id="75"/>
    </w:p>
    <w:p w14:paraId="25F88A5F" w14:textId="75EA91D6" w:rsidR="00BD4A9A" w:rsidRPr="008F4719" w:rsidRDefault="00413947" w:rsidP="000F2953">
      <w:pPr>
        <w:pStyle w:val="Heading2Plain"/>
        <w:numPr>
          <w:ilvl w:val="0"/>
          <w:numId w:val="20"/>
        </w:numPr>
        <w:tabs>
          <w:tab w:val="clear" w:pos="907"/>
          <w:tab w:val="num" w:pos="567"/>
          <w:tab w:val="num" w:pos="709"/>
        </w:tabs>
        <w:spacing w:before="60"/>
        <w:ind w:left="567" w:hanging="567"/>
        <w:rPr>
          <w:rFonts w:ascii="Arial" w:hAnsi="Arial" w:cs="Arial"/>
          <w:sz w:val="15"/>
          <w:szCs w:val="15"/>
        </w:rPr>
      </w:pPr>
      <w:r w:rsidRPr="008F4719">
        <w:rPr>
          <w:rFonts w:ascii="Arial" w:hAnsi="Arial" w:cs="Arial"/>
          <w:sz w:val="15"/>
          <w:szCs w:val="15"/>
        </w:rPr>
        <w:t>“</w:t>
      </w:r>
      <w:r w:rsidR="00B15440" w:rsidRPr="008F4719">
        <w:rPr>
          <w:rFonts w:ascii="Arial" w:hAnsi="Arial" w:cs="Arial"/>
          <w:sz w:val="15"/>
          <w:szCs w:val="15"/>
        </w:rPr>
        <w:t xml:space="preserve">The Supplier will </w:t>
      </w:r>
      <w:r w:rsidR="00BD4A9A" w:rsidRPr="008F4719">
        <w:rPr>
          <w:rFonts w:ascii="Arial" w:hAnsi="Arial" w:cs="Arial"/>
          <w:sz w:val="15"/>
          <w:szCs w:val="15"/>
        </w:rPr>
        <w:t xml:space="preserve">indemnify </w:t>
      </w:r>
      <w:r w:rsidR="003C0F03" w:rsidRPr="008F4719">
        <w:rPr>
          <w:rFonts w:ascii="Arial" w:hAnsi="Arial" w:cs="Arial"/>
          <w:sz w:val="15"/>
          <w:szCs w:val="15"/>
        </w:rPr>
        <w:t>t</w:t>
      </w:r>
      <w:r w:rsidR="006107D5" w:rsidRPr="008F4719">
        <w:rPr>
          <w:rFonts w:ascii="Arial" w:hAnsi="Arial" w:cs="Arial"/>
          <w:sz w:val="15"/>
          <w:szCs w:val="15"/>
        </w:rPr>
        <w:t>he Council</w:t>
      </w:r>
      <w:r w:rsidR="00BD4A9A" w:rsidRPr="008F4719">
        <w:rPr>
          <w:rFonts w:ascii="Arial" w:hAnsi="Arial" w:cs="Arial"/>
          <w:sz w:val="15"/>
          <w:szCs w:val="15"/>
        </w:rPr>
        <w:t xml:space="preserve"> on demand against</w:t>
      </w:r>
      <w:r w:rsidR="00B15440" w:rsidRPr="008F4719">
        <w:rPr>
          <w:rFonts w:ascii="Arial" w:hAnsi="Arial" w:cs="Arial"/>
          <w:sz w:val="15"/>
          <w:szCs w:val="15"/>
        </w:rPr>
        <w:t xml:space="preserve"> all claims, demands, actions, awards, judgments, settlements, costs, expenses, liabilities, damages and losses (including all interest, fines, penalties, management time and legal and other professional costs and expenses) incurred by </w:t>
      </w:r>
      <w:r w:rsidR="003C0F03" w:rsidRPr="008F4719">
        <w:rPr>
          <w:rFonts w:ascii="Arial" w:hAnsi="Arial" w:cs="Arial"/>
          <w:sz w:val="15"/>
          <w:szCs w:val="15"/>
        </w:rPr>
        <w:t>t</w:t>
      </w:r>
      <w:r w:rsidR="006107D5" w:rsidRPr="008F4719">
        <w:rPr>
          <w:rFonts w:ascii="Arial" w:hAnsi="Arial" w:cs="Arial"/>
          <w:sz w:val="15"/>
          <w:szCs w:val="15"/>
        </w:rPr>
        <w:t>he Council</w:t>
      </w:r>
      <w:r w:rsidR="00B15440" w:rsidRPr="008F4719">
        <w:rPr>
          <w:rFonts w:ascii="Arial" w:hAnsi="Arial" w:cs="Arial"/>
          <w:sz w:val="15"/>
          <w:szCs w:val="15"/>
        </w:rPr>
        <w:t xml:space="preserve"> on its own behalf and on behalf of any successor service provider relating to:</w:t>
      </w:r>
    </w:p>
    <w:p w14:paraId="4AE12CF6" w14:textId="77777777" w:rsidR="00BD4A9A" w:rsidRPr="008F4719" w:rsidRDefault="00BD4A9A" w:rsidP="009E2C1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lastRenderedPageBreak/>
        <w:t>t</w:t>
      </w:r>
      <w:r w:rsidR="00B15440" w:rsidRPr="008F4719">
        <w:rPr>
          <w:rFonts w:ascii="Arial" w:hAnsi="Arial" w:cs="Arial"/>
          <w:sz w:val="15"/>
          <w:szCs w:val="15"/>
        </w:rPr>
        <w:t xml:space="preserve">he employment and termination of employment of any person who transfers from the Supplier or its Representatives to </w:t>
      </w:r>
      <w:r w:rsidR="003C0F03" w:rsidRPr="008F4719">
        <w:rPr>
          <w:rFonts w:ascii="Arial" w:hAnsi="Arial" w:cs="Arial"/>
          <w:sz w:val="15"/>
          <w:szCs w:val="15"/>
        </w:rPr>
        <w:t>t</w:t>
      </w:r>
      <w:r w:rsidR="006107D5" w:rsidRPr="008F4719">
        <w:rPr>
          <w:rFonts w:ascii="Arial" w:hAnsi="Arial" w:cs="Arial"/>
          <w:sz w:val="15"/>
          <w:szCs w:val="15"/>
        </w:rPr>
        <w:t>he Council</w:t>
      </w:r>
      <w:r w:rsidR="00B15440" w:rsidRPr="008F4719">
        <w:rPr>
          <w:rFonts w:ascii="Arial" w:hAnsi="Arial" w:cs="Arial"/>
          <w:sz w:val="15"/>
          <w:szCs w:val="15"/>
        </w:rPr>
        <w:t xml:space="preserve"> or any successor service provider under the Employment Regulations or otherwise (“Relevant Employees”) provided that (in the case of termination), such termination is carried out within 60 days of </w:t>
      </w:r>
      <w:r w:rsidR="003C0F03" w:rsidRPr="008F4719">
        <w:rPr>
          <w:rFonts w:ascii="Arial" w:hAnsi="Arial" w:cs="Arial"/>
          <w:sz w:val="15"/>
          <w:szCs w:val="15"/>
        </w:rPr>
        <w:t>t</w:t>
      </w:r>
      <w:r w:rsidR="006107D5" w:rsidRPr="008F4719">
        <w:rPr>
          <w:rFonts w:ascii="Arial" w:hAnsi="Arial" w:cs="Arial"/>
          <w:sz w:val="15"/>
          <w:szCs w:val="15"/>
        </w:rPr>
        <w:t>he Council</w:t>
      </w:r>
      <w:r w:rsidR="00B15440" w:rsidRPr="008F4719">
        <w:rPr>
          <w:rFonts w:ascii="Arial" w:hAnsi="Arial" w:cs="Arial"/>
          <w:sz w:val="15"/>
          <w:szCs w:val="15"/>
        </w:rPr>
        <w:t xml:space="preserve"> becoming aware of the transfer;</w:t>
      </w:r>
    </w:p>
    <w:p w14:paraId="3B86BA06" w14:textId="77777777" w:rsidR="00BD4A9A" w:rsidRPr="008F4719" w:rsidRDefault="00B15440" w:rsidP="009E2C1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any act or omission by the Supplier or its Representatives in respect of any Relevant Employee up to and including the date of </w:t>
      </w:r>
      <w:r w:rsidR="00E13266" w:rsidRPr="008F4719">
        <w:rPr>
          <w:rFonts w:ascii="Arial" w:hAnsi="Arial" w:cs="Arial"/>
          <w:sz w:val="15"/>
          <w:szCs w:val="15"/>
        </w:rPr>
        <w:t>transfer</w:t>
      </w:r>
      <w:r w:rsidRPr="008F4719">
        <w:rPr>
          <w:rFonts w:ascii="Arial" w:hAnsi="Arial" w:cs="Arial"/>
          <w:sz w:val="15"/>
          <w:szCs w:val="15"/>
        </w:rPr>
        <w:t>; and</w:t>
      </w:r>
    </w:p>
    <w:p w14:paraId="3A9B5E28" w14:textId="77777777" w:rsidR="00B15440" w:rsidRPr="008F4719" w:rsidRDefault="00B15440" w:rsidP="009E2C1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any failure by the Supplier or its Representatives to comply with the Employment Regulations save to the extent caused by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or any successor service provider.</w:t>
      </w:r>
    </w:p>
    <w:p w14:paraId="75780689" w14:textId="77777777" w:rsidR="00B15440" w:rsidRPr="008F4719" w:rsidRDefault="00B15440"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At any time on request, the Supplier will provide (as relevant)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or any successor service provider with the information specified in regulation 11 of the Employment Regulations in respect of any potential Relevant Employees.</w:t>
      </w:r>
    </w:p>
    <w:p w14:paraId="189FA617" w14:textId="77777777" w:rsidR="00A50831" w:rsidRPr="008F4719" w:rsidRDefault="00A50831" w:rsidP="00A47B86">
      <w:pPr>
        <w:pStyle w:val="BodyText"/>
        <w:spacing w:before="60"/>
        <w:ind w:left="0"/>
        <w:rPr>
          <w:rFonts w:ascii="Arial" w:hAnsi="Arial" w:cs="Arial"/>
          <w:b/>
          <w:bCs/>
          <w:sz w:val="15"/>
          <w:szCs w:val="15"/>
        </w:rPr>
      </w:pPr>
      <w:r w:rsidRPr="008F4719">
        <w:rPr>
          <w:rFonts w:ascii="Arial" w:hAnsi="Arial" w:cs="Arial"/>
          <w:b/>
          <w:bCs/>
          <w:sz w:val="15"/>
          <w:szCs w:val="15"/>
        </w:rPr>
        <w:t xml:space="preserve">The following </w:t>
      </w:r>
      <w:r w:rsidR="00C607D7" w:rsidRPr="008F4719">
        <w:rPr>
          <w:rFonts w:ascii="Arial" w:hAnsi="Arial" w:cs="Arial"/>
          <w:b/>
          <w:bCs/>
          <w:sz w:val="15"/>
          <w:szCs w:val="15"/>
        </w:rPr>
        <w:t xml:space="preserve">Clauses </w:t>
      </w:r>
      <w:r w:rsidRPr="008F4719">
        <w:rPr>
          <w:rFonts w:ascii="Arial" w:hAnsi="Arial" w:cs="Arial"/>
          <w:b/>
          <w:bCs/>
          <w:sz w:val="15"/>
          <w:szCs w:val="15"/>
        </w:rPr>
        <w:t xml:space="preserve">apply to </w:t>
      </w:r>
      <w:r w:rsidR="001F34BA" w:rsidRPr="008F4719">
        <w:rPr>
          <w:rFonts w:ascii="Arial" w:hAnsi="Arial" w:cs="Arial"/>
          <w:b/>
          <w:bCs/>
          <w:sz w:val="15"/>
          <w:szCs w:val="15"/>
        </w:rPr>
        <w:t xml:space="preserve">all </w:t>
      </w:r>
      <w:r w:rsidRPr="008F4719">
        <w:rPr>
          <w:rFonts w:ascii="Arial" w:hAnsi="Arial" w:cs="Arial"/>
          <w:b/>
          <w:bCs/>
          <w:sz w:val="15"/>
          <w:szCs w:val="15"/>
        </w:rPr>
        <w:t>Contracts.</w:t>
      </w:r>
    </w:p>
    <w:p w14:paraId="33D4BDD1" w14:textId="17624F19" w:rsidR="00A47B86" w:rsidRPr="008F4719" w:rsidRDefault="00A47B86" w:rsidP="00DB622C">
      <w:pPr>
        <w:pStyle w:val="Heading1"/>
        <w:numPr>
          <w:ilvl w:val="1"/>
          <w:numId w:val="23"/>
        </w:numPr>
        <w:tabs>
          <w:tab w:val="num" w:pos="567"/>
        </w:tabs>
        <w:spacing w:before="60"/>
        <w:ind w:hanging="765"/>
        <w:rPr>
          <w:rFonts w:ascii="Arial" w:hAnsi="Arial" w:cs="Arial"/>
          <w:sz w:val="15"/>
          <w:szCs w:val="15"/>
        </w:rPr>
      </w:pPr>
      <w:bookmarkStart w:id="89" w:name="_Ref462310037"/>
      <w:bookmarkStart w:id="90" w:name="_Toc298438478"/>
      <w:bookmarkStart w:id="91" w:name="_Toc298438565"/>
      <w:bookmarkStart w:id="92" w:name="_Ref298439163"/>
      <w:bookmarkStart w:id="93" w:name="_Ref298439164"/>
      <w:bookmarkStart w:id="94" w:name="_Ref298487301"/>
      <w:bookmarkStart w:id="95" w:name="_Ref298494856"/>
      <w:bookmarkStart w:id="96" w:name="_Ref298512389"/>
      <w:bookmarkStart w:id="97" w:name="_Toc298514526"/>
      <w:bookmarkStart w:id="98" w:name="_Ref298514728"/>
      <w:bookmarkStart w:id="99" w:name="_Ref298527401"/>
      <w:bookmarkStart w:id="100" w:name="_Ref298527402"/>
      <w:bookmarkStart w:id="101" w:name="_Ref298528109"/>
      <w:bookmarkStart w:id="102" w:name="_Ref298528110"/>
      <w:bookmarkStart w:id="103" w:name="_Ref298771673"/>
      <w:bookmarkStart w:id="104" w:name="_Toc299017857"/>
      <w:bookmarkStart w:id="105" w:name="_Ref299028563"/>
      <w:bookmarkStart w:id="106" w:name="_Ref299028564"/>
      <w:bookmarkStart w:id="107" w:name="_Ref299028572"/>
      <w:bookmarkStart w:id="108" w:name="_Ref299028573"/>
      <w:bookmarkStart w:id="109" w:name="_Toc299029065"/>
      <w:bookmarkStart w:id="110" w:name="_Ref299088475"/>
      <w:bookmarkStart w:id="111" w:name="_Toc300562620"/>
      <w:bookmarkStart w:id="112" w:name="_Toc301880491"/>
      <w:bookmarkStart w:id="113" w:name="_Ref305657617"/>
      <w:bookmarkStart w:id="114" w:name="_Ref305916894"/>
      <w:bookmarkStart w:id="115" w:name="_Ref305916895"/>
      <w:bookmarkStart w:id="116" w:name="_Ref305916906"/>
      <w:bookmarkStart w:id="117" w:name="_Ref305916907"/>
      <w:bookmarkStart w:id="118" w:name="_Ref305916913"/>
      <w:bookmarkStart w:id="119" w:name="_Ref305916914"/>
      <w:bookmarkStart w:id="120" w:name="_Toc307273496"/>
      <w:bookmarkStart w:id="121" w:name="_Ref308110426"/>
      <w:bookmarkStart w:id="122" w:name="_Ref308110427"/>
      <w:bookmarkStart w:id="123" w:name="_Ref298313029"/>
      <w:bookmarkStart w:id="124" w:name="_Toc298437679"/>
      <w:bookmarkStart w:id="125" w:name="_Toc298437725"/>
      <w:bookmarkEnd w:id="76"/>
      <w:bookmarkEnd w:id="77"/>
      <w:bookmarkEnd w:id="78"/>
      <w:bookmarkEnd w:id="79"/>
      <w:bookmarkEnd w:id="80"/>
      <w:bookmarkEnd w:id="81"/>
      <w:bookmarkEnd w:id="82"/>
      <w:bookmarkEnd w:id="83"/>
      <w:bookmarkEnd w:id="84"/>
      <w:bookmarkEnd w:id="85"/>
      <w:bookmarkEnd w:id="86"/>
      <w:bookmarkEnd w:id="87"/>
      <w:bookmarkEnd w:id="88"/>
      <w:r w:rsidRPr="008F4719">
        <w:rPr>
          <w:rFonts w:ascii="Arial" w:hAnsi="Arial" w:cs="Arial"/>
          <w:sz w:val="15"/>
          <w:szCs w:val="15"/>
        </w:rPr>
        <w:t>VARIATIONS</w:t>
      </w:r>
    </w:p>
    <w:p w14:paraId="0382D6DE" w14:textId="77777777" w:rsidR="00A47B86" w:rsidRPr="008F4719" w:rsidRDefault="00A47B86"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No changes to the Conditions or Contract shall be valid unless a new or revised Order has been issued by the Council.</w:t>
      </w:r>
    </w:p>
    <w:p w14:paraId="3FB37E9F" w14:textId="2EE6F110" w:rsidR="00E41DF6" w:rsidRPr="008F4719" w:rsidRDefault="00A005AD" w:rsidP="00DB622C">
      <w:pPr>
        <w:pStyle w:val="Heading1"/>
        <w:numPr>
          <w:ilvl w:val="1"/>
          <w:numId w:val="23"/>
        </w:numPr>
        <w:tabs>
          <w:tab w:val="num" w:pos="567"/>
        </w:tabs>
        <w:spacing w:before="60"/>
        <w:ind w:hanging="765"/>
        <w:rPr>
          <w:rFonts w:ascii="Arial" w:hAnsi="Arial" w:cs="Arial"/>
          <w:b w:val="0"/>
          <w:caps w:val="0"/>
          <w:sz w:val="15"/>
          <w:szCs w:val="15"/>
        </w:rPr>
      </w:pPr>
      <w:r w:rsidRPr="008F4719">
        <w:rPr>
          <w:rFonts w:ascii="Arial" w:hAnsi="Arial" w:cs="Arial"/>
          <w:sz w:val="15"/>
          <w:szCs w:val="15"/>
        </w:rPr>
        <w:t>INTELLECTUAL</w:t>
      </w:r>
      <w:r w:rsidRPr="008F4719">
        <w:rPr>
          <w:rFonts w:ascii="Arial" w:hAnsi="Arial" w:cs="Arial"/>
          <w:bCs/>
          <w:caps w:val="0"/>
          <w:sz w:val="15"/>
          <w:szCs w:val="15"/>
        </w:rPr>
        <w:t xml:space="preserve"> PROPERTY</w:t>
      </w:r>
    </w:p>
    <w:p w14:paraId="640D716D" w14:textId="77777777" w:rsidR="00861FB1" w:rsidRPr="008F4719" w:rsidRDefault="006107D5" w:rsidP="00D37258">
      <w:pPr>
        <w:pStyle w:val="Heading2Plain"/>
        <w:tabs>
          <w:tab w:val="clear" w:pos="907"/>
          <w:tab w:val="num" w:pos="567"/>
        </w:tabs>
        <w:spacing w:before="60"/>
        <w:ind w:left="567" w:hanging="425"/>
        <w:rPr>
          <w:rFonts w:ascii="Arial" w:hAnsi="Arial" w:cs="Arial"/>
          <w:sz w:val="15"/>
          <w:szCs w:val="15"/>
        </w:rPr>
      </w:pPr>
      <w:bookmarkStart w:id="126" w:name="_Ref482632617"/>
      <w:bookmarkStart w:id="127" w:name="_Ref482121401"/>
      <w:bookmarkEnd w:id="89"/>
      <w:r w:rsidRPr="008F4719">
        <w:rPr>
          <w:rFonts w:ascii="Arial" w:hAnsi="Arial" w:cs="Arial"/>
          <w:sz w:val="15"/>
          <w:szCs w:val="15"/>
        </w:rPr>
        <w:t>The Council</w:t>
      </w:r>
      <w:r w:rsidR="00861FB1" w:rsidRPr="008F4719">
        <w:rPr>
          <w:rFonts w:ascii="Arial" w:hAnsi="Arial" w:cs="Arial"/>
          <w:sz w:val="15"/>
          <w:szCs w:val="15"/>
        </w:rPr>
        <w:t xml:space="preserve"> will own the Intellectual Property Rights in any New Materials and </w:t>
      </w:r>
      <w:r w:rsidR="00413947" w:rsidRPr="008F4719">
        <w:rPr>
          <w:rFonts w:ascii="Arial" w:hAnsi="Arial" w:cs="Arial"/>
          <w:sz w:val="15"/>
          <w:szCs w:val="15"/>
        </w:rPr>
        <w:t xml:space="preserve">the </w:t>
      </w:r>
      <w:r w:rsidR="00861FB1" w:rsidRPr="008F4719">
        <w:rPr>
          <w:rFonts w:ascii="Arial" w:hAnsi="Arial" w:cs="Arial"/>
          <w:sz w:val="15"/>
          <w:szCs w:val="15"/>
        </w:rPr>
        <w:t xml:space="preserve">Supplier assigns to </w:t>
      </w:r>
      <w:r w:rsidR="003C0F03" w:rsidRPr="008F4719">
        <w:rPr>
          <w:rFonts w:ascii="Arial" w:hAnsi="Arial" w:cs="Arial"/>
          <w:sz w:val="15"/>
          <w:szCs w:val="15"/>
        </w:rPr>
        <w:t>t</w:t>
      </w:r>
      <w:r w:rsidRPr="008F4719">
        <w:rPr>
          <w:rFonts w:ascii="Arial" w:hAnsi="Arial" w:cs="Arial"/>
          <w:sz w:val="15"/>
          <w:szCs w:val="15"/>
        </w:rPr>
        <w:t>he Council</w:t>
      </w:r>
      <w:r w:rsidR="00861FB1" w:rsidRPr="008F4719">
        <w:rPr>
          <w:rFonts w:ascii="Arial" w:hAnsi="Arial" w:cs="Arial"/>
          <w:sz w:val="15"/>
          <w:szCs w:val="15"/>
        </w:rPr>
        <w:t xml:space="preserve"> by present and future assignment, with full title guarantee, all legal and beneficial rights, title and interest in the New Materials. </w:t>
      </w:r>
    </w:p>
    <w:p w14:paraId="72C5505D" w14:textId="77777777" w:rsidR="00861FB1" w:rsidRPr="008F4719" w:rsidRDefault="00413947"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w:t>
      </w:r>
      <w:r w:rsidR="00861FB1" w:rsidRPr="008F4719">
        <w:rPr>
          <w:rFonts w:ascii="Arial" w:hAnsi="Arial" w:cs="Arial"/>
          <w:sz w:val="15"/>
          <w:szCs w:val="15"/>
        </w:rPr>
        <w:t xml:space="preserve">Supplier will continue to own the </w:t>
      </w:r>
      <w:r w:rsidR="00104C39" w:rsidRPr="008F4719">
        <w:rPr>
          <w:rFonts w:ascii="Arial" w:hAnsi="Arial" w:cs="Arial"/>
          <w:sz w:val="15"/>
          <w:szCs w:val="15"/>
        </w:rPr>
        <w:t xml:space="preserve">pre-existing </w:t>
      </w:r>
      <w:r w:rsidR="00861FB1" w:rsidRPr="008F4719">
        <w:rPr>
          <w:rFonts w:ascii="Arial" w:hAnsi="Arial" w:cs="Arial"/>
          <w:sz w:val="15"/>
          <w:szCs w:val="15"/>
        </w:rPr>
        <w:t>Intellectual Property Rights in any Supplier Materials and where any Supplier Materials are included in any Goods or used in any Services then</w:t>
      </w:r>
      <w:r w:rsidRPr="008F4719">
        <w:rPr>
          <w:rFonts w:ascii="Arial" w:hAnsi="Arial" w:cs="Arial"/>
          <w:sz w:val="15"/>
          <w:szCs w:val="15"/>
        </w:rPr>
        <w:t xml:space="preserve"> the</w:t>
      </w:r>
      <w:r w:rsidR="00861FB1" w:rsidRPr="008F4719">
        <w:rPr>
          <w:rFonts w:ascii="Arial" w:hAnsi="Arial" w:cs="Arial"/>
          <w:sz w:val="15"/>
          <w:szCs w:val="15"/>
        </w:rPr>
        <w:t xml:space="preserve"> Supplier grants </w:t>
      </w:r>
      <w:r w:rsidR="003C0F03" w:rsidRPr="008F4719">
        <w:rPr>
          <w:rFonts w:ascii="Arial" w:hAnsi="Arial" w:cs="Arial"/>
          <w:sz w:val="15"/>
          <w:szCs w:val="15"/>
        </w:rPr>
        <w:t>t</w:t>
      </w:r>
      <w:r w:rsidR="006107D5" w:rsidRPr="008F4719">
        <w:rPr>
          <w:rFonts w:ascii="Arial" w:hAnsi="Arial" w:cs="Arial"/>
          <w:sz w:val="15"/>
          <w:szCs w:val="15"/>
        </w:rPr>
        <w:t>he Council</w:t>
      </w:r>
      <w:r w:rsidR="00861FB1" w:rsidRPr="008F4719">
        <w:rPr>
          <w:rFonts w:ascii="Arial" w:hAnsi="Arial" w:cs="Arial"/>
          <w:sz w:val="15"/>
          <w:szCs w:val="15"/>
        </w:rPr>
        <w:t xml:space="preserve"> a perpetual, irrevocable, worldwide, sub-licensable, assignable, royalty-free, non-exclusive licence to use Supplier Materials to the extent necessary to take the full benefit of the Contract.</w:t>
      </w:r>
    </w:p>
    <w:p w14:paraId="16A903F6" w14:textId="77777777" w:rsidR="00104C39" w:rsidRPr="008F4719" w:rsidRDefault="006107D5"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Council</w:t>
      </w:r>
      <w:r w:rsidR="00861FB1" w:rsidRPr="008F4719">
        <w:rPr>
          <w:rFonts w:ascii="Arial" w:hAnsi="Arial" w:cs="Arial"/>
          <w:sz w:val="15"/>
          <w:szCs w:val="15"/>
        </w:rPr>
        <w:t xml:space="preserve"> will continue to own the Intellectual Property Rights in any</w:t>
      </w:r>
      <w:r w:rsidRPr="008F4719">
        <w:rPr>
          <w:rFonts w:ascii="Arial" w:hAnsi="Arial" w:cs="Arial"/>
          <w:sz w:val="15"/>
          <w:szCs w:val="15"/>
        </w:rPr>
        <w:t xml:space="preserve"> Council</w:t>
      </w:r>
      <w:r w:rsidR="00861FB1" w:rsidRPr="008F4719">
        <w:rPr>
          <w:rFonts w:ascii="Arial" w:hAnsi="Arial" w:cs="Arial"/>
          <w:sz w:val="15"/>
          <w:szCs w:val="15"/>
        </w:rPr>
        <w:t xml:space="preserve"> Materials</w:t>
      </w:r>
      <w:r w:rsidR="00104C39" w:rsidRPr="008F4719">
        <w:rPr>
          <w:rFonts w:ascii="Arial" w:hAnsi="Arial" w:cs="Arial"/>
          <w:sz w:val="15"/>
          <w:szCs w:val="15"/>
        </w:rPr>
        <w:t xml:space="preserve"> together with any new Intellectual Property Rights and Know-How howsoever developed</w:t>
      </w:r>
      <w:r w:rsidR="00861FB1" w:rsidRPr="008F4719">
        <w:rPr>
          <w:rFonts w:ascii="Arial" w:hAnsi="Arial" w:cs="Arial"/>
          <w:sz w:val="15"/>
          <w:szCs w:val="15"/>
        </w:rPr>
        <w:t xml:space="preserve">. </w:t>
      </w:r>
    </w:p>
    <w:p w14:paraId="6D09B7BA" w14:textId="77777777" w:rsidR="00861FB1" w:rsidRPr="008F4719" w:rsidRDefault="00861FB1"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Where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provides </w:t>
      </w:r>
      <w:r w:rsidR="00413947" w:rsidRPr="008F4719">
        <w:rPr>
          <w:rFonts w:ascii="Arial" w:hAnsi="Arial" w:cs="Arial"/>
          <w:sz w:val="15"/>
          <w:szCs w:val="15"/>
        </w:rPr>
        <w:t xml:space="preserve">the </w:t>
      </w:r>
      <w:r w:rsidRPr="008F4719">
        <w:rPr>
          <w:rFonts w:ascii="Arial" w:hAnsi="Arial" w:cs="Arial"/>
          <w:sz w:val="15"/>
          <w:szCs w:val="15"/>
        </w:rPr>
        <w:t xml:space="preserve">Supplier with </w:t>
      </w:r>
      <w:r w:rsidR="006107D5" w:rsidRPr="008F4719">
        <w:rPr>
          <w:rFonts w:ascii="Arial" w:hAnsi="Arial" w:cs="Arial"/>
          <w:sz w:val="15"/>
          <w:szCs w:val="15"/>
        </w:rPr>
        <w:t>Council</w:t>
      </w:r>
      <w:r w:rsidRPr="008F4719">
        <w:rPr>
          <w:rFonts w:ascii="Arial" w:hAnsi="Arial" w:cs="Arial"/>
          <w:sz w:val="15"/>
          <w:szCs w:val="15"/>
        </w:rPr>
        <w:t xml:space="preserve"> Materials then it grants </w:t>
      </w:r>
      <w:r w:rsidR="00413947" w:rsidRPr="008F4719">
        <w:rPr>
          <w:rFonts w:ascii="Arial" w:hAnsi="Arial" w:cs="Arial"/>
          <w:sz w:val="15"/>
          <w:szCs w:val="15"/>
        </w:rPr>
        <w:t xml:space="preserve">the </w:t>
      </w:r>
      <w:r w:rsidRPr="008F4719">
        <w:rPr>
          <w:rFonts w:ascii="Arial" w:hAnsi="Arial" w:cs="Arial"/>
          <w:sz w:val="15"/>
          <w:szCs w:val="15"/>
        </w:rPr>
        <w:t xml:space="preserve">Supplier a </w:t>
      </w:r>
      <w:r w:rsidR="00104C39" w:rsidRPr="008F4719">
        <w:rPr>
          <w:rFonts w:ascii="Arial" w:hAnsi="Arial" w:cs="Arial"/>
          <w:sz w:val="15"/>
          <w:szCs w:val="15"/>
        </w:rPr>
        <w:t xml:space="preserve">limited, </w:t>
      </w:r>
      <w:r w:rsidRPr="008F4719">
        <w:rPr>
          <w:rFonts w:ascii="Arial" w:hAnsi="Arial" w:cs="Arial"/>
          <w:sz w:val="15"/>
          <w:szCs w:val="15"/>
        </w:rPr>
        <w:t>revocable, non-assignable, worldwide, royalty-free, non-exclusive licence to use the</w:t>
      </w:r>
      <w:r w:rsidR="006107D5" w:rsidRPr="008F4719">
        <w:rPr>
          <w:rFonts w:ascii="Arial" w:hAnsi="Arial" w:cs="Arial"/>
          <w:sz w:val="15"/>
          <w:szCs w:val="15"/>
        </w:rPr>
        <w:t xml:space="preserve"> Council</w:t>
      </w:r>
      <w:r w:rsidRPr="008F4719">
        <w:rPr>
          <w:rFonts w:ascii="Arial" w:hAnsi="Arial" w:cs="Arial"/>
          <w:sz w:val="15"/>
          <w:szCs w:val="15"/>
        </w:rPr>
        <w:t xml:space="preserve"> Materials </w:t>
      </w:r>
      <w:r w:rsidR="00104C39" w:rsidRPr="008F4719">
        <w:rPr>
          <w:rFonts w:ascii="Arial" w:hAnsi="Arial" w:cs="Arial"/>
          <w:sz w:val="15"/>
          <w:szCs w:val="15"/>
        </w:rPr>
        <w:t xml:space="preserve">to the extent necessary </w:t>
      </w:r>
      <w:r w:rsidRPr="008F4719">
        <w:rPr>
          <w:rFonts w:ascii="Arial" w:hAnsi="Arial" w:cs="Arial"/>
          <w:sz w:val="15"/>
          <w:szCs w:val="15"/>
        </w:rPr>
        <w:t xml:space="preserve">in accordance with any guidelines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notifies it from time to time, solely to the extent needed to fulfil its obligations under the Contract.</w:t>
      </w:r>
    </w:p>
    <w:p w14:paraId="28DA3FBA" w14:textId="77777777" w:rsidR="00264598" w:rsidRPr="008F4719" w:rsidRDefault="00264598" w:rsidP="00DB622C">
      <w:pPr>
        <w:pStyle w:val="Heading1"/>
        <w:numPr>
          <w:ilvl w:val="1"/>
          <w:numId w:val="23"/>
        </w:numPr>
        <w:tabs>
          <w:tab w:val="num" w:pos="567"/>
        </w:tabs>
        <w:spacing w:before="60"/>
        <w:ind w:hanging="765"/>
        <w:rPr>
          <w:rFonts w:ascii="Arial" w:hAnsi="Arial" w:cs="Arial"/>
          <w:bCs/>
          <w:sz w:val="15"/>
          <w:szCs w:val="15"/>
        </w:rPr>
      </w:pPr>
      <w:bookmarkStart w:id="128" w:name="_Ref483239545"/>
      <w:r w:rsidRPr="008F4719">
        <w:rPr>
          <w:rFonts w:ascii="Arial" w:hAnsi="Arial" w:cs="Arial"/>
          <w:bCs/>
          <w:sz w:val="15"/>
          <w:szCs w:val="15"/>
        </w:rPr>
        <w:t xml:space="preserve">Data </w:t>
      </w:r>
      <w:r w:rsidRPr="008F4719">
        <w:rPr>
          <w:rFonts w:ascii="Arial" w:hAnsi="Arial" w:cs="Arial"/>
          <w:sz w:val="15"/>
          <w:szCs w:val="15"/>
        </w:rPr>
        <w:t>protection</w:t>
      </w:r>
      <w:bookmarkEnd w:id="126"/>
      <w:bookmarkEnd w:id="128"/>
      <w:r w:rsidR="00D24AD1" w:rsidRPr="008F4719">
        <w:rPr>
          <w:rFonts w:ascii="Arial" w:hAnsi="Arial" w:cs="Arial"/>
          <w:bCs/>
          <w:sz w:val="15"/>
          <w:szCs w:val="15"/>
        </w:rPr>
        <w:t xml:space="preserve"> AND FREEDOM OF INFORMATION</w:t>
      </w:r>
    </w:p>
    <w:bookmarkEnd w:id="127"/>
    <w:p w14:paraId="4EA7008B" w14:textId="174CE4C2" w:rsidR="00585DA8" w:rsidRPr="008F4719" w:rsidRDefault="00CD37D8"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If, during the term, either party processes Data on behalf of the other party, the provisions of this </w:t>
      </w:r>
      <w:r w:rsidR="00264598" w:rsidRPr="008F4719">
        <w:rPr>
          <w:rFonts w:ascii="Arial" w:hAnsi="Arial" w:cs="Arial"/>
          <w:sz w:val="15"/>
          <w:szCs w:val="15"/>
        </w:rPr>
        <w:t>Clause</w:t>
      </w:r>
      <w:r w:rsidR="00E80C31" w:rsidRPr="008F4719">
        <w:rPr>
          <w:rFonts w:ascii="Arial" w:hAnsi="Arial" w:cs="Arial"/>
          <w:sz w:val="15"/>
          <w:szCs w:val="15"/>
        </w:rPr>
        <w:t xml:space="preserve"> </w:t>
      </w:r>
      <w:r w:rsidR="00413947" w:rsidRPr="008F4719">
        <w:rPr>
          <w:rFonts w:ascii="Arial" w:hAnsi="Arial" w:cs="Arial"/>
          <w:sz w:val="15"/>
          <w:szCs w:val="15"/>
        </w:rPr>
        <w:fldChar w:fldCharType="begin"/>
      </w:r>
      <w:r w:rsidR="00413947" w:rsidRPr="008F4719">
        <w:rPr>
          <w:rFonts w:ascii="Arial" w:hAnsi="Arial" w:cs="Arial"/>
          <w:sz w:val="15"/>
          <w:szCs w:val="15"/>
        </w:rPr>
        <w:instrText xml:space="preserve"> REF _Ref483239545 \r \h </w:instrText>
      </w:r>
      <w:r w:rsidR="002D5E24" w:rsidRPr="008F4719">
        <w:rPr>
          <w:rFonts w:ascii="Arial" w:hAnsi="Arial" w:cs="Arial"/>
          <w:sz w:val="15"/>
          <w:szCs w:val="15"/>
        </w:rPr>
        <w:instrText xml:space="preserve"> \* MERGEFORMAT </w:instrText>
      </w:r>
      <w:r w:rsidR="00413947" w:rsidRPr="008F4719">
        <w:rPr>
          <w:rFonts w:ascii="Arial" w:hAnsi="Arial" w:cs="Arial"/>
          <w:sz w:val="15"/>
          <w:szCs w:val="15"/>
        </w:rPr>
      </w:r>
      <w:r w:rsidR="00413947" w:rsidRPr="008F4719">
        <w:rPr>
          <w:rFonts w:ascii="Arial" w:hAnsi="Arial" w:cs="Arial"/>
          <w:sz w:val="15"/>
          <w:szCs w:val="15"/>
        </w:rPr>
        <w:fldChar w:fldCharType="separate"/>
      </w:r>
      <w:r w:rsidR="009D1A7C">
        <w:rPr>
          <w:rFonts w:ascii="Arial" w:hAnsi="Arial" w:cs="Arial"/>
          <w:sz w:val="15"/>
          <w:szCs w:val="15"/>
        </w:rPr>
        <w:t>13</w:t>
      </w:r>
      <w:r w:rsidR="00413947" w:rsidRPr="008F4719">
        <w:rPr>
          <w:rFonts w:ascii="Arial" w:hAnsi="Arial" w:cs="Arial"/>
          <w:sz w:val="15"/>
          <w:szCs w:val="15"/>
        </w:rPr>
        <w:fldChar w:fldCharType="end"/>
      </w:r>
      <w:r w:rsidR="00413947" w:rsidRPr="008F4719">
        <w:rPr>
          <w:rFonts w:ascii="Arial" w:hAnsi="Arial" w:cs="Arial"/>
          <w:sz w:val="15"/>
          <w:szCs w:val="15"/>
        </w:rPr>
        <w:t xml:space="preserve"> </w:t>
      </w:r>
      <w:r w:rsidRPr="008F4719">
        <w:rPr>
          <w:rFonts w:ascii="Arial" w:hAnsi="Arial" w:cs="Arial"/>
          <w:sz w:val="15"/>
          <w:szCs w:val="15"/>
        </w:rPr>
        <w:t>shall apply.</w:t>
      </w:r>
    </w:p>
    <w:p w14:paraId="77CCBBD2" w14:textId="77777777" w:rsidR="00585DA8" w:rsidRPr="008F4719" w:rsidRDefault="00CD37D8"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Each party shall comply with the requirements of the Data Protection Laws in respect of the activities which are the subject of the Contract and shall not knowingly do anything or permit anything to be done which might lead to a breach by the other of the Data Protection Laws.</w:t>
      </w:r>
    </w:p>
    <w:p w14:paraId="044E53A4" w14:textId="77777777" w:rsidR="00104C39" w:rsidRPr="008F4719" w:rsidRDefault="00CD37D8"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Each party shall only process the Data to the extent necessary to perform its obligations under the Contract and shall have in place, and shall maintain, appropriate technical and organisational measures against unauthorised or unlawful processing of the Data and against accidental loss or destruction of, or damage to, the Data</w:t>
      </w:r>
      <w:r w:rsidR="00104C39" w:rsidRPr="008F4719">
        <w:rPr>
          <w:rFonts w:ascii="Arial" w:hAnsi="Arial" w:cs="Arial"/>
          <w:sz w:val="15"/>
          <w:szCs w:val="15"/>
        </w:rPr>
        <w:t>.</w:t>
      </w:r>
    </w:p>
    <w:p w14:paraId="4BEB60DE" w14:textId="0ABE3DCE" w:rsidR="000D69A8" w:rsidRPr="008F4719" w:rsidRDefault="00104C3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Any Data processed by Supplier under </w:t>
      </w:r>
      <w:r w:rsidR="00005331" w:rsidRPr="008F4719">
        <w:rPr>
          <w:rFonts w:ascii="Arial" w:hAnsi="Arial" w:cs="Arial"/>
          <w:sz w:val="15"/>
          <w:szCs w:val="15"/>
        </w:rPr>
        <w:t xml:space="preserve">the </w:t>
      </w:r>
      <w:r w:rsidRPr="008F4719">
        <w:rPr>
          <w:rFonts w:ascii="Arial" w:hAnsi="Arial" w:cs="Arial"/>
          <w:sz w:val="15"/>
          <w:szCs w:val="15"/>
        </w:rPr>
        <w:t xml:space="preserve">Contract shall comply with applicable </w:t>
      </w:r>
      <w:r w:rsidR="006107D5" w:rsidRPr="008F4719">
        <w:rPr>
          <w:rFonts w:ascii="Arial" w:hAnsi="Arial" w:cs="Arial"/>
          <w:sz w:val="15"/>
          <w:szCs w:val="15"/>
        </w:rPr>
        <w:t>Council</w:t>
      </w:r>
      <w:r w:rsidRPr="008F4719">
        <w:rPr>
          <w:rFonts w:ascii="Arial" w:hAnsi="Arial" w:cs="Arial"/>
          <w:sz w:val="15"/>
          <w:szCs w:val="15"/>
        </w:rPr>
        <w:t xml:space="preserve"> Policies and Regulations in place from time to time and, where applicable</w:t>
      </w:r>
      <w:r w:rsidR="008F3C81" w:rsidRPr="008F4719">
        <w:rPr>
          <w:rFonts w:ascii="Arial" w:hAnsi="Arial" w:cs="Arial"/>
          <w:sz w:val="15"/>
          <w:szCs w:val="15"/>
        </w:rPr>
        <w:t>,</w:t>
      </w:r>
      <w:r w:rsidRPr="008F4719">
        <w:rPr>
          <w:rFonts w:ascii="Arial" w:hAnsi="Arial" w:cs="Arial"/>
          <w:sz w:val="15"/>
          <w:szCs w:val="15"/>
        </w:rPr>
        <w:t xml:space="preserve"> third party </w:t>
      </w:r>
      <w:r w:rsidR="008F3C81" w:rsidRPr="008F4719">
        <w:rPr>
          <w:rFonts w:ascii="Arial" w:hAnsi="Arial" w:cs="Arial"/>
          <w:sz w:val="15"/>
          <w:szCs w:val="15"/>
        </w:rPr>
        <w:t>policies and procedures</w:t>
      </w:r>
      <w:r w:rsidR="000D69A8" w:rsidRPr="008F4719">
        <w:rPr>
          <w:rFonts w:ascii="Arial" w:hAnsi="Arial" w:cs="Arial"/>
          <w:sz w:val="15"/>
          <w:szCs w:val="15"/>
        </w:rPr>
        <w:t>.</w:t>
      </w:r>
    </w:p>
    <w:p w14:paraId="1FEFF785" w14:textId="77777777" w:rsidR="00974379" w:rsidRPr="008F4719" w:rsidRDefault="00974379" w:rsidP="00D37258">
      <w:pPr>
        <w:pStyle w:val="Heading2Plain"/>
        <w:tabs>
          <w:tab w:val="clear" w:pos="907"/>
          <w:tab w:val="num" w:pos="567"/>
        </w:tabs>
        <w:spacing w:before="60"/>
        <w:ind w:left="567" w:hanging="425"/>
        <w:rPr>
          <w:rFonts w:ascii="Arial" w:hAnsi="Arial" w:cs="Arial"/>
          <w:sz w:val="15"/>
          <w:szCs w:val="15"/>
        </w:rPr>
      </w:pPr>
      <w:r w:rsidRPr="00D37258">
        <w:rPr>
          <w:rFonts w:ascii="Arial" w:hAnsi="Arial" w:cs="Arial"/>
          <w:sz w:val="15"/>
          <w:szCs w:val="15"/>
        </w:rPr>
        <w:t>The Supplier</w:t>
      </w:r>
      <w:r w:rsidR="000D69A8" w:rsidRPr="00D37258">
        <w:rPr>
          <w:rFonts w:ascii="Arial" w:hAnsi="Arial" w:cs="Arial"/>
          <w:sz w:val="15"/>
          <w:szCs w:val="15"/>
        </w:rPr>
        <w:t xml:space="preserve"> acknowledges that </w:t>
      </w:r>
      <w:r w:rsidR="003C0F03" w:rsidRPr="00D37258">
        <w:rPr>
          <w:rFonts w:ascii="Arial" w:hAnsi="Arial" w:cs="Arial"/>
          <w:sz w:val="15"/>
          <w:szCs w:val="15"/>
        </w:rPr>
        <w:t>t</w:t>
      </w:r>
      <w:r w:rsidRPr="00D37258">
        <w:rPr>
          <w:rFonts w:ascii="Arial" w:hAnsi="Arial" w:cs="Arial"/>
          <w:sz w:val="15"/>
          <w:szCs w:val="15"/>
        </w:rPr>
        <w:t>he Council</w:t>
      </w:r>
      <w:r w:rsidR="000D69A8" w:rsidRPr="00D37258">
        <w:rPr>
          <w:rFonts w:ascii="Arial" w:hAnsi="Arial" w:cs="Arial"/>
          <w:sz w:val="15"/>
          <w:szCs w:val="15"/>
        </w:rPr>
        <w:t xml:space="preserve"> is subject to the requirements of the </w:t>
      </w:r>
      <w:r w:rsidR="003E5267" w:rsidRPr="00D37258">
        <w:rPr>
          <w:rFonts w:ascii="Arial" w:hAnsi="Arial" w:cs="Arial"/>
          <w:sz w:val="15"/>
          <w:szCs w:val="15"/>
        </w:rPr>
        <w:t xml:space="preserve">Freedom of Information Act 2000 </w:t>
      </w:r>
      <w:r w:rsidR="000D69A8" w:rsidRPr="00D37258">
        <w:rPr>
          <w:rFonts w:ascii="Arial" w:hAnsi="Arial" w:cs="Arial"/>
          <w:sz w:val="15"/>
          <w:szCs w:val="15"/>
        </w:rPr>
        <w:t xml:space="preserve">and the EI Regs </w:t>
      </w:r>
      <w:r w:rsidR="000D69A8" w:rsidRPr="008F4719">
        <w:rPr>
          <w:rFonts w:ascii="Arial" w:hAnsi="Arial" w:cs="Arial"/>
          <w:sz w:val="15"/>
          <w:szCs w:val="15"/>
        </w:rPr>
        <w:t>2004</w:t>
      </w:r>
      <w:r w:rsidR="000D69A8" w:rsidRPr="00D37258">
        <w:rPr>
          <w:rFonts w:ascii="Arial" w:hAnsi="Arial" w:cs="Arial"/>
          <w:sz w:val="15"/>
          <w:szCs w:val="15"/>
        </w:rPr>
        <w:t xml:space="preserve"> and shall promptly and fully assist and cooperate with </w:t>
      </w:r>
      <w:r w:rsidR="003C0F03" w:rsidRPr="00D37258">
        <w:rPr>
          <w:rFonts w:ascii="Arial" w:hAnsi="Arial" w:cs="Arial"/>
          <w:sz w:val="15"/>
          <w:szCs w:val="15"/>
        </w:rPr>
        <w:t>t</w:t>
      </w:r>
      <w:r w:rsidRPr="00D37258">
        <w:rPr>
          <w:rFonts w:ascii="Arial" w:hAnsi="Arial" w:cs="Arial"/>
          <w:sz w:val="15"/>
          <w:szCs w:val="15"/>
        </w:rPr>
        <w:t>he Council</w:t>
      </w:r>
      <w:r w:rsidR="000D69A8" w:rsidRPr="00D37258">
        <w:rPr>
          <w:rFonts w:ascii="Arial" w:hAnsi="Arial" w:cs="Arial"/>
          <w:sz w:val="15"/>
          <w:szCs w:val="15"/>
        </w:rPr>
        <w:t xml:space="preserve"> to enable </w:t>
      </w:r>
      <w:r w:rsidR="003C0F03" w:rsidRPr="00D37258">
        <w:rPr>
          <w:rFonts w:ascii="Arial" w:hAnsi="Arial" w:cs="Arial"/>
          <w:sz w:val="15"/>
          <w:szCs w:val="15"/>
        </w:rPr>
        <w:t>t</w:t>
      </w:r>
      <w:r w:rsidRPr="00D37258">
        <w:rPr>
          <w:rFonts w:ascii="Arial" w:hAnsi="Arial" w:cs="Arial"/>
          <w:sz w:val="15"/>
          <w:szCs w:val="15"/>
        </w:rPr>
        <w:t>he Council</w:t>
      </w:r>
      <w:r w:rsidR="000D69A8" w:rsidRPr="00D37258">
        <w:rPr>
          <w:rFonts w:ascii="Arial" w:hAnsi="Arial" w:cs="Arial"/>
          <w:sz w:val="15"/>
          <w:szCs w:val="15"/>
        </w:rPr>
        <w:t xml:space="preserve"> to comply with its obligations in respect of those requirements</w:t>
      </w:r>
      <w:r w:rsidR="004D6DF6" w:rsidRPr="00D37258">
        <w:rPr>
          <w:rFonts w:ascii="Arial" w:hAnsi="Arial" w:cs="Arial"/>
          <w:sz w:val="15"/>
          <w:szCs w:val="15"/>
        </w:rPr>
        <w:t>.</w:t>
      </w:r>
    </w:p>
    <w:p w14:paraId="53F77F1C" w14:textId="77777777" w:rsidR="00720EE5" w:rsidRPr="008F4719" w:rsidRDefault="00974379" w:rsidP="00D37258">
      <w:pPr>
        <w:pStyle w:val="Heading2Plain"/>
        <w:tabs>
          <w:tab w:val="clear" w:pos="907"/>
          <w:tab w:val="num" w:pos="567"/>
        </w:tabs>
        <w:spacing w:before="60"/>
        <w:ind w:left="567" w:hanging="425"/>
        <w:rPr>
          <w:rFonts w:ascii="Arial" w:hAnsi="Arial" w:cs="Arial"/>
          <w:sz w:val="15"/>
          <w:szCs w:val="15"/>
        </w:rPr>
      </w:pPr>
      <w:r w:rsidRPr="00D37258">
        <w:rPr>
          <w:rFonts w:ascii="Arial" w:hAnsi="Arial" w:cs="Arial"/>
          <w:sz w:val="15"/>
          <w:szCs w:val="15"/>
        </w:rPr>
        <w:t xml:space="preserve">While </w:t>
      </w:r>
      <w:r w:rsidR="003C0F03" w:rsidRPr="00D37258">
        <w:rPr>
          <w:rFonts w:ascii="Arial" w:hAnsi="Arial" w:cs="Arial"/>
          <w:sz w:val="15"/>
          <w:szCs w:val="15"/>
        </w:rPr>
        <w:t>t</w:t>
      </w:r>
      <w:r w:rsidRPr="00D37258">
        <w:rPr>
          <w:rFonts w:ascii="Arial" w:hAnsi="Arial" w:cs="Arial"/>
          <w:sz w:val="15"/>
          <w:szCs w:val="15"/>
        </w:rPr>
        <w:t xml:space="preserve">he Council may, if practicable and appropriate, consult with Supplier in relation to whether any </w:t>
      </w:r>
      <w:bookmarkStart w:id="129" w:name="ORIGHIT_25"/>
      <w:bookmarkStart w:id="130" w:name="HIT_25"/>
      <w:bookmarkEnd w:id="129"/>
      <w:bookmarkEnd w:id="130"/>
      <w:r w:rsidRPr="00E8498F">
        <w:rPr>
          <w:rFonts w:ascii="Arial" w:hAnsi="Arial" w:cs="Arial"/>
          <w:sz w:val="15"/>
          <w:szCs w:val="15"/>
        </w:rPr>
        <w:t>information</w:t>
      </w:r>
      <w:r w:rsidRPr="00D37258">
        <w:rPr>
          <w:rFonts w:ascii="Arial" w:hAnsi="Arial" w:cs="Arial"/>
          <w:sz w:val="15"/>
          <w:szCs w:val="15"/>
        </w:rPr>
        <w:t xml:space="preserve"> relating to Supplier or this </w:t>
      </w:r>
      <w:r w:rsidR="006B1136" w:rsidRPr="00D37258">
        <w:rPr>
          <w:rFonts w:ascii="Arial" w:hAnsi="Arial" w:cs="Arial"/>
          <w:sz w:val="15"/>
          <w:szCs w:val="15"/>
        </w:rPr>
        <w:t>Contract</w:t>
      </w:r>
      <w:r w:rsidRPr="00D37258">
        <w:rPr>
          <w:rFonts w:ascii="Arial" w:hAnsi="Arial" w:cs="Arial"/>
          <w:sz w:val="15"/>
          <w:szCs w:val="15"/>
        </w:rPr>
        <w:t xml:space="preserve"> should be disclosed</w:t>
      </w:r>
      <w:r w:rsidRPr="008F4719">
        <w:rPr>
          <w:rFonts w:ascii="Arial" w:hAnsi="Arial" w:cs="Arial"/>
          <w:sz w:val="15"/>
          <w:szCs w:val="15"/>
          <w:lang w:val="en"/>
        </w:rPr>
        <w:t xml:space="preserve"> as part of a request for </w:t>
      </w:r>
      <w:bookmarkStart w:id="131" w:name="ORIGHIT_26"/>
      <w:bookmarkStart w:id="132" w:name="HIT_26"/>
      <w:bookmarkEnd w:id="131"/>
      <w:bookmarkEnd w:id="132"/>
      <w:r w:rsidRPr="008F4719">
        <w:rPr>
          <w:rStyle w:val="hit"/>
          <w:rFonts w:ascii="Arial" w:hAnsi="Arial" w:cs="Arial"/>
          <w:sz w:val="15"/>
          <w:szCs w:val="15"/>
          <w:lang w:val="en"/>
        </w:rPr>
        <w:t>information</w:t>
      </w:r>
      <w:r w:rsidRPr="008F4719">
        <w:rPr>
          <w:rFonts w:ascii="Arial" w:hAnsi="Arial" w:cs="Arial"/>
          <w:sz w:val="15"/>
          <w:szCs w:val="15"/>
          <w:lang w:val="en"/>
        </w:rPr>
        <w:t xml:space="preserve">, </w:t>
      </w:r>
      <w:r w:rsidR="003C0F03" w:rsidRPr="008F4719">
        <w:rPr>
          <w:rFonts w:ascii="Arial" w:hAnsi="Arial" w:cs="Arial"/>
          <w:sz w:val="15"/>
          <w:szCs w:val="15"/>
          <w:lang w:val="en"/>
        </w:rPr>
        <w:t>t</w:t>
      </w:r>
      <w:r w:rsidRPr="008F4719">
        <w:rPr>
          <w:rFonts w:ascii="Arial" w:hAnsi="Arial" w:cs="Arial"/>
          <w:sz w:val="15"/>
          <w:szCs w:val="15"/>
          <w:lang w:val="en"/>
        </w:rPr>
        <w:t xml:space="preserve">he </w:t>
      </w:r>
      <w:r w:rsidRPr="008F4719">
        <w:rPr>
          <w:rFonts w:ascii="Arial" w:hAnsi="Arial" w:cs="Arial"/>
          <w:sz w:val="15"/>
          <w:szCs w:val="15"/>
        </w:rPr>
        <w:t>Council</w:t>
      </w:r>
      <w:r w:rsidRPr="008F4719">
        <w:rPr>
          <w:rFonts w:ascii="Arial" w:hAnsi="Arial" w:cs="Arial"/>
          <w:sz w:val="15"/>
          <w:szCs w:val="15"/>
          <w:lang w:val="en"/>
        </w:rPr>
        <w:t xml:space="preserve"> shall ultimately be responsible for determining in its absolute discretion whether any </w:t>
      </w:r>
      <w:bookmarkStart w:id="133" w:name="ORIGHIT_27"/>
      <w:bookmarkStart w:id="134" w:name="HIT_27"/>
      <w:bookmarkEnd w:id="133"/>
      <w:bookmarkEnd w:id="134"/>
      <w:r w:rsidRPr="008F4719">
        <w:rPr>
          <w:rStyle w:val="hit"/>
          <w:rFonts w:ascii="Arial" w:hAnsi="Arial" w:cs="Arial"/>
          <w:sz w:val="15"/>
          <w:szCs w:val="15"/>
          <w:lang w:val="en"/>
        </w:rPr>
        <w:t>Information</w:t>
      </w:r>
      <w:r w:rsidRPr="008F4719">
        <w:rPr>
          <w:rFonts w:ascii="Arial" w:hAnsi="Arial" w:cs="Arial"/>
          <w:sz w:val="15"/>
          <w:szCs w:val="15"/>
          <w:lang w:val="en"/>
        </w:rPr>
        <w:t xml:space="preserve"> will be disclosed and whether any exemptions apply to the disclosure of the </w:t>
      </w:r>
      <w:bookmarkStart w:id="135" w:name="ORIGHIT_28"/>
      <w:bookmarkStart w:id="136" w:name="HIT_28"/>
      <w:bookmarkEnd w:id="135"/>
      <w:bookmarkEnd w:id="136"/>
      <w:r w:rsidRPr="008F4719">
        <w:rPr>
          <w:rStyle w:val="hit"/>
          <w:rFonts w:ascii="Arial" w:hAnsi="Arial" w:cs="Arial"/>
          <w:sz w:val="15"/>
          <w:szCs w:val="15"/>
          <w:lang w:val="en"/>
        </w:rPr>
        <w:t>Information</w:t>
      </w:r>
      <w:r w:rsidR="00CD37D8" w:rsidRPr="008F4719">
        <w:rPr>
          <w:rFonts w:ascii="Arial" w:hAnsi="Arial" w:cs="Arial"/>
          <w:sz w:val="15"/>
          <w:szCs w:val="15"/>
        </w:rPr>
        <w:t>.</w:t>
      </w:r>
    </w:p>
    <w:p w14:paraId="58D42E2F" w14:textId="77777777" w:rsidR="00264598" w:rsidRPr="008F4719" w:rsidRDefault="00264598" w:rsidP="00DB622C">
      <w:pPr>
        <w:pStyle w:val="Heading1"/>
        <w:numPr>
          <w:ilvl w:val="1"/>
          <w:numId w:val="23"/>
        </w:numPr>
        <w:tabs>
          <w:tab w:val="num" w:pos="567"/>
        </w:tabs>
        <w:spacing w:before="60"/>
        <w:ind w:hanging="765"/>
        <w:rPr>
          <w:rFonts w:ascii="Arial" w:hAnsi="Arial" w:cs="Arial"/>
          <w:bCs/>
          <w:sz w:val="15"/>
          <w:szCs w:val="15"/>
        </w:rPr>
      </w:pPr>
      <w:bookmarkStart w:id="137" w:name="_Ref482632531"/>
      <w:bookmarkStart w:id="138" w:name="_Ref482112973"/>
      <w:bookmarkStart w:id="139" w:name="_Ref462243105"/>
      <w:r w:rsidRPr="008F4719">
        <w:rPr>
          <w:rFonts w:ascii="Arial" w:hAnsi="Arial" w:cs="Arial"/>
          <w:sz w:val="15"/>
          <w:szCs w:val="15"/>
        </w:rPr>
        <w:t>Confidentiality</w:t>
      </w:r>
      <w:bookmarkEnd w:id="137"/>
    </w:p>
    <w:p w14:paraId="2059206F" w14:textId="4CD0C166" w:rsidR="00585DA8" w:rsidRPr="008F4719" w:rsidRDefault="00861FB1" w:rsidP="00D37258">
      <w:pPr>
        <w:pStyle w:val="Heading2Plain"/>
        <w:tabs>
          <w:tab w:val="clear" w:pos="907"/>
          <w:tab w:val="num" w:pos="567"/>
        </w:tabs>
        <w:spacing w:before="60"/>
        <w:ind w:left="567" w:hanging="425"/>
        <w:rPr>
          <w:rFonts w:ascii="Arial" w:hAnsi="Arial" w:cs="Arial"/>
          <w:sz w:val="15"/>
          <w:szCs w:val="15"/>
        </w:rPr>
      </w:pPr>
      <w:bookmarkStart w:id="140" w:name="_Ref127184995"/>
      <w:bookmarkStart w:id="141" w:name="_Ref299028501"/>
      <w:bookmarkStart w:id="142" w:name="_Toc209518464"/>
      <w:bookmarkStart w:id="143" w:name="_Toc209518697"/>
      <w:bookmarkStart w:id="144" w:name="_Toc209518858"/>
      <w:bookmarkStart w:id="145" w:name="_Toc215669192"/>
      <w:bookmarkStart w:id="146" w:name="_Toc215677877"/>
      <w:bookmarkStart w:id="147" w:name="_Ref215678425"/>
      <w:bookmarkStart w:id="148" w:name="_Ref215678426"/>
      <w:bookmarkStart w:id="149" w:name="_Ref215680269"/>
      <w:bookmarkStart w:id="150" w:name="_Ref215680270"/>
      <w:bookmarkStart w:id="151" w:name="_Ref215680393"/>
      <w:bookmarkStart w:id="152" w:name="_Ref215680394"/>
      <w:bookmarkStart w:id="153" w:name="_Toc215682607"/>
      <w:bookmarkStart w:id="154" w:name="_Ref21831330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38"/>
      <w:bookmarkEnd w:id="139"/>
      <w:r w:rsidRPr="008F4719">
        <w:rPr>
          <w:rFonts w:ascii="Arial" w:hAnsi="Arial" w:cs="Arial"/>
          <w:sz w:val="15"/>
          <w:szCs w:val="15"/>
        </w:rPr>
        <w:t xml:space="preserve">Each party </w:t>
      </w:r>
      <w:r w:rsidR="00D660CF" w:rsidRPr="008F4719">
        <w:rPr>
          <w:rFonts w:ascii="Arial" w:hAnsi="Arial" w:cs="Arial"/>
          <w:sz w:val="15"/>
          <w:szCs w:val="15"/>
        </w:rPr>
        <w:t>shall</w:t>
      </w:r>
      <w:bookmarkEnd w:id="140"/>
      <w:r w:rsidR="00D660CF" w:rsidRPr="008F4719">
        <w:rPr>
          <w:rFonts w:ascii="Arial" w:hAnsi="Arial" w:cs="Arial"/>
          <w:sz w:val="15"/>
          <w:szCs w:val="15"/>
        </w:rPr>
        <w:t xml:space="preserve"> </w:t>
      </w:r>
      <w:r w:rsidR="00ED67AC" w:rsidRPr="008F4719">
        <w:rPr>
          <w:rFonts w:ascii="Arial" w:hAnsi="Arial" w:cs="Arial"/>
          <w:sz w:val="15"/>
          <w:szCs w:val="15"/>
        </w:rPr>
        <w:t>safeguard</w:t>
      </w:r>
      <w:r w:rsidR="00D660CF" w:rsidRPr="008F4719">
        <w:rPr>
          <w:rFonts w:ascii="Arial" w:hAnsi="Arial" w:cs="Arial"/>
          <w:sz w:val="15"/>
          <w:szCs w:val="15"/>
        </w:rPr>
        <w:t xml:space="preserve"> the other party’s Confidential Information </w:t>
      </w:r>
      <w:r w:rsidR="00ED67AC" w:rsidRPr="008F4719">
        <w:rPr>
          <w:rFonts w:ascii="Arial" w:hAnsi="Arial" w:cs="Arial"/>
          <w:sz w:val="15"/>
          <w:szCs w:val="15"/>
        </w:rPr>
        <w:t xml:space="preserve">as it would its own </w:t>
      </w:r>
      <w:r w:rsidR="00D660CF" w:rsidRPr="008F4719">
        <w:rPr>
          <w:rFonts w:ascii="Arial" w:hAnsi="Arial" w:cs="Arial"/>
          <w:sz w:val="15"/>
          <w:szCs w:val="15"/>
        </w:rPr>
        <w:t xml:space="preserve">confidential </w:t>
      </w:r>
      <w:r w:rsidR="00ED67AC" w:rsidRPr="008F4719">
        <w:rPr>
          <w:rFonts w:ascii="Arial" w:hAnsi="Arial" w:cs="Arial"/>
          <w:sz w:val="15"/>
          <w:szCs w:val="15"/>
        </w:rPr>
        <w:t xml:space="preserve">information, </w:t>
      </w:r>
      <w:r w:rsidR="00D660CF" w:rsidRPr="008F4719">
        <w:rPr>
          <w:rFonts w:ascii="Arial" w:hAnsi="Arial" w:cs="Arial"/>
          <w:sz w:val="15"/>
          <w:szCs w:val="15"/>
        </w:rPr>
        <w:t>and shall use</w:t>
      </w:r>
      <w:r w:rsidR="009E1C5A" w:rsidRPr="008F4719">
        <w:rPr>
          <w:rFonts w:ascii="Arial" w:hAnsi="Arial" w:cs="Arial"/>
          <w:sz w:val="15"/>
          <w:szCs w:val="15"/>
        </w:rPr>
        <w:t>, copy and disclose</w:t>
      </w:r>
      <w:r w:rsidR="00D660CF" w:rsidRPr="008F4719">
        <w:rPr>
          <w:rFonts w:ascii="Arial" w:hAnsi="Arial" w:cs="Arial"/>
          <w:sz w:val="15"/>
          <w:szCs w:val="15"/>
        </w:rPr>
        <w:t xml:space="preserve"> </w:t>
      </w:r>
      <w:r w:rsidR="00ED67AC" w:rsidRPr="008F4719">
        <w:rPr>
          <w:rFonts w:ascii="Arial" w:hAnsi="Arial" w:cs="Arial"/>
          <w:sz w:val="15"/>
          <w:szCs w:val="15"/>
        </w:rPr>
        <w:t xml:space="preserve">that </w:t>
      </w:r>
      <w:r w:rsidR="00D660CF" w:rsidRPr="008F4719">
        <w:rPr>
          <w:rFonts w:ascii="Arial" w:hAnsi="Arial" w:cs="Arial"/>
          <w:sz w:val="15"/>
          <w:szCs w:val="15"/>
        </w:rPr>
        <w:t xml:space="preserve">Confidential Information only in connection with the proper performance of </w:t>
      </w:r>
      <w:r w:rsidR="00017981" w:rsidRPr="008F4719">
        <w:rPr>
          <w:rFonts w:ascii="Arial" w:hAnsi="Arial" w:cs="Arial"/>
          <w:sz w:val="15"/>
          <w:szCs w:val="15"/>
        </w:rPr>
        <w:t>the Contract</w:t>
      </w:r>
      <w:r w:rsidR="00D660CF" w:rsidRPr="008F4719">
        <w:rPr>
          <w:rFonts w:ascii="Arial" w:hAnsi="Arial" w:cs="Arial"/>
          <w:sz w:val="15"/>
          <w:szCs w:val="15"/>
        </w:rPr>
        <w:t>.</w:t>
      </w:r>
      <w:bookmarkEnd w:id="141"/>
    </w:p>
    <w:p w14:paraId="163E0C6E" w14:textId="77777777" w:rsidR="00585DA8" w:rsidRPr="008F4719" w:rsidRDefault="00ED67AC"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Nothing in </w:t>
      </w:r>
      <w:r w:rsidR="00017981" w:rsidRPr="008F4719">
        <w:rPr>
          <w:rFonts w:ascii="Arial" w:hAnsi="Arial" w:cs="Arial"/>
          <w:sz w:val="15"/>
          <w:szCs w:val="15"/>
        </w:rPr>
        <w:t>the Contract</w:t>
      </w:r>
      <w:r w:rsidRPr="008F4719">
        <w:rPr>
          <w:rFonts w:ascii="Arial" w:hAnsi="Arial" w:cs="Arial"/>
          <w:sz w:val="15"/>
          <w:szCs w:val="15"/>
        </w:rPr>
        <w:t xml:space="preserve"> shall be construed so as to prevent </w:t>
      </w:r>
      <w:r w:rsidR="00D56BD4" w:rsidRPr="008F4719">
        <w:rPr>
          <w:rFonts w:ascii="Arial" w:hAnsi="Arial" w:cs="Arial"/>
          <w:sz w:val="15"/>
          <w:szCs w:val="15"/>
        </w:rPr>
        <w:t>one party</w:t>
      </w:r>
      <w:r w:rsidRPr="008F4719">
        <w:rPr>
          <w:rFonts w:ascii="Arial" w:hAnsi="Arial" w:cs="Arial"/>
          <w:sz w:val="15"/>
          <w:szCs w:val="15"/>
        </w:rPr>
        <w:t xml:space="preserve"> from disclosing the </w:t>
      </w:r>
      <w:r w:rsidR="00D56BD4" w:rsidRPr="008F4719">
        <w:rPr>
          <w:rFonts w:ascii="Arial" w:hAnsi="Arial" w:cs="Arial"/>
          <w:sz w:val="15"/>
          <w:szCs w:val="15"/>
        </w:rPr>
        <w:t xml:space="preserve">other’s </w:t>
      </w:r>
      <w:r w:rsidRPr="008F4719">
        <w:rPr>
          <w:rFonts w:ascii="Arial" w:hAnsi="Arial" w:cs="Arial"/>
          <w:sz w:val="15"/>
          <w:szCs w:val="15"/>
        </w:rPr>
        <w:t xml:space="preserve">Confidential Information where required to do so by a court or other competent authority, provided that, unless prevented by law, the </w:t>
      </w:r>
      <w:r w:rsidR="00D56BD4" w:rsidRPr="008F4719">
        <w:rPr>
          <w:rFonts w:ascii="Arial" w:hAnsi="Arial" w:cs="Arial"/>
          <w:sz w:val="15"/>
          <w:szCs w:val="15"/>
        </w:rPr>
        <w:t xml:space="preserve">first party </w:t>
      </w:r>
      <w:r w:rsidRPr="008F4719">
        <w:rPr>
          <w:rFonts w:ascii="Arial" w:hAnsi="Arial" w:cs="Arial"/>
          <w:sz w:val="15"/>
          <w:szCs w:val="15"/>
        </w:rPr>
        <w:t xml:space="preserve">promptly notifies the </w:t>
      </w:r>
      <w:r w:rsidR="00D56BD4" w:rsidRPr="008F4719">
        <w:rPr>
          <w:rFonts w:ascii="Arial" w:hAnsi="Arial" w:cs="Arial"/>
          <w:sz w:val="15"/>
          <w:szCs w:val="15"/>
        </w:rPr>
        <w:t xml:space="preserve">other </w:t>
      </w:r>
      <w:r w:rsidR="00C8627C" w:rsidRPr="008F4719">
        <w:rPr>
          <w:rFonts w:ascii="Arial" w:hAnsi="Arial" w:cs="Arial"/>
          <w:sz w:val="15"/>
          <w:szCs w:val="15"/>
        </w:rPr>
        <w:t>party</w:t>
      </w:r>
      <w:r w:rsidRPr="008F4719">
        <w:rPr>
          <w:rFonts w:ascii="Arial" w:hAnsi="Arial" w:cs="Arial"/>
          <w:sz w:val="15"/>
          <w:szCs w:val="15"/>
        </w:rPr>
        <w:t xml:space="preserve"> in advance and discloses only that part of the </w:t>
      </w:r>
      <w:r w:rsidR="00D56BD4" w:rsidRPr="008F4719">
        <w:rPr>
          <w:rFonts w:ascii="Arial" w:hAnsi="Arial" w:cs="Arial"/>
          <w:sz w:val="15"/>
          <w:szCs w:val="15"/>
        </w:rPr>
        <w:t xml:space="preserve">other </w:t>
      </w:r>
      <w:r w:rsidR="00C8627C" w:rsidRPr="008F4719">
        <w:rPr>
          <w:rFonts w:ascii="Arial" w:hAnsi="Arial" w:cs="Arial"/>
          <w:sz w:val="15"/>
          <w:szCs w:val="15"/>
        </w:rPr>
        <w:t>party</w:t>
      </w:r>
      <w:r w:rsidRPr="008F4719">
        <w:rPr>
          <w:rFonts w:ascii="Arial" w:hAnsi="Arial" w:cs="Arial"/>
          <w:sz w:val="15"/>
          <w:szCs w:val="15"/>
        </w:rPr>
        <w:t>’s Confidential Information t</w:t>
      </w:r>
      <w:r w:rsidR="00585DA8" w:rsidRPr="008F4719">
        <w:rPr>
          <w:rFonts w:ascii="Arial" w:hAnsi="Arial" w:cs="Arial"/>
          <w:sz w:val="15"/>
          <w:szCs w:val="15"/>
        </w:rPr>
        <w:t xml:space="preserve">hat it is compelled to disclose. </w:t>
      </w:r>
    </w:p>
    <w:p w14:paraId="656FA416" w14:textId="58E47096" w:rsidR="00585DA8" w:rsidRPr="008F4719" w:rsidRDefault="00D660CF"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Each party shall tell the other immediately if it discovers that this</w:t>
      </w:r>
      <w:r w:rsidR="00585DA8" w:rsidRPr="008F4719">
        <w:rPr>
          <w:rFonts w:ascii="Arial" w:hAnsi="Arial" w:cs="Arial"/>
          <w:sz w:val="15"/>
          <w:szCs w:val="15"/>
        </w:rPr>
        <w:t xml:space="preserve"> </w:t>
      </w:r>
      <w:r w:rsidR="00264598" w:rsidRPr="008F4719">
        <w:rPr>
          <w:rFonts w:ascii="Arial" w:hAnsi="Arial" w:cs="Arial"/>
          <w:sz w:val="15"/>
          <w:szCs w:val="15"/>
        </w:rPr>
        <w:t>Clause</w:t>
      </w:r>
      <w:r w:rsidR="00372E13">
        <w:rPr>
          <w:rFonts w:ascii="Arial" w:hAnsi="Arial" w:cs="Arial"/>
          <w:sz w:val="15"/>
          <w:szCs w:val="15"/>
        </w:rPr>
        <w:t xml:space="preserve"> </w:t>
      </w:r>
      <w:r w:rsidR="00264598" w:rsidRPr="008F4719">
        <w:rPr>
          <w:rFonts w:ascii="Arial" w:hAnsi="Arial" w:cs="Arial"/>
          <w:sz w:val="15"/>
          <w:szCs w:val="15"/>
        </w:rPr>
        <w:fldChar w:fldCharType="begin"/>
      </w:r>
      <w:r w:rsidR="00264598" w:rsidRPr="008F4719">
        <w:rPr>
          <w:rFonts w:ascii="Arial" w:hAnsi="Arial" w:cs="Arial"/>
          <w:sz w:val="15"/>
          <w:szCs w:val="15"/>
        </w:rPr>
        <w:instrText xml:space="preserve"> REF _Ref482632531 \n \h </w:instrText>
      </w:r>
      <w:r w:rsidR="00DC3710" w:rsidRPr="008F4719">
        <w:rPr>
          <w:rFonts w:ascii="Arial" w:hAnsi="Arial" w:cs="Arial"/>
          <w:sz w:val="15"/>
          <w:szCs w:val="15"/>
        </w:rPr>
        <w:instrText xml:space="preserve"> \* MERGEFORMAT </w:instrText>
      </w:r>
      <w:r w:rsidR="00264598" w:rsidRPr="008F4719">
        <w:rPr>
          <w:rFonts w:ascii="Arial" w:hAnsi="Arial" w:cs="Arial"/>
          <w:sz w:val="15"/>
          <w:szCs w:val="15"/>
        </w:rPr>
      </w:r>
      <w:r w:rsidR="00264598" w:rsidRPr="008F4719">
        <w:rPr>
          <w:rFonts w:ascii="Arial" w:hAnsi="Arial" w:cs="Arial"/>
          <w:sz w:val="15"/>
          <w:szCs w:val="15"/>
        </w:rPr>
        <w:fldChar w:fldCharType="separate"/>
      </w:r>
      <w:r w:rsidR="009D1A7C">
        <w:rPr>
          <w:rFonts w:ascii="Arial" w:hAnsi="Arial" w:cs="Arial"/>
          <w:sz w:val="15"/>
          <w:szCs w:val="15"/>
        </w:rPr>
        <w:t>14</w:t>
      </w:r>
      <w:r w:rsidR="00264598" w:rsidRPr="008F4719">
        <w:rPr>
          <w:rFonts w:ascii="Arial" w:hAnsi="Arial" w:cs="Arial"/>
          <w:sz w:val="15"/>
          <w:szCs w:val="15"/>
        </w:rPr>
        <w:fldChar w:fldCharType="end"/>
      </w:r>
      <w:r w:rsidR="00372E13">
        <w:rPr>
          <w:rFonts w:ascii="Arial" w:hAnsi="Arial" w:cs="Arial"/>
          <w:sz w:val="15"/>
          <w:szCs w:val="15"/>
        </w:rPr>
        <w:t xml:space="preserve"> </w:t>
      </w:r>
      <w:r w:rsidRPr="008F4719">
        <w:rPr>
          <w:rFonts w:ascii="Arial" w:hAnsi="Arial" w:cs="Arial"/>
          <w:sz w:val="15"/>
          <w:szCs w:val="15"/>
        </w:rPr>
        <w:t>has been breached and shall, on request, return to the other all of the other party’s Confidential Information which is in a physical form and destroy any other records containing Confidential Information.</w:t>
      </w:r>
    </w:p>
    <w:p w14:paraId="06F6CED1" w14:textId="39C8E7A7" w:rsidR="009B0DA0" w:rsidRPr="008F4719" w:rsidRDefault="00982657"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obligations in this </w:t>
      </w:r>
      <w:r w:rsidR="0026655B" w:rsidRPr="008F4719">
        <w:rPr>
          <w:rFonts w:ascii="Arial" w:hAnsi="Arial" w:cs="Arial"/>
          <w:sz w:val="15"/>
          <w:szCs w:val="15"/>
        </w:rPr>
        <w:t>Clause</w:t>
      </w:r>
      <w:r w:rsidR="00CD6B86" w:rsidRPr="008F4719">
        <w:rPr>
          <w:rFonts w:ascii="Arial" w:hAnsi="Arial" w:cs="Arial"/>
          <w:sz w:val="15"/>
          <w:szCs w:val="15"/>
        </w:rPr>
        <w:t xml:space="preserve"> </w:t>
      </w:r>
      <w:r w:rsidR="0026655B" w:rsidRPr="008F4719">
        <w:rPr>
          <w:rFonts w:ascii="Arial" w:hAnsi="Arial" w:cs="Arial"/>
          <w:sz w:val="15"/>
          <w:szCs w:val="15"/>
        </w:rPr>
        <w:fldChar w:fldCharType="begin"/>
      </w:r>
      <w:r w:rsidR="0026655B" w:rsidRPr="008F4719">
        <w:rPr>
          <w:rFonts w:ascii="Arial" w:hAnsi="Arial" w:cs="Arial"/>
          <w:sz w:val="15"/>
          <w:szCs w:val="15"/>
        </w:rPr>
        <w:instrText xml:space="preserve"> REF _Ref482632531 \n \h </w:instrText>
      </w:r>
      <w:r w:rsidR="00DC3710" w:rsidRPr="008F4719">
        <w:rPr>
          <w:rFonts w:ascii="Arial" w:hAnsi="Arial" w:cs="Arial"/>
          <w:sz w:val="15"/>
          <w:szCs w:val="15"/>
        </w:rPr>
        <w:instrText xml:space="preserve"> \* MERGEFORMAT </w:instrText>
      </w:r>
      <w:r w:rsidR="0026655B" w:rsidRPr="008F4719">
        <w:rPr>
          <w:rFonts w:ascii="Arial" w:hAnsi="Arial" w:cs="Arial"/>
          <w:sz w:val="15"/>
          <w:szCs w:val="15"/>
        </w:rPr>
      </w:r>
      <w:r w:rsidR="0026655B" w:rsidRPr="008F4719">
        <w:rPr>
          <w:rFonts w:ascii="Arial" w:hAnsi="Arial" w:cs="Arial"/>
          <w:sz w:val="15"/>
          <w:szCs w:val="15"/>
        </w:rPr>
        <w:fldChar w:fldCharType="separate"/>
      </w:r>
      <w:r w:rsidR="009D1A7C">
        <w:rPr>
          <w:rFonts w:ascii="Arial" w:hAnsi="Arial" w:cs="Arial"/>
          <w:sz w:val="15"/>
          <w:szCs w:val="15"/>
        </w:rPr>
        <w:t>14</w:t>
      </w:r>
      <w:r w:rsidR="0026655B" w:rsidRPr="008F4719">
        <w:rPr>
          <w:rFonts w:ascii="Arial" w:hAnsi="Arial" w:cs="Arial"/>
          <w:sz w:val="15"/>
          <w:szCs w:val="15"/>
        </w:rPr>
        <w:fldChar w:fldCharType="end"/>
      </w:r>
      <w:r w:rsidR="00CD6B86" w:rsidRPr="008F4719">
        <w:rPr>
          <w:rFonts w:ascii="Arial" w:hAnsi="Arial" w:cs="Arial"/>
          <w:sz w:val="15"/>
          <w:szCs w:val="15"/>
        </w:rPr>
        <w:t xml:space="preserve"> </w:t>
      </w:r>
      <w:r w:rsidR="00D660CF" w:rsidRPr="008F4719">
        <w:rPr>
          <w:rFonts w:ascii="Arial" w:hAnsi="Arial" w:cs="Arial"/>
          <w:sz w:val="15"/>
          <w:szCs w:val="15"/>
        </w:rPr>
        <w:t>shall continue without limit in time.</w:t>
      </w:r>
      <w:bookmarkStart w:id="155" w:name="_Toc298437684"/>
      <w:bookmarkStart w:id="156" w:name="_Toc298437730"/>
      <w:bookmarkStart w:id="157" w:name="_Toc298438483"/>
      <w:bookmarkStart w:id="158" w:name="_Toc298438570"/>
      <w:bookmarkStart w:id="159" w:name="_Ref298507717"/>
      <w:bookmarkStart w:id="160" w:name="_Ref298512427"/>
      <w:bookmarkStart w:id="161" w:name="_Toc298514530"/>
      <w:bookmarkStart w:id="162" w:name="_Ref298527742"/>
      <w:bookmarkStart w:id="163" w:name="_Ref298527743"/>
      <w:bookmarkStart w:id="164" w:name="_Ref298528132"/>
      <w:bookmarkStart w:id="165" w:name="_Ref298528133"/>
      <w:bookmarkStart w:id="166" w:name="_Toc299017859"/>
      <w:bookmarkStart w:id="167" w:name="_Toc299029067"/>
      <w:bookmarkStart w:id="168" w:name="_Toc300562622"/>
      <w:bookmarkStart w:id="169" w:name="_Toc301880493"/>
      <w:bookmarkStart w:id="170" w:name="_Toc307273498"/>
      <w:bookmarkEnd w:id="123"/>
      <w:bookmarkEnd w:id="124"/>
      <w:bookmarkEnd w:id="125"/>
      <w:bookmarkEnd w:id="142"/>
      <w:bookmarkEnd w:id="143"/>
      <w:bookmarkEnd w:id="144"/>
      <w:bookmarkEnd w:id="145"/>
      <w:bookmarkEnd w:id="146"/>
      <w:bookmarkEnd w:id="147"/>
      <w:bookmarkEnd w:id="148"/>
      <w:bookmarkEnd w:id="149"/>
      <w:bookmarkEnd w:id="150"/>
      <w:bookmarkEnd w:id="151"/>
      <w:bookmarkEnd w:id="152"/>
      <w:bookmarkEnd w:id="153"/>
      <w:bookmarkEnd w:id="154"/>
    </w:p>
    <w:p w14:paraId="4568CDD7" w14:textId="77777777" w:rsidR="00C06E1A" w:rsidRPr="008F4719" w:rsidRDefault="00C06E1A" w:rsidP="00DB622C">
      <w:pPr>
        <w:pStyle w:val="Heading1"/>
        <w:numPr>
          <w:ilvl w:val="1"/>
          <w:numId w:val="23"/>
        </w:numPr>
        <w:tabs>
          <w:tab w:val="num" w:pos="567"/>
        </w:tabs>
        <w:spacing w:before="60"/>
        <w:ind w:hanging="765"/>
        <w:rPr>
          <w:rFonts w:ascii="Arial" w:hAnsi="Arial" w:cs="Arial"/>
          <w:sz w:val="15"/>
          <w:szCs w:val="15"/>
        </w:rPr>
      </w:pPr>
      <w:bookmarkStart w:id="171" w:name="_Ref482775875"/>
      <w:bookmarkStart w:id="172" w:name="_Ref482633433"/>
      <w:bookmarkStart w:id="173" w:name="_Ref482633380"/>
      <w:r w:rsidRPr="008F4719">
        <w:rPr>
          <w:rFonts w:ascii="Arial" w:hAnsi="Arial" w:cs="Arial"/>
          <w:sz w:val="15"/>
          <w:szCs w:val="15"/>
        </w:rPr>
        <w:t>Warranties</w:t>
      </w:r>
    </w:p>
    <w:p w14:paraId="60AD877F" w14:textId="77777777" w:rsidR="00344480" w:rsidRPr="008F4719" w:rsidRDefault="00344480" w:rsidP="00D37258">
      <w:pPr>
        <w:pStyle w:val="Heading2Plain"/>
        <w:tabs>
          <w:tab w:val="clear" w:pos="907"/>
          <w:tab w:val="num" w:pos="567"/>
        </w:tabs>
        <w:spacing w:before="60"/>
        <w:ind w:left="567" w:hanging="425"/>
        <w:rPr>
          <w:rFonts w:ascii="Arial" w:hAnsi="Arial" w:cs="Arial"/>
          <w:b/>
          <w:sz w:val="15"/>
          <w:szCs w:val="15"/>
        </w:rPr>
      </w:pPr>
      <w:r w:rsidRPr="008F4719">
        <w:rPr>
          <w:rFonts w:ascii="Arial" w:hAnsi="Arial" w:cs="Arial"/>
          <w:b/>
          <w:sz w:val="15"/>
          <w:szCs w:val="15"/>
        </w:rPr>
        <w:t>Each party represents and warrants that:</w:t>
      </w:r>
    </w:p>
    <w:p w14:paraId="7C33FD88" w14:textId="77777777" w:rsidR="00344480" w:rsidRPr="008F4719" w:rsidRDefault="003444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it has the power and authority to enter into and perform the Contract, which constitute valid and binding obligations on it in accordance with their terms; and</w:t>
      </w:r>
    </w:p>
    <w:p w14:paraId="719247E9" w14:textId="77777777" w:rsidR="00344480" w:rsidRPr="008F4719" w:rsidRDefault="003444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in performing its obligations under the Contract it shall comply with all Applicable Laws</w:t>
      </w:r>
    </w:p>
    <w:p w14:paraId="3746493E" w14:textId="77777777" w:rsidR="00344480" w:rsidRPr="008F4719" w:rsidRDefault="00344480" w:rsidP="00D37258">
      <w:pPr>
        <w:pStyle w:val="Heading2Plain"/>
        <w:tabs>
          <w:tab w:val="clear" w:pos="907"/>
          <w:tab w:val="num" w:pos="567"/>
        </w:tabs>
        <w:spacing w:before="60"/>
        <w:ind w:left="567" w:hanging="425"/>
        <w:rPr>
          <w:rFonts w:ascii="Arial" w:hAnsi="Arial" w:cs="Arial"/>
          <w:sz w:val="15"/>
          <w:szCs w:val="15"/>
        </w:rPr>
      </w:pPr>
      <w:bookmarkStart w:id="174" w:name="_Hlk525033531"/>
      <w:r w:rsidRPr="008F4719">
        <w:rPr>
          <w:rFonts w:ascii="Arial" w:hAnsi="Arial" w:cs="Arial"/>
          <w:sz w:val="15"/>
          <w:szCs w:val="15"/>
        </w:rPr>
        <w:t>The Supplier warrants and represents that the Goods and Services delivered by the Supplier shall:</w:t>
      </w:r>
    </w:p>
    <w:p w14:paraId="1E74931C" w14:textId="77777777" w:rsidR="00344480" w:rsidRPr="008F4719" w:rsidRDefault="003444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conform to the Specification and to any descriptions given in quotations, estimates and sales material;</w:t>
      </w:r>
    </w:p>
    <w:p w14:paraId="793C6CDD" w14:textId="77777777" w:rsidR="00344480" w:rsidRPr="008F4719" w:rsidRDefault="003444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be free from defects in design, materials and workmanship;</w:t>
      </w:r>
    </w:p>
    <w:p w14:paraId="1E29565E" w14:textId="77777777" w:rsidR="00344480" w:rsidRPr="008F4719" w:rsidRDefault="003444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comply with all applicable laws, standards and good industry practice (including in relation to their manufacture, packaging and delivery);</w:t>
      </w:r>
    </w:p>
    <w:p w14:paraId="32E32632" w14:textId="77777777" w:rsidR="0000456A" w:rsidRPr="008F4719" w:rsidRDefault="003444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be</w:t>
      </w:r>
      <w:r w:rsidR="00625548" w:rsidRPr="008F4719">
        <w:rPr>
          <w:rFonts w:ascii="Arial" w:hAnsi="Arial" w:cs="Arial"/>
          <w:sz w:val="15"/>
          <w:szCs w:val="15"/>
        </w:rPr>
        <w:t>, in the case of Goods</w:t>
      </w:r>
      <w:r w:rsidR="00DD4E58" w:rsidRPr="008F4719">
        <w:rPr>
          <w:rFonts w:ascii="Arial" w:hAnsi="Arial" w:cs="Arial"/>
          <w:sz w:val="15"/>
          <w:szCs w:val="15"/>
        </w:rPr>
        <w:t>,</w:t>
      </w:r>
      <w:r w:rsidRPr="008F4719">
        <w:rPr>
          <w:rFonts w:ascii="Arial" w:hAnsi="Arial" w:cs="Arial"/>
          <w:sz w:val="15"/>
          <w:szCs w:val="15"/>
        </w:rPr>
        <w:t xml:space="preserve"> of satisfactory quality within the meaning of the Sale of Goods Act 1979;</w:t>
      </w:r>
    </w:p>
    <w:p w14:paraId="4F3D2208" w14:textId="77777777" w:rsidR="00DD4E58" w:rsidRPr="008F4719" w:rsidRDefault="0000456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be fit for any purpose</w:t>
      </w:r>
      <w:r w:rsidR="00251167" w:rsidRPr="008F4719">
        <w:rPr>
          <w:rFonts w:ascii="Arial" w:hAnsi="Arial" w:cs="Arial"/>
          <w:sz w:val="15"/>
          <w:szCs w:val="15"/>
        </w:rPr>
        <w:t xml:space="preserve"> specified in the Order</w:t>
      </w:r>
      <w:r w:rsidR="00DD4E58" w:rsidRPr="008F4719">
        <w:rPr>
          <w:rFonts w:ascii="Arial" w:hAnsi="Arial" w:cs="Arial"/>
          <w:sz w:val="15"/>
          <w:szCs w:val="15"/>
        </w:rPr>
        <w:t>;</w:t>
      </w:r>
    </w:p>
    <w:p w14:paraId="774F6CE3" w14:textId="77777777" w:rsidR="00DD4E58" w:rsidRPr="008F4719" w:rsidRDefault="00DD4E58"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in the case of Services, be carried out the with all due skill and diligence and in a good and workmanlike manner, and in accordance with Good Industry Practice</w:t>
      </w:r>
      <w:r w:rsidR="00852E8C" w:rsidRPr="008F4719">
        <w:rPr>
          <w:rFonts w:ascii="Arial" w:hAnsi="Arial" w:cs="Arial"/>
          <w:sz w:val="15"/>
          <w:szCs w:val="15"/>
        </w:rPr>
        <w:t>;</w:t>
      </w:r>
    </w:p>
    <w:p w14:paraId="3D113474" w14:textId="77777777" w:rsidR="00852E8C" w:rsidRPr="008F4719" w:rsidRDefault="00852E8C"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in the case of Services, </w:t>
      </w:r>
      <w:r w:rsidR="00DD4E58" w:rsidRPr="008F4719">
        <w:rPr>
          <w:rFonts w:ascii="Arial" w:hAnsi="Arial" w:cs="Arial"/>
          <w:sz w:val="15"/>
          <w:szCs w:val="15"/>
        </w:rPr>
        <w:t>the Supplier’s employees and agents will have the necessary skills, professional qualifications and experience to provide the Services in accordance with the Order, including any specifications and Good Industry Practice (with the Supplier being responsible for all costs, fees, expenses and charges for training necessary or required for the Supplier’s employees and agents to provide the Services</w:t>
      </w:r>
      <w:r w:rsidR="007764E2" w:rsidRPr="008F4719">
        <w:rPr>
          <w:rFonts w:ascii="Arial" w:hAnsi="Arial" w:cs="Arial"/>
          <w:sz w:val="15"/>
          <w:szCs w:val="15"/>
        </w:rPr>
        <w:t>;</w:t>
      </w:r>
    </w:p>
    <w:p w14:paraId="581626DF" w14:textId="77777777" w:rsidR="00DD4E58" w:rsidRPr="008F4719" w:rsidRDefault="00852E8C"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that neither the Goods nor </w:t>
      </w:r>
      <w:r w:rsidR="007764E2" w:rsidRPr="008F4719">
        <w:rPr>
          <w:rFonts w:ascii="Arial" w:hAnsi="Arial" w:cs="Arial"/>
          <w:sz w:val="15"/>
          <w:szCs w:val="15"/>
        </w:rPr>
        <w:t xml:space="preserve">any </w:t>
      </w:r>
      <w:r w:rsidRPr="008F4719">
        <w:rPr>
          <w:rFonts w:ascii="Arial" w:hAnsi="Arial" w:cs="Arial"/>
          <w:sz w:val="15"/>
          <w:szCs w:val="15"/>
        </w:rPr>
        <w:t>Services shall infringe any third</w:t>
      </w:r>
      <w:r w:rsidR="007764E2" w:rsidRPr="008F4719">
        <w:rPr>
          <w:rFonts w:ascii="Arial" w:hAnsi="Arial" w:cs="Arial"/>
          <w:sz w:val="15"/>
          <w:szCs w:val="15"/>
        </w:rPr>
        <w:t xml:space="preserve"> </w:t>
      </w:r>
      <w:r w:rsidRPr="008F4719">
        <w:rPr>
          <w:rFonts w:ascii="Arial" w:hAnsi="Arial" w:cs="Arial"/>
          <w:sz w:val="15"/>
          <w:szCs w:val="15"/>
        </w:rPr>
        <w:t>party Intellectual Property Rights</w:t>
      </w:r>
      <w:r w:rsidR="0000456A" w:rsidRPr="008F4719">
        <w:rPr>
          <w:rFonts w:ascii="Arial" w:hAnsi="Arial" w:cs="Arial"/>
          <w:sz w:val="15"/>
          <w:szCs w:val="15"/>
        </w:rPr>
        <w:t>;</w:t>
      </w:r>
      <w:bookmarkStart w:id="175" w:name="_Hlk525034421"/>
    </w:p>
    <w:bookmarkEnd w:id="175"/>
    <w:p w14:paraId="64DE25F5" w14:textId="4526C8EF" w:rsidR="0000456A" w:rsidRPr="008F4719" w:rsidRDefault="0000456A"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Without limiting any other remedies to which it may be entitled,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may at any time after Delivery </w:t>
      </w:r>
      <w:r w:rsidR="0031255E" w:rsidRPr="008F4719">
        <w:rPr>
          <w:rFonts w:ascii="Arial" w:hAnsi="Arial" w:cs="Arial"/>
          <w:sz w:val="15"/>
          <w:szCs w:val="15"/>
        </w:rPr>
        <w:t xml:space="preserve">and at no cost to itself, </w:t>
      </w:r>
      <w:r w:rsidRPr="008F4719">
        <w:rPr>
          <w:rFonts w:ascii="Arial" w:hAnsi="Arial" w:cs="Arial"/>
          <w:sz w:val="15"/>
          <w:szCs w:val="15"/>
        </w:rPr>
        <w:t xml:space="preserve">reject any Goods or Services that do not comply with </w:t>
      </w:r>
      <w:r w:rsidR="00C160A8" w:rsidRPr="008F4719">
        <w:rPr>
          <w:rFonts w:ascii="Arial" w:hAnsi="Arial" w:cs="Arial"/>
          <w:sz w:val="15"/>
          <w:szCs w:val="15"/>
        </w:rPr>
        <w:t>Clause</w:t>
      </w:r>
      <w:r w:rsidRPr="008F4719">
        <w:rPr>
          <w:rFonts w:ascii="Arial" w:hAnsi="Arial" w:cs="Arial"/>
          <w:sz w:val="15"/>
          <w:szCs w:val="15"/>
        </w:rPr>
        <w:t xml:space="preserve"> 15.</w:t>
      </w:r>
      <w:r w:rsidR="00F526BE" w:rsidRPr="008F4719">
        <w:rPr>
          <w:rFonts w:ascii="Arial" w:hAnsi="Arial" w:cs="Arial"/>
          <w:sz w:val="15"/>
          <w:szCs w:val="15"/>
        </w:rPr>
        <w:t>2</w:t>
      </w:r>
      <w:r w:rsidRPr="008F4719">
        <w:rPr>
          <w:rFonts w:ascii="Arial" w:hAnsi="Arial" w:cs="Arial"/>
          <w:sz w:val="15"/>
          <w:szCs w:val="15"/>
        </w:rPr>
        <w:t xml:space="preserve"> by providing notification to the Supplier. As soon as reasonably practicable but in any event within ten Business Days after receiving the notification, the Supplier shall, at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’s option:</w:t>
      </w:r>
    </w:p>
    <w:p w14:paraId="396305E4" w14:textId="77777777" w:rsidR="0000456A" w:rsidRPr="008F4719" w:rsidRDefault="0000456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repair or replace the Goods; or</w:t>
      </w:r>
    </w:p>
    <w:p w14:paraId="26E5C629" w14:textId="77777777" w:rsidR="0000456A" w:rsidRPr="008F4719" w:rsidRDefault="0000456A"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provide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with a full refund of the Charges paid by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w:t>
      </w:r>
    </w:p>
    <w:p w14:paraId="25ADEFC5" w14:textId="7B2F5F07" w:rsidR="00344480" w:rsidRPr="008F4719" w:rsidRDefault="00344480"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provisions of this </w:t>
      </w:r>
      <w:r w:rsidR="006B1136" w:rsidRPr="008F4719">
        <w:rPr>
          <w:rFonts w:ascii="Arial" w:hAnsi="Arial" w:cs="Arial"/>
          <w:sz w:val="15"/>
          <w:szCs w:val="15"/>
        </w:rPr>
        <w:t>Contract</w:t>
      </w:r>
      <w:r w:rsidR="00FE578F" w:rsidRPr="008F4719">
        <w:rPr>
          <w:rFonts w:ascii="Arial" w:hAnsi="Arial" w:cs="Arial"/>
          <w:sz w:val="15"/>
          <w:szCs w:val="15"/>
        </w:rPr>
        <w:t xml:space="preserve"> </w:t>
      </w:r>
      <w:r w:rsidRPr="008F4719">
        <w:rPr>
          <w:rFonts w:ascii="Arial" w:hAnsi="Arial" w:cs="Arial"/>
          <w:sz w:val="15"/>
          <w:szCs w:val="15"/>
        </w:rPr>
        <w:t>shall apply to any Goods that are repaired or replaced.</w:t>
      </w:r>
    </w:p>
    <w:p w14:paraId="11C166ED" w14:textId="77777777" w:rsidR="00A82280" w:rsidRPr="008F4719" w:rsidRDefault="00A82280" w:rsidP="00DB622C">
      <w:pPr>
        <w:pStyle w:val="Heading1"/>
        <w:numPr>
          <w:ilvl w:val="1"/>
          <w:numId w:val="23"/>
        </w:numPr>
        <w:tabs>
          <w:tab w:val="num" w:pos="567"/>
        </w:tabs>
        <w:spacing w:before="60"/>
        <w:ind w:hanging="765"/>
        <w:rPr>
          <w:rFonts w:ascii="Arial" w:hAnsi="Arial" w:cs="Arial"/>
          <w:sz w:val="15"/>
          <w:szCs w:val="15"/>
        </w:rPr>
      </w:pPr>
      <w:bookmarkStart w:id="176" w:name="_Ref482892861"/>
      <w:bookmarkEnd w:id="174"/>
      <w:r w:rsidRPr="008F4719">
        <w:rPr>
          <w:rFonts w:ascii="Arial" w:hAnsi="Arial" w:cs="Arial"/>
          <w:sz w:val="15"/>
          <w:szCs w:val="15"/>
        </w:rPr>
        <w:t>Indemnities</w:t>
      </w:r>
      <w:bookmarkEnd w:id="171"/>
      <w:bookmarkEnd w:id="176"/>
    </w:p>
    <w:p w14:paraId="43963EAE" w14:textId="77777777" w:rsidR="00A82280" w:rsidRPr="008F4719" w:rsidRDefault="00A82280" w:rsidP="00A47B86">
      <w:pPr>
        <w:pStyle w:val="BodyText"/>
        <w:tabs>
          <w:tab w:val="clear" w:pos="907"/>
          <w:tab w:val="left" w:pos="709"/>
        </w:tabs>
        <w:spacing w:before="60"/>
        <w:ind w:left="709"/>
        <w:rPr>
          <w:rFonts w:ascii="Arial" w:hAnsi="Arial" w:cs="Arial"/>
          <w:sz w:val="15"/>
          <w:szCs w:val="15"/>
        </w:rPr>
      </w:pPr>
      <w:r w:rsidRPr="008F4719">
        <w:rPr>
          <w:rFonts w:ascii="Arial" w:hAnsi="Arial" w:cs="Arial"/>
          <w:sz w:val="15"/>
          <w:szCs w:val="15"/>
        </w:rPr>
        <w:t xml:space="preserve">The Supplier shall indemnify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from and against all claims, demands, actions, awards, judgments, settlements, costs, expenses, liabilities, damages and losses (including all interest, fines, penalties, management time and legal and other professional costs and expenses) incurred by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its employees, officers, agents and contractors as a result of or in connection with:</w:t>
      </w:r>
    </w:p>
    <w:p w14:paraId="75EF75F8" w14:textId="77777777" w:rsidR="00082658" w:rsidRPr="008F4719" w:rsidRDefault="00082658"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any damage to property or injury to persons resulting from the supply of Goods or provisions of Services;</w:t>
      </w:r>
    </w:p>
    <w:p w14:paraId="7E8DA659" w14:textId="77777777" w:rsidR="00A82280" w:rsidRPr="008F4719" w:rsidRDefault="00A822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any claim by </w:t>
      </w:r>
      <w:r w:rsidR="003C0F03" w:rsidRPr="008F4719">
        <w:rPr>
          <w:rFonts w:ascii="Arial" w:hAnsi="Arial" w:cs="Arial"/>
          <w:sz w:val="15"/>
          <w:szCs w:val="15"/>
        </w:rPr>
        <w:t>t</w:t>
      </w:r>
      <w:r w:rsidR="006107D5" w:rsidRPr="008F4719">
        <w:rPr>
          <w:rFonts w:ascii="Arial" w:hAnsi="Arial" w:cs="Arial"/>
          <w:sz w:val="15"/>
          <w:szCs w:val="15"/>
        </w:rPr>
        <w:t>he Council</w:t>
      </w:r>
      <w:r w:rsidR="007F5D31" w:rsidRPr="008F4719">
        <w:rPr>
          <w:rFonts w:ascii="Arial" w:hAnsi="Arial" w:cs="Arial"/>
          <w:sz w:val="15"/>
          <w:szCs w:val="15"/>
        </w:rPr>
        <w:t xml:space="preserve"> or </w:t>
      </w:r>
      <w:r w:rsidRPr="008F4719">
        <w:rPr>
          <w:rFonts w:ascii="Arial" w:hAnsi="Arial" w:cs="Arial"/>
          <w:sz w:val="15"/>
          <w:szCs w:val="15"/>
        </w:rPr>
        <w:t xml:space="preserve">any third party </w:t>
      </w:r>
      <w:r w:rsidR="00E13266" w:rsidRPr="008F4719">
        <w:rPr>
          <w:rFonts w:ascii="Arial" w:hAnsi="Arial" w:cs="Arial"/>
          <w:sz w:val="15"/>
          <w:szCs w:val="15"/>
        </w:rPr>
        <w:t>resulting from</w:t>
      </w:r>
      <w:r w:rsidRPr="008F4719">
        <w:rPr>
          <w:rFonts w:ascii="Arial" w:hAnsi="Arial" w:cs="Arial"/>
          <w:sz w:val="15"/>
          <w:szCs w:val="15"/>
        </w:rPr>
        <w:t xml:space="preserve"> the negligence of or breach by or fraud on behalf of the Sup</w:t>
      </w:r>
      <w:r w:rsidR="00E13266" w:rsidRPr="008F4719">
        <w:rPr>
          <w:rFonts w:ascii="Arial" w:hAnsi="Arial" w:cs="Arial"/>
          <w:sz w:val="15"/>
          <w:szCs w:val="15"/>
        </w:rPr>
        <w:t xml:space="preserve">plier; </w:t>
      </w:r>
      <w:r w:rsidRPr="008F4719">
        <w:rPr>
          <w:rFonts w:ascii="Arial" w:hAnsi="Arial" w:cs="Arial"/>
          <w:sz w:val="15"/>
          <w:szCs w:val="15"/>
        </w:rPr>
        <w:t>or</w:t>
      </w:r>
    </w:p>
    <w:p w14:paraId="1B339CE5" w14:textId="77777777" w:rsidR="00A82280" w:rsidRPr="008F4719" w:rsidRDefault="00A822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any claim, demand or action alleging that the provision and/or use of the Goods </w:t>
      </w:r>
      <w:r w:rsidR="00E13266" w:rsidRPr="008F4719">
        <w:rPr>
          <w:rFonts w:ascii="Arial" w:hAnsi="Arial" w:cs="Arial"/>
          <w:sz w:val="15"/>
          <w:szCs w:val="15"/>
        </w:rPr>
        <w:t xml:space="preserve">or Services </w:t>
      </w:r>
      <w:r w:rsidRPr="008F4719">
        <w:rPr>
          <w:rFonts w:ascii="Arial" w:hAnsi="Arial" w:cs="Arial"/>
          <w:sz w:val="15"/>
          <w:szCs w:val="15"/>
        </w:rPr>
        <w:t xml:space="preserve">has infringed any </w:t>
      </w:r>
      <w:r w:rsidR="007F5D31" w:rsidRPr="008F4719">
        <w:rPr>
          <w:rFonts w:ascii="Arial" w:hAnsi="Arial" w:cs="Arial"/>
          <w:sz w:val="15"/>
          <w:szCs w:val="15"/>
        </w:rPr>
        <w:t>I</w:t>
      </w:r>
      <w:r w:rsidRPr="008F4719">
        <w:rPr>
          <w:rFonts w:ascii="Arial" w:hAnsi="Arial" w:cs="Arial"/>
          <w:sz w:val="15"/>
          <w:szCs w:val="15"/>
        </w:rPr>
        <w:t xml:space="preserve">ntellectual </w:t>
      </w:r>
      <w:r w:rsidR="007F5D31" w:rsidRPr="008F4719">
        <w:rPr>
          <w:rFonts w:ascii="Arial" w:hAnsi="Arial" w:cs="Arial"/>
          <w:sz w:val="15"/>
          <w:szCs w:val="15"/>
        </w:rPr>
        <w:t>P</w:t>
      </w:r>
      <w:r w:rsidRPr="008F4719">
        <w:rPr>
          <w:rFonts w:ascii="Arial" w:hAnsi="Arial" w:cs="Arial"/>
          <w:sz w:val="15"/>
          <w:szCs w:val="15"/>
        </w:rPr>
        <w:t xml:space="preserve">roperty </w:t>
      </w:r>
      <w:r w:rsidR="007F5D31" w:rsidRPr="008F4719">
        <w:rPr>
          <w:rFonts w:ascii="Arial" w:hAnsi="Arial" w:cs="Arial"/>
          <w:sz w:val="15"/>
          <w:szCs w:val="15"/>
        </w:rPr>
        <w:t>R</w:t>
      </w:r>
      <w:r w:rsidRPr="008F4719">
        <w:rPr>
          <w:rFonts w:ascii="Arial" w:hAnsi="Arial" w:cs="Arial"/>
          <w:sz w:val="15"/>
          <w:szCs w:val="15"/>
        </w:rPr>
        <w:t>ights of a third party.</w:t>
      </w:r>
    </w:p>
    <w:p w14:paraId="2616BAB6" w14:textId="77777777" w:rsidR="0026655B" w:rsidRPr="008F4719" w:rsidRDefault="0026655B" w:rsidP="00DB622C">
      <w:pPr>
        <w:pStyle w:val="Heading1"/>
        <w:numPr>
          <w:ilvl w:val="1"/>
          <w:numId w:val="23"/>
        </w:numPr>
        <w:tabs>
          <w:tab w:val="num" w:pos="567"/>
        </w:tabs>
        <w:spacing w:before="60"/>
        <w:ind w:hanging="765"/>
        <w:rPr>
          <w:rFonts w:ascii="Arial" w:hAnsi="Arial" w:cs="Arial"/>
          <w:bCs/>
          <w:sz w:val="15"/>
          <w:szCs w:val="15"/>
        </w:rPr>
      </w:pPr>
      <w:r w:rsidRPr="008F4719">
        <w:rPr>
          <w:rFonts w:ascii="Arial" w:hAnsi="Arial" w:cs="Arial"/>
          <w:bCs/>
          <w:sz w:val="15"/>
          <w:szCs w:val="15"/>
        </w:rPr>
        <w:t xml:space="preserve">Caps </w:t>
      </w:r>
      <w:r w:rsidRPr="008F4719">
        <w:rPr>
          <w:rFonts w:ascii="Arial" w:hAnsi="Arial" w:cs="Arial"/>
          <w:sz w:val="15"/>
          <w:szCs w:val="15"/>
        </w:rPr>
        <w:t>on</w:t>
      </w:r>
      <w:r w:rsidRPr="008F4719">
        <w:rPr>
          <w:rFonts w:ascii="Arial" w:hAnsi="Arial" w:cs="Arial"/>
          <w:bCs/>
          <w:sz w:val="15"/>
          <w:szCs w:val="15"/>
        </w:rPr>
        <w:t xml:space="preserve"> liability</w:t>
      </w:r>
      <w:bookmarkEnd w:id="172"/>
    </w:p>
    <w:p w14:paraId="51059076" w14:textId="222AC03D" w:rsidR="00E41DF6" w:rsidRPr="008F4719" w:rsidRDefault="00F71107" w:rsidP="00D37258">
      <w:pPr>
        <w:pStyle w:val="Heading2Plain"/>
        <w:tabs>
          <w:tab w:val="clear" w:pos="907"/>
          <w:tab w:val="num" w:pos="567"/>
        </w:tabs>
        <w:spacing w:before="60"/>
        <w:ind w:left="567" w:hanging="425"/>
        <w:rPr>
          <w:rFonts w:ascii="Arial" w:hAnsi="Arial" w:cs="Arial"/>
          <w:sz w:val="15"/>
          <w:szCs w:val="15"/>
        </w:rPr>
      </w:pPr>
      <w:bookmarkStart w:id="177" w:name="_Ref482632416"/>
      <w:bookmarkEnd w:id="173"/>
      <w:r w:rsidRPr="008F4719">
        <w:rPr>
          <w:rFonts w:ascii="Arial" w:hAnsi="Arial" w:cs="Arial"/>
          <w:sz w:val="15"/>
          <w:szCs w:val="15"/>
        </w:rPr>
        <w:t xml:space="preserve">Subject to Clauses </w:t>
      </w:r>
      <w:r w:rsidRPr="008F4719">
        <w:rPr>
          <w:rFonts w:ascii="Arial" w:hAnsi="Arial" w:cs="Arial"/>
          <w:sz w:val="15"/>
          <w:szCs w:val="15"/>
        </w:rPr>
        <w:fldChar w:fldCharType="begin"/>
      </w:r>
      <w:r w:rsidRPr="008F4719">
        <w:rPr>
          <w:rFonts w:ascii="Arial" w:hAnsi="Arial" w:cs="Arial"/>
          <w:sz w:val="15"/>
          <w:szCs w:val="15"/>
        </w:rPr>
        <w:instrText xml:space="preserve"> REF _Ref482632400 \r \h </w:instrText>
      </w:r>
      <w:r w:rsidR="00321D6D" w:rsidRPr="008F4719">
        <w:rPr>
          <w:rFonts w:ascii="Arial" w:hAnsi="Arial" w:cs="Arial"/>
          <w:sz w:val="15"/>
          <w:szCs w:val="15"/>
        </w:rPr>
        <w:instrText xml:space="preserve"> \* MERGEFORMAT </w:instrText>
      </w:r>
      <w:r w:rsidRPr="008F4719">
        <w:rPr>
          <w:rFonts w:ascii="Arial" w:hAnsi="Arial" w:cs="Arial"/>
          <w:sz w:val="15"/>
          <w:szCs w:val="15"/>
        </w:rPr>
      </w:r>
      <w:r w:rsidRPr="008F4719">
        <w:rPr>
          <w:rFonts w:ascii="Arial" w:hAnsi="Arial" w:cs="Arial"/>
          <w:sz w:val="15"/>
          <w:szCs w:val="15"/>
        </w:rPr>
        <w:fldChar w:fldCharType="separate"/>
      </w:r>
      <w:r w:rsidR="009D1A7C">
        <w:rPr>
          <w:rFonts w:ascii="Arial" w:hAnsi="Arial" w:cs="Arial"/>
          <w:sz w:val="15"/>
          <w:szCs w:val="15"/>
        </w:rPr>
        <w:t>17.2</w:t>
      </w:r>
      <w:r w:rsidRPr="008F4719">
        <w:rPr>
          <w:rFonts w:ascii="Arial" w:hAnsi="Arial" w:cs="Arial"/>
          <w:sz w:val="15"/>
          <w:szCs w:val="15"/>
        </w:rPr>
        <w:fldChar w:fldCharType="end"/>
      </w:r>
      <w:r w:rsidRPr="008F4719">
        <w:rPr>
          <w:rFonts w:ascii="Arial" w:hAnsi="Arial" w:cs="Arial"/>
          <w:sz w:val="15"/>
          <w:szCs w:val="15"/>
        </w:rPr>
        <w:t xml:space="preserve"> and </w:t>
      </w:r>
      <w:r w:rsidRPr="008F4719">
        <w:rPr>
          <w:rFonts w:ascii="Arial" w:hAnsi="Arial" w:cs="Arial"/>
          <w:sz w:val="15"/>
          <w:szCs w:val="15"/>
        </w:rPr>
        <w:fldChar w:fldCharType="begin"/>
      </w:r>
      <w:r w:rsidRPr="008F4719">
        <w:rPr>
          <w:rFonts w:ascii="Arial" w:hAnsi="Arial" w:cs="Arial"/>
          <w:sz w:val="15"/>
          <w:szCs w:val="15"/>
        </w:rPr>
        <w:instrText xml:space="preserve"> REF _Ref482632405 \r \h </w:instrText>
      </w:r>
      <w:r w:rsidR="00321D6D" w:rsidRPr="008F4719">
        <w:rPr>
          <w:rFonts w:ascii="Arial" w:hAnsi="Arial" w:cs="Arial"/>
          <w:sz w:val="15"/>
          <w:szCs w:val="15"/>
        </w:rPr>
        <w:instrText xml:space="preserve"> \* MERGEFORMAT </w:instrText>
      </w:r>
      <w:r w:rsidRPr="008F4719">
        <w:rPr>
          <w:rFonts w:ascii="Arial" w:hAnsi="Arial" w:cs="Arial"/>
          <w:sz w:val="15"/>
          <w:szCs w:val="15"/>
        </w:rPr>
      </w:r>
      <w:r w:rsidRPr="008F4719">
        <w:rPr>
          <w:rFonts w:ascii="Arial" w:hAnsi="Arial" w:cs="Arial"/>
          <w:sz w:val="15"/>
          <w:szCs w:val="15"/>
        </w:rPr>
        <w:fldChar w:fldCharType="separate"/>
      </w:r>
      <w:r w:rsidR="009D1A7C">
        <w:rPr>
          <w:rFonts w:ascii="Arial" w:hAnsi="Arial" w:cs="Arial"/>
          <w:sz w:val="15"/>
          <w:szCs w:val="15"/>
        </w:rPr>
        <w:t>17.4</w:t>
      </w:r>
      <w:r w:rsidRPr="008F4719">
        <w:rPr>
          <w:rFonts w:ascii="Arial" w:hAnsi="Arial" w:cs="Arial"/>
          <w:sz w:val="15"/>
          <w:szCs w:val="15"/>
        </w:rPr>
        <w:fldChar w:fldCharType="end"/>
      </w:r>
      <w:r w:rsidRPr="008F4719">
        <w:rPr>
          <w:rFonts w:ascii="Arial" w:hAnsi="Arial" w:cs="Arial"/>
          <w:sz w:val="15"/>
          <w:szCs w:val="15"/>
        </w:rPr>
        <w:t xml:space="preserve">, the liability of </w:t>
      </w:r>
      <w:r w:rsidR="00EF015D" w:rsidRPr="008F4719">
        <w:rPr>
          <w:rFonts w:ascii="Arial" w:hAnsi="Arial" w:cs="Arial"/>
          <w:sz w:val="15"/>
          <w:szCs w:val="15"/>
        </w:rPr>
        <w:t xml:space="preserve">the Supplier </w:t>
      </w:r>
      <w:r w:rsidRPr="008F4719">
        <w:rPr>
          <w:rFonts w:ascii="Arial" w:hAnsi="Arial" w:cs="Arial"/>
          <w:sz w:val="15"/>
          <w:szCs w:val="15"/>
        </w:rPr>
        <w:t xml:space="preserve">under or in connection with </w:t>
      </w:r>
      <w:r w:rsidR="00445E59" w:rsidRPr="008F4719">
        <w:rPr>
          <w:rFonts w:ascii="Arial" w:hAnsi="Arial" w:cs="Arial"/>
          <w:sz w:val="15"/>
          <w:szCs w:val="15"/>
        </w:rPr>
        <w:t xml:space="preserve">the </w:t>
      </w:r>
      <w:r w:rsidRPr="008F4719">
        <w:rPr>
          <w:rFonts w:ascii="Arial" w:hAnsi="Arial" w:cs="Arial"/>
          <w:sz w:val="15"/>
          <w:szCs w:val="15"/>
        </w:rPr>
        <w:t>Contract is limited to:</w:t>
      </w:r>
      <w:bookmarkEnd w:id="177"/>
    </w:p>
    <w:p w14:paraId="5D83EF7C" w14:textId="77777777" w:rsidR="00F71107" w:rsidRPr="008F4719" w:rsidRDefault="00F71107"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for liability arising from loss of or damage to property, £10,000,000 per occurrence; and</w:t>
      </w:r>
    </w:p>
    <w:p w14:paraId="2987421D" w14:textId="77777777" w:rsidR="00F71107" w:rsidRPr="008F4719" w:rsidRDefault="00F71107"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for all other liabili</w:t>
      </w:r>
      <w:r w:rsidR="00A82280" w:rsidRPr="008F4719">
        <w:rPr>
          <w:rFonts w:ascii="Arial" w:hAnsi="Arial" w:cs="Arial"/>
          <w:sz w:val="15"/>
          <w:szCs w:val="15"/>
        </w:rPr>
        <w:t>ties</w:t>
      </w:r>
      <w:r w:rsidRPr="008F4719">
        <w:rPr>
          <w:rFonts w:ascii="Arial" w:hAnsi="Arial" w:cs="Arial"/>
          <w:sz w:val="15"/>
          <w:szCs w:val="15"/>
        </w:rPr>
        <w:t>, the higher of:</w:t>
      </w:r>
    </w:p>
    <w:p w14:paraId="450012C0" w14:textId="77777777" w:rsidR="00F71107" w:rsidRPr="008F4719" w:rsidRDefault="00F71107"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w:t>
      </w:r>
      <w:r w:rsidR="007E009E" w:rsidRPr="008F4719">
        <w:rPr>
          <w:rFonts w:ascii="Arial" w:hAnsi="Arial" w:cs="Arial"/>
          <w:sz w:val="15"/>
          <w:szCs w:val="15"/>
        </w:rPr>
        <w:t>50</w:t>
      </w:r>
      <w:r w:rsidRPr="008F4719">
        <w:rPr>
          <w:rFonts w:ascii="Arial" w:hAnsi="Arial" w:cs="Arial"/>
          <w:sz w:val="15"/>
          <w:szCs w:val="15"/>
        </w:rPr>
        <w:t>,000; or</w:t>
      </w:r>
    </w:p>
    <w:p w14:paraId="2EDC1CC7" w14:textId="0C8B4564" w:rsidR="00F71107" w:rsidRPr="008F4719" w:rsidRDefault="00D32BAD"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100%</w:t>
      </w:r>
      <w:r w:rsidR="00F71107" w:rsidRPr="008F4719">
        <w:rPr>
          <w:rFonts w:ascii="Arial" w:hAnsi="Arial" w:cs="Arial"/>
          <w:sz w:val="15"/>
          <w:szCs w:val="15"/>
        </w:rPr>
        <w:t xml:space="preserve"> of the total amounts paid and which would be payable under </w:t>
      </w:r>
      <w:r w:rsidR="00A82280" w:rsidRPr="008F4719">
        <w:rPr>
          <w:rFonts w:ascii="Arial" w:hAnsi="Arial" w:cs="Arial"/>
          <w:sz w:val="15"/>
          <w:szCs w:val="15"/>
        </w:rPr>
        <w:t>the Contract</w:t>
      </w:r>
      <w:r w:rsidR="00F71107" w:rsidRPr="008F4719">
        <w:rPr>
          <w:rFonts w:ascii="Arial" w:hAnsi="Arial" w:cs="Arial"/>
          <w:sz w:val="15"/>
          <w:szCs w:val="15"/>
        </w:rPr>
        <w:t>.</w:t>
      </w:r>
    </w:p>
    <w:p w14:paraId="4D48CDA4" w14:textId="77777777" w:rsidR="00EF015D" w:rsidRPr="008F4719" w:rsidRDefault="00C712D0" w:rsidP="00D37258">
      <w:pPr>
        <w:pStyle w:val="Heading2Plain"/>
        <w:tabs>
          <w:tab w:val="clear" w:pos="907"/>
          <w:tab w:val="num" w:pos="567"/>
        </w:tabs>
        <w:spacing w:before="60"/>
        <w:ind w:left="567" w:hanging="425"/>
        <w:rPr>
          <w:rFonts w:ascii="Arial" w:hAnsi="Arial" w:cs="Arial"/>
          <w:sz w:val="15"/>
          <w:szCs w:val="15"/>
        </w:rPr>
      </w:pPr>
      <w:bookmarkStart w:id="178" w:name="_Ref482632400"/>
      <w:r w:rsidRPr="008F4719">
        <w:rPr>
          <w:rFonts w:ascii="Arial" w:hAnsi="Arial" w:cs="Arial"/>
          <w:sz w:val="15"/>
          <w:szCs w:val="15"/>
        </w:rPr>
        <w:t xml:space="preserve">Other than in respect of death or personal injury to the extent caused by </w:t>
      </w:r>
      <w:r w:rsidR="003C0F03"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or such other matters for which liability is precluded by the operation of law, t</w:t>
      </w:r>
      <w:r w:rsidR="00EF015D" w:rsidRPr="008F4719">
        <w:rPr>
          <w:rFonts w:ascii="Arial" w:hAnsi="Arial" w:cs="Arial"/>
          <w:sz w:val="15"/>
          <w:szCs w:val="15"/>
        </w:rPr>
        <w:t xml:space="preserve">he maximum extent of </w:t>
      </w:r>
      <w:r w:rsidR="003C0F03" w:rsidRPr="008F4719">
        <w:rPr>
          <w:rFonts w:ascii="Arial" w:hAnsi="Arial" w:cs="Arial"/>
          <w:sz w:val="15"/>
          <w:szCs w:val="15"/>
        </w:rPr>
        <w:t>t</w:t>
      </w:r>
      <w:r w:rsidR="006107D5" w:rsidRPr="008F4719">
        <w:rPr>
          <w:rFonts w:ascii="Arial" w:hAnsi="Arial" w:cs="Arial"/>
          <w:sz w:val="15"/>
          <w:szCs w:val="15"/>
        </w:rPr>
        <w:t>he Council</w:t>
      </w:r>
      <w:r w:rsidR="00EF015D" w:rsidRPr="008F4719">
        <w:rPr>
          <w:rFonts w:ascii="Arial" w:hAnsi="Arial" w:cs="Arial"/>
          <w:sz w:val="15"/>
          <w:szCs w:val="15"/>
        </w:rPr>
        <w:t xml:space="preserve">’s liability to Supplier </w:t>
      </w:r>
      <w:r w:rsidRPr="008F4719">
        <w:rPr>
          <w:rFonts w:ascii="Arial" w:hAnsi="Arial" w:cs="Arial"/>
          <w:sz w:val="15"/>
          <w:szCs w:val="15"/>
        </w:rPr>
        <w:t xml:space="preserve">in respect of any and all liabilities </w:t>
      </w:r>
      <w:r w:rsidR="00EF015D" w:rsidRPr="008F4719">
        <w:rPr>
          <w:rFonts w:ascii="Arial" w:hAnsi="Arial" w:cs="Arial"/>
          <w:sz w:val="15"/>
          <w:szCs w:val="15"/>
        </w:rPr>
        <w:t>shall be limited to the lower of:</w:t>
      </w:r>
    </w:p>
    <w:p w14:paraId="7D05F420" w14:textId="77777777" w:rsidR="00EF015D" w:rsidRPr="008F4719" w:rsidRDefault="00EF015D"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The outstanding properly due invoiced amount; or</w:t>
      </w:r>
    </w:p>
    <w:p w14:paraId="687370E0" w14:textId="77777777" w:rsidR="00EF015D" w:rsidRPr="008F4719" w:rsidRDefault="00EF015D"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w:t>
      </w:r>
      <w:r w:rsidR="007E009E" w:rsidRPr="008F4719">
        <w:rPr>
          <w:rFonts w:ascii="Arial" w:hAnsi="Arial" w:cs="Arial"/>
          <w:sz w:val="15"/>
          <w:szCs w:val="15"/>
        </w:rPr>
        <w:t>10</w:t>
      </w:r>
      <w:r w:rsidRPr="008F4719">
        <w:rPr>
          <w:rFonts w:ascii="Arial" w:hAnsi="Arial" w:cs="Arial"/>
          <w:sz w:val="15"/>
          <w:szCs w:val="15"/>
        </w:rPr>
        <w:t>,000.</w:t>
      </w:r>
    </w:p>
    <w:p w14:paraId="2FBE27F4" w14:textId="77777777" w:rsidR="00F71107" w:rsidRPr="008F4719" w:rsidRDefault="00F71107"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Neither party will be liable for any indirect or consequential loss.</w:t>
      </w:r>
      <w:bookmarkEnd w:id="178"/>
    </w:p>
    <w:p w14:paraId="2D0F88AB" w14:textId="23700D11" w:rsidR="00F71107" w:rsidRPr="008F4719" w:rsidRDefault="00F71107" w:rsidP="00D37258">
      <w:pPr>
        <w:pStyle w:val="Heading2Plain"/>
        <w:tabs>
          <w:tab w:val="clear" w:pos="907"/>
          <w:tab w:val="num" w:pos="567"/>
        </w:tabs>
        <w:spacing w:before="60"/>
        <w:ind w:left="567" w:hanging="425"/>
        <w:rPr>
          <w:rFonts w:ascii="Arial" w:hAnsi="Arial" w:cs="Arial"/>
          <w:sz w:val="15"/>
          <w:szCs w:val="15"/>
        </w:rPr>
      </w:pPr>
      <w:bookmarkStart w:id="179" w:name="_Ref482632405"/>
      <w:r w:rsidRPr="008F4719">
        <w:rPr>
          <w:rFonts w:ascii="Arial" w:hAnsi="Arial" w:cs="Arial"/>
          <w:sz w:val="15"/>
          <w:szCs w:val="15"/>
        </w:rPr>
        <w:t xml:space="preserve">The exclusions and limitation of liability set out in Clauses </w:t>
      </w:r>
      <w:r w:rsidRPr="008F4719">
        <w:rPr>
          <w:rFonts w:ascii="Arial" w:hAnsi="Arial" w:cs="Arial"/>
          <w:sz w:val="15"/>
          <w:szCs w:val="15"/>
        </w:rPr>
        <w:fldChar w:fldCharType="begin"/>
      </w:r>
      <w:r w:rsidRPr="008F4719">
        <w:rPr>
          <w:rFonts w:ascii="Arial" w:hAnsi="Arial" w:cs="Arial"/>
          <w:sz w:val="15"/>
          <w:szCs w:val="15"/>
        </w:rPr>
        <w:instrText xml:space="preserve"> REF _Ref482632416 \r \h </w:instrText>
      </w:r>
      <w:r w:rsidR="00321D6D" w:rsidRPr="008F4719">
        <w:rPr>
          <w:rFonts w:ascii="Arial" w:hAnsi="Arial" w:cs="Arial"/>
          <w:sz w:val="15"/>
          <w:szCs w:val="15"/>
        </w:rPr>
        <w:instrText xml:space="preserve"> \* MERGEFORMAT </w:instrText>
      </w:r>
      <w:r w:rsidRPr="008F4719">
        <w:rPr>
          <w:rFonts w:ascii="Arial" w:hAnsi="Arial" w:cs="Arial"/>
          <w:sz w:val="15"/>
          <w:szCs w:val="15"/>
        </w:rPr>
      </w:r>
      <w:r w:rsidRPr="008F4719">
        <w:rPr>
          <w:rFonts w:ascii="Arial" w:hAnsi="Arial" w:cs="Arial"/>
          <w:sz w:val="15"/>
          <w:szCs w:val="15"/>
        </w:rPr>
        <w:fldChar w:fldCharType="separate"/>
      </w:r>
      <w:r w:rsidR="009D1A7C">
        <w:rPr>
          <w:rFonts w:ascii="Arial" w:hAnsi="Arial" w:cs="Arial"/>
          <w:sz w:val="15"/>
          <w:szCs w:val="15"/>
        </w:rPr>
        <w:t>17.1</w:t>
      </w:r>
      <w:r w:rsidRPr="008F4719">
        <w:rPr>
          <w:rFonts w:ascii="Arial" w:hAnsi="Arial" w:cs="Arial"/>
          <w:sz w:val="15"/>
          <w:szCs w:val="15"/>
        </w:rPr>
        <w:fldChar w:fldCharType="end"/>
      </w:r>
      <w:r w:rsidRPr="008F4719">
        <w:rPr>
          <w:rFonts w:ascii="Arial" w:hAnsi="Arial" w:cs="Arial"/>
          <w:sz w:val="15"/>
          <w:szCs w:val="15"/>
        </w:rPr>
        <w:t xml:space="preserve"> and </w:t>
      </w:r>
      <w:r w:rsidRPr="008F4719">
        <w:rPr>
          <w:rFonts w:ascii="Arial" w:hAnsi="Arial" w:cs="Arial"/>
          <w:sz w:val="15"/>
          <w:szCs w:val="15"/>
        </w:rPr>
        <w:fldChar w:fldCharType="begin"/>
      </w:r>
      <w:r w:rsidRPr="008F4719">
        <w:rPr>
          <w:rFonts w:ascii="Arial" w:hAnsi="Arial" w:cs="Arial"/>
          <w:sz w:val="15"/>
          <w:szCs w:val="15"/>
        </w:rPr>
        <w:instrText xml:space="preserve"> REF _Ref482632400 \r \h </w:instrText>
      </w:r>
      <w:r w:rsidR="00321D6D" w:rsidRPr="008F4719">
        <w:rPr>
          <w:rFonts w:ascii="Arial" w:hAnsi="Arial" w:cs="Arial"/>
          <w:sz w:val="15"/>
          <w:szCs w:val="15"/>
        </w:rPr>
        <w:instrText xml:space="preserve"> \* MERGEFORMAT </w:instrText>
      </w:r>
      <w:r w:rsidRPr="008F4719">
        <w:rPr>
          <w:rFonts w:ascii="Arial" w:hAnsi="Arial" w:cs="Arial"/>
          <w:sz w:val="15"/>
          <w:szCs w:val="15"/>
        </w:rPr>
      </w:r>
      <w:r w:rsidRPr="008F4719">
        <w:rPr>
          <w:rFonts w:ascii="Arial" w:hAnsi="Arial" w:cs="Arial"/>
          <w:sz w:val="15"/>
          <w:szCs w:val="15"/>
        </w:rPr>
        <w:fldChar w:fldCharType="separate"/>
      </w:r>
      <w:r w:rsidR="009D1A7C">
        <w:rPr>
          <w:rFonts w:ascii="Arial" w:hAnsi="Arial" w:cs="Arial"/>
          <w:sz w:val="15"/>
          <w:szCs w:val="15"/>
        </w:rPr>
        <w:t>17.2</w:t>
      </w:r>
      <w:r w:rsidRPr="008F4719">
        <w:rPr>
          <w:rFonts w:ascii="Arial" w:hAnsi="Arial" w:cs="Arial"/>
          <w:sz w:val="15"/>
          <w:szCs w:val="15"/>
        </w:rPr>
        <w:fldChar w:fldCharType="end"/>
      </w:r>
      <w:r w:rsidRPr="008F4719">
        <w:rPr>
          <w:rFonts w:ascii="Arial" w:hAnsi="Arial" w:cs="Arial"/>
          <w:sz w:val="15"/>
          <w:szCs w:val="15"/>
        </w:rPr>
        <w:t xml:space="preserve"> do not apply to:</w:t>
      </w:r>
      <w:bookmarkEnd w:id="179"/>
    </w:p>
    <w:p w14:paraId="47FAD778" w14:textId="77777777" w:rsidR="00F71107" w:rsidRPr="008F4719" w:rsidRDefault="00264598"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liability arising from death or injury to persons;</w:t>
      </w:r>
    </w:p>
    <w:p w14:paraId="7D28FE24" w14:textId="1050737A" w:rsidR="00264598" w:rsidRPr="008F4719" w:rsidRDefault="00264598"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any breach of Clause</w:t>
      </w:r>
      <w:r w:rsidR="00F00E3A" w:rsidRPr="008F4719">
        <w:rPr>
          <w:rFonts w:ascii="Arial" w:hAnsi="Arial" w:cs="Arial"/>
          <w:sz w:val="15"/>
          <w:szCs w:val="15"/>
        </w:rPr>
        <w:t xml:space="preserve"> </w:t>
      </w:r>
      <w:r w:rsidR="00413947" w:rsidRPr="008F4719">
        <w:rPr>
          <w:rFonts w:ascii="Arial" w:hAnsi="Arial" w:cs="Arial"/>
          <w:sz w:val="15"/>
          <w:szCs w:val="15"/>
        </w:rPr>
        <w:fldChar w:fldCharType="begin"/>
      </w:r>
      <w:r w:rsidR="00413947" w:rsidRPr="008F4719">
        <w:rPr>
          <w:rFonts w:ascii="Arial" w:hAnsi="Arial" w:cs="Arial"/>
          <w:sz w:val="15"/>
          <w:szCs w:val="15"/>
        </w:rPr>
        <w:instrText xml:space="preserve"> REF _Ref483239545 \r \h </w:instrText>
      </w:r>
      <w:r w:rsidR="002D5E24" w:rsidRPr="008F4719">
        <w:rPr>
          <w:rFonts w:ascii="Arial" w:hAnsi="Arial" w:cs="Arial"/>
          <w:sz w:val="15"/>
          <w:szCs w:val="15"/>
        </w:rPr>
        <w:instrText xml:space="preserve"> \* MERGEFORMAT </w:instrText>
      </w:r>
      <w:r w:rsidR="00413947" w:rsidRPr="008F4719">
        <w:rPr>
          <w:rFonts w:ascii="Arial" w:hAnsi="Arial" w:cs="Arial"/>
          <w:sz w:val="15"/>
          <w:szCs w:val="15"/>
        </w:rPr>
      </w:r>
      <w:r w:rsidR="00413947" w:rsidRPr="008F4719">
        <w:rPr>
          <w:rFonts w:ascii="Arial" w:hAnsi="Arial" w:cs="Arial"/>
          <w:sz w:val="15"/>
          <w:szCs w:val="15"/>
        </w:rPr>
        <w:fldChar w:fldCharType="separate"/>
      </w:r>
      <w:r w:rsidR="009D1A7C">
        <w:rPr>
          <w:rFonts w:ascii="Arial" w:hAnsi="Arial" w:cs="Arial"/>
          <w:sz w:val="15"/>
          <w:szCs w:val="15"/>
        </w:rPr>
        <w:t>13</w:t>
      </w:r>
      <w:r w:rsidR="00413947" w:rsidRPr="008F4719">
        <w:rPr>
          <w:rFonts w:ascii="Arial" w:hAnsi="Arial" w:cs="Arial"/>
          <w:sz w:val="15"/>
          <w:szCs w:val="15"/>
        </w:rPr>
        <w:fldChar w:fldCharType="end"/>
      </w:r>
      <w:r w:rsidR="00413947" w:rsidRPr="008F4719">
        <w:rPr>
          <w:rFonts w:ascii="Arial" w:hAnsi="Arial" w:cs="Arial"/>
          <w:sz w:val="15"/>
          <w:szCs w:val="15"/>
        </w:rPr>
        <w:t xml:space="preserve"> </w:t>
      </w:r>
      <w:r w:rsidRPr="008F4719">
        <w:rPr>
          <w:rFonts w:ascii="Arial" w:hAnsi="Arial" w:cs="Arial"/>
          <w:sz w:val="15"/>
          <w:szCs w:val="15"/>
        </w:rPr>
        <w:t>or Clause</w:t>
      </w:r>
      <w:r w:rsidR="00F00E3A" w:rsidRPr="008F4719">
        <w:rPr>
          <w:rFonts w:ascii="Arial" w:hAnsi="Arial" w:cs="Arial"/>
          <w:sz w:val="15"/>
          <w:szCs w:val="15"/>
        </w:rPr>
        <w:t xml:space="preserve"> </w:t>
      </w:r>
      <w:r w:rsidRPr="008F4719">
        <w:rPr>
          <w:rFonts w:ascii="Arial" w:hAnsi="Arial" w:cs="Arial"/>
          <w:sz w:val="15"/>
          <w:szCs w:val="15"/>
        </w:rPr>
        <w:fldChar w:fldCharType="begin"/>
      </w:r>
      <w:r w:rsidRPr="008F4719">
        <w:rPr>
          <w:rFonts w:ascii="Arial" w:hAnsi="Arial" w:cs="Arial"/>
          <w:sz w:val="15"/>
          <w:szCs w:val="15"/>
        </w:rPr>
        <w:instrText xml:space="preserve"> REF _Ref482632531 \n \h </w:instrText>
      </w:r>
      <w:r w:rsidR="00321D6D" w:rsidRPr="008F4719">
        <w:rPr>
          <w:rFonts w:ascii="Arial" w:hAnsi="Arial" w:cs="Arial"/>
          <w:sz w:val="15"/>
          <w:szCs w:val="15"/>
        </w:rPr>
        <w:instrText xml:space="preserve"> \* MERGEFORMAT </w:instrText>
      </w:r>
      <w:r w:rsidRPr="008F4719">
        <w:rPr>
          <w:rFonts w:ascii="Arial" w:hAnsi="Arial" w:cs="Arial"/>
          <w:sz w:val="15"/>
          <w:szCs w:val="15"/>
        </w:rPr>
      </w:r>
      <w:r w:rsidRPr="008F4719">
        <w:rPr>
          <w:rFonts w:ascii="Arial" w:hAnsi="Arial" w:cs="Arial"/>
          <w:sz w:val="15"/>
          <w:szCs w:val="15"/>
        </w:rPr>
        <w:fldChar w:fldCharType="separate"/>
      </w:r>
      <w:r w:rsidR="009D1A7C">
        <w:rPr>
          <w:rFonts w:ascii="Arial" w:hAnsi="Arial" w:cs="Arial"/>
          <w:sz w:val="15"/>
          <w:szCs w:val="15"/>
        </w:rPr>
        <w:t>14</w:t>
      </w:r>
      <w:r w:rsidRPr="008F4719">
        <w:rPr>
          <w:rFonts w:ascii="Arial" w:hAnsi="Arial" w:cs="Arial"/>
          <w:sz w:val="15"/>
          <w:szCs w:val="15"/>
        </w:rPr>
        <w:fldChar w:fldCharType="end"/>
      </w:r>
      <w:r w:rsidRPr="008F4719">
        <w:rPr>
          <w:rFonts w:ascii="Arial" w:hAnsi="Arial" w:cs="Arial"/>
          <w:sz w:val="15"/>
          <w:szCs w:val="15"/>
        </w:rPr>
        <w:t>;</w:t>
      </w:r>
    </w:p>
    <w:p w14:paraId="28AAAC55" w14:textId="77777777" w:rsidR="00264598" w:rsidRPr="008F4719" w:rsidRDefault="00264598"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any indemnity; or</w:t>
      </w:r>
    </w:p>
    <w:p w14:paraId="36A1F918" w14:textId="77777777" w:rsidR="00264598" w:rsidRPr="008F4719" w:rsidRDefault="00264598"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anything else which cannot be excluded or limited at law,</w:t>
      </w:r>
    </w:p>
    <w:p w14:paraId="7EDDDABE" w14:textId="77777777" w:rsidR="00264598" w:rsidRPr="008F4719" w:rsidRDefault="00264598"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to which no limit applies.</w:t>
      </w:r>
    </w:p>
    <w:p w14:paraId="201DA0BD" w14:textId="77777777" w:rsidR="00A82280" w:rsidRPr="008F4719" w:rsidRDefault="00A82280" w:rsidP="00DB622C">
      <w:pPr>
        <w:pStyle w:val="Heading1"/>
        <w:numPr>
          <w:ilvl w:val="1"/>
          <w:numId w:val="23"/>
        </w:numPr>
        <w:tabs>
          <w:tab w:val="num" w:pos="567"/>
        </w:tabs>
        <w:spacing w:before="60"/>
        <w:ind w:hanging="765"/>
        <w:rPr>
          <w:rFonts w:ascii="Arial" w:hAnsi="Arial" w:cs="Arial"/>
          <w:sz w:val="15"/>
          <w:szCs w:val="15"/>
        </w:rPr>
      </w:pPr>
      <w:r w:rsidRPr="008F4719">
        <w:rPr>
          <w:rFonts w:ascii="Arial" w:hAnsi="Arial" w:cs="Arial"/>
          <w:sz w:val="15"/>
          <w:szCs w:val="15"/>
        </w:rPr>
        <w:t>insurance</w:t>
      </w:r>
    </w:p>
    <w:p w14:paraId="2BAC33ED" w14:textId="0E868BE2" w:rsidR="00A82280" w:rsidRPr="008F4719" w:rsidRDefault="00A82280" w:rsidP="00D37258">
      <w:pPr>
        <w:pStyle w:val="Heading2Plain"/>
        <w:tabs>
          <w:tab w:val="clear" w:pos="907"/>
          <w:tab w:val="num" w:pos="567"/>
        </w:tabs>
        <w:spacing w:before="60"/>
        <w:ind w:left="567" w:hanging="425"/>
        <w:rPr>
          <w:rFonts w:ascii="Arial" w:hAnsi="Arial" w:cs="Arial"/>
          <w:sz w:val="15"/>
          <w:szCs w:val="15"/>
        </w:rPr>
      </w:pPr>
      <w:bookmarkStart w:id="180" w:name="_Ref482633711"/>
      <w:r w:rsidRPr="008F4719">
        <w:rPr>
          <w:rFonts w:ascii="Arial" w:hAnsi="Arial" w:cs="Arial"/>
          <w:sz w:val="15"/>
          <w:szCs w:val="15"/>
        </w:rPr>
        <w:t xml:space="preserve">Without prejudice to </w:t>
      </w:r>
      <w:r w:rsidR="00ED2DB3" w:rsidRPr="008F4719">
        <w:rPr>
          <w:rFonts w:ascii="Arial" w:hAnsi="Arial" w:cs="Arial"/>
          <w:sz w:val="15"/>
          <w:szCs w:val="15"/>
        </w:rPr>
        <w:t>Clause</w:t>
      </w:r>
      <w:r w:rsidR="00A451DC" w:rsidRPr="008F4719">
        <w:rPr>
          <w:rFonts w:ascii="Arial" w:hAnsi="Arial" w:cs="Arial"/>
          <w:sz w:val="15"/>
          <w:szCs w:val="15"/>
        </w:rPr>
        <w:t xml:space="preserve"> </w:t>
      </w:r>
      <w:r w:rsidR="00E373E6" w:rsidRPr="008F4719">
        <w:rPr>
          <w:rFonts w:ascii="Arial" w:hAnsi="Arial" w:cs="Arial"/>
          <w:sz w:val="15"/>
          <w:szCs w:val="15"/>
        </w:rPr>
        <w:fldChar w:fldCharType="begin"/>
      </w:r>
      <w:r w:rsidR="00E373E6" w:rsidRPr="008F4719">
        <w:rPr>
          <w:rFonts w:ascii="Arial" w:hAnsi="Arial" w:cs="Arial"/>
          <w:sz w:val="15"/>
          <w:szCs w:val="15"/>
        </w:rPr>
        <w:instrText xml:space="preserve"> REF _Ref482892861 \r \h </w:instrText>
      </w:r>
      <w:r w:rsidR="002D5E24" w:rsidRPr="008F4719">
        <w:rPr>
          <w:rFonts w:ascii="Arial" w:hAnsi="Arial" w:cs="Arial"/>
          <w:sz w:val="15"/>
          <w:szCs w:val="15"/>
        </w:rPr>
        <w:instrText xml:space="preserve"> \* MERGEFORMAT </w:instrText>
      </w:r>
      <w:r w:rsidR="00E373E6" w:rsidRPr="008F4719">
        <w:rPr>
          <w:rFonts w:ascii="Arial" w:hAnsi="Arial" w:cs="Arial"/>
          <w:sz w:val="15"/>
          <w:szCs w:val="15"/>
        </w:rPr>
      </w:r>
      <w:r w:rsidR="00E373E6" w:rsidRPr="008F4719">
        <w:rPr>
          <w:rFonts w:ascii="Arial" w:hAnsi="Arial" w:cs="Arial"/>
          <w:sz w:val="15"/>
          <w:szCs w:val="15"/>
        </w:rPr>
        <w:fldChar w:fldCharType="separate"/>
      </w:r>
      <w:r w:rsidR="009D1A7C">
        <w:rPr>
          <w:rFonts w:ascii="Arial" w:hAnsi="Arial" w:cs="Arial"/>
          <w:sz w:val="15"/>
          <w:szCs w:val="15"/>
        </w:rPr>
        <w:t>16</w:t>
      </w:r>
      <w:r w:rsidR="00E373E6" w:rsidRPr="008F4719">
        <w:rPr>
          <w:rFonts w:ascii="Arial" w:hAnsi="Arial" w:cs="Arial"/>
          <w:sz w:val="15"/>
          <w:szCs w:val="15"/>
        </w:rPr>
        <w:fldChar w:fldCharType="end"/>
      </w:r>
      <w:r w:rsidR="00A451DC" w:rsidRPr="008F4719">
        <w:rPr>
          <w:rFonts w:ascii="Arial" w:hAnsi="Arial" w:cs="Arial"/>
          <w:sz w:val="15"/>
          <w:szCs w:val="15"/>
        </w:rPr>
        <w:t xml:space="preserve"> </w:t>
      </w:r>
      <w:r w:rsidR="00ED2DB3" w:rsidRPr="008F4719">
        <w:rPr>
          <w:rFonts w:ascii="Arial" w:hAnsi="Arial" w:cs="Arial"/>
          <w:sz w:val="15"/>
          <w:szCs w:val="15"/>
        </w:rPr>
        <w:t>t</w:t>
      </w:r>
      <w:r w:rsidRPr="008F4719">
        <w:rPr>
          <w:rFonts w:ascii="Arial" w:hAnsi="Arial" w:cs="Arial"/>
          <w:sz w:val="15"/>
          <w:szCs w:val="15"/>
        </w:rPr>
        <w:t>he Supplier shall maintain in force at its own expense</w:t>
      </w:r>
      <w:bookmarkEnd w:id="180"/>
      <w:r w:rsidR="00BA388B" w:rsidRPr="008F4719">
        <w:rPr>
          <w:rFonts w:ascii="Arial" w:hAnsi="Arial" w:cs="Arial"/>
          <w:sz w:val="15"/>
          <w:szCs w:val="15"/>
        </w:rPr>
        <w:t xml:space="preserve"> with reputable insurance companies</w:t>
      </w:r>
      <w:r w:rsidR="00ED2DB3" w:rsidRPr="008F4719">
        <w:rPr>
          <w:rFonts w:ascii="Arial" w:hAnsi="Arial" w:cs="Arial"/>
          <w:sz w:val="15"/>
          <w:szCs w:val="15"/>
        </w:rPr>
        <w:t>:</w:t>
      </w:r>
    </w:p>
    <w:p w14:paraId="0850C698" w14:textId="46D05A15" w:rsidR="00A82280" w:rsidRPr="008F4719" w:rsidRDefault="00A822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employer’s liability insurance for the minimum amount of £</w:t>
      </w:r>
      <w:r w:rsidR="005C1D32">
        <w:rPr>
          <w:rFonts w:ascii="Arial" w:hAnsi="Arial" w:cs="Arial"/>
          <w:sz w:val="15"/>
          <w:szCs w:val="15"/>
        </w:rPr>
        <w:t>5</w:t>
      </w:r>
      <w:r w:rsidRPr="008F4719">
        <w:rPr>
          <w:rFonts w:ascii="Arial" w:hAnsi="Arial" w:cs="Arial"/>
          <w:sz w:val="15"/>
          <w:szCs w:val="15"/>
        </w:rPr>
        <w:t xml:space="preserve"> million;</w:t>
      </w:r>
    </w:p>
    <w:p w14:paraId="1DDF713D" w14:textId="1FBF73E6" w:rsidR="00A82280" w:rsidRPr="008F4719" w:rsidRDefault="00A822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public and product liability insurance for the minimum amount of £</w:t>
      </w:r>
      <w:r w:rsidR="005C1D32">
        <w:rPr>
          <w:rFonts w:ascii="Arial" w:hAnsi="Arial" w:cs="Arial"/>
          <w:sz w:val="15"/>
          <w:szCs w:val="15"/>
        </w:rPr>
        <w:t>5</w:t>
      </w:r>
      <w:r w:rsidRPr="008F4719">
        <w:rPr>
          <w:rFonts w:ascii="Arial" w:hAnsi="Arial" w:cs="Arial"/>
          <w:sz w:val="15"/>
          <w:szCs w:val="15"/>
        </w:rPr>
        <w:t xml:space="preserve"> million per occurrence and in the annual aggregate; </w:t>
      </w:r>
    </w:p>
    <w:p w14:paraId="2007F798" w14:textId="0ECE0C1C" w:rsidR="00E13266" w:rsidRPr="008F4719" w:rsidRDefault="00A82280"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professional indemnity, errors or omissions or equivalent insurance for the minimum amount of £1 million </w:t>
      </w:r>
      <w:r w:rsidR="00BA388B" w:rsidRPr="008F4719">
        <w:rPr>
          <w:rFonts w:ascii="Arial" w:hAnsi="Arial" w:cs="Arial"/>
          <w:sz w:val="15"/>
          <w:szCs w:val="15"/>
        </w:rPr>
        <w:t xml:space="preserve">per event and </w:t>
      </w:r>
      <w:r w:rsidRPr="008F4719">
        <w:rPr>
          <w:rFonts w:ascii="Arial" w:hAnsi="Arial" w:cs="Arial"/>
          <w:sz w:val="15"/>
          <w:szCs w:val="15"/>
        </w:rPr>
        <w:t>in the annual aggregate</w:t>
      </w:r>
      <w:r w:rsidR="00E13266" w:rsidRPr="008F4719">
        <w:rPr>
          <w:rFonts w:ascii="Arial" w:hAnsi="Arial" w:cs="Arial"/>
          <w:sz w:val="15"/>
          <w:szCs w:val="15"/>
        </w:rPr>
        <w:t>; and</w:t>
      </w:r>
    </w:p>
    <w:p w14:paraId="6CB2522A" w14:textId="77777777" w:rsidR="00A82280" w:rsidRPr="008F4719" w:rsidRDefault="00E13266"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 xml:space="preserve">any other insurances </w:t>
      </w:r>
      <w:r w:rsidR="00BA388B" w:rsidRPr="008F4719">
        <w:rPr>
          <w:rFonts w:ascii="Arial" w:hAnsi="Arial" w:cs="Arial"/>
          <w:sz w:val="15"/>
          <w:szCs w:val="15"/>
        </w:rPr>
        <w:t xml:space="preserve">reasonably </w:t>
      </w:r>
      <w:r w:rsidRPr="008F4719">
        <w:rPr>
          <w:rFonts w:ascii="Arial" w:hAnsi="Arial" w:cs="Arial"/>
          <w:sz w:val="15"/>
          <w:szCs w:val="15"/>
        </w:rPr>
        <w:t>required by Applicable Law</w:t>
      </w:r>
      <w:r w:rsidR="00093C79" w:rsidRPr="008F4719">
        <w:rPr>
          <w:rFonts w:ascii="Arial" w:hAnsi="Arial" w:cs="Arial"/>
          <w:sz w:val="15"/>
          <w:szCs w:val="15"/>
        </w:rPr>
        <w:t xml:space="preserve"> or by </w:t>
      </w:r>
      <w:r w:rsidR="00EB04B5" w:rsidRPr="008F4719">
        <w:rPr>
          <w:rFonts w:ascii="Arial" w:hAnsi="Arial" w:cs="Arial"/>
          <w:sz w:val="15"/>
          <w:szCs w:val="15"/>
        </w:rPr>
        <w:t>t</w:t>
      </w:r>
      <w:r w:rsidR="006107D5" w:rsidRPr="008F4719">
        <w:rPr>
          <w:rFonts w:ascii="Arial" w:hAnsi="Arial" w:cs="Arial"/>
          <w:sz w:val="15"/>
          <w:szCs w:val="15"/>
        </w:rPr>
        <w:t>he Council</w:t>
      </w:r>
      <w:r w:rsidR="00093C79" w:rsidRPr="008F4719">
        <w:rPr>
          <w:rFonts w:ascii="Arial" w:hAnsi="Arial" w:cs="Arial"/>
          <w:sz w:val="15"/>
          <w:szCs w:val="15"/>
        </w:rPr>
        <w:t>.</w:t>
      </w:r>
    </w:p>
    <w:p w14:paraId="10070E32" w14:textId="541B235A" w:rsidR="00A82280" w:rsidRPr="008F4719" w:rsidRDefault="00A82280"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Within 14 days of a request by </w:t>
      </w:r>
      <w:r w:rsidR="00EB04B5"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w:t>
      </w:r>
      <w:r w:rsidR="00413947" w:rsidRPr="008F4719">
        <w:rPr>
          <w:rFonts w:ascii="Arial" w:hAnsi="Arial" w:cs="Arial"/>
          <w:sz w:val="15"/>
          <w:szCs w:val="15"/>
        </w:rPr>
        <w:t xml:space="preserve"> the</w:t>
      </w:r>
      <w:r w:rsidRPr="008F4719">
        <w:rPr>
          <w:rFonts w:ascii="Arial" w:hAnsi="Arial" w:cs="Arial"/>
          <w:sz w:val="15"/>
          <w:szCs w:val="15"/>
        </w:rPr>
        <w:t xml:space="preserve"> Supplier shall provide evidence of the policies referred to in</w:t>
      </w:r>
      <w:r w:rsidR="00A451DC" w:rsidRPr="008F4719">
        <w:rPr>
          <w:rFonts w:ascii="Arial" w:hAnsi="Arial" w:cs="Arial"/>
          <w:sz w:val="15"/>
          <w:szCs w:val="15"/>
        </w:rPr>
        <w:t xml:space="preserve"> </w:t>
      </w:r>
      <w:r w:rsidRPr="008F4719">
        <w:rPr>
          <w:rFonts w:ascii="Arial" w:hAnsi="Arial" w:cs="Arial"/>
          <w:sz w:val="15"/>
          <w:szCs w:val="15"/>
        </w:rPr>
        <w:t>Clause</w:t>
      </w:r>
      <w:r w:rsidR="00A451DC" w:rsidRPr="008F4719">
        <w:rPr>
          <w:rFonts w:ascii="Arial" w:hAnsi="Arial" w:cs="Arial"/>
          <w:sz w:val="15"/>
          <w:szCs w:val="15"/>
        </w:rPr>
        <w:t xml:space="preserve"> </w:t>
      </w:r>
      <w:r w:rsidRPr="008F4719">
        <w:rPr>
          <w:rFonts w:ascii="Arial" w:hAnsi="Arial" w:cs="Arial"/>
          <w:sz w:val="15"/>
          <w:szCs w:val="15"/>
        </w:rPr>
        <w:fldChar w:fldCharType="begin"/>
      </w:r>
      <w:r w:rsidRPr="008F4719">
        <w:rPr>
          <w:rFonts w:ascii="Arial" w:hAnsi="Arial" w:cs="Arial"/>
          <w:sz w:val="15"/>
          <w:szCs w:val="15"/>
        </w:rPr>
        <w:instrText xml:space="preserve"> REF _Ref482633711 \w \h </w:instrText>
      </w:r>
      <w:r w:rsidR="002D5E24" w:rsidRPr="008F4719">
        <w:rPr>
          <w:rFonts w:ascii="Arial" w:hAnsi="Arial" w:cs="Arial"/>
          <w:sz w:val="15"/>
          <w:szCs w:val="15"/>
        </w:rPr>
        <w:instrText xml:space="preserve"> \* MERGEFORMAT </w:instrText>
      </w:r>
      <w:r w:rsidRPr="008F4719">
        <w:rPr>
          <w:rFonts w:ascii="Arial" w:hAnsi="Arial" w:cs="Arial"/>
          <w:sz w:val="15"/>
          <w:szCs w:val="15"/>
        </w:rPr>
      </w:r>
      <w:r w:rsidRPr="008F4719">
        <w:rPr>
          <w:rFonts w:ascii="Arial" w:hAnsi="Arial" w:cs="Arial"/>
          <w:sz w:val="15"/>
          <w:szCs w:val="15"/>
        </w:rPr>
        <w:fldChar w:fldCharType="separate"/>
      </w:r>
      <w:r w:rsidR="009D1A7C">
        <w:rPr>
          <w:rFonts w:ascii="Arial" w:hAnsi="Arial" w:cs="Arial"/>
          <w:sz w:val="15"/>
          <w:szCs w:val="15"/>
        </w:rPr>
        <w:t>18.1</w:t>
      </w:r>
      <w:r w:rsidRPr="008F4719">
        <w:rPr>
          <w:rFonts w:ascii="Arial" w:hAnsi="Arial" w:cs="Arial"/>
          <w:sz w:val="15"/>
          <w:szCs w:val="15"/>
        </w:rPr>
        <w:fldChar w:fldCharType="end"/>
      </w:r>
      <w:r w:rsidRPr="008F4719">
        <w:rPr>
          <w:rFonts w:ascii="Arial" w:hAnsi="Arial" w:cs="Arial"/>
          <w:sz w:val="15"/>
          <w:szCs w:val="15"/>
        </w:rPr>
        <w:t>.</w:t>
      </w:r>
    </w:p>
    <w:p w14:paraId="70606DD7" w14:textId="0E23F99A" w:rsidR="00A451DC" w:rsidRPr="008F4719" w:rsidRDefault="00A451DC"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Supplier will provide all facilities, assistance and information reasonably required by the Council or its insurers for the purpose of bringing an action or claim arising out of the performance of these Conditions.</w:t>
      </w:r>
    </w:p>
    <w:p w14:paraId="79B84E3B" w14:textId="77777777" w:rsidR="00BD1959" w:rsidRPr="008F4719" w:rsidRDefault="00BD1959" w:rsidP="00DB622C">
      <w:pPr>
        <w:pStyle w:val="Heading1"/>
        <w:numPr>
          <w:ilvl w:val="1"/>
          <w:numId w:val="23"/>
        </w:numPr>
        <w:tabs>
          <w:tab w:val="num" w:pos="567"/>
        </w:tabs>
        <w:spacing w:before="60"/>
        <w:ind w:hanging="765"/>
        <w:rPr>
          <w:rFonts w:ascii="Arial" w:hAnsi="Arial" w:cs="Arial"/>
          <w:sz w:val="15"/>
          <w:szCs w:val="15"/>
        </w:rPr>
      </w:pPr>
      <w:bookmarkStart w:id="181" w:name="_Ref482633360"/>
      <w:bookmarkStart w:id="182" w:name="_Ref482120156"/>
      <w:r w:rsidRPr="008F4719">
        <w:rPr>
          <w:rFonts w:ascii="Arial" w:hAnsi="Arial" w:cs="Arial"/>
          <w:sz w:val="15"/>
          <w:szCs w:val="15"/>
        </w:rPr>
        <w:t>Term and Termination</w:t>
      </w:r>
      <w:bookmarkEnd w:id="181"/>
    </w:p>
    <w:p w14:paraId="2E9E24DF" w14:textId="4758E4D5" w:rsidR="00BD1959" w:rsidRPr="008F4719" w:rsidRDefault="00461621"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w:t>
      </w:r>
      <w:r w:rsidR="00BD1959" w:rsidRPr="008F4719">
        <w:rPr>
          <w:rFonts w:ascii="Arial" w:hAnsi="Arial" w:cs="Arial"/>
          <w:sz w:val="15"/>
          <w:szCs w:val="15"/>
        </w:rPr>
        <w:t>Contract commences on the date of the acceptance of the Order and continues until the Goods have been delivered or the Services have been completed in accordance with the Contract, on which date the Contract will terminate.</w:t>
      </w:r>
    </w:p>
    <w:p w14:paraId="03F9472C" w14:textId="77777777" w:rsidR="00BD1959" w:rsidRPr="008F4719" w:rsidRDefault="00E13266" w:rsidP="00D37258">
      <w:pPr>
        <w:pStyle w:val="Heading2Plain"/>
        <w:tabs>
          <w:tab w:val="clear" w:pos="907"/>
          <w:tab w:val="num" w:pos="567"/>
        </w:tabs>
        <w:spacing w:before="60"/>
        <w:ind w:left="567" w:hanging="425"/>
        <w:rPr>
          <w:rFonts w:ascii="Arial" w:hAnsi="Arial" w:cs="Arial"/>
          <w:sz w:val="15"/>
          <w:szCs w:val="15"/>
        </w:rPr>
      </w:pPr>
      <w:bookmarkStart w:id="183" w:name="_Ref482633341"/>
      <w:bookmarkEnd w:id="182"/>
      <w:r w:rsidRPr="008F4719">
        <w:rPr>
          <w:rFonts w:ascii="Arial" w:hAnsi="Arial" w:cs="Arial"/>
          <w:sz w:val="15"/>
          <w:szCs w:val="15"/>
        </w:rPr>
        <w:t>A</w:t>
      </w:r>
      <w:r w:rsidR="00413947" w:rsidRPr="008F4719">
        <w:rPr>
          <w:rFonts w:ascii="Arial" w:hAnsi="Arial" w:cs="Arial"/>
          <w:sz w:val="15"/>
          <w:szCs w:val="15"/>
        </w:rPr>
        <w:t xml:space="preserve"> </w:t>
      </w:r>
      <w:r w:rsidR="00BD1959" w:rsidRPr="008F4719">
        <w:rPr>
          <w:rFonts w:ascii="Arial" w:hAnsi="Arial" w:cs="Arial"/>
          <w:sz w:val="15"/>
          <w:szCs w:val="15"/>
        </w:rPr>
        <w:t>Contract may be terminated immediately by notice in writing:</w:t>
      </w:r>
      <w:bookmarkEnd w:id="183"/>
    </w:p>
    <w:p w14:paraId="0D2C1364" w14:textId="77777777" w:rsidR="00BD1959" w:rsidRPr="008F4719" w:rsidRDefault="00BD1959"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by either party if the other party is in material or continuing breach of any of its obligations under the Contract and fails to remedy the breach (if capable of remedy) for a period of ten working days after written notice by the other party;</w:t>
      </w:r>
    </w:p>
    <w:p w14:paraId="6EF0A3D7" w14:textId="77777777" w:rsidR="00BD1959" w:rsidRPr="008F4719" w:rsidRDefault="00BD1959"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by either party with immediate effect from the date of service on the other party of written notice if:</w:t>
      </w:r>
    </w:p>
    <w:p w14:paraId="20CA5802" w14:textId="77777777" w:rsidR="00BD1959" w:rsidRPr="008F4719" w:rsidRDefault="00BD1959"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 xml:space="preserve">such other party becomes unable to pay its debts within the meaning of section 123 of the Insolvency Act 1986 (as amended); </w:t>
      </w:r>
    </w:p>
    <w:p w14:paraId="0D9F0398" w14:textId="77777777" w:rsidR="00BD1959" w:rsidRPr="008F4719" w:rsidRDefault="00BD1959"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such other party ceases or threatens to cease to carry on the whole or a substantial part of its business;</w:t>
      </w:r>
    </w:p>
    <w:p w14:paraId="2859A0E8" w14:textId="77777777" w:rsidR="00BD1959" w:rsidRPr="008F4719" w:rsidRDefault="00BD1959"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any distress or execution shall be levied upon such other party’s property or assets, or any of its property is subject to the exercise of commercial rent arrears recovery;</w:t>
      </w:r>
    </w:p>
    <w:p w14:paraId="117EB116" w14:textId="77777777" w:rsidR="00BD1959" w:rsidRPr="008F4719" w:rsidRDefault="00BD1959"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such other party shall make or offer to make any voluntary arrangement or composition with its creditors;</w:t>
      </w:r>
    </w:p>
    <w:p w14:paraId="445C5370" w14:textId="77777777" w:rsidR="00BD1959" w:rsidRPr="008F4719" w:rsidRDefault="00BD1959"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any resolution to wind up such other party (other than for the purpose of a bona fide reconstruction or amalgamation without insolvency) shall be passed, any petition to wind up such other party shall be presented or an order is made for the winding up of such other party;</w:t>
      </w:r>
    </w:p>
    <w:p w14:paraId="24F9BD3E" w14:textId="77777777" w:rsidR="00BD1959" w:rsidRPr="008F4719" w:rsidRDefault="00BD1959"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such other party is the subject of a notice of intention to appoint an administrator, is the subject of a notice of appointment of an administrator, is the subject of an administration application, becomes subject to an administration order, or has an administrator appointed over it;</w:t>
      </w:r>
    </w:p>
    <w:p w14:paraId="1BDDA6ED" w14:textId="77777777" w:rsidR="00BD1959" w:rsidRPr="008F4719" w:rsidRDefault="00BD1959"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a receiver or administrative receiver is appointed over all or any of such other party’s undertaking property or assets;</w:t>
      </w:r>
    </w:p>
    <w:p w14:paraId="05E141FD" w14:textId="5FB2F8F2" w:rsidR="00BD1959" w:rsidRPr="008F4719" w:rsidRDefault="00BD1959"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any bankruptcy petition is presented or a bankruptcy order is made against such other party;</w:t>
      </w:r>
      <w:r w:rsidR="00AD76A3" w:rsidRPr="008F4719">
        <w:rPr>
          <w:rFonts w:ascii="Arial" w:hAnsi="Arial" w:cs="Arial"/>
          <w:sz w:val="15"/>
          <w:szCs w:val="15"/>
        </w:rPr>
        <w:t xml:space="preserve"> </w:t>
      </w:r>
      <w:r w:rsidRPr="008F4719">
        <w:rPr>
          <w:rFonts w:ascii="Arial" w:hAnsi="Arial" w:cs="Arial"/>
          <w:sz w:val="15"/>
          <w:szCs w:val="15"/>
        </w:rPr>
        <w:t xml:space="preserve">an application is made for a debt relief order, or a debt relief order is made in relation to </w:t>
      </w:r>
      <w:r w:rsidR="00EB04B5"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or</w:t>
      </w:r>
    </w:p>
    <w:p w14:paraId="2DAD2E66" w14:textId="77777777" w:rsidR="00BD1959" w:rsidRPr="008F4719" w:rsidRDefault="00BD1959" w:rsidP="001A6F2B">
      <w:pPr>
        <w:pStyle w:val="a"/>
        <w:tabs>
          <w:tab w:val="left" w:pos="1276"/>
        </w:tabs>
        <w:spacing w:before="60"/>
        <w:ind w:left="1276" w:hanging="425"/>
        <w:rPr>
          <w:rFonts w:ascii="Arial" w:hAnsi="Arial" w:cs="Arial"/>
          <w:sz w:val="15"/>
          <w:szCs w:val="15"/>
        </w:rPr>
      </w:pPr>
      <w:r w:rsidRPr="008F4719">
        <w:rPr>
          <w:rFonts w:ascii="Arial" w:hAnsi="Arial" w:cs="Arial"/>
          <w:sz w:val="15"/>
          <w:szCs w:val="15"/>
        </w:rPr>
        <w:t>such other party is dissolved or otherwise ceases to exist.</w:t>
      </w:r>
    </w:p>
    <w:p w14:paraId="67D9CE54" w14:textId="77777777" w:rsidR="00BD1959" w:rsidRPr="008F4719" w:rsidRDefault="00A82280"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w:t>
      </w:r>
      <w:r w:rsidR="00BD1959" w:rsidRPr="008F4719">
        <w:rPr>
          <w:rFonts w:ascii="Arial" w:hAnsi="Arial" w:cs="Arial"/>
          <w:sz w:val="15"/>
          <w:szCs w:val="15"/>
        </w:rPr>
        <w:t>ermination shall not affect either of the parties’ accrued rights or liabilities, or the coming into force or the continuance in force of any provision which is expressly or by implication intended to come into or continue in force on or after such termination.</w:t>
      </w:r>
    </w:p>
    <w:p w14:paraId="29CD4D1A" w14:textId="77777777" w:rsidR="00BD1959" w:rsidRPr="008F4719" w:rsidRDefault="00BD1959" w:rsidP="00DB622C">
      <w:pPr>
        <w:pStyle w:val="Heading1"/>
        <w:numPr>
          <w:ilvl w:val="1"/>
          <w:numId w:val="23"/>
        </w:numPr>
        <w:tabs>
          <w:tab w:val="num" w:pos="567"/>
        </w:tabs>
        <w:spacing w:before="60"/>
        <w:ind w:hanging="765"/>
        <w:rPr>
          <w:rFonts w:ascii="Arial" w:hAnsi="Arial" w:cs="Arial"/>
          <w:b w:val="0"/>
          <w:caps w:val="0"/>
          <w:sz w:val="15"/>
          <w:szCs w:val="15"/>
        </w:rPr>
      </w:pPr>
      <w:bookmarkStart w:id="184" w:name="_Toc298438489"/>
      <w:bookmarkStart w:id="185" w:name="_Toc298438576"/>
      <w:bookmarkStart w:id="186" w:name="_Toc298514535"/>
      <w:bookmarkStart w:id="187" w:name="_Ref298757076"/>
      <w:bookmarkStart w:id="188" w:name="_Ref298778918"/>
      <w:bookmarkStart w:id="189" w:name="_Ref298841466"/>
      <w:bookmarkStart w:id="190" w:name="_Toc299017862"/>
      <w:bookmarkStart w:id="191" w:name="_Toc299029070"/>
      <w:bookmarkStart w:id="192" w:name="_Toc300562625"/>
      <w:bookmarkStart w:id="193" w:name="_Toc301880496"/>
      <w:bookmarkStart w:id="194" w:name="_Ref301941936"/>
      <w:bookmarkStart w:id="195" w:name="_Ref301941937"/>
      <w:bookmarkStart w:id="196" w:name="_Toc307273501"/>
      <w:bookmarkStart w:id="197" w:name="_Ref479530135"/>
      <w:bookmarkStart w:id="198" w:name="_Ref479530165"/>
      <w:r w:rsidRPr="008F4719">
        <w:rPr>
          <w:rFonts w:ascii="Arial" w:hAnsi="Arial" w:cs="Arial"/>
          <w:sz w:val="15"/>
          <w:szCs w:val="15"/>
        </w:rPr>
        <w:t>Force majeure</w:t>
      </w:r>
      <w:bookmarkEnd w:id="184"/>
      <w:bookmarkEnd w:id="185"/>
      <w:bookmarkEnd w:id="186"/>
      <w:bookmarkEnd w:id="187"/>
      <w:bookmarkEnd w:id="188"/>
      <w:bookmarkEnd w:id="189"/>
      <w:bookmarkEnd w:id="190"/>
      <w:bookmarkEnd w:id="191"/>
      <w:bookmarkEnd w:id="192"/>
      <w:bookmarkEnd w:id="193"/>
      <w:bookmarkEnd w:id="194"/>
      <w:bookmarkEnd w:id="195"/>
      <w:bookmarkEnd w:id="196"/>
      <w:r w:rsidRPr="008F4719">
        <w:rPr>
          <w:rFonts w:ascii="Arial" w:hAnsi="Arial" w:cs="Arial"/>
          <w:sz w:val="15"/>
          <w:szCs w:val="15"/>
        </w:rPr>
        <w:t xml:space="preserve"> </w:t>
      </w:r>
      <w:bookmarkEnd w:id="197"/>
      <w:r w:rsidRPr="008F4719">
        <w:rPr>
          <w:rFonts w:ascii="Arial" w:hAnsi="Arial" w:cs="Arial"/>
          <w:sz w:val="15"/>
          <w:szCs w:val="15"/>
        </w:rPr>
        <w:t>and excluded events</w:t>
      </w:r>
      <w:bookmarkEnd w:id="198"/>
    </w:p>
    <w:p w14:paraId="3E98337C" w14:textId="493D7276" w:rsidR="00BD1959" w:rsidRPr="008F471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Neither party shall be liable for any breach of the Contract, and </w:t>
      </w:r>
      <w:r w:rsidR="00EB04B5"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shall not be liable for any failure or delay in providing the Services, arising directly or indirectly as a result of a Force Majeure Event.</w:t>
      </w:r>
    </w:p>
    <w:p w14:paraId="6FFBE5A0" w14:textId="77777777" w:rsidR="00BD1959" w:rsidRPr="008F4719" w:rsidRDefault="00BD1959" w:rsidP="00DB622C">
      <w:pPr>
        <w:pStyle w:val="Heading1"/>
        <w:numPr>
          <w:ilvl w:val="1"/>
          <w:numId w:val="23"/>
        </w:numPr>
        <w:tabs>
          <w:tab w:val="num" w:pos="567"/>
        </w:tabs>
        <w:spacing w:before="60"/>
        <w:ind w:hanging="765"/>
        <w:rPr>
          <w:rFonts w:ascii="Arial" w:hAnsi="Arial" w:cs="Arial"/>
          <w:sz w:val="15"/>
          <w:szCs w:val="15"/>
        </w:rPr>
      </w:pPr>
      <w:bookmarkStart w:id="199" w:name="_Toc298438490"/>
      <w:bookmarkStart w:id="200" w:name="_Toc298438577"/>
      <w:bookmarkStart w:id="201" w:name="_Ref298507668"/>
      <w:bookmarkStart w:id="202" w:name="_Ref298512468"/>
      <w:bookmarkStart w:id="203" w:name="_Toc298514536"/>
      <w:bookmarkStart w:id="204" w:name="_Ref298527954"/>
      <w:bookmarkStart w:id="205" w:name="_Ref298527955"/>
      <w:bookmarkStart w:id="206" w:name="_Ref298528155"/>
      <w:bookmarkStart w:id="207" w:name="_Ref298528156"/>
      <w:bookmarkStart w:id="208" w:name="_Ref298934002"/>
      <w:bookmarkStart w:id="209" w:name="_Ref298937315"/>
      <w:bookmarkStart w:id="210" w:name="_Ref299015981"/>
      <w:bookmarkStart w:id="211" w:name="_Toc299017863"/>
      <w:bookmarkStart w:id="212" w:name="_Toc299029071"/>
      <w:bookmarkStart w:id="213" w:name="_Toc300562626"/>
      <w:bookmarkStart w:id="214" w:name="_Toc301880497"/>
      <w:bookmarkStart w:id="215" w:name="_Toc307273502"/>
      <w:bookmarkStart w:id="216" w:name="_Toc298437691"/>
      <w:bookmarkStart w:id="217" w:name="_Toc298437737"/>
      <w:r w:rsidRPr="008F4719">
        <w:rPr>
          <w:rFonts w:ascii="Arial" w:hAnsi="Arial" w:cs="Arial"/>
          <w:sz w:val="15"/>
          <w:szCs w:val="15"/>
        </w:rPr>
        <w:t>Fraud, bribery and corruption</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14:paraId="6DA57F03" w14:textId="77777777" w:rsidR="00F31ABA" w:rsidRDefault="00BD1959" w:rsidP="00D37258">
      <w:pPr>
        <w:pStyle w:val="Heading2Plain"/>
        <w:tabs>
          <w:tab w:val="clear" w:pos="907"/>
          <w:tab w:val="num" w:pos="567"/>
        </w:tabs>
        <w:spacing w:before="60"/>
        <w:ind w:left="567" w:hanging="425"/>
        <w:rPr>
          <w:rFonts w:ascii="Arial" w:hAnsi="Arial" w:cs="Arial"/>
          <w:sz w:val="15"/>
          <w:szCs w:val="15"/>
        </w:rPr>
      </w:pPr>
      <w:bookmarkStart w:id="218" w:name="_Ref298427666"/>
      <w:bookmarkEnd w:id="216"/>
      <w:bookmarkEnd w:id="217"/>
      <w:r w:rsidRPr="008F4719">
        <w:rPr>
          <w:rFonts w:ascii="Arial" w:hAnsi="Arial" w:cs="Arial"/>
          <w:sz w:val="15"/>
          <w:szCs w:val="15"/>
        </w:rPr>
        <w:t xml:space="preserve">Each party shall notify the other immediately if it becomes aware of or has </w:t>
      </w:r>
    </w:p>
    <w:p w14:paraId="2DA51334" w14:textId="5CD4E015" w:rsidR="00BD1959" w:rsidRPr="008F471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grounds for suspecting any fraud or Malpractice relating to </w:t>
      </w:r>
      <w:r w:rsidR="00E13266" w:rsidRPr="008F4719">
        <w:rPr>
          <w:rFonts w:ascii="Arial" w:hAnsi="Arial" w:cs="Arial"/>
          <w:sz w:val="15"/>
          <w:szCs w:val="15"/>
        </w:rPr>
        <w:t xml:space="preserve">the supply of Goods or </w:t>
      </w:r>
      <w:r w:rsidRPr="008F4719">
        <w:rPr>
          <w:rFonts w:ascii="Arial" w:hAnsi="Arial" w:cs="Arial"/>
          <w:sz w:val="15"/>
          <w:szCs w:val="15"/>
        </w:rPr>
        <w:t>Services.</w:t>
      </w:r>
      <w:bookmarkEnd w:id="218"/>
    </w:p>
    <w:p w14:paraId="30DE70E8" w14:textId="77777777" w:rsidR="00BD1959" w:rsidRPr="008F471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Without prejudice to any other remedy it may have, if either party has reasonable grounds for believing that any of the other party’s personnel has committed a fraud or Malpractice relating </w:t>
      </w:r>
      <w:r w:rsidR="00E13266" w:rsidRPr="008F4719">
        <w:rPr>
          <w:rFonts w:ascii="Arial" w:hAnsi="Arial" w:cs="Arial"/>
          <w:sz w:val="15"/>
          <w:szCs w:val="15"/>
        </w:rPr>
        <w:t>to the supply of Goods or Service</w:t>
      </w:r>
      <w:r w:rsidRPr="008F4719">
        <w:rPr>
          <w:rFonts w:ascii="Arial" w:hAnsi="Arial" w:cs="Arial"/>
          <w:sz w:val="15"/>
          <w:szCs w:val="15"/>
        </w:rPr>
        <w:t>, that party may, in its absolute discretion:</w:t>
      </w:r>
    </w:p>
    <w:p w14:paraId="609E44E7" w14:textId="77777777" w:rsidR="00BD1959" w:rsidRPr="008F4719" w:rsidRDefault="00BD1959"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suspend the</w:t>
      </w:r>
      <w:r w:rsidR="00413947" w:rsidRPr="008F4719">
        <w:rPr>
          <w:rFonts w:ascii="Arial" w:hAnsi="Arial" w:cs="Arial"/>
          <w:sz w:val="15"/>
          <w:szCs w:val="15"/>
        </w:rPr>
        <w:t xml:space="preserve"> supply of the Goods or</w:t>
      </w:r>
      <w:r w:rsidRPr="008F4719">
        <w:rPr>
          <w:rFonts w:ascii="Arial" w:hAnsi="Arial" w:cs="Arial"/>
          <w:sz w:val="15"/>
          <w:szCs w:val="15"/>
        </w:rPr>
        <w:t xml:space="preserve"> Services; and/or</w:t>
      </w:r>
    </w:p>
    <w:p w14:paraId="32C63CD7" w14:textId="77777777" w:rsidR="00BD1959" w:rsidRPr="008F4719" w:rsidRDefault="00BD1959" w:rsidP="003A0CB7">
      <w:pPr>
        <w:pStyle w:val="Heading4"/>
        <w:tabs>
          <w:tab w:val="clear" w:pos="2381"/>
          <w:tab w:val="left" w:pos="851"/>
        </w:tabs>
        <w:spacing w:before="60"/>
        <w:ind w:left="851" w:hanging="284"/>
        <w:rPr>
          <w:rFonts w:ascii="Arial" w:hAnsi="Arial" w:cs="Arial"/>
          <w:sz w:val="15"/>
          <w:szCs w:val="15"/>
        </w:rPr>
      </w:pPr>
      <w:r w:rsidRPr="008F4719">
        <w:rPr>
          <w:rFonts w:ascii="Arial" w:hAnsi="Arial" w:cs="Arial"/>
          <w:sz w:val="15"/>
          <w:szCs w:val="15"/>
        </w:rPr>
        <w:t>withhold payment of any Charges falling due.</w:t>
      </w:r>
    </w:p>
    <w:p w14:paraId="7A18E5A9" w14:textId="0431A8F1" w:rsidR="00BD195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Payment of the Charges and </w:t>
      </w:r>
      <w:r w:rsidR="00413947" w:rsidRPr="008F4719">
        <w:rPr>
          <w:rFonts w:ascii="Arial" w:hAnsi="Arial" w:cs="Arial"/>
          <w:sz w:val="15"/>
          <w:szCs w:val="15"/>
        </w:rPr>
        <w:t>supply of the Goods or Services</w:t>
      </w:r>
      <w:r w:rsidRPr="008F4719">
        <w:rPr>
          <w:rFonts w:ascii="Arial" w:hAnsi="Arial" w:cs="Arial"/>
          <w:sz w:val="15"/>
          <w:szCs w:val="15"/>
        </w:rPr>
        <w:t xml:space="preserve"> shall be resumed if it is established that the other party’s personnel were not responsible for any fraud or Malpractice.</w:t>
      </w:r>
    </w:p>
    <w:p w14:paraId="002AE8C4" w14:textId="32A7C2E4" w:rsidR="00E9304E" w:rsidRDefault="00E9304E" w:rsidP="005E33E7">
      <w:pPr>
        <w:pStyle w:val="Heading1"/>
        <w:numPr>
          <w:ilvl w:val="1"/>
          <w:numId w:val="23"/>
        </w:numPr>
        <w:tabs>
          <w:tab w:val="num" w:pos="567"/>
        </w:tabs>
        <w:spacing w:before="60"/>
        <w:ind w:hanging="765"/>
        <w:rPr>
          <w:rFonts w:ascii="Arial" w:hAnsi="Arial" w:cs="Arial"/>
          <w:sz w:val="15"/>
          <w:szCs w:val="15"/>
        </w:rPr>
      </w:pPr>
      <w:r w:rsidRPr="00E9304E">
        <w:rPr>
          <w:rFonts w:ascii="Arial" w:hAnsi="Arial" w:cs="Arial"/>
          <w:sz w:val="15"/>
          <w:szCs w:val="15"/>
        </w:rPr>
        <w:t>WHISTLEBLOWING POLICY</w:t>
      </w:r>
    </w:p>
    <w:p w14:paraId="28904A62" w14:textId="5EBBC13F" w:rsidR="00E9304E" w:rsidRPr="00E9304E" w:rsidRDefault="00E9304E" w:rsidP="00E9304E">
      <w:pPr>
        <w:pStyle w:val="Heading2Plain"/>
        <w:tabs>
          <w:tab w:val="clear" w:pos="907"/>
          <w:tab w:val="num" w:pos="567"/>
        </w:tabs>
        <w:spacing w:before="60"/>
        <w:ind w:left="567" w:hanging="425"/>
        <w:rPr>
          <w:rFonts w:ascii="Arial" w:hAnsi="Arial" w:cs="Arial"/>
          <w:sz w:val="15"/>
          <w:szCs w:val="15"/>
        </w:rPr>
      </w:pPr>
      <w:r w:rsidRPr="00E9304E">
        <w:rPr>
          <w:rFonts w:ascii="Arial" w:hAnsi="Arial" w:cs="Arial"/>
          <w:sz w:val="15"/>
          <w:szCs w:val="15"/>
        </w:rPr>
        <w:t xml:space="preserve">The </w:t>
      </w:r>
      <w:r w:rsidR="00266CAE">
        <w:rPr>
          <w:rFonts w:ascii="Arial" w:hAnsi="Arial" w:cs="Arial"/>
          <w:sz w:val="15"/>
          <w:szCs w:val="15"/>
        </w:rPr>
        <w:t>Supplier</w:t>
      </w:r>
      <w:r w:rsidRPr="00E9304E">
        <w:rPr>
          <w:rFonts w:ascii="Arial" w:hAnsi="Arial" w:cs="Arial"/>
          <w:sz w:val="15"/>
          <w:szCs w:val="15"/>
        </w:rPr>
        <w:t xml:space="preserve"> shall have, and keep operational, a suitable and effective Public Interest Disclosure Act 1998 (Whistleblowing) Policy which will include procedures under which S</w:t>
      </w:r>
      <w:r w:rsidR="004F64DF">
        <w:rPr>
          <w:rFonts w:ascii="Arial" w:hAnsi="Arial" w:cs="Arial"/>
          <w:sz w:val="15"/>
          <w:szCs w:val="15"/>
        </w:rPr>
        <w:t>upplier Personnel</w:t>
      </w:r>
      <w:r w:rsidRPr="00E9304E">
        <w:rPr>
          <w:rFonts w:ascii="Arial" w:hAnsi="Arial" w:cs="Arial"/>
          <w:sz w:val="15"/>
          <w:szCs w:val="15"/>
        </w:rPr>
        <w:t xml:space="preserve"> can raise, in confidence, any serious concerns that they may have and do not feel that they can raise in any other way. These will include but will not be limited to situations listed below when </w:t>
      </w:r>
      <w:r w:rsidR="004F64DF" w:rsidRPr="00E9304E">
        <w:rPr>
          <w:rFonts w:ascii="Arial" w:hAnsi="Arial" w:cs="Arial"/>
          <w:sz w:val="15"/>
          <w:szCs w:val="15"/>
        </w:rPr>
        <w:t>S</w:t>
      </w:r>
      <w:r w:rsidR="004F64DF">
        <w:rPr>
          <w:rFonts w:ascii="Arial" w:hAnsi="Arial" w:cs="Arial"/>
          <w:sz w:val="15"/>
          <w:szCs w:val="15"/>
        </w:rPr>
        <w:t>upplier Personnel</w:t>
      </w:r>
      <w:r w:rsidRPr="00E9304E">
        <w:rPr>
          <w:rFonts w:ascii="Arial" w:hAnsi="Arial" w:cs="Arial"/>
          <w:sz w:val="15"/>
          <w:szCs w:val="15"/>
        </w:rPr>
        <w:t xml:space="preserve"> believe that:</w:t>
      </w:r>
    </w:p>
    <w:p w14:paraId="428269A4" w14:textId="77777777" w:rsidR="00E9304E" w:rsidRPr="00E9304E" w:rsidRDefault="00E9304E" w:rsidP="00E9304E">
      <w:pPr>
        <w:pStyle w:val="a"/>
        <w:tabs>
          <w:tab w:val="left" w:pos="1276"/>
        </w:tabs>
        <w:spacing w:before="60"/>
        <w:ind w:left="1276" w:hanging="425"/>
        <w:rPr>
          <w:rFonts w:ascii="Arial" w:hAnsi="Arial" w:cs="Arial"/>
          <w:sz w:val="15"/>
          <w:szCs w:val="15"/>
        </w:rPr>
      </w:pPr>
      <w:r w:rsidRPr="00E9304E">
        <w:rPr>
          <w:rFonts w:ascii="Arial" w:hAnsi="Arial" w:cs="Arial"/>
          <w:sz w:val="15"/>
          <w:szCs w:val="15"/>
        </w:rPr>
        <w:t>a criminal offence has been committed, and/or</w:t>
      </w:r>
    </w:p>
    <w:p w14:paraId="201BA2D4" w14:textId="77777777" w:rsidR="00E9304E" w:rsidRPr="00E9304E" w:rsidRDefault="00E9304E" w:rsidP="00E9304E">
      <w:pPr>
        <w:pStyle w:val="a"/>
        <w:tabs>
          <w:tab w:val="left" w:pos="1276"/>
        </w:tabs>
        <w:spacing w:before="60"/>
        <w:ind w:left="1276" w:hanging="425"/>
        <w:rPr>
          <w:rFonts w:ascii="Arial" w:hAnsi="Arial" w:cs="Arial"/>
          <w:sz w:val="15"/>
          <w:szCs w:val="15"/>
        </w:rPr>
      </w:pPr>
      <w:r w:rsidRPr="00E9304E">
        <w:rPr>
          <w:rFonts w:ascii="Arial" w:hAnsi="Arial" w:cs="Arial"/>
          <w:sz w:val="15"/>
          <w:szCs w:val="15"/>
        </w:rPr>
        <w:t>someone has failed to comply with a legal obligation, and/or</w:t>
      </w:r>
    </w:p>
    <w:p w14:paraId="5F426838" w14:textId="77777777" w:rsidR="00E9304E" w:rsidRPr="00E9304E" w:rsidRDefault="00E9304E" w:rsidP="00E9304E">
      <w:pPr>
        <w:pStyle w:val="a"/>
        <w:tabs>
          <w:tab w:val="left" w:pos="1276"/>
        </w:tabs>
        <w:spacing w:before="60"/>
        <w:ind w:left="1276" w:hanging="425"/>
        <w:rPr>
          <w:rFonts w:ascii="Arial" w:hAnsi="Arial" w:cs="Arial"/>
          <w:sz w:val="15"/>
          <w:szCs w:val="15"/>
        </w:rPr>
      </w:pPr>
      <w:r w:rsidRPr="00E9304E">
        <w:rPr>
          <w:rFonts w:ascii="Arial" w:hAnsi="Arial" w:cs="Arial"/>
          <w:sz w:val="15"/>
          <w:szCs w:val="15"/>
        </w:rPr>
        <w:t>a miscarriage of justice has occurred, and/or</w:t>
      </w:r>
    </w:p>
    <w:p w14:paraId="11A517F2" w14:textId="77777777" w:rsidR="00E9304E" w:rsidRPr="00E9304E" w:rsidRDefault="00E9304E" w:rsidP="00E9304E">
      <w:pPr>
        <w:pStyle w:val="a"/>
        <w:tabs>
          <w:tab w:val="left" w:pos="1276"/>
        </w:tabs>
        <w:spacing w:before="60"/>
        <w:ind w:left="1276" w:hanging="425"/>
        <w:rPr>
          <w:rFonts w:ascii="Arial" w:hAnsi="Arial" w:cs="Arial"/>
          <w:sz w:val="15"/>
          <w:szCs w:val="15"/>
        </w:rPr>
      </w:pPr>
      <w:r w:rsidRPr="00E9304E">
        <w:rPr>
          <w:rFonts w:ascii="Arial" w:hAnsi="Arial" w:cs="Arial"/>
          <w:sz w:val="15"/>
          <w:szCs w:val="15"/>
        </w:rPr>
        <w:t>the health and safety of an individual is being endangered, and/or</w:t>
      </w:r>
    </w:p>
    <w:p w14:paraId="05944C1A" w14:textId="77777777" w:rsidR="00E9304E" w:rsidRPr="00E9304E" w:rsidRDefault="00E9304E" w:rsidP="00E9304E">
      <w:pPr>
        <w:pStyle w:val="a"/>
        <w:tabs>
          <w:tab w:val="left" w:pos="1276"/>
        </w:tabs>
        <w:spacing w:before="60"/>
        <w:ind w:left="1276" w:hanging="425"/>
        <w:rPr>
          <w:rFonts w:ascii="Arial" w:hAnsi="Arial" w:cs="Arial"/>
          <w:sz w:val="15"/>
          <w:szCs w:val="15"/>
        </w:rPr>
      </w:pPr>
      <w:r w:rsidRPr="00E9304E">
        <w:rPr>
          <w:rFonts w:ascii="Arial" w:hAnsi="Arial" w:cs="Arial"/>
          <w:sz w:val="15"/>
          <w:szCs w:val="15"/>
        </w:rPr>
        <w:t>there are or may be financial irregularities, and/or</w:t>
      </w:r>
    </w:p>
    <w:p w14:paraId="253822DE" w14:textId="77777777" w:rsidR="00E9304E" w:rsidRPr="00E9304E" w:rsidRDefault="00E9304E" w:rsidP="00E9304E">
      <w:pPr>
        <w:pStyle w:val="a"/>
        <w:tabs>
          <w:tab w:val="left" w:pos="1276"/>
        </w:tabs>
        <w:spacing w:before="60"/>
        <w:ind w:left="1276" w:hanging="425"/>
        <w:rPr>
          <w:rFonts w:ascii="Arial" w:hAnsi="Arial" w:cs="Arial"/>
          <w:sz w:val="15"/>
          <w:szCs w:val="15"/>
        </w:rPr>
      </w:pPr>
      <w:r w:rsidRPr="00E9304E">
        <w:rPr>
          <w:rFonts w:ascii="Arial" w:hAnsi="Arial" w:cs="Arial"/>
          <w:sz w:val="15"/>
          <w:szCs w:val="15"/>
        </w:rPr>
        <w:t>there may be a Safeguarding concern.</w:t>
      </w:r>
    </w:p>
    <w:p w14:paraId="759E5292" w14:textId="1C148DDD" w:rsidR="00E9304E" w:rsidRPr="00E9304E" w:rsidRDefault="00E9304E" w:rsidP="00E9304E">
      <w:pPr>
        <w:pStyle w:val="Heading2Plain"/>
        <w:tabs>
          <w:tab w:val="clear" w:pos="907"/>
          <w:tab w:val="num" w:pos="567"/>
        </w:tabs>
        <w:spacing w:before="60"/>
        <w:ind w:left="567" w:hanging="425"/>
        <w:rPr>
          <w:rFonts w:ascii="Arial" w:hAnsi="Arial" w:cs="Arial"/>
          <w:sz w:val="15"/>
          <w:szCs w:val="15"/>
        </w:rPr>
      </w:pPr>
      <w:r w:rsidRPr="00E9304E">
        <w:rPr>
          <w:rFonts w:ascii="Arial" w:hAnsi="Arial" w:cs="Arial"/>
          <w:sz w:val="15"/>
          <w:szCs w:val="15"/>
        </w:rPr>
        <w:t xml:space="preserve">The </w:t>
      </w:r>
      <w:r w:rsidR="00266CAE">
        <w:rPr>
          <w:rFonts w:ascii="Arial" w:hAnsi="Arial" w:cs="Arial"/>
          <w:sz w:val="15"/>
          <w:szCs w:val="15"/>
        </w:rPr>
        <w:t>Supplier</w:t>
      </w:r>
      <w:r w:rsidR="00266CAE" w:rsidRPr="00E9304E">
        <w:rPr>
          <w:rFonts w:ascii="Arial" w:hAnsi="Arial" w:cs="Arial"/>
          <w:sz w:val="15"/>
          <w:szCs w:val="15"/>
        </w:rPr>
        <w:t xml:space="preserve"> </w:t>
      </w:r>
      <w:r w:rsidRPr="00E9304E">
        <w:rPr>
          <w:rFonts w:ascii="Arial" w:hAnsi="Arial" w:cs="Arial"/>
          <w:sz w:val="15"/>
          <w:szCs w:val="15"/>
        </w:rPr>
        <w:t>will make its Whistleblowing Policy available to the Council for inspection upon request.</w:t>
      </w:r>
    </w:p>
    <w:p w14:paraId="282F7144" w14:textId="77777777" w:rsidR="00A90E31" w:rsidRPr="008F4719" w:rsidRDefault="00083D9D" w:rsidP="00DB622C">
      <w:pPr>
        <w:pStyle w:val="Heading1"/>
        <w:numPr>
          <w:ilvl w:val="1"/>
          <w:numId w:val="23"/>
        </w:numPr>
        <w:tabs>
          <w:tab w:val="num" w:pos="567"/>
        </w:tabs>
        <w:spacing w:before="60"/>
        <w:ind w:hanging="765"/>
        <w:rPr>
          <w:rFonts w:ascii="Arial" w:hAnsi="Arial" w:cs="Arial"/>
          <w:sz w:val="15"/>
          <w:szCs w:val="15"/>
        </w:rPr>
      </w:pPr>
      <w:r w:rsidRPr="008F4719">
        <w:rPr>
          <w:rFonts w:ascii="Arial" w:hAnsi="Arial" w:cs="Arial"/>
          <w:sz w:val="15"/>
          <w:szCs w:val="15"/>
        </w:rPr>
        <w:t>General</w:t>
      </w:r>
    </w:p>
    <w:p w14:paraId="3F1914B2" w14:textId="555CEF69" w:rsidR="00BD1959" w:rsidRPr="008F471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Supplier shall not, without the </w:t>
      </w:r>
      <w:r w:rsidR="00F74DD0" w:rsidRPr="008F4719">
        <w:rPr>
          <w:rFonts w:ascii="Arial" w:hAnsi="Arial" w:cs="Arial"/>
          <w:sz w:val="15"/>
          <w:szCs w:val="15"/>
        </w:rPr>
        <w:t xml:space="preserve">prior </w:t>
      </w:r>
      <w:r w:rsidRPr="008F4719">
        <w:rPr>
          <w:rFonts w:ascii="Arial" w:hAnsi="Arial" w:cs="Arial"/>
          <w:sz w:val="15"/>
          <w:szCs w:val="15"/>
        </w:rPr>
        <w:t xml:space="preserve">written consent of </w:t>
      </w:r>
      <w:r w:rsidR="00EB04B5"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xml:space="preserve"> assign, transfer, grant any security interest over or hold on trust any of its rights or obligations under these Conditions or under </w:t>
      </w:r>
      <w:r w:rsidR="00C53505" w:rsidRPr="008F4719">
        <w:rPr>
          <w:rFonts w:ascii="Arial" w:hAnsi="Arial" w:cs="Arial"/>
          <w:sz w:val="15"/>
          <w:szCs w:val="15"/>
        </w:rPr>
        <w:t xml:space="preserve">the </w:t>
      </w:r>
      <w:r w:rsidRPr="008F4719">
        <w:rPr>
          <w:rFonts w:ascii="Arial" w:hAnsi="Arial" w:cs="Arial"/>
          <w:sz w:val="15"/>
          <w:szCs w:val="15"/>
        </w:rPr>
        <w:t>Contract or any interest in them.</w:t>
      </w:r>
    </w:p>
    <w:p w14:paraId="403BC615" w14:textId="0CCFED09" w:rsidR="00BD1959" w:rsidRPr="008F471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The Supplier may not subcontract any of its rights or obligations (or both) under these Conditions or under </w:t>
      </w:r>
      <w:r w:rsidR="00C53505" w:rsidRPr="008F4719">
        <w:rPr>
          <w:rFonts w:ascii="Arial" w:hAnsi="Arial" w:cs="Arial"/>
          <w:sz w:val="15"/>
          <w:szCs w:val="15"/>
        </w:rPr>
        <w:t xml:space="preserve">the </w:t>
      </w:r>
      <w:r w:rsidRPr="008F4719">
        <w:rPr>
          <w:rFonts w:ascii="Arial" w:hAnsi="Arial" w:cs="Arial"/>
          <w:sz w:val="15"/>
          <w:szCs w:val="15"/>
        </w:rPr>
        <w:t xml:space="preserve">Contract without the prior written consent of </w:t>
      </w:r>
      <w:r w:rsidR="00EB04B5" w:rsidRPr="008F4719">
        <w:rPr>
          <w:rFonts w:ascii="Arial" w:hAnsi="Arial" w:cs="Arial"/>
          <w:sz w:val="15"/>
          <w:szCs w:val="15"/>
        </w:rPr>
        <w:t>t</w:t>
      </w:r>
      <w:r w:rsidR="006107D5" w:rsidRPr="008F4719">
        <w:rPr>
          <w:rFonts w:ascii="Arial" w:hAnsi="Arial" w:cs="Arial"/>
          <w:sz w:val="15"/>
          <w:szCs w:val="15"/>
        </w:rPr>
        <w:t>he Council</w:t>
      </w:r>
      <w:r w:rsidRPr="008F4719">
        <w:rPr>
          <w:rFonts w:ascii="Arial" w:hAnsi="Arial" w:cs="Arial"/>
          <w:sz w:val="15"/>
          <w:szCs w:val="15"/>
        </w:rPr>
        <w:t>. The Supplier shall remain responsible for all obligations that are performed by the Supplier Personnel as if they were acts or omissions of the Supplier.</w:t>
      </w:r>
    </w:p>
    <w:p w14:paraId="502AF02A" w14:textId="1FC51F74" w:rsidR="00861FB1" w:rsidRPr="008F471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Nothing in these Conditions or </w:t>
      </w:r>
      <w:r w:rsidR="00C53505" w:rsidRPr="008F4719">
        <w:rPr>
          <w:rFonts w:ascii="Arial" w:hAnsi="Arial" w:cs="Arial"/>
          <w:sz w:val="15"/>
          <w:szCs w:val="15"/>
        </w:rPr>
        <w:t xml:space="preserve">the </w:t>
      </w:r>
      <w:r w:rsidRPr="008F4719">
        <w:rPr>
          <w:rFonts w:ascii="Arial" w:hAnsi="Arial" w:cs="Arial"/>
          <w:sz w:val="15"/>
          <w:szCs w:val="15"/>
        </w:rPr>
        <w:t xml:space="preserve">Contract is intended to or shall operate to create a partnership or joint venture </w:t>
      </w:r>
      <w:r w:rsidR="000A1615" w:rsidRPr="008F4719">
        <w:rPr>
          <w:rFonts w:ascii="Arial" w:hAnsi="Arial" w:cs="Arial"/>
          <w:sz w:val="15"/>
          <w:szCs w:val="15"/>
        </w:rPr>
        <w:t xml:space="preserve">or other business arrangement </w:t>
      </w:r>
      <w:r w:rsidRPr="008F4719">
        <w:rPr>
          <w:rFonts w:ascii="Arial" w:hAnsi="Arial" w:cs="Arial"/>
          <w:sz w:val="15"/>
          <w:szCs w:val="15"/>
        </w:rPr>
        <w:t>of any kind between the parties. No party shall have the authority to bind the other party or to contract in the name of, or create a liability against, the other party in any way or for any purpose.</w:t>
      </w:r>
    </w:p>
    <w:p w14:paraId="1A4C619D" w14:textId="68546CEB" w:rsidR="00861FB1" w:rsidRPr="008F4719" w:rsidRDefault="006107D5"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Council</w:t>
      </w:r>
      <w:r w:rsidR="00861FB1" w:rsidRPr="008F4719">
        <w:rPr>
          <w:rFonts w:ascii="Arial" w:hAnsi="Arial" w:cs="Arial"/>
          <w:sz w:val="15"/>
          <w:szCs w:val="15"/>
        </w:rPr>
        <w:t xml:space="preserve"> Materials </w:t>
      </w:r>
      <w:r w:rsidR="00413947" w:rsidRPr="008F4719">
        <w:rPr>
          <w:rFonts w:ascii="Arial" w:hAnsi="Arial" w:cs="Arial"/>
          <w:sz w:val="15"/>
          <w:szCs w:val="15"/>
        </w:rPr>
        <w:t>shall</w:t>
      </w:r>
      <w:r w:rsidR="00861FB1" w:rsidRPr="008F4719">
        <w:rPr>
          <w:rFonts w:ascii="Arial" w:hAnsi="Arial" w:cs="Arial"/>
          <w:sz w:val="15"/>
          <w:szCs w:val="15"/>
        </w:rPr>
        <w:t xml:space="preserve"> not be used by</w:t>
      </w:r>
      <w:r w:rsidR="00413947" w:rsidRPr="008F4719">
        <w:rPr>
          <w:rFonts w:ascii="Arial" w:hAnsi="Arial" w:cs="Arial"/>
          <w:sz w:val="15"/>
          <w:szCs w:val="15"/>
        </w:rPr>
        <w:t xml:space="preserve"> the</w:t>
      </w:r>
      <w:r w:rsidR="00861FB1" w:rsidRPr="008F4719">
        <w:rPr>
          <w:rFonts w:ascii="Arial" w:hAnsi="Arial" w:cs="Arial"/>
          <w:sz w:val="15"/>
          <w:szCs w:val="15"/>
        </w:rPr>
        <w:t xml:space="preserve"> Supplier or Supplier Personnel for any purpose whatsoever other than for the performance of the Contract and are to be returned carriage paid, carefully packed. All </w:t>
      </w:r>
      <w:r w:rsidRPr="008F4719">
        <w:rPr>
          <w:rFonts w:ascii="Arial" w:hAnsi="Arial" w:cs="Arial"/>
          <w:sz w:val="15"/>
          <w:szCs w:val="15"/>
        </w:rPr>
        <w:t>Council</w:t>
      </w:r>
      <w:r w:rsidR="00861FB1" w:rsidRPr="008F4719">
        <w:rPr>
          <w:rFonts w:ascii="Arial" w:hAnsi="Arial" w:cs="Arial"/>
          <w:sz w:val="15"/>
          <w:szCs w:val="15"/>
        </w:rPr>
        <w:t xml:space="preserve"> Materials whilst in the Supplier’s possession are at </w:t>
      </w:r>
      <w:r w:rsidR="00CE21D9" w:rsidRPr="008F4719">
        <w:rPr>
          <w:rFonts w:ascii="Arial" w:hAnsi="Arial" w:cs="Arial"/>
          <w:sz w:val="15"/>
          <w:szCs w:val="15"/>
        </w:rPr>
        <w:t>Supplier’s</w:t>
      </w:r>
      <w:r w:rsidR="00861FB1" w:rsidRPr="008F4719">
        <w:rPr>
          <w:rFonts w:ascii="Arial" w:hAnsi="Arial" w:cs="Arial"/>
          <w:sz w:val="15"/>
          <w:szCs w:val="15"/>
        </w:rPr>
        <w:t xml:space="preserve"> risk and must be insured by it against loss or damage.</w:t>
      </w:r>
    </w:p>
    <w:p w14:paraId="7F497C27" w14:textId="77777777" w:rsidR="00100AC2" w:rsidRPr="008F4719" w:rsidRDefault="00100AC2"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Any waiver by </w:t>
      </w:r>
      <w:r w:rsidR="00EB04B5" w:rsidRPr="008F4719">
        <w:rPr>
          <w:rFonts w:ascii="Arial" w:hAnsi="Arial" w:cs="Arial"/>
          <w:sz w:val="15"/>
          <w:szCs w:val="15"/>
        </w:rPr>
        <w:t>t</w:t>
      </w:r>
      <w:r w:rsidRPr="008F4719">
        <w:rPr>
          <w:rFonts w:ascii="Arial" w:hAnsi="Arial" w:cs="Arial"/>
          <w:sz w:val="15"/>
          <w:szCs w:val="15"/>
        </w:rPr>
        <w:t>he Council of any breach by the Supplier shall not constitute a waiver of any subsequent breach.</w:t>
      </w:r>
    </w:p>
    <w:p w14:paraId="412CE63E" w14:textId="77777777" w:rsidR="00100AC2" w:rsidRPr="008F4719" w:rsidRDefault="00100AC2"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Any failure of delay by </w:t>
      </w:r>
      <w:r w:rsidR="00EB04B5" w:rsidRPr="008F4719">
        <w:rPr>
          <w:rFonts w:ascii="Arial" w:hAnsi="Arial" w:cs="Arial"/>
          <w:sz w:val="15"/>
          <w:szCs w:val="15"/>
        </w:rPr>
        <w:t>t</w:t>
      </w:r>
      <w:r w:rsidRPr="008F4719">
        <w:rPr>
          <w:rFonts w:ascii="Arial" w:hAnsi="Arial" w:cs="Arial"/>
          <w:sz w:val="15"/>
          <w:szCs w:val="15"/>
        </w:rPr>
        <w:t>he Council</w:t>
      </w:r>
      <w:r w:rsidR="00B13FFD" w:rsidRPr="008F4719">
        <w:rPr>
          <w:rFonts w:ascii="Arial" w:hAnsi="Arial" w:cs="Arial"/>
          <w:sz w:val="15"/>
          <w:szCs w:val="15"/>
        </w:rPr>
        <w:t xml:space="preserve"> in either enforcing or partially enforcing any provision of this </w:t>
      </w:r>
      <w:r w:rsidR="006B1136" w:rsidRPr="008F4719">
        <w:rPr>
          <w:rFonts w:ascii="Arial" w:hAnsi="Arial" w:cs="Arial"/>
          <w:sz w:val="15"/>
          <w:szCs w:val="15"/>
        </w:rPr>
        <w:t>Contract</w:t>
      </w:r>
      <w:r w:rsidR="00B13FFD" w:rsidRPr="008F4719">
        <w:rPr>
          <w:rFonts w:ascii="Arial" w:hAnsi="Arial" w:cs="Arial"/>
          <w:sz w:val="15"/>
          <w:szCs w:val="15"/>
        </w:rPr>
        <w:t xml:space="preserve"> is not a waiver of any of its rights under this </w:t>
      </w:r>
      <w:r w:rsidR="006B1136" w:rsidRPr="008F4719">
        <w:rPr>
          <w:rFonts w:ascii="Arial" w:hAnsi="Arial" w:cs="Arial"/>
          <w:sz w:val="15"/>
          <w:szCs w:val="15"/>
        </w:rPr>
        <w:t>Contract</w:t>
      </w:r>
      <w:r w:rsidR="00B13FFD" w:rsidRPr="008F4719">
        <w:rPr>
          <w:rFonts w:ascii="Arial" w:hAnsi="Arial" w:cs="Arial"/>
          <w:sz w:val="15"/>
          <w:szCs w:val="15"/>
        </w:rPr>
        <w:t>.</w:t>
      </w:r>
    </w:p>
    <w:p w14:paraId="7289BEF3" w14:textId="77777777" w:rsidR="00BD1959" w:rsidRPr="008F471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parties do not intend any third party to have the right to enforce any provision of these Conditions or of any Contract under the Contracts (Rights of Third Parties) Act 1999 or otherwise.</w:t>
      </w:r>
    </w:p>
    <w:p w14:paraId="2F38BEAD" w14:textId="77777777" w:rsidR="00826E42" w:rsidRPr="008F4719" w:rsidRDefault="00826E42"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If any provision of this C</w:t>
      </w:r>
      <w:r w:rsidR="002761AC" w:rsidRPr="008F4719">
        <w:rPr>
          <w:rFonts w:ascii="Arial" w:hAnsi="Arial" w:cs="Arial"/>
          <w:sz w:val="15"/>
          <w:szCs w:val="15"/>
        </w:rPr>
        <w:t>ontract</w:t>
      </w:r>
      <w:r w:rsidRPr="008F4719">
        <w:rPr>
          <w:rFonts w:ascii="Arial" w:hAnsi="Arial" w:cs="Arial"/>
          <w:sz w:val="15"/>
          <w:szCs w:val="15"/>
        </w:rPr>
        <w:t xml:space="preserve"> (or part of any provision) is or becomes illegal, invalid or unenforceable, the legality, validity and enforceability of any other provision of this </w:t>
      </w:r>
      <w:r w:rsidR="002761AC" w:rsidRPr="008F4719">
        <w:rPr>
          <w:rFonts w:ascii="Arial" w:hAnsi="Arial" w:cs="Arial"/>
          <w:sz w:val="15"/>
          <w:szCs w:val="15"/>
        </w:rPr>
        <w:t>Contract</w:t>
      </w:r>
      <w:r w:rsidRPr="008F4719">
        <w:rPr>
          <w:rFonts w:ascii="Arial" w:hAnsi="Arial" w:cs="Arial"/>
          <w:sz w:val="15"/>
          <w:szCs w:val="15"/>
        </w:rPr>
        <w:t xml:space="preserve"> shall not be affected</w:t>
      </w:r>
    </w:p>
    <w:p w14:paraId="2EF7C139" w14:textId="77777777" w:rsidR="00BD1959" w:rsidRPr="008F471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The rights and remedies expressly conferred by these Conditions or by any Contract are cumulative and additional to any other rights or remedies a party may have.</w:t>
      </w:r>
    </w:p>
    <w:p w14:paraId="71BC8165" w14:textId="09E37407" w:rsidR="00BD1959" w:rsidRPr="008F4719" w:rsidRDefault="00BD1959"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Communications under the Contract shall be in writing and delivered by hand</w:t>
      </w:r>
      <w:r w:rsidR="00B611EE" w:rsidRPr="008F4719">
        <w:rPr>
          <w:rFonts w:ascii="Arial" w:hAnsi="Arial" w:cs="Arial"/>
          <w:sz w:val="15"/>
          <w:szCs w:val="15"/>
        </w:rPr>
        <w:t>,</w:t>
      </w:r>
      <w:r w:rsidRPr="008F4719">
        <w:rPr>
          <w:rFonts w:ascii="Arial" w:hAnsi="Arial" w:cs="Arial"/>
          <w:sz w:val="15"/>
          <w:szCs w:val="15"/>
        </w:rPr>
        <w:t xml:space="preserve"> sent by recorded delivery post</w:t>
      </w:r>
      <w:r w:rsidR="00B611EE" w:rsidRPr="008F4719">
        <w:rPr>
          <w:rFonts w:ascii="Arial" w:hAnsi="Arial" w:cs="Arial"/>
          <w:sz w:val="15"/>
          <w:szCs w:val="15"/>
        </w:rPr>
        <w:t xml:space="preserve"> or by email</w:t>
      </w:r>
      <w:r w:rsidRPr="008F4719">
        <w:rPr>
          <w:rFonts w:ascii="Arial" w:hAnsi="Arial" w:cs="Arial"/>
          <w:sz w:val="15"/>
          <w:szCs w:val="15"/>
        </w:rPr>
        <w:t xml:space="preserve"> to the relevant party at its address</w:t>
      </w:r>
      <w:r w:rsidR="00B611EE" w:rsidRPr="008F4719">
        <w:rPr>
          <w:rFonts w:ascii="Arial" w:hAnsi="Arial" w:cs="Arial"/>
          <w:sz w:val="15"/>
          <w:szCs w:val="15"/>
        </w:rPr>
        <w:t xml:space="preserve"> or email address (as applicable)</w:t>
      </w:r>
      <w:r w:rsidRPr="008F4719">
        <w:rPr>
          <w:rFonts w:ascii="Arial" w:hAnsi="Arial" w:cs="Arial"/>
          <w:sz w:val="15"/>
          <w:szCs w:val="15"/>
        </w:rPr>
        <w:t xml:space="preserve">. Without evidence of earlier receipt, communications are deemed received: if delivered by hand, at the time of delivery; if sent by recorded delivery, at 9.00 am on the second </w:t>
      </w:r>
      <w:r w:rsidR="00713ADB" w:rsidRPr="008F4719">
        <w:rPr>
          <w:rFonts w:ascii="Arial" w:hAnsi="Arial" w:cs="Arial"/>
          <w:sz w:val="15"/>
          <w:szCs w:val="15"/>
        </w:rPr>
        <w:t>B</w:t>
      </w:r>
      <w:r w:rsidRPr="008F4719">
        <w:rPr>
          <w:rFonts w:ascii="Arial" w:hAnsi="Arial" w:cs="Arial"/>
          <w:sz w:val="15"/>
          <w:szCs w:val="15"/>
        </w:rPr>
        <w:t xml:space="preserve">usiness </w:t>
      </w:r>
      <w:r w:rsidR="00713ADB" w:rsidRPr="008F4719">
        <w:rPr>
          <w:rFonts w:ascii="Arial" w:hAnsi="Arial" w:cs="Arial"/>
          <w:sz w:val="15"/>
          <w:szCs w:val="15"/>
        </w:rPr>
        <w:t>D</w:t>
      </w:r>
      <w:r w:rsidRPr="008F4719">
        <w:rPr>
          <w:rFonts w:ascii="Arial" w:hAnsi="Arial" w:cs="Arial"/>
          <w:sz w:val="15"/>
          <w:szCs w:val="15"/>
        </w:rPr>
        <w:t>ay after posting</w:t>
      </w:r>
      <w:r w:rsidR="00297AD6" w:rsidRPr="008F4719">
        <w:rPr>
          <w:rFonts w:ascii="Arial" w:hAnsi="Arial" w:cs="Arial"/>
          <w:sz w:val="15"/>
          <w:szCs w:val="15"/>
        </w:rPr>
        <w:t>; if sent by email, at the</w:t>
      </w:r>
      <w:r w:rsidR="003345FD" w:rsidRPr="008F4719">
        <w:rPr>
          <w:rFonts w:ascii="Arial" w:hAnsi="Arial" w:cs="Arial"/>
          <w:sz w:val="15"/>
          <w:szCs w:val="15"/>
        </w:rPr>
        <w:t xml:space="preserve"> earlier of </w:t>
      </w:r>
      <w:r w:rsidR="000A2D61" w:rsidRPr="008F4719">
        <w:rPr>
          <w:rFonts w:ascii="Arial" w:hAnsi="Arial" w:cs="Arial"/>
          <w:sz w:val="15"/>
          <w:szCs w:val="15"/>
        </w:rPr>
        <w:t>(</w:t>
      </w:r>
      <w:r w:rsidR="003345FD" w:rsidRPr="008F4719">
        <w:rPr>
          <w:rFonts w:ascii="Arial" w:hAnsi="Arial" w:cs="Arial"/>
          <w:sz w:val="15"/>
          <w:szCs w:val="15"/>
        </w:rPr>
        <w:t>i) the time the recipient acknowledges receipt and (i</w:t>
      </w:r>
      <w:r w:rsidR="000A2D61" w:rsidRPr="008F4719">
        <w:rPr>
          <w:rFonts w:ascii="Arial" w:hAnsi="Arial" w:cs="Arial"/>
          <w:sz w:val="15"/>
          <w:szCs w:val="15"/>
        </w:rPr>
        <w:t>i</w:t>
      </w:r>
      <w:r w:rsidR="003345FD" w:rsidRPr="008F4719">
        <w:rPr>
          <w:rFonts w:ascii="Arial" w:hAnsi="Arial" w:cs="Arial"/>
          <w:sz w:val="15"/>
          <w:szCs w:val="15"/>
        </w:rPr>
        <w:t>) 24 hours after transmission, unless the sender receives notification that the email has not been successfully delivered</w:t>
      </w:r>
      <w:r w:rsidR="00CE21D9" w:rsidRPr="008F4719">
        <w:rPr>
          <w:rFonts w:ascii="Arial" w:hAnsi="Arial" w:cs="Arial"/>
          <w:sz w:val="15"/>
          <w:szCs w:val="15"/>
        </w:rPr>
        <w:t xml:space="preserve">, and provided that a copy is also </w:t>
      </w:r>
      <w:r w:rsidR="00033C64" w:rsidRPr="008F4719">
        <w:rPr>
          <w:rFonts w:ascii="Arial" w:hAnsi="Arial" w:cs="Arial"/>
          <w:sz w:val="15"/>
          <w:szCs w:val="15"/>
        </w:rPr>
        <w:t xml:space="preserve">sent by pre-paid </w:t>
      </w:r>
      <w:r w:rsidR="00CE21D9" w:rsidRPr="008F4719">
        <w:rPr>
          <w:rFonts w:ascii="Arial" w:hAnsi="Arial" w:cs="Arial"/>
          <w:sz w:val="15"/>
          <w:szCs w:val="15"/>
        </w:rPr>
        <w:t>post</w:t>
      </w:r>
      <w:r w:rsidR="003345FD" w:rsidRPr="008F4719">
        <w:rPr>
          <w:rFonts w:ascii="Arial" w:hAnsi="Arial" w:cs="Arial"/>
          <w:sz w:val="15"/>
          <w:szCs w:val="15"/>
        </w:rPr>
        <w:t>. I</w:t>
      </w:r>
      <w:r w:rsidRPr="008F4719">
        <w:rPr>
          <w:rFonts w:ascii="Arial" w:hAnsi="Arial" w:cs="Arial"/>
          <w:sz w:val="15"/>
          <w:szCs w:val="15"/>
        </w:rPr>
        <w:t>n the case of post it shall be sufficient to prove that the communication was properly addressed and posted or transmitted.</w:t>
      </w:r>
      <w:bookmarkStart w:id="219" w:name="_Ref463965091"/>
    </w:p>
    <w:p w14:paraId="67BCE9CA" w14:textId="40D8367D" w:rsidR="0014591C" w:rsidRPr="008F4719" w:rsidRDefault="0014591C" w:rsidP="00D37258">
      <w:pPr>
        <w:pStyle w:val="Heading2Plain"/>
        <w:tabs>
          <w:tab w:val="clear" w:pos="907"/>
          <w:tab w:val="num" w:pos="567"/>
        </w:tabs>
        <w:spacing w:before="60"/>
        <w:ind w:left="567" w:hanging="425"/>
        <w:rPr>
          <w:rFonts w:ascii="Arial" w:hAnsi="Arial" w:cs="Arial"/>
          <w:sz w:val="15"/>
          <w:szCs w:val="15"/>
        </w:rPr>
      </w:pPr>
      <w:r w:rsidRPr="008F4719">
        <w:rPr>
          <w:rFonts w:ascii="Arial" w:hAnsi="Arial" w:cs="Arial"/>
          <w:sz w:val="15"/>
          <w:szCs w:val="15"/>
        </w:rPr>
        <w:t xml:space="preserve">If any dispute arises </w:t>
      </w:r>
      <w:r w:rsidR="002F3C23" w:rsidRPr="008F4719">
        <w:rPr>
          <w:rFonts w:ascii="Arial" w:hAnsi="Arial" w:cs="Arial"/>
          <w:sz w:val="15"/>
          <w:szCs w:val="15"/>
        </w:rPr>
        <w:t xml:space="preserve">under or </w:t>
      </w:r>
      <w:r w:rsidRPr="008F4719">
        <w:rPr>
          <w:rFonts w:ascii="Arial" w:hAnsi="Arial" w:cs="Arial"/>
          <w:sz w:val="15"/>
          <w:szCs w:val="15"/>
        </w:rPr>
        <w:t xml:space="preserve">in connection with this Contract, the parties agree to enter into mediation to </w:t>
      </w:r>
      <w:r w:rsidR="00532161" w:rsidRPr="008F4719">
        <w:rPr>
          <w:rFonts w:ascii="Arial" w:hAnsi="Arial" w:cs="Arial"/>
          <w:sz w:val="15"/>
          <w:szCs w:val="15"/>
        </w:rPr>
        <w:t>endeavour to settle such a dispute.</w:t>
      </w:r>
      <w:r w:rsidRPr="008F4719">
        <w:rPr>
          <w:rFonts w:ascii="Arial" w:hAnsi="Arial" w:cs="Arial"/>
          <w:sz w:val="15"/>
          <w:szCs w:val="15"/>
        </w:rPr>
        <w:t xml:space="preserve"> The commencement of a mediation will not prevent the parties commencing or continuing court proceedings in the English courts, </w:t>
      </w:r>
      <w:r w:rsidR="002F3C23" w:rsidRPr="008F4719">
        <w:rPr>
          <w:rFonts w:ascii="Arial" w:hAnsi="Arial" w:cs="Arial"/>
          <w:sz w:val="15"/>
          <w:szCs w:val="15"/>
        </w:rPr>
        <w:t xml:space="preserve">in accordance with </w:t>
      </w:r>
      <w:r w:rsidR="00AD5C6E" w:rsidRPr="008F4719">
        <w:rPr>
          <w:rFonts w:ascii="Arial" w:hAnsi="Arial" w:cs="Arial"/>
          <w:sz w:val="15"/>
          <w:szCs w:val="15"/>
        </w:rPr>
        <w:t>C</w:t>
      </w:r>
      <w:r w:rsidRPr="008F4719">
        <w:rPr>
          <w:rFonts w:ascii="Arial" w:hAnsi="Arial" w:cs="Arial"/>
          <w:sz w:val="15"/>
          <w:szCs w:val="15"/>
        </w:rPr>
        <w:t xml:space="preserve">lause </w:t>
      </w:r>
      <w:r w:rsidR="00DF6E2C" w:rsidRPr="008F4719">
        <w:rPr>
          <w:rFonts w:ascii="Arial" w:hAnsi="Arial" w:cs="Arial"/>
          <w:sz w:val="15"/>
          <w:szCs w:val="15"/>
        </w:rPr>
        <w:t>2</w:t>
      </w:r>
      <w:r w:rsidR="005E33E7">
        <w:rPr>
          <w:rFonts w:ascii="Arial" w:hAnsi="Arial" w:cs="Arial"/>
          <w:sz w:val="15"/>
          <w:szCs w:val="15"/>
        </w:rPr>
        <w:t>3</w:t>
      </w:r>
      <w:r w:rsidR="00AD4B26" w:rsidRPr="008F4719">
        <w:rPr>
          <w:rFonts w:ascii="Arial" w:hAnsi="Arial" w:cs="Arial"/>
          <w:sz w:val="15"/>
          <w:szCs w:val="15"/>
        </w:rPr>
        <w:t>.1</w:t>
      </w:r>
      <w:r w:rsidR="00115487">
        <w:rPr>
          <w:rFonts w:ascii="Arial" w:hAnsi="Arial" w:cs="Arial"/>
          <w:sz w:val="15"/>
          <w:szCs w:val="15"/>
        </w:rPr>
        <w:t>2</w:t>
      </w:r>
      <w:r w:rsidRPr="008F4719">
        <w:rPr>
          <w:rFonts w:ascii="Arial" w:hAnsi="Arial" w:cs="Arial"/>
          <w:sz w:val="15"/>
          <w:szCs w:val="15"/>
        </w:rPr>
        <w:t xml:space="preserve"> below.</w:t>
      </w:r>
    </w:p>
    <w:p w14:paraId="5561CC03" w14:textId="263DA127" w:rsidR="00BD1959" w:rsidRPr="008F4719" w:rsidRDefault="00BB2F6C" w:rsidP="00D37258">
      <w:pPr>
        <w:pStyle w:val="Heading2Plain"/>
        <w:tabs>
          <w:tab w:val="clear" w:pos="907"/>
          <w:tab w:val="num" w:pos="567"/>
        </w:tabs>
        <w:spacing w:before="60"/>
        <w:ind w:left="567" w:hanging="425"/>
        <w:rPr>
          <w:rFonts w:ascii="Arial" w:hAnsi="Arial" w:cs="Arial"/>
          <w:sz w:val="15"/>
          <w:szCs w:val="15"/>
        </w:rPr>
      </w:pPr>
      <w:bookmarkStart w:id="220" w:name="_Ref488923053"/>
      <w:r w:rsidRPr="008F4719">
        <w:rPr>
          <w:rFonts w:ascii="Arial" w:hAnsi="Arial" w:cs="Arial"/>
          <w:sz w:val="15"/>
          <w:szCs w:val="15"/>
        </w:rPr>
        <w:t xml:space="preserve">The </w:t>
      </w:r>
      <w:r w:rsidR="00BD1959" w:rsidRPr="008F4719">
        <w:rPr>
          <w:rFonts w:ascii="Arial" w:hAnsi="Arial" w:cs="Arial"/>
          <w:sz w:val="15"/>
          <w:szCs w:val="15"/>
        </w:rPr>
        <w:t xml:space="preserve">Contract and any non-contractual obligations arising in connection with </w:t>
      </w:r>
      <w:r w:rsidR="00E13266" w:rsidRPr="008F4719">
        <w:rPr>
          <w:rFonts w:ascii="Arial" w:hAnsi="Arial" w:cs="Arial"/>
          <w:sz w:val="15"/>
          <w:szCs w:val="15"/>
        </w:rPr>
        <w:t>it is</w:t>
      </w:r>
      <w:r w:rsidR="00BD1959" w:rsidRPr="008F4719">
        <w:rPr>
          <w:rFonts w:ascii="Arial" w:hAnsi="Arial" w:cs="Arial"/>
          <w:sz w:val="15"/>
          <w:szCs w:val="15"/>
        </w:rPr>
        <w:t xml:space="preserve"> governed by and construed in accordance with English law, and the English courts have exclusive jurisdiction to determine any dispute arising in connection with them, including disputes relating to any non-contractual obligations.</w:t>
      </w:r>
      <w:bookmarkEnd w:id="0"/>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219"/>
      <w:bookmarkEnd w:id="220"/>
    </w:p>
    <w:sectPr w:rsidR="00BD1959" w:rsidRPr="008F4719" w:rsidSect="00B55E7B">
      <w:endnotePr>
        <w:numFmt w:val="decimal"/>
      </w:endnotePr>
      <w:type w:val="continuous"/>
      <w:pgSz w:w="11906" w:h="16838" w:code="9"/>
      <w:pgMar w:top="284" w:right="284" w:bottom="284" w:left="284" w:header="357" w:footer="720" w:gutter="0"/>
      <w:cols w:num="2" w:space="11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1244F" w14:textId="77777777" w:rsidR="00412B6E" w:rsidRPr="006879BD" w:rsidRDefault="00412B6E" w:rsidP="006879BD">
      <w:pPr>
        <w:pStyle w:val="Footer"/>
        <w:pBdr>
          <w:bottom w:val="single" w:sz="4" w:space="1" w:color="auto"/>
        </w:pBdr>
      </w:pPr>
    </w:p>
  </w:endnote>
  <w:endnote w:type="continuationSeparator" w:id="0">
    <w:p w14:paraId="0040311C" w14:textId="77777777" w:rsidR="00412B6E" w:rsidRDefault="00412B6E">
      <w:r>
        <w:continuationSeparator/>
      </w:r>
    </w:p>
  </w:endnote>
  <w:endnote w:type="continuationNotice" w:id="1">
    <w:p w14:paraId="17506230" w14:textId="77777777" w:rsidR="00412B6E" w:rsidRDefault="00412B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F8D6" w14:textId="1BDF9D2A" w:rsidR="007B243E" w:rsidRDefault="007B243E">
    <w:pPr>
      <w:pStyle w:val="Footer"/>
    </w:pPr>
  </w:p>
  <w:p w14:paraId="6124531C" w14:textId="1FAA9CD6" w:rsidR="007B243E" w:rsidRPr="00F552C1" w:rsidRDefault="007B243E" w:rsidP="00980900">
    <w:pPr>
      <w:pStyle w:val="Footer"/>
      <w:jc w:val="right"/>
      <w:rPr>
        <w:rFonts w:ascii="Arial" w:hAnsi="Arial" w:cs="Arial"/>
        <w:sz w:val="12"/>
      </w:rPr>
    </w:pPr>
    <w:r w:rsidRPr="00F552C1">
      <w:rPr>
        <w:rFonts w:ascii="Arial" w:hAnsi="Arial" w:cs="Arial"/>
        <w:sz w:val="12"/>
      </w:rPr>
      <w:t xml:space="preserve">v1.0 </w:t>
    </w:r>
    <w:r w:rsidR="002F3F7F" w:rsidRPr="00F552C1">
      <w:rPr>
        <w:rFonts w:ascii="Arial" w:hAnsi="Arial" w:cs="Arial"/>
        <w:sz w:val="12"/>
      </w:rPr>
      <w:t>12.02.</w:t>
    </w:r>
    <w:r w:rsidRPr="00F552C1">
      <w:rPr>
        <w:rFonts w:ascii="Arial" w:hAnsi="Arial" w:cs="Arial"/>
        <w:sz w:val="12"/>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51895" w14:textId="77777777" w:rsidR="00412B6E" w:rsidRPr="006879BD" w:rsidRDefault="00412B6E" w:rsidP="006879BD">
      <w:pPr>
        <w:pStyle w:val="Footer"/>
        <w:pBdr>
          <w:bottom w:val="single" w:sz="4" w:space="1" w:color="auto"/>
        </w:pBdr>
      </w:pPr>
    </w:p>
  </w:footnote>
  <w:footnote w:type="continuationSeparator" w:id="0">
    <w:p w14:paraId="55E95211" w14:textId="77777777" w:rsidR="00412B6E" w:rsidRDefault="00412B6E">
      <w:r>
        <w:continuationSeparator/>
      </w:r>
    </w:p>
  </w:footnote>
  <w:footnote w:type="continuationNotice" w:id="1">
    <w:p w14:paraId="1EC6A122" w14:textId="77777777" w:rsidR="00412B6E" w:rsidRDefault="00412B6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9AF"/>
    <w:multiLevelType w:val="multilevel"/>
    <w:tmpl w:val="AE34B5EC"/>
    <w:name w:val="HouseSched4"/>
    <w:lvl w:ilvl="0">
      <w:start w:val="1"/>
      <w:numFmt w:val="decimal"/>
      <w:lvlText w:val="%1)"/>
      <w:lvlJc w:val="left"/>
      <w:pPr>
        <w:tabs>
          <w:tab w:val="num" w:pos="2160"/>
        </w:tabs>
        <w:ind w:left="2160" w:hanging="360"/>
      </w:pPr>
    </w:lvl>
    <w:lvl w:ilvl="1">
      <w:start w:val="1"/>
      <w:numFmt w:val="lowerLetter"/>
      <w:lvlText w:val="%2)"/>
      <w:lvlJc w:val="left"/>
      <w:pPr>
        <w:tabs>
          <w:tab w:val="num" w:pos="2520"/>
        </w:tabs>
        <w:ind w:left="2520" w:hanging="360"/>
      </w:pPr>
    </w:lvl>
    <w:lvl w:ilvl="2">
      <w:start w:val="1"/>
      <w:numFmt w:val="lowerRoman"/>
      <w:lvlText w:val="%3)"/>
      <w:lvlJc w:val="left"/>
      <w:pPr>
        <w:tabs>
          <w:tab w:val="num" w:pos="2880"/>
        </w:tabs>
        <w:ind w:left="2880" w:hanging="360"/>
      </w:pPr>
    </w:lvl>
    <w:lvl w:ilvl="3">
      <w:start w:val="1"/>
      <w:numFmt w:val="decimal"/>
      <w:lvlText w:val="(%4)"/>
      <w:lvlJc w:val="left"/>
      <w:pPr>
        <w:tabs>
          <w:tab w:val="num" w:pos="3240"/>
        </w:tabs>
        <w:ind w:left="324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3960"/>
        </w:tabs>
        <w:ind w:left="3960" w:hanging="360"/>
      </w:pPr>
    </w:lvl>
    <w:lvl w:ilvl="6">
      <w:start w:val="1"/>
      <w:numFmt w:val="decimal"/>
      <w:lvlText w:val="%7."/>
      <w:lvlJc w:val="left"/>
      <w:pPr>
        <w:tabs>
          <w:tab w:val="num" w:pos="4320"/>
        </w:tabs>
        <w:ind w:left="432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040"/>
        </w:tabs>
        <w:ind w:left="5040" w:hanging="360"/>
      </w:pPr>
    </w:lvl>
  </w:abstractNum>
  <w:abstractNum w:abstractNumId="1" w15:restartNumberingAfterBreak="0">
    <w:nsid w:val="08AB327D"/>
    <w:multiLevelType w:val="multilevel"/>
    <w:tmpl w:val="FECA4296"/>
    <w:name w:val="HouseList3"/>
    <w:lvl w:ilvl="0">
      <w:start w:val="1"/>
      <w:numFmt w:val="decimal"/>
      <w:lvlText w:val="%1)"/>
      <w:lvlJc w:val="left"/>
      <w:pPr>
        <w:tabs>
          <w:tab w:val="num" w:pos="1440"/>
        </w:tabs>
        <w:ind w:left="1440" w:hanging="360"/>
      </w:pPr>
    </w:lvl>
    <w:lvl w:ilvl="1">
      <w:start w:val="1"/>
      <w:numFmt w:val="lowerLetter"/>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2" w15:restartNumberingAfterBreak="0">
    <w:nsid w:val="0A9D57BA"/>
    <w:multiLevelType w:val="multilevel"/>
    <w:tmpl w:val="80826C08"/>
    <w:name w:val="HouseList19"/>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3" w15:restartNumberingAfterBreak="0">
    <w:nsid w:val="0AFB7613"/>
    <w:multiLevelType w:val="multilevel"/>
    <w:tmpl w:val="014287E4"/>
    <w:name w:val="HouseList5"/>
    <w:lvl w:ilvl="0">
      <w:start w:val="1"/>
      <w:numFmt w:val="decimal"/>
      <w:lvlText w:val="%1)"/>
      <w:lvlJc w:val="left"/>
      <w:pPr>
        <w:tabs>
          <w:tab w:val="num" w:pos="2520"/>
        </w:tabs>
        <w:ind w:left="2520" w:hanging="360"/>
      </w:pPr>
    </w:lvl>
    <w:lvl w:ilvl="1">
      <w:start w:val="1"/>
      <w:numFmt w:val="lowerLetter"/>
      <w:lvlText w:val="%2)"/>
      <w:lvlJc w:val="left"/>
      <w:pPr>
        <w:tabs>
          <w:tab w:val="num" w:pos="2880"/>
        </w:tabs>
        <w:ind w:left="2880" w:hanging="360"/>
      </w:pPr>
    </w:lvl>
    <w:lvl w:ilvl="2">
      <w:start w:val="1"/>
      <w:numFmt w:val="lowerRoman"/>
      <w:lvlText w:val="%3)"/>
      <w:lvlJc w:val="left"/>
      <w:pPr>
        <w:tabs>
          <w:tab w:val="num" w:pos="3240"/>
        </w:tabs>
        <w:ind w:left="324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3960"/>
        </w:tabs>
        <w:ind w:left="3960" w:hanging="360"/>
      </w:pPr>
    </w:lvl>
    <w:lvl w:ilvl="5">
      <w:start w:val="1"/>
      <w:numFmt w:val="lowerRoman"/>
      <w:lvlText w:val="(%6)"/>
      <w:lvlJc w:val="left"/>
      <w:pPr>
        <w:tabs>
          <w:tab w:val="num" w:pos="4320"/>
        </w:tabs>
        <w:ind w:left="4320" w:hanging="360"/>
      </w:pPr>
    </w:lvl>
    <w:lvl w:ilvl="6">
      <w:start w:val="1"/>
      <w:numFmt w:val="decimal"/>
      <w:lvlText w:val="%7."/>
      <w:lvlJc w:val="left"/>
      <w:pPr>
        <w:tabs>
          <w:tab w:val="num" w:pos="4680"/>
        </w:tabs>
        <w:ind w:left="4680" w:hanging="360"/>
      </w:pPr>
    </w:lvl>
    <w:lvl w:ilvl="7">
      <w:start w:val="1"/>
      <w:numFmt w:val="lowerLetter"/>
      <w:lvlText w:val="%8."/>
      <w:lvlJc w:val="left"/>
      <w:pPr>
        <w:tabs>
          <w:tab w:val="num" w:pos="5040"/>
        </w:tabs>
        <w:ind w:left="5040" w:hanging="360"/>
      </w:pPr>
    </w:lvl>
    <w:lvl w:ilvl="8">
      <w:start w:val="1"/>
      <w:numFmt w:val="lowerRoman"/>
      <w:lvlText w:val="%9."/>
      <w:lvlJc w:val="left"/>
      <w:pPr>
        <w:tabs>
          <w:tab w:val="num" w:pos="5400"/>
        </w:tabs>
        <w:ind w:left="5400" w:hanging="360"/>
      </w:pPr>
    </w:lvl>
  </w:abstractNum>
  <w:abstractNum w:abstractNumId="4" w15:restartNumberingAfterBreak="0">
    <w:nsid w:val="0C746CE2"/>
    <w:multiLevelType w:val="hybridMultilevel"/>
    <w:tmpl w:val="ADB21A14"/>
    <w:lvl w:ilvl="0" w:tplc="A7865444">
      <w:start w:val="1"/>
      <w:numFmt w:val="decimal"/>
      <w:pStyle w:val="Parties"/>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CF962A9"/>
    <w:multiLevelType w:val="multilevel"/>
    <w:tmpl w:val="0809001D"/>
    <w:name w:val="HouseSched2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D936852"/>
    <w:multiLevelType w:val="multilevel"/>
    <w:tmpl w:val="996C60AE"/>
    <w:name w:val="HouseSched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DC20D15"/>
    <w:multiLevelType w:val="hybridMultilevel"/>
    <w:tmpl w:val="1E364312"/>
    <w:lvl w:ilvl="0" w:tplc="E8E43406">
      <w:start w:val="1"/>
      <w:numFmt w:val="lowerRoman"/>
      <w:pStyle w:val="ListNumber5"/>
      <w:lvlText w:val="(%1)"/>
      <w:lvlJc w:val="left"/>
      <w:pPr>
        <w:tabs>
          <w:tab w:val="num" w:pos="2381"/>
        </w:tabs>
        <w:ind w:left="2381" w:hanging="73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0F81C50"/>
    <w:multiLevelType w:val="hybridMultilevel"/>
    <w:tmpl w:val="F8E88EFA"/>
    <w:name w:val="HouseSched15"/>
    <w:lvl w:ilvl="0" w:tplc="3D7E66C6">
      <w:start w:val="1"/>
      <w:numFmt w:val="decimal"/>
      <w:lvlText w:val="%1"/>
      <w:lvlJc w:val="left"/>
      <w:pPr>
        <w:tabs>
          <w:tab w:val="num" w:pos="3067"/>
        </w:tabs>
        <w:ind w:left="3067" w:hanging="720"/>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2230637"/>
    <w:multiLevelType w:val="multilevel"/>
    <w:tmpl w:val="0809001D"/>
    <w:name w:val="HouseSched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128B1C96"/>
    <w:multiLevelType w:val="multilevel"/>
    <w:tmpl w:val="1A823226"/>
    <w:lvl w:ilvl="0">
      <w:start w:val="1"/>
      <w:numFmt w:val="decimal"/>
      <w:pStyle w:val="ScheduleNumbering"/>
      <w:suff w:val="nothing"/>
      <w:lvlText w:val="Schedule %1"/>
      <w:lvlJc w:val="left"/>
      <w:pPr>
        <w:ind w:left="0" w:firstLine="0"/>
      </w:pPr>
      <w:rPr>
        <w:rFonts w:ascii="Tahoma" w:hAnsi="Tahoma"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artNumbering"/>
      <w:suff w:val="nothing"/>
      <w:lvlText w:val="Part %2"/>
      <w:lvlJc w:val="left"/>
      <w:pPr>
        <w:ind w:left="0" w:firstLine="0"/>
      </w:pPr>
      <w:rPr>
        <w:rFonts w:ascii="Tahoma" w:hAnsi="Tahoma" w:hint="default"/>
        <w:b/>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3F974C9"/>
    <w:multiLevelType w:val="multilevel"/>
    <w:tmpl w:val="0414E3B6"/>
    <w:name w:val="HouseList23"/>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12" w15:restartNumberingAfterBreak="0">
    <w:nsid w:val="144558A4"/>
    <w:multiLevelType w:val="multilevel"/>
    <w:tmpl w:val="0809001D"/>
    <w:name w:val="HouseSched1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BA25C1"/>
    <w:multiLevelType w:val="multilevel"/>
    <w:tmpl w:val="B5A87CE8"/>
    <w:name w:val="HouseList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7357E97"/>
    <w:multiLevelType w:val="hybridMultilevel"/>
    <w:tmpl w:val="9154C7F6"/>
    <w:name w:val="List Number 32"/>
    <w:lvl w:ilvl="0" w:tplc="B782A02C">
      <w:start w:val="1"/>
      <w:numFmt w:val="upperLetter"/>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7C17333"/>
    <w:multiLevelType w:val="multilevel"/>
    <w:tmpl w:val="5CA82FB4"/>
    <w:name w:val="HouseList22"/>
    <w:lvl w:ilvl="0">
      <w:start w:val="1"/>
      <w:numFmt w:val="none"/>
      <w:lvlRestart w:val="0"/>
      <w:lvlText w:val="%1"/>
      <w:lvlJc w:val="left"/>
      <w:pPr>
        <w:tabs>
          <w:tab w:val="num" w:pos="3481"/>
        </w:tabs>
        <w:ind w:left="3481" w:hanging="1134"/>
      </w:pPr>
      <w:rPr>
        <w:rFonts w:hint="default"/>
      </w:rPr>
    </w:lvl>
    <w:lvl w:ilvl="1">
      <w:start w:val="1"/>
      <w:numFmt w:val="decimal"/>
      <w:lvlText w:val="%1%2"/>
      <w:lvlJc w:val="left"/>
      <w:pPr>
        <w:tabs>
          <w:tab w:val="num" w:pos="3481"/>
        </w:tabs>
        <w:ind w:left="3481" w:hanging="1134"/>
      </w:pPr>
      <w:rPr>
        <w:rFonts w:hint="default"/>
        <w:b w:val="0"/>
        <w:i w:val="0"/>
      </w:rPr>
    </w:lvl>
    <w:lvl w:ilvl="2">
      <w:start w:val="1"/>
      <w:numFmt w:val="lowerLetter"/>
      <w:lvlText w:val="(%3)"/>
      <w:lvlJc w:val="left"/>
      <w:pPr>
        <w:tabs>
          <w:tab w:val="num" w:pos="3481"/>
        </w:tabs>
        <w:ind w:left="3481" w:hanging="1134"/>
      </w:pPr>
      <w:rPr>
        <w:rFonts w:hint="default"/>
        <w:b w:val="0"/>
        <w:i w:val="0"/>
      </w:rPr>
    </w:lvl>
    <w:lvl w:ilvl="3">
      <w:start w:val="1"/>
      <w:numFmt w:val="none"/>
      <w:lvlText w:val=""/>
      <w:lvlJc w:val="left"/>
      <w:pPr>
        <w:tabs>
          <w:tab w:val="num" w:pos="3254"/>
        </w:tabs>
        <w:ind w:left="3254" w:hanging="340"/>
      </w:pPr>
      <w:rPr>
        <w:rFonts w:hint="default"/>
      </w:rPr>
    </w:lvl>
    <w:lvl w:ilvl="4">
      <w:start w:val="1"/>
      <w:numFmt w:val="lowerRoman"/>
      <w:lvlText w:val="(%5)"/>
      <w:lvlJc w:val="left"/>
      <w:pPr>
        <w:tabs>
          <w:tab w:val="num" w:pos="3974"/>
        </w:tabs>
        <w:ind w:left="3974" w:hanging="720"/>
      </w:pPr>
      <w:rPr>
        <w:rFonts w:hint="default"/>
      </w:rPr>
    </w:lvl>
    <w:lvl w:ilvl="5">
      <w:start w:val="1"/>
      <w:numFmt w:val="upperLetter"/>
      <w:lvlText w:val="(%6)"/>
      <w:lvlJc w:val="left"/>
      <w:pPr>
        <w:tabs>
          <w:tab w:val="num" w:pos="4694"/>
        </w:tabs>
        <w:ind w:left="4694" w:hanging="720"/>
      </w:pPr>
      <w:rPr>
        <w:rFonts w:hint="default"/>
      </w:rPr>
    </w:lvl>
    <w:lvl w:ilvl="6">
      <w:start w:val="1"/>
      <w:numFmt w:val="decimal"/>
      <w:lvlText w:val="(%7)"/>
      <w:lvlJc w:val="left"/>
      <w:pPr>
        <w:tabs>
          <w:tab w:val="num" w:pos="5414"/>
        </w:tabs>
        <w:ind w:left="5414" w:hanging="720"/>
      </w:pPr>
      <w:rPr>
        <w:rFonts w:hint="default"/>
      </w:rPr>
    </w:lvl>
    <w:lvl w:ilvl="7">
      <w:start w:val="1"/>
      <w:numFmt w:val="lowerLetter"/>
      <w:lvlText w:val="(%8)"/>
      <w:lvlJc w:val="left"/>
      <w:pPr>
        <w:tabs>
          <w:tab w:val="num" w:pos="5414"/>
        </w:tabs>
        <w:ind w:left="5414" w:hanging="720"/>
      </w:pPr>
      <w:rPr>
        <w:rFonts w:hint="default"/>
      </w:rPr>
    </w:lvl>
    <w:lvl w:ilvl="8">
      <w:start w:val="1"/>
      <w:numFmt w:val="lowerRoman"/>
      <w:lvlText w:val="(%9)"/>
      <w:lvlJc w:val="left"/>
      <w:pPr>
        <w:tabs>
          <w:tab w:val="num" w:pos="5414"/>
        </w:tabs>
        <w:ind w:left="5414" w:hanging="720"/>
      </w:pPr>
      <w:rPr>
        <w:rFonts w:hint="default"/>
      </w:rPr>
    </w:lvl>
  </w:abstractNum>
  <w:abstractNum w:abstractNumId="16" w15:restartNumberingAfterBreak="0">
    <w:nsid w:val="19D775C7"/>
    <w:multiLevelType w:val="multilevel"/>
    <w:tmpl w:val="0809001D"/>
    <w:name w:val="Court2List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AA26BD7"/>
    <w:multiLevelType w:val="multilevel"/>
    <w:tmpl w:val="91B2C06A"/>
    <w:name w:val="HouseList24"/>
    <w:lvl w:ilvl="0">
      <w:start w:val="1"/>
      <w:numFmt w:val="none"/>
      <w:lvlRestart w:val="0"/>
      <w:lvlText w:val="%1"/>
      <w:lvlJc w:val="left"/>
      <w:pPr>
        <w:tabs>
          <w:tab w:val="num" w:pos="1701"/>
        </w:tabs>
        <w:ind w:left="1701" w:hanging="1134"/>
      </w:pPr>
      <w:rPr>
        <w:rFonts w:hint="default"/>
      </w:rPr>
    </w:lvl>
    <w:lvl w:ilvl="1">
      <w:start w:val="1"/>
      <w:numFmt w:val="decimal"/>
      <w:lvlText w:val="%1%2"/>
      <w:lvlJc w:val="left"/>
      <w:pPr>
        <w:tabs>
          <w:tab w:val="num" w:pos="1701"/>
        </w:tabs>
        <w:ind w:left="1701" w:hanging="1134"/>
      </w:pPr>
      <w:rPr>
        <w:rFonts w:hint="default"/>
        <w:b w:val="0"/>
        <w:i w:val="0"/>
      </w:rPr>
    </w:lvl>
    <w:lvl w:ilvl="2">
      <w:start w:val="1"/>
      <w:numFmt w:val="lowerLetter"/>
      <w:lvlText w:val="(%3)"/>
      <w:lvlJc w:val="left"/>
      <w:pPr>
        <w:tabs>
          <w:tab w:val="num" w:pos="1701"/>
        </w:tabs>
        <w:ind w:left="1701" w:hanging="1134"/>
      </w:pPr>
      <w:rPr>
        <w:rFonts w:hint="default"/>
        <w:b w:val="0"/>
        <w:i w:val="0"/>
      </w:rPr>
    </w:lvl>
    <w:lvl w:ilvl="3">
      <w:start w:val="1"/>
      <w:numFmt w:val="none"/>
      <w:lvlText w:val=""/>
      <w:lvlJc w:val="left"/>
      <w:pPr>
        <w:tabs>
          <w:tab w:val="num" w:pos="1474"/>
        </w:tabs>
        <w:ind w:left="1474" w:hanging="340"/>
      </w:pPr>
      <w:rPr>
        <w:rFonts w:hint="default"/>
      </w:rPr>
    </w:lvl>
    <w:lvl w:ilvl="4">
      <w:start w:val="1"/>
      <w:numFmt w:val="lowerRoman"/>
      <w:lvlText w:val="(%5)"/>
      <w:lvlJc w:val="left"/>
      <w:pPr>
        <w:tabs>
          <w:tab w:val="num" w:pos="2194"/>
        </w:tabs>
        <w:ind w:left="2194" w:hanging="720"/>
      </w:pPr>
      <w:rPr>
        <w:rFonts w:hint="default"/>
      </w:rPr>
    </w:lvl>
    <w:lvl w:ilvl="5">
      <w:start w:val="1"/>
      <w:numFmt w:val="upperLetter"/>
      <w:lvlText w:val="(%6)"/>
      <w:lvlJc w:val="left"/>
      <w:pPr>
        <w:tabs>
          <w:tab w:val="num" w:pos="2914"/>
        </w:tabs>
        <w:ind w:left="2914" w:hanging="720"/>
      </w:pPr>
      <w:rPr>
        <w:rFonts w:hint="default"/>
      </w:rPr>
    </w:lvl>
    <w:lvl w:ilvl="6">
      <w:start w:val="1"/>
      <w:numFmt w:val="decimal"/>
      <w:lvlText w:val="(%7)"/>
      <w:lvlJc w:val="left"/>
      <w:pPr>
        <w:tabs>
          <w:tab w:val="num" w:pos="3634"/>
        </w:tabs>
        <w:ind w:left="3634" w:hanging="720"/>
      </w:pPr>
      <w:rPr>
        <w:rFonts w:hint="default"/>
      </w:rPr>
    </w:lvl>
    <w:lvl w:ilvl="7">
      <w:start w:val="1"/>
      <w:numFmt w:val="lowerLetter"/>
      <w:lvlText w:val="(%8)"/>
      <w:lvlJc w:val="left"/>
      <w:pPr>
        <w:tabs>
          <w:tab w:val="num" w:pos="3634"/>
        </w:tabs>
        <w:ind w:left="3634" w:hanging="720"/>
      </w:pPr>
      <w:rPr>
        <w:rFonts w:hint="default"/>
      </w:rPr>
    </w:lvl>
    <w:lvl w:ilvl="8">
      <w:start w:val="1"/>
      <w:numFmt w:val="lowerRoman"/>
      <w:lvlText w:val="(%9)"/>
      <w:lvlJc w:val="left"/>
      <w:pPr>
        <w:tabs>
          <w:tab w:val="num" w:pos="3634"/>
        </w:tabs>
        <w:ind w:left="3634" w:hanging="720"/>
      </w:pPr>
      <w:rPr>
        <w:rFonts w:hint="default"/>
      </w:rPr>
    </w:lvl>
  </w:abstractNum>
  <w:abstractNum w:abstractNumId="18"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1D027A8F"/>
    <w:multiLevelType w:val="multilevel"/>
    <w:tmpl w:val="35D47A3E"/>
    <w:name w:val="HouseList12"/>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2880"/>
        </w:tabs>
        <w:ind w:left="2880" w:hanging="360"/>
      </w:pPr>
      <w:rPr>
        <w:rFonts w:hint="default"/>
        <w:b w:val="0"/>
        <w:i w:val="0"/>
      </w:rPr>
    </w:lvl>
    <w:lvl w:ilvl="2">
      <w:start w:val="1"/>
      <w:numFmt w:val="lowerRoman"/>
      <w:lvlText w:val="%3)"/>
      <w:lvlJc w:val="left"/>
      <w:pPr>
        <w:tabs>
          <w:tab w:val="num" w:pos="3240"/>
        </w:tabs>
        <w:ind w:left="3240" w:hanging="360"/>
      </w:pPr>
      <w:rPr>
        <w:rFonts w:hint="default"/>
        <w:b w:val="0"/>
        <w:i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left"/>
      <w:pPr>
        <w:tabs>
          <w:tab w:val="num" w:pos="4320"/>
        </w:tabs>
        <w:ind w:left="432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left"/>
      <w:pPr>
        <w:tabs>
          <w:tab w:val="num" w:pos="5400"/>
        </w:tabs>
        <w:ind w:left="5400" w:hanging="360"/>
      </w:pPr>
      <w:rPr>
        <w:rFonts w:hint="default"/>
      </w:rPr>
    </w:lvl>
  </w:abstractNum>
  <w:abstractNum w:abstractNumId="20" w15:restartNumberingAfterBreak="0">
    <w:nsid w:val="1D4937E6"/>
    <w:multiLevelType w:val="multilevel"/>
    <w:tmpl w:val="7D68844C"/>
    <w:name w:val="HouseList10"/>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left"/>
      <w:pPr>
        <w:tabs>
          <w:tab w:val="num" w:pos="2160"/>
        </w:tabs>
        <w:ind w:left="2160" w:hanging="360"/>
      </w:pPr>
      <w:rPr>
        <w:rFonts w:hint="default"/>
        <w:b w:val="0"/>
        <w:i w:val="0"/>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left"/>
      <w:pPr>
        <w:tabs>
          <w:tab w:val="num" w:pos="3240"/>
        </w:tabs>
        <w:ind w:left="3240" w:hanging="360"/>
      </w:pPr>
      <w:rPr>
        <w:rFonts w:hint="default"/>
      </w:rPr>
    </w:lvl>
    <w:lvl w:ilvl="6">
      <w:start w:val="1"/>
      <w:numFmt w:val="decimal"/>
      <w:lvlText w:val="%7."/>
      <w:lvlJc w:val="left"/>
      <w:pPr>
        <w:tabs>
          <w:tab w:val="num" w:pos="3600"/>
        </w:tabs>
        <w:ind w:left="3600" w:hanging="360"/>
      </w:pPr>
      <w:rPr>
        <w:rFonts w:hint="default"/>
      </w:rPr>
    </w:lvl>
    <w:lvl w:ilvl="7">
      <w:start w:val="1"/>
      <w:numFmt w:val="lowerLetter"/>
      <w:lvlText w:val="%8."/>
      <w:lvlJc w:val="left"/>
      <w:pPr>
        <w:tabs>
          <w:tab w:val="num" w:pos="3960"/>
        </w:tabs>
        <w:ind w:left="3960" w:hanging="360"/>
      </w:pPr>
      <w:rPr>
        <w:rFonts w:hint="default"/>
      </w:rPr>
    </w:lvl>
    <w:lvl w:ilvl="8">
      <w:start w:val="1"/>
      <w:numFmt w:val="lowerRoman"/>
      <w:lvlText w:val="%9."/>
      <w:lvlJc w:val="left"/>
      <w:pPr>
        <w:tabs>
          <w:tab w:val="num" w:pos="4320"/>
        </w:tabs>
        <w:ind w:left="4320" w:hanging="360"/>
      </w:pPr>
      <w:rPr>
        <w:rFonts w:hint="default"/>
      </w:rPr>
    </w:lvl>
  </w:abstractNum>
  <w:abstractNum w:abstractNumId="21" w15:restartNumberingAfterBreak="0">
    <w:nsid w:val="20050B68"/>
    <w:multiLevelType w:val="multilevel"/>
    <w:tmpl w:val="6F2C52EE"/>
    <w:name w:val="HouseSched13"/>
    <w:lvl w:ilvl="0">
      <w:start w:val="1"/>
      <w:numFmt w:val="none"/>
      <w:lvlRestart w:val="0"/>
      <w:lvlText w:val="%1"/>
      <w:lvlJc w:val="left"/>
      <w:pPr>
        <w:tabs>
          <w:tab w:val="num" w:pos="2761"/>
        </w:tabs>
        <w:ind w:left="2761" w:hanging="1134"/>
      </w:pPr>
      <w:rPr>
        <w:rFonts w:hint="default"/>
      </w:rPr>
    </w:lvl>
    <w:lvl w:ilvl="1">
      <w:start w:val="1"/>
      <w:numFmt w:val="decimal"/>
      <w:lvlText w:val="%1%2"/>
      <w:lvlJc w:val="left"/>
      <w:pPr>
        <w:tabs>
          <w:tab w:val="num" w:pos="2761"/>
        </w:tabs>
        <w:ind w:left="2761" w:hanging="1134"/>
      </w:pPr>
      <w:rPr>
        <w:rFonts w:hint="default"/>
        <w:b w:val="0"/>
        <w:i w:val="0"/>
      </w:rPr>
    </w:lvl>
    <w:lvl w:ilvl="2">
      <w:start w:val="1"/>
      <w:numFmt w:val="lowerLetter"/>
      <w:lvlText w:val="(%3)"/>
      <w:lvlJc w:val="left"/>
      <w:pPr>
        <w:tabs>
          <w:tab w:val="num" w:pos="2761"/>
        </w:tabs>
        <w:ind w:left="2761" w:hanging="1134"/>
      </w:pPr>
      <w:rPr>
        <w:rFonts w:hint="default"/>
        <w:b w:val="0"/>
        <w:i w:val="0"/>
      </w:rPr>
    </w:lvl>
    <w:lvl w:ilvl="3">
      <w:start w:val="1"/>
      <w:numFmt w:val="none"/>
      <w:lvlText w:val=""/>
      <w:lvlJc w:val="left"/>
      <w:pPr>
        <w:tabs>
          <w:tab w:val="num" w:pos="2534"/>
        </w:tabs>
        <w:ind w:left="2534" w:hanging="340"/>
      </w:pPr>
      <w:rPr>
        <w:rFonts w:hint="default"/>
      </w:rPr>
    </w:lvl>
    <w:lvl w:ilvl="4">
      <w:start w:val="1"/>
      <w:numFmt w:val="lowerRoman"/>
      <w:lvlText w:val="(%5)"/>
      <w:lvlJc w:val="left"/>
      <w:pPr>
        <w:tabs>
          <w:tab w:val="num" w:pos="3254"/>
        </w:tabs>
        <w:ind w:left="3254" w:hanging="720"/>
      </w:pPr>
      <w:rPr>
        <w:rFonts w:hint="default"/>
      </w:rPr>
    </w:lvl>
    <w:lvl w:ilvl="5">
      <w:start w:val="1"/>
      <w:numFmt w:val="upperLetter"/>
      <w:lvlText w:val="(%6)"/>
      <w:lvlJc w:val="left"/>
      <w:pPr>
        <w:tabs>
          <w:tab w:val="num" w:pos="3974"/>
        </w:tabs>
        <w:ind w:left="3974" w:hanging="720"/>
      </w:pPr>
      <w:rPr>
        <w:rFonts w:hint="default"/>
      </w:rPr>
    </w:lvl>
    <w:lvl w:ilvl="6">
      <w:start w:val="1"/>
      <w:numFmt w:val="decimal"/>
      <w:lvlText w:val="(%7)"/>
      <w:lvlJc w:val="left"/>
      <w:pPr>
        <w:tabs>
          <w:tab w:val="num" w:pos="4694"/>
        </w:tabs>
        <w:ind w:left="4694" w:hanging="720"/>
      </w:pPr>
      <w:rPr>
        <w:rFonts w:hint="default"/>
      </w:rPr>
    </w:lvl>
    <w:lvl w:ilvl="7">
      <w:start w:val="1"/>
      <w:numFmt w:val="lowerLetter"/>
      <w:lvlText w:val="(%8)"/>
      <w:lvlJc w:val="left"/>
      <w:pPr>
        <w:tabs>
          <w:tab w:val="num" w:pos="4694"/>
        </w:tabs>
        <w:ind w:left="4694" w:hanging="720"/>
      </w:pPr>
      <w:rPr>
        <w:rFonts w:hint="default"/>
      </w:rPr>
    </w:lvl>
    <w:lvl w:ilvl="8">
      <w:start w:val="1"/>
      <w:numFmt w:val="lowerRoman"/>
      <w:lvlText w:val="(%9)"/>
      <w:lvlJc w:val="left"/>
      <w:pPr>
        <w:tabs>
          <w:tab w:val="num" w:pos="4694"/>
        </w:tabs>
        <w:ind w:left="4694" w:hanging="720"/>
      </w:pPr>
      <w:rPr>
        <w:rFonts w:hint="default"/>
      </w:rPr>
    </w:lvl>
  </w:abstractNum>
  <w:abstractNum w:abstractNumId="22" w15:restartNumberingAfterBreak="0">
    <w:nsid w:val="20BD3317"/>
    <w:multiLevelType w:val="multilevel"/>
    <w:tmpl w:val="4F46A5B2"/>
    <w:name w:val="HouseList18"/>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23" w15:restartNumberingAfterBreak="0">
    <w:nsid w:val="224B62A5"/>
    <w:multiLevelType w:val="multilevel"/>
    <w:tmpl w:val="0809001D"/>
    <w:name w:val="Court1Sche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22AA082B"/>
    <w:multiLevelType w:val="multilevel"/>
    <w:tmpl w:val="22627C8C"/>
    <w:name w:val="HouseSched9"/>
    <w:lvl w:ilvl="0">
      <w:start w:val="1"/>
      <w:numFmt w:val="none"/>
      <w:lvlRestart w:val="0"/>
      <w:lvlText w:val="%1"/>
      <w:lvlJc w:val="left"/>
      <w:pPr>
        <w:tabs>
          <w:tab w:val="num" w:pos="3481"/>
        </w:tabs>
        <w:ind w:left="3481" w:hanging="1134"/>
      </w:pPr>
      <w:rPr>
        <w:rFonts w:hint="default"/>
      </w:rPr>
    </w:lvl>
    <w:lvl w:ilvl="1">
      <w:start w:val="1"/>
      <w:numFmt w:val="decimal"/>
      <w:lvlText w:val="%1%2"/>
      <w:lvlJc w:val="left"/>
      <w:pPr>
        <w:tabs>
          <w:tab w:val="num" w:pos="3481"/>
        </w:tabs>
        <w:ind w:left="3481" w:hanging="1134"/>
      </w:pPr>
      <w:rPr>
        <w:rFonts w:hint="default"/>
        <w:b w:val="0"/>
        <w:i w:val="0"/>
      </w:rPr>
    </w:lvl>
    <w:lvl w:ilvl="2">
      <w:start w:val="1"/>
      <w:numFmt w:val="lowerLetter"/>
      <w:lvlText w:val="(%3)"/>
      <w:lvlJc w:val="left"/>
      <w:pPr>
        <w:tabs>
          <w:tab w:val="num" w:pos="3481"/>
        </w:tabs>
        <w:ind w:left="3481" w:hanging="1134"/>
      </w:pPr>
      <w:rPr>
        <w:rFonts w:hint="default"/>
      </w:rPr>
    </w:lvl>
    <w:lvl w:ilvl="3">
      <w:start w:val="1"/>
      <w:numFmt w:val="none"/>
      <w:lvlText w:val=""/>
      <w:lvlJc w:val="left"/>
      <w:pPr>
        <w:tabs>
          <w:tab w:val="num" w:pos="3254"/>
        </w:tabs>
        <w:ind w:left="3254" w:hanging="340"/>
      </w:pPr>
      <w:rPr>
        <w:rFonts w:hint="default"/>
      </w:rPr>
    </w:lvl>
    <w:lvl w:ilvl="4">
      <w:start w:val="1"/>
      <w:numFmt w:val="lowerRoman"/>
      <w:lvlText w:val="(%5)"/>
      <w:lvlJc w:val="left"/>
      <w:pPr>
        <w:tabs>
          <w:tab w:val="num" w:pos="3974"/>
        </w:tabs>
        <w:ind w:left="3974" w:hanging="720"/>
      </w:pPr>
      <w:rPr>
        <w:rFonts w:hint="default"/>
      </w:rPr>
    </w:lvl>
    <w:lvl w:ilvl="5">
      <w:start w:val="1"/>
      <w:numFmt w:val="upperLetter"/>
      <w:lvlText w:val="(%6)"/>
      <w:lvlJc w:val="left"/>
      <w:pPr>
        <w:tabs>
          <w:tab w:val="num" w:pos="4694"/>
        </w:tabs>
        <w:ind w:left="4694" w:hanging="720"/>
      </w:pPr>
      <w:rPr>
        <w:rFonts w:hint="default"/>
      </w:rPr>
    </w:lvl>
    <w:lvl w:ilvl="6">
      <w:start w:val="1"/>
      <w:numFmt w:val="decimal"/>
      <w:lvlText w:val="(%7)"/>
      <w:lvlJc w:val="left"/>
      <w:pPr>
        <w:tabs>
          <w:tab w:val="num" w:pos="5414"/>
        </w:tabs>
        <w:ind w:left="5414" w:hanging="720"/>
      </w:pPr>
      <w:rPr>
        <w:rFonts w:hint="default"/>
      </w:rPr>
    </w:lvl>
    <w:lvl w:ilvl="7">
      <w:start w:val="1"/>
      <w:numFmt w:val="lowerLetter"/>
      <w:lvlText w:val="(%8)"/>
      <w:lvlJc w:val="left"/>
      <w:pPr>
        <w:tabs>
          <w:tab w:val="num" w:pos="5414"/>
        </w:tabs>
        <w:ind w:left="5414" w:hanging="720"/>
      </w:pPr>
      <w:rPr>
        <w:rFonts w:hint="default"/>
      </w:rPr>
    </w:lvl>
    <w:lvl w:ilvl="8">
      <w:start w:val="1"/>
      <w:numFmt w:val="lowerRoman"/>
      <w:lvlText w:val="(%9)"/>
      <w:lvlJc w:val="left"/>
      <w:pPr>
        <w:tabs>
          <w:tab w:val="num" w:pos="5414"/>
        </w:tabs>
        <w:ind w:left="5414" w:hanging="720"/>
      </w:pPr>
      <w:rPr>
        <w:rFonts w:hint="default"/>
      </w:rPr>
    </w:lvl>
  </w:abstractNum>
  <w:abstractNum w:abstractNumId="25" w15:restartNumberingAfterBreak="0">
    <w:nsid w:val="23327B05"/>
    <w:multiLevelType w:val="multilevel"/>
    <w:tmpl w:val="7F74103E"/>
    <w:name w:val="HouseSched20"/>
    <w:lvl w:ilvl="0">
      <w:start w:val="1"/>
      <w:numFmt w:val="none"/>
      <w:lvlRestart w:val="0"/>
      <w:lvlText w:val="%1"/>
      <w:lvlJc w:val="left"/>
      <w:pPr>
        <w:tabs>
          <w:tab w:val="num" w:pos="2551"/>
        </w:tabs>
        <w:ind w:left="2551"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2551"/>
        </w:tabs>
        <w:ind w:left="2551" w:hanging="907"/>
      </w:pPr>
      <w:rPr>
        <w:rFonts w:hint="default"/>
        <w:b w:val="0"/>
        <w:i w:val="0"/>
      </w:rPr>
    </w:lvl>
    <w:lvl w:ilvl="2">
      <w:start w:val="1"/>
      <w:numFmt w:val="decimal"/>
      <w:lvlText w:val="%1%2.%3"/>
      <w:lvlJc w:val="left"/>
      <w:pPr>
        <w:tabs>
          <w:tab w:val="num" w:pos="2551"/>
        </w:tabs>
        <w:ind w:left="2551" w:hanging="907"/>
      </w:pPr>
      <w:rPr>
        <w:rFonts w:hint="default"/>
        <w:b w:val="0"/>
        <w:i w:val="0"/>
      </w:rPr>
    </w:lvl>
    <w:lvl w:ilvl="3">
      <w:start w:val="1"/>
      <w:numFmt w:val="decimal"/>
      <w:lvlText w:val="%2.%3.%4"/>
      <w:lvlJc w:val="left"/>
      <w:pPr>
        <w:tabs>
          <w:tab w:val="num" w:pos="3288"/>
        </w:tabs>
        <w:ind w:left="3288" w:hanging="737"/>
      </w:pPr>
      <w:rPr>
        <w:rFonts w:hint="default"/>
      </w:rPr>
    </w:lvl>
    <w:lvl w:ilvl="4">
      <w:start w:val="1"/>
      <w:numFmt w:val="none"/>
      <w:lvlText w:val=""/>
      <w:lvlJc w:val="left"/>
      <w:pPr>
        <w:tabs>
          <w:tab w:val="num" w:pos="2551"/>
        </w:tabs>
        <w:ind w:left="2551" w:hanging="907"/>
      </w:pPr>
      <w:rPr>
        <w:rFonts w:hint="default"/>
      </w:rPr>
    </w:lvl>
    <w:lvl w:ilvl="5">
      <w:start w:val="1"/>
      <w:numFmt w:val="lowerLetter"/>
      <w:lvlText w:val="(%6)"/>
      <w:lvlJc w:val="left"/>
      <w:pPr>
        <w:tabs>
          <w:tab w:val="num" w:pos="3288"/>
        </w:tabs>
        <w:ind w:left="3288" w:hanging="737"/>
      </w:pPr>
      <w:rPr>
        <w:rFonts w:hint="default"/>
      </w:rPr>
    </w:lvl>
    <w:lvl w:ilvl="6">
      <w:start w:val="1"/>
      <w:numFmt w:val="lowerRoman"/>
      <w:lvlText w:val="(%7)"/>
      <w:lvlJc w:val="left"/>
      <w:pPr>
        <w:tabs>
          <w:tab w:val="num" w:pos="4025"/>
        </w:tabs>
        <w:ind w:left="4025" w:hanging="737"/>
      </w:pPr>
      <w:rPr>
        <w:rFonts w:hint="default"/>
      </w:rPr>
    </w:lvl>
    <w:lvl w:ilvl="7">
      <w:start w:val="1"/>
      <w:numFmt w:val="upperLetter"/>
      <w:lvlText w:val="(%8)"/>
      <w:lvlJc w:val="left"/>
      <w:pPr>
        <w:tabs>
          <w:tab w:val="num" w:pos="4763"/>
        </w:tabs>
        <w:ind w:left="4763" w:hanging="738"/>
      </w:pPr>
      <w:rPr>
        <w:rFonts w:hint="default"/>
      </w:rPr>
    </w:lvl>
    <w:lvl w:ilvl="8">
      <w:start w:val="1"/>
      <w:numFmt w:val="decimal"/>
      <w:lvlText w:val="(%9)"/>
      <w:lvlJc w:val="left"/>
      <w:pPr>
        <w:tabs>
          <w:tab w:val="num" w:pos="5500"/>
        </w:tabs>
        <w:ind w:left="5500" w:hanging="737"/>
      </w:pPr>
      <w:rPr>
        <w:rFonts w:hint="default"/>
      </w:rPr>
    </w:lvl>
  </w:abstractNum>
  <w:abstractNum w:abstractNumId="26" w15:restartNumberingAfterBreak="0">
    <w:nsid w:val="2389725B"/>
    <w:multiLevelType w:val="multilevel"/>
    <w:tmpl w:val="AF32A8BA"/>
    <w:name w:val="HouseSched18"/>
    <w:lvl w:ilvl="0">
      <w:start w:val="1"/>
      <w:numFmt w:val="none"/>
      <w:lvlRestart w:val="0"/>
      <w:lvlText w:val="%1"/>
      <w:lvlJc w:val="left"/>
      <w:pPr>
        <w:tabs>
          <w:tab w:val="num" w:pos="1814"/>
        </w:tabs>
        <w:ind w:left="1814"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1814"/>
        </w:tabs>
        <w:ind w:left="1814" w:hanging="907"/>
      </w:pPr>
      <w:rPr>
        <w:rFonts w:hint="default"/>
        <w:b w:val="0"/>
        <w:i w:val="0"/>
      </w:rPr>
    </w:lvl>
    <w:lvl w:ilvl="2">
      <w:start w:val="1"/>
      <w:numFmt w:val="decimal"/>
      <w:lvlText w:val="%1%2.%3"/>
      <w:lvlJc w:val="left"/>
      <w:pPr>
        <w:tabs>
          <w:tab w:val="num" w:pos="1814"/>
        </w:tabs>
        <w:ind w:left="1814" w:hanging="907"/>
      </w:pPr>
      <w:rPr>
        <w:rFonts w:hint="default"/>
        <w:b w:val="0"/>
        <w:i w:val="0"/>
      </w:rPr>
    </w:lvl>
    <w:lvl w:ilvl="3">
      <w:start w:val="1"/>
      <w:numFmt w:val="decimal"/>
      <w:lvlText w:val="%2.%3.%4"/>
      <w:lvlJc w:val="left"/>
      <w:pPr>
        <w:tabs>
          <w:tab w:val="num" w:pos="2551"/>
        </w:tabs>
        <w:ind w:left="2551" w:hanging="737"/>
      </w:pPr>
      <w:rPr>
        <w:rFonts w:hint="default"/>
      </w:rPr>
    </w:lvl>
    <w:lvl w:ilvl="4">
      <w:start w:val="1"/>
      <w:numFmt w:val="none"/>
      <w:lvlText w:val=""/>
      <w:lvlJc w:val="left"/>
      <w:pPr>
        <w:tabs>
          <w:tab w:val="num" w:pos="1814"/>
        </w:tabs>
        <w:ind w:left="1814" w:hanging="907"/>
      </w:pPr>
      <w:rPr>
        <w:rFonts w:hint="default"/>
      </w:rPr>
    </w:lvl>
    <w:lvl w:ilvl="5">
      <w:start w:val="1"/>
      <w:numFmt w:val="lowerLetter"/>
      <w:lvlText w:val="(%6)"/>
      <w:lvlJc w:val="left"/>
      <w:pPr>
        <w:tabs>
          <w:tab w:val="num" w:pos="2551"/>
        </w:tabs>
        <w:ind w:left="2551" w:hanging="737"/>
      </w:pPr>
      <w:rPr>
        <w:rFonts w:hint="default"/>
      </w:rPr>
    </w:lvl>
    <w:lvl w:ilvl="6">
      <w:start w:val="1"/>
      <w:numFmt w:val="lowerRoman"/>
      <w:lvlText w:val="(%7)"/>
      <w:lvlJc w:val="left"/>
      <w:pPr>
        <w:tabs>
          <w:tab w:val="num" w:pos="3288"/>
        </w:tabs>
        <w:ind w:left="3288" w:hanging="737"/>
      </w:pPr>
      <w:rPr>
        <w:rFonts w:hint="default"/>
      </w:rPr>
    </w:lvl>
    <w:lvl w:ilvl="7">
      <w:start w:val="1"/>
      <w:numFmt w:val="upperLetter"/>
      <w:lvlText w:val="(%8)"/>
      <w:lvlJc w:val="left"/>
      <w:pPr>
        <w:tabs>
          <w:tab w:val="num" w:pos="4026"/>
        </w:tabs>
        <w:ind w:left="4026" w:hanging="738"/>
      </w:pPr>
      <w:rPr>
        <w:rFonts w:hint="default"/>
      </w:rPr>
    </w:lvl>
    <w:lvl w:ilvl="8">
      <w:start w:val="1"/>
      <w:numFmt w:val="decimal"/>
      <w:lvlText w:val="(%9)"/>
      <w:lvlJc w:val="left"/>
      <w:pPr>
        <w:tabs>
          <w:tab w:val="num" w:pos="4763"/>
        </w:tabs>
        <w:ind w:left="4763" w:hanging="737"/>
      </w:pPr>
      <w:rPr>
        <w:rFonts w:hint="default"/>
      </w:rPr>
    </w:lvl>
  </w:abstractNum>
  <w:abstractNum w:abstractNumId="27" w15:restartNumberingAfterBreak="0">
    <w:nsid w:val="26DC6DE6"/>
    <w:multiLevelType w:val="multilevel"/>
    <w:tmpl w:val="F7E21DCC"/>
    <w:name w:val="Section"/>
    <w:lvl w:ilvl="0">
      <w:start w:val="1"/>
      <w:numFmt w:val="decimal"/>
      <w:pStyle w:val="SectionNumbering"/>
      <w:suff w:val="nothing"/>
      <w:lvlText w:val="SECTION %1"/>
      <w:lvlJc w:val="left"/>
      <w:pPr>
        <w:ind w:left="0" w:firstLine="0"/>
      </w:pPr>
      <w:rPr>
        <w:rFonts w:hint="default"/>
        <w:b/>
        <w:i w:val="0"/>
        <w:u w:val="none"/>
      </w:rPr>
    </w:lvl>
    <w:lvl w:ilvl="1">
      <w:start w:val="1"/>
      <w:numFmt w:val="decimal"/>
      <w:lvlText w:val="%2"/>
      <w:lvlJc w:val="left"/>
      <w:pPr>
        <w:tabs>
          <w:tab w:val="num" w:pos="864"/>
        </w:tabs>
        <w:ind w:left="864" w:hanging="864"/>
      </w:pPr>
      <w:rPr>
        <w:rFonts w:hint="default"/>
        <w:b w:val="0"/>
        <w:i w:val="0"/>
        <w:u w:val="none"/>
      </w:rPr>
    </w:lvl>
    <w:lvl w:ilvl="2">
      <w:start w:val="1"/>
      <w:numFmt w:val="decimal"/>
      <w:lvlText w:val="%2.%3"/>
      <w:lvlJc w:val="left"/>
      <w:pPr>
        <w:tabs>
          <w:tab w:val="num" w:pos="864"/>
        </w:tabs>
        <w:ind w:left="864" w:hanging="864"/>
      </w:pPr>
      <w:rPr>
        <w:rFonts w:hint="default"/>
        <w:b w:val="0"/>
        <w:i w:val="0"/>
        <w:u w:val="none"/>
      </w:rPr>
    </w:lvl>
    <w:lvl w:ilvl="3">
      <w:start w:val="1"/>
      <w:numFmt w:val="decimal"/>
      <w:lvlText w:val="%2.%3.%4"/>
      <w:lvlJc w:val="left"/>
      <w:pPr>
        <w:tabs>
          <w:tab w:val="num" w:pos="864"/>
        </w:tabs>
        <w:ind w:left="864" w:hanging="864"/>
      </w:pPr>
      <w:rPr>
        <w:rFonts w:hint="default"/>
        <w:b w:val="0"/>
        <w:i w:val="0"/>
        <w:u w:val="none"/>
      </w:rPr>
    </w:lvl>
    <w:lvl w:ilvl="4">
      <w:start w:val="1"/>
      <w:numFmt w:val="decimal"/>
      <w:lvlText w:val="%2.%3.%4.%5"/>
      <w:lvlJc w:val="left"/>
      <w:pPr>
        <w:tabs>
          <w:tab w:val="num" w:pos="2131"/>
        </w:tabs>
        <w:ind w:left="2131" w:hanging="1267"/>
      </w:pPr>
      <w:rPr>
        <w:rFonts w:hint="default"/>
        <w:b w:val="0"/>
        <w:i w:val="0"/>
        <w:u w:val="none"/>
      </w:rPr>
    </w:lvl>
    <w:lvl w:ilvl="5">
      <w:start w:val="1"/>
      <w:numFmt w:val="lowerLetter"/>
      <w:lvlText w:val="(%6)"/>
      <w:lvlJc w:val="left"/>
      <w:pPr>
        <w:tabs>
          <w:tab w:val="num" w:pos="3283"/>
        </w:tabs>
        <w:ind w:left="3283" w:hanging="1152"/>
      </w:pPr>
      <w:rPr>
        <w:rFonts w:hint="default"/>
        <w:b w:val="0"/>
        <w:i w:val="0"/>
        <w:u w:val="none"/>
      </w:rPr>
    </w:lvl>
    <w:lvl w:ilvl="6">
      <w:start w:val="1"/>
      <w:numFmt w:val="lowerRoman"/>
      <w:lvlText w:val="(%7)"/>
      <w:lvlJc w:val="left"/>
      <w:pPr>
        <w:tabs>
          <w:tab w:val="num" w:pos="4003"/>
        </w:tabs>
        <w:ind w:left="4003" w:hanging="720"/>
      </w:pPr>
      <w:rPr>
        <w:rFonts w:hint="default"/>
        <w:b w:val="0"/>
        <w:i w:val="0"/>
        <w:u w:val="none"/>
      </w:rPr>
    </w:lvl>
    <w:lvl w:ilvl="7">
      <w:start w:val="1"/>
      <w:numFmt w:val="decimal"/>
      <w:lvlText w:val="(%8)"/>
      <w:lvlJc w:val="left"/>
      <w:pPr>
        <w:tabs>
          <w:tab w:val="num" w:pos="4003"/>
        </w:tabs>
        <w:ind w:left="4003" w:hanging="720"/>
      </w:pPr>
      <w:rPr>
        <w:rFonts w:hint="default"/>
        <w:b w:val="0"/>
        <w:i w:val="0"/>
        <w:u w:val="none"/>
      </w:rPr>
    </w:lvl>
    <w:lvl w:ilvl="8">
      <w:start w:val="1"/>
      <w:numFmt w:val="upperLetter"/>
      <w:lvlText w:val="(%9)"/>
      <w:lvlJc w:val="left"/>
      <w:pPr>
        <w:tabs>
          <w:tab w:val="num" w:pos="4003"/>
        </w:tabs>
        <w:ind w:left="4003" w:hanging="720"/>
      </w:pPr>
      <w:rPr>
        <w:rFonts w:hint="default"/>
        <w:b w:val="0"/>
        <w:i w:val="0"/>
        <w:u w:val="none"/>
      </w:rPr>
    </w:lvl>
  </w:abstractNum>
  <w:abstractNum w:abstractNumId="28" w15:restartNumberingAfterBreak="0">
    <w:nsid w:val="27CD2A27"/>
    <w:multiLevelType w:val="singleLevel"/>
    <w:tmpl w:val="23C6B102"/>
    <w:name w:val="List Number 3"/>
    <w:lvl w:ilvl="0">
      <w:start w:val="1"/>
      <w:numFmt w:val="decimal"/>
      <w:pStyle w:val="ListNumber2"/>
      <w:lvlText w:val="%1."/>
      <w:lvlJc w:val="left"/>
      <w:pPr>
        <w:tabs>
          <w:tab w:val="num" w:pos="1644"/>
        </w:tabs>
        <w:ind w:left="1644" w:hanging="73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281570AC"/>
    <w:multiLevelType w:val="multilevel"/>
    <w:tmpl w:val="F42607D4"/>
    <w:name w:val="HouseList25"/>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30" w15:restartNumberingAfterBreak="0">
    <w:nsid w:val="28A4687E"/>
    <w:multiLevelType w:val="multilevel"/>
    <w:tmpl w:val="11566198"/>
    <w:name w:val="HouseSched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31" w15:restartNumberingAfterBreak="0">
    <w:nsid w:val="2943275F"/>
    <w:multiLevelType w:val="hybridMultilevel"/>
    <w:tmpl w:val="2C3675C6"/>
    <w:name w:val="List Number 34"/>
    <w:lvl w:ilvl="0" w:tplc="A260A8EE">
      <w:start w:val="1"/>
      <w:numFmt w:val="decimal"/>
      <w:pStyle w:val="ListNumber4"/>
      <w:lvlText w:val="%1."/>
      <w:lvlJc w:val="left"/>
      <w:pPr>
        <w:tabs>
          <w:tab w:val="num" w:pos="2381"/>
        </w:tabs>
        <w:ind w:left="2381" w:hanging="73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2EBB6E5F"/>
    <w:multiLevelType w:val="multilevel"/>
    <w:tmpl w:val="0809001D"/>
    <w:name w:val="HouseList29"/>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2EF7634D"/>
    <w:multiLevelType w:val="singleLevel"/>
    <w:tmpl w:val="B3F0B582"/>
    <w:name w:val="Bullet"/>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316E7AA1"/>
    <w:multiLevelType w:val="multilevel"/>
    <w:tmpl w:val="E4B6AC98"/>
    <w:name w:val="HouseList17"/>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35" w15:restartNumberingAfterBreak="0">
    <w:nsid w:val="33FE5EAD"/>
    <w:multiLevelType w:val="multilevel"/>
    <w:tmpl w:val="88CC5DEC"/>
    <w:name w:val="HouseSched11"/>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36" w15:restartNumberingAfterBreak="0">
    <w:nsid w:val="38124E26"/>
    <w:multiLevelType w:val="multilevel"/>
    <w:tmpl w:val="0809001D"/>
    <w:name w:val="HouseSched10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43BE08F2"/>
    <w:multiLevelType w:val="singleLevel"/>
    <w:tmpl w:val="4AE8F85A"/>
    <w:name w:val="Court1List"/>
    <w:lvl w:ilvl="0">
      <w:start w:val="1"/>
      <w:numFmt w:val="bullet"/>
      <w:pStyle w:val="ListBullet4"/>
      <w:lvlText w:val=""/>
      <w:lvlJc w:val="left"/>
      <w:pPr>
        <w:tabs>
          <w:tab w:val="num" w:pos="3119"/>
        </w:tabs>
        <w:ind w:left="3119" w:hanging="738"/>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45157EE2"/>
    <w:multiLevelType w:val="multilevel"/>
    <w:tmpl w:val="0809001D"/>
    <w:name w:val="List Bullet 5"/>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6D75FAD"/>
    <w:multiLevelType w:val="multilevel"/>
    <w:tmpl w:val="F10C1C06"/>
    <w:name w:val="Court2List2"/>
    <w:lvl w:ilvl="0">
      <w:start w:val="1"/>
      <w:numFmt w:val="decimal"/>
      <w:lvlRestart w:val="0"/>
      <w:suff w:val="nothing"/>
      <w:lvlText w:val="Appendix %1"/>
      <w:lvlJc w:val="left"/>
      <w:pPr>
        <w:ind w:left="907" w:hanging="907"/>
      </w:pPr>
      <w:rPr>
        <w:rFonts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2.%4"/>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1644"/>
        </w:tabs>
        <w:ind w:left="1644" w:hanging="73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2381"/>
        </w:tabs>
        <w:ind w:left="2381" w:hanging="73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3119"/>
        </w:tabs>
        <w:ind w:left="3119" w:hanging="738"/>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tabs>
          <w:tab w:val="num" w:pos="3856"/>
        </w:tabs>
        <w:ind w:left="3856" w:hanging="73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493E193A"/>
    <w:multiLevelType w:val="singleLevel"/>
    <w:tmpl w:val="A5DA4476"/>
    <w:name w:val="Appendix"/>
    <w:lvl w:ilvl="0">
      <w:start w:val="1"/>
      <w:numFmt w:val="bullet"/>
      <w:pStyle w:val="ListBullet5"/>
      <w:lvlText w:val=""/>
      <w:lvlJc w:val="left"/>
      <w:pPr>
        <w:tabs>
          <w:tab w:val="num" w:pos="3856"/>
        </w:tabs>
        <w:ind w:left="3856"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4AE90FBA"/>
    <w:multiLevelType w:val="multilevel"/>
    <w:tmpl w:val="00F4D170"/>
    <w:name w:val="HouseSched12"/>
    <w:lvl w:ilvl="0">
      <w:start w:val="1"/>
      <w:numFmt w:val="none"/>
      <w:lvlRestart w:val="0"/>
      <w:lvlText w:val="%1"/>
      <w:lvlJc w:val="left"/>
      <w:pPr>
        <w:tabs>
          <w:tab w:val="num" w:pos="2761"/>
        </w:tabs>
        <w:ind w:left="2761" w:hanging="1134"/>
      </w:pPr>
      <w:rPr>
        <w:rFonts w:hint="default"/>
      </w:rPr>
    </w:lvl>
    <w:lvl w:ilvl="1">
      <w:start w:val="1"/>
      <w:numFmt w:val="decimal"/>
      <w:lvlText w:val="%1%2"/>
      <w:lvlJc w:val="left"/>
      <w:pPr>
        <w:tabs>
          <w:tab w:val="num" w:pos="2761"/>
        </w:tabs>
        <w:ind w:left="2761" w:hanging="1134"/>
      </w:pPr>
      <w:rPr>
        <w:rFonts w:hint="default"/>
        <w:b w:val="0"/>
        <w:i w:val="0"/>
      </w:rPr>
    </w:lvl>
    <w:lvl w:ilvl="2">
      <w:start w:val="1"/>
      <w:numFmt w:val="lowerLetter"/>
      <w:lvlText w:val="(%3)"/>
      <w:lvlJc w:val="left"/>
      <w:pPr>
        <w:tabs>
          <w:tab w:val="num" w:pos="2761"/>
        </w:tabs>
        <w:ind w:left="2761" w:hanging="1134"/>
      </w:pPr>
      <w:rPr>
        <w:rFonts w:hint="default"/>
        <w:b w:val="0"/>
        <w:i w:val="0"/>
      </w:rPr>
    </w:lvl>
    <w:lvl w:ilvl="3">
      <w:start w:val="1"/>
      <w:numFmt w:val="none"/>
      <w:lvlText w:val=""/>
      <w:lvlJc w:val="left"/>
      <w:pPr>
        <w:tabs>
          <w:tab w:val="num" w:pos="2534"/>
        </w:tabs>
        <w:ind w:left="2534" w:hanging="340"/>
      </w:pPr>
      <w:rPr>
        <w:rFonts w:hint="default"/>
      </w:rPr>
    </w:lvl>
    <w:lvl w:ilvl="4">
      <w:start w:val="1"/>
      <w:numFmt w:val="lowerRoman"/>
      <w:lvlText w:val="(%5)"/>
      <w:lvlJc w:val="left"/>
      <w:pPr>
        <w:tabs>
          <w:tab w:val="num" w:pos="3254"/>
        </w:tabs>
        <w:ind w:left="3254" w:hanging="720"/>
      </w:pPr>
      <w:rPr>
        <w:rFonts w:hint="default"/>
      </w:rPr>
    </w:lvl>
    <w:lvl w:ilvl="5">
      <w:start w:val="1"/>
      <w:numFmt w:val="upperLetter"/>
      <w:lvlText w:val="(%6)"/>
      <w:lvlJc w:val="left"/>
      <w:pPr>
        <w:tabs>
          <w:tab w:val="num" w:pos="3974"/>
        </w:tabs>
        <w:ind w:left="3974" w:hanging="720"/>
      </w:pPr>
      <w:rPr>
        <w:rFonts w:hint="default"/>
      </w:rPr>
    </w:lvl>
    <w:lvl w:ilvl="6">
      <w:start w:val="1"/>
      <w:numFmt w:val="decimal"/>
      <w:lvlText w:val="(%7)"/>
      <w:lvlJc w:val="left"/>
      <w:pPr>
        <w:tabs>
          <w:tab w:val="num" w:pos="4694"/>
        </w:tabs>
        <w:ind w:left="4694" w:hanging="720"/>
      </w:pPr>
      <w:rPr>
        <w:rFonts w:hint="default"/>
      </w:rPr>
    </w:lvl>
    <w:lvl w:ilvl="7">
      <w:start w:val="1"/>
      <w:numFmt w:val="lowerLetter"/>
      <w:lvlText w:val="(%8)"/>
      <w:lvlJc w:val="left"/>
      <w:pPr>
        <w:tabs>
          <w:tab w:val="num" w:pos="4694"/>
        </w:tabs>
        <w:ind w:left="4694" w:hanging="720"/>
      </w:pPr>
      <w:rPr>
        <w:rFonts w:hint="default"/>
      </w:rPr>
    </w:lvl>
    <w:lvl w:ilvl="8">
      <w:start w:val="1"/>
      <w:numFmt w:val="lowerRoman"/>
      <w:lvlText w:val="(%9)"/>
      <w:lvlJc w:val="left"/>
      <w:pPr>
        <w:tabs>
          <w:tab w:val="num" w:pos="4694"/>
        </w:tabs>
        <w:ind w:left="4694" w:hanging="720"/>
      </w:pPr>
      <w:rPr>
        <w:rFonts w:hint="default"/>
      </w:rPr>
    </w:lvl>
  </w:abstractNum>
  <w:abstractNum w:abstractNumId="42" w15:restartNumberingAfterBreak="0">
    <w:nsid w:val="4BCA43A7"/>
    <w:multiLevelType w:val="multilevel"/>
    <w:tmpl w:val="AC5CE784"/>
    <w:name w:val="HouseList16"/>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43" w15:restartNumberingAfterBreak="0">
    <w:nsid w:val="4C0A6368"/>
    <w:multiLevelType w:val="singleLevel"/>
    <w:tmpl w:val="67C2DBF0"/>
    <w:name w:val="HouseList20"/>
    <w:lvl w:ilvl="0">
      <w:start w:val="1"/>
      <w:numFmt w:val="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4E9731AE"/>
    <w:multiLevelType w:val="multilevel"/>
    <w:tmpl w:val="2A78BC72"/>
    <w:name w:val="List Bullet"/>
    <w:lvl w:ilvl="0">
      <w:start w:val="1"/>
      <w:numFmt w:val="decimal"/>
      <w:lvlText w:val="%1)"/>
      <w:lvlJc w:val="left"/>
      <w:pPr>
        <w:tabs>
          <w:tab w:val="num" w:pos="2880"/>
        </w:tabs>
        <w:ind w:left="2880" w:hanging="360"/>
      </w:pPr>
    </w:lvl>
    <w:lvl w:ilvl="1">
      <w:start w:val="1"/>
      <w:numFmt w:val="lowerLetter"/>
      <w:lvlText w:val="%2)"/>
      <w:lvlJc w:val="left"/>
      <w:pPr>
        <w:tabs>
          <w:tab w:val="num" w:pos="3240"/>
        </w:tabs>
        <w:ind w:left="3240" w:hanging="360"/>
      </w:pPr>
    </w:lvl>
    <w:lvl w:ilvl="2">
      <w:start w:val="1"/>
      <w:numFmt w:val="lowerRoman"/>
      <w:lvlText w:val="%3)"/>
      <w:lvlJc w:val="left"/>
      <w:pPr>
        <w:tabs>
          <w:tab w:val="num" w:pos="3600"/>
        </w:tabs>
        <w:ind w:left="3600" w:hanging="360"/>
      </w:pPr>
    </w:lvl>
    <w:lvl w:ilvl="3">
      <w:start w:val="1"/>
      <w:numFmt w:val="decimal"/>
      <w:lvlText w:val="(%4)"/>
      <w:lvlJc w:val="left"/>
      <w:pPr>
        <w:tabs>
          <w:tab w:val="num" w:pos="3960"/>
        </w:tabs>
        <w:ind w:left="3960" w:hanging="360"/>
      </w:pPr>
    </w:lvl>
    <w:lvl w:ilvl="4">
      <w:start w:val="1"/>
      <w:numFmt w:val="lowerLetter"/>
      <w:lvlText w:val="(%5)"/>
      <w:lvlJc w:val="left"/>
      <w:pPr>
        <w:tabs>
          <w:tab w:val="num" w:pos="4320"/>
        </w:tabs>
        <w:ind w:left="4320" w:hanging="360"/>
      </w:pPr>
    </w:lvl>
    <w:lvl w:ilvl="5">
      <w:start w:val="1"/>
      <w:numFmt w:val="lowerRoman"/>
      <w:lvlText w:val="(%6)"/>
      <w:lvlJc w:val="left"/>
      <w:pPr>
        <w:tabs>
          <w:tab w:val="num" w:pos="4680"/>
        </w:tabs>
        <w:ind w:left="4680" w:hanging="360"/>
      </w:pPr>
    </w:lvl>
    <w:lvl w:ilvl="6">
      <w:start w:val="1"/>
      <w:numFmt w:val="decimal"/>
      <w:lvlText w:val="%7."/>
      <w:lvlJc w:val="left"/>
      <w:pPr>
        <w:tabs>
          <w:tab w:val="num" w:pos="5040"/>
        </w:tabs>
        <w:ind w:left="504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5760"/>
        </w:tabs>
        <w:ind w:left="5760" w:hanging="360"/>
      </w:pPr>
    </w:lvl>
  </w:abstractNum>
  <w:abstractNum w:abstractNumId="45" w15:restartNumberingAfterBreak="0">
    <w:nsid w:val="518B015C"/>
    <w:multiLevelType w:val="multilevel"/>
    <w:tmpl w:val="B406FB52"/>
    <w:name w:val="HouseSched5"/>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b w:val="0"/>
        <w:i w:val="0"/>
      </w:rPr>
    </w:lvl>
    <w:lvl w:ilvl="2">
      <w:start w:val="1"/>
      <w:numFmt w:val="lowerRoman"/>
      <w:lvlText w:val="%3)"/>
      <w:lvlJc w:val="left"/>
      <w:pPr>
        <w:tabs>
          <w:tab w:val="num" w:pos="1440"/>
        </w:tabs>
        <w:ind w:left="1440" w:hanging="360"/>
      </w:pPr>
      <w:rPr>
        <w:rFonts w:hint="default"/>
        <w:b w:val="0"/>
        <w:i w:val="0"/>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6" w15:restartNumberingAfterBreak="0">
    <w:nsid w:val="522763F4"/>
    <w:multiLevelType w:val="multilevel"/>
    <w:tmpl w:val="AEF68466"/>
    <w:name w:val="HouseList26"/>
    <w:lvl w:ilvl="0">
      <w:start w:val="1"/>
      <w:numFmt w:val="none"/>
      <w:lvlRestart w:val="0"/>
      <w:lvlText w:val="%1"/>
      <w:lvlJc w:val="left"/>
      <w:pPr>
        <w:tabs>
          <w:tab w:val="num" w:pos="3481"/>
        </w:tabs>
        <w:ind w:left="3481" w:hanging="1134"/>
      </w:pPr>
      <w:rPr>
        <w:rFonts w:hint="default"/>
      </w:rPr>
    </w:lvl>
    <w:lvl w:ilvl="1">
      <w:start w:val="1"/>
      <w:numFmt w:val="decimal"/>
      <w:lvlText w:val="%1%2"/>
      <w:lvlJc w:val="left"/>
      <w:pPr>
        <w:tabs>
          <w:tab w:val="num" w:pos="3481"/>
        </w:tabs>
        <w:ind w:left="3481" w:hanging="1134"/>
      </w:pPr>
      <w:rPr>
        <w:rFonts w:hint="default"/>
        <w:b w:val="0"/>
        <w:i w:val="0"/>
      </w:rPr>
    </w:lvl>
    <w:lvl w:ilvl="2">
      <w:start w:val="1"/>
      <w:numFmt w:val="lowerLetter"/>
      <w:lvlText w:val="(%3)"/>
      <w:lvlJc w:val="left"/>
      <w:pPr>
        <w:tabs>
          <w:tab w:val="num" w:pos="3481"/>
        </w:tabs>
        <w:ind w:left="3481" w:hanging="1134"/>
      </w:pPr>
      <w:rPr>
        <w:rFonts w:hint="default"/>
        <w:b w:val="0"/>
        <w:i w:val="0"/>
      </w:rPr>
    </w:lvl>
    <w:lvl w:ilvl="3">
      <w:start w:val="1"/>
      <w:numFmt w:val="none"/>
      <w:lvlText w:val=""/>
      <w:lvlJc w:val="left"/>
      <w:pPr>
        <w:tabs>
          <w:tab w:val="num" w:pos="3254"/>
        </w:tabs>
        <w:ind w:left="3254" w:hanging="340"/>
      </w:pPr>
      <w:rPr>
        <w:rFonts w:hint="default"/>
      </w:rPr>
    </w:lvl>
    <w:lvl w:ilvl="4">
      <w:start w:val="1"/>
      <w:numFmt w:val="lowerRoman"/>
      <w:lvlText w:val="(%5)"/>
      <w:lvlJc w:val="left"/>
      <w:pPr>
        <w:tabs>
          <w:tab w:val="num" w:pos="3974"/>
        </w:tabs>
        <w:ind w:left="3974" w:hanging="720"/>
      </w:pPr>
      <w:rPr>
        <w:rFonts w:hint="default"/>
      </w:rPr>
    </w:lvl>
    <w:lvl w:ilvl="5">
      <w:start w:val="1"/>
      <w:numFmt w:val="upperLetter"/>
      <w:lvlText w:val="(%6)"/>
      <w:lvlJc w:val="left"/>
      <w:pPr>
        <w:tabs>
          <w:tab w:val="num" w:pos="4694"/>
        </w:tabs>
        <w:ind w:left="4694" w:hanging="720"/>
      </w:pPr>
      <w:rPr>
        <w:rFonts w:hint="default"/>
      </w:rPr>
    </w:lvl>
    <w:lvl w:ilvl="6">
      <w:start w:val="1"/>
      <w:numFmt w:val="decimal"/>
      <w:lvlText w:val="(%7)"/>
      <w:lvlJc w:val="left"/>
      <w:pPr>
        <w:tabs>
          <w:tab w:val="num" w:pos="5414"/>
        </w:tabs>
        <w:ind w:left="5414" w:hanging="720"/>
      </w:pPr>
      <w:rPr>
        <w:rFonts w:hint="default"/>
      </w:rPr>
    </w:lvl>
    <w:lvl w:ilvl="7">
      <w:start w:val="1"/>
      <w:numFmt w:val="lowerLetter"/>
      <w:lvlText w:val="(%8)"/>
      <w:lvlJc w:val="left"/>
      <w:pPr>
        <w:tabs>
          <w:tab w:val="num" w:pos="5414"/>
        </w:tabs>
        <w:ind w:left="5414" w:hanging="720"/>
      </w:pPr>
      <w:rPr>
        <w:rFonts w:hint="default"/>
      </w:rPr>
    </w:lvl>
    <w:lvl w:ilvl="8">
      <w:start w:val="1"/>
      <w:numFmt w:val="lowerRoman"/>
      <w:lvlText w:val="(%9)"/>
      <w:lvlJc w:val="left"/>
      <w:pPr>
        <w:tabs>
          <w:tab w:val="num" w:pos="5414"/>
        </w:tabs>
        <w:ind w:left="5414" w:hanging="720"/>
      </w:pPr>
      <w:rPr>
        <w:rFonts w:hint="default"/>
      </w:rPr>
    </w:lvl>
  </w:abstractNum>
  <w:abstractNum w:abstractNumId="47" w15:restartNumberingAfterBreak="0">
    <w:nsid w:val="52F076F7"/>
    <w:multiLevelType w:val="multilevel"/>
    <w:tmpl w:val="7654F148"/>
    <w:name w:val="HouseList9"/>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48" w15:restartNumberingAfterBreak="0">
    <w:nsid w:val="532A3B4E"/>
    <w:multiLevelType w:val="multilevel"/>
    <w:tmpl w:val="93522B8E"/>
    <w:name w:val="HouseList15"/>
    <w:lvl w:ilvl="0">
      <w:start w:val="1"/>
      <w:numFmt w:val="none"/>
      <w:lvlRestart w:val="0"/>
      <w:lvlText w:val="%1"/>
      <w:lvlJc w:val="left"/>
      <w:pPr>
        <w:tabs>
          <w:tab w:val="num" w:pos="3481"/>
        </w:tabs>
        <w:ind w:left="3481" w:hanging="1134"/>
      </w:pPr>
      <w:rPr>
        <w:rFonts w:hint="default"/>
      </w:rPr>
    </w:lvl>
    <w:lvl w:ilvl="1">
      <w:start w:val="1"/>
      <w:numFmt w:val="decimal"/>
      <w:lvlText w:val="%1%2"/>
      <w:lvlJc w:val="left"/>
      <w:pPr>
        <w:tabs>
          <w:tab w:val="num" w:pos="3481"/>
        </w:tabs>
        <w:ind w:left="3481" w:hanging="1134"/>
      </w:pPr>
      <w:rPr>
        <w:rFonts w:hint="default"/>
        <w:b w:val="0"/>
        <w:i w:val="0"/>
      </w:rPr>
    </w:lvl>
    <w:lvl w:ilvl="2">
      <w:start w:val="1"/>
      <w:numFmt w:val="lowerLetter"/>
      <w:lvlText w:val="(%3)"/>
      <w:lvlJc w:val="left"/>
      <w:pPr>
        <w:tabs>
          <w:tab w:val="num" w:pos="3481"/>
        </w:tabs>
        <w:ind w:left="3481" w:hanging="1134"/>
      </w:pPr>
      <w:rPr>
        <w:rFonts w:hint="default"/>
        <w:b w:val="0"/>
        <w:i w:val="0"/>
      </w:rPr>
    </w:lvl>
    <w:lvl w:ilvl="3">
      <w:start w:val="1"/>
      <w:numFmt w:val="none"/>
      <w:lvlText w:val=""/>
      <w:lvlJc w:val="left"/>
      <w:pPr>
        <w:tabs>
          <w:tab w:val="num" w:pos="3254"/>
        </w:tabs>
        <w:ind w:left="3254" w:hanging="340"/>
      </w:pPr>
      <w:rPr>
        <w:rFonts w:hint="default"/>
      </w:rPr>
    </w:lvl>
    <w:lvl w:ilvl="4">
      <w:start w:val="1"/>
      <w:numFmt w:val="lowerRoman"/>
      <w:lvlText w:val="(%5)"/>
      <w:lvlJc w:val="left"/>
      <w:pPr>
        <w:tabs>
          <w:tab w:val="num" w:pos="3974"/>
        </w:tabs>
        <w:ind w:left="3974" w:hanging="720"/>
      </w:pPr>
      <w:rPr>
        <w:rFonts w:hint="default"/>
      </w:rPr>
    </w:lvl>
    <w:lvl w:ilvl="5">
      <w:start w:val="1"/>
      <w:numFmt w:val="upperLetter"/>
      <w:lvlText w:val="(%6)"/>
      <w:lvlJc w:val="left"/>
      <w:pPr>
        <w:tabs>
          <w:tab w:val="num" w:pos="4694"/>
        </w:tabs>
        <w:ind w:left="4694" w:hanging="720"/>
      </w:pPr>
      <w:rPr>
        <w:rFonts w:hint="default"/>
      </w:rPr>
    </w:lvl>
    <w:lvl w:ilvl="6">
      <w:start w:val="1"/>
      <w:numFmt w:val="decimal"/>
      <w:lvlText w:val="(%7)"/>
      <w:lvlJc w:val="left"/>
      <w:pPr>
        <w:tabs>
          <w:tab w:val="num" w:pos="5414"/>
        </w:tabs>
        <w:ind w:left="5414" w:hanging="720"/>
      </w:pPr>
      <w:rPr>
        <w:rFonts w:hint="default"/>
      </w:rPr>
    </w:lvl>
    <w:lvl w:ilvl="7">
      <w:start w:val="1"/>
      <w:numFmt w:val="lowerLetter"/>
      <w:lvlText w:val="(%8)"/>
      <w:lvlJc w:val="left"/>
      <w:pPr>
        <w:tabs>
          <w:tab w:val="num" w:pos="5414"/>
        </w:tabs>
        <w:ind w:left="5414" w:hanging="720"/>
      </w:pPr>
      <w:rPr>
        <w:rFonts w:hint="default"/>
      </w:rPr>
    </w:lvl>
    <w:lvl w:ilvl="8">
      <w:start w:val="1"/>
      <w:numFmt w:val="lowerRoman"/>
      <w:lvlText w:val="(%9)"/>
      <w:lvlJc w:val="left"/>
      <w:pPr>
        <w:tabs>
          <w:tab w:val="num" w:pos="5414"/>
        </w:tabs>
        <w:ind w:left="5414" w:hanging="720"/>
      </w:pPr>
      <w:rPr>
        <w:rFonts w:hint="default"/>
      </w:rPr>
    </w:lvl>
  </w:abstractNum>
  <w:abstractNum w:abstractNumId="49" w15:restartNumberingAfterBreak="0">
    <w:nsid w:val="53B86EB5"/>
    <w:multiLevelType w:val="multilevel"/>
    <w:tmpl w:val="F028D9D8"/>
    <w:name w:val="HouseSched10"/>
    <w:lvl w:ilvl="0">
      <w:start w:val="1"/>
      <w:numFmt w:val="upperLetter"/>
      <w:lvlText w:val="(%1)"/>
      <w:lvlJc w:val="left"/>
      <w:pPr>
        <w:tabs>
          <w:tab w:val="num" w:pos="936"/>
        </w:tabs>
        <w:ind w:left="936" w:hanging="936"/>
      </w:pPr>
      <w:rPr>
        <w:rFonts w:ascii="Tahoma" w:hAnsi="Tahoma" w:cs="Tahoma"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571924EC"/>
    <w:multiLevelType w:val="multilevel"/>
    <w:tmpl w:val="0804F5FA"/>
    <w:name w:val="HouseSched17"/>
    <w:lvl w:ilvl="0">
      <w:start w:val="1"/>
      <w:numFmt w:val="none"/>
      <w:lvlRestart w:val="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decimal"/>
      <w:lvlText w:val="%2.%3.%4"/>
      <w:lvlJc w:val="left"/>
      <w:pPr>
        <w:tabs>
          <w:tab w:val="num" w:pos="1644"/>
        </w:tabs>
        <w:ind w:left="1644" w:hanging="737"/>
      </w:pPr>
      <w:rPr>
        <w:rFonts w:hint="default"/>
      </w:rPr>
    </w:lvl>
    <w:lvl w:ilvl="4">
      <w:start w:val="1"/>
      <w:numFmt w:val="none"/>
      <w:lvlText w:val=""/>
      <w:lvlJc w:val="left"/>
      <w:pPr>
        <w:tabs>
          <w:tab w:val="num" w:pos="907"/>
        </w:tabs>
        <w:ind w:left="907" w:hanging="907"/>
      </w:pPr>
      <w:rPr>
        <w:rFonts w:hint="default"/>
      </w:rPr>
    </w:lvl>
    <w:lvl w:ilvl="5">
      <w:start w:val="1"/>
      <w:numFmt w:val="lowerLetter"/>
      <w:lvlText w:val="(%6)"/>
      <w:lvlJc w:val="left"/>
      <w:pPr>
        <w:tabs>
          <w:tab w:val="num" w:pos="1644"/>
        </w:tabs>
        <w:ind w:left="1644" w:hanging="737"/>
      </w:pPr>
      <w:rPr>
        <w:rFonts w:hint="default"/>
      </w:rPr>
    </w:lvl>
    <w:lvl w:ilvl="6">
      <w:start w:val="1"/>
      <w:numFmt w:val="lowerRoman"/>
      <w:lvlText w:val="(%7)"/>
      <w:lvlJc w:val="left"/>
      <w:pPr>
        <w:tabs>
          <w:tab w:val="num" w:pos="2381"/>
        </w:tabs>
        <w:ind w:left="2381" w:hanging="737"/>
      </w:pPr>
      <w:rPr>
        <w:rFonts w:hint="default"/>
      </w:rPr>
    </w:lvl>
    <w:lvl w:ilvl="7">
      <w:start w:val="1"/>
      <w:numFmt w:val="upperLetter"/>
      <w:lvlText w:val="(%8)"/>
      <w:lvlJc w:val="left"/>
      <w:pPr>
        <w:tabs>
          <w:tab w:val="num" w:pos="3119"/>
        </w:tabs>
        <w:ind w:left="3119" w:hanging="738"/>
      </w:pPr>
      <w:rPr>
        <w:rFonts w:hint="default"/>
      </w:rPr>
    </w:lvl>
    <w:lvl w:ilvl="8">
      <w:start w:val="1"/>
      <w:numFmt w:val="decimal"/>
      <w:lvlText w:val="(%9)"/>
      <w:lvlJc w:val="left"/>
      <w:pPr>
        <w:tabs>
          <w:tab w:val="num" w:pos="3856"/>
        </w:tabs>
        <w:ind w:left="3856" w:hanging="737"/>
      </w:pPr>
      <w:rPr>
        <w:rFonts w:hint="default"/>
      </w:rPr>
    </w:lvl>
  </w:abstractNum>
  <w:abstractNum w:abstractNumId="51" w15:restartNumberingAfterBreak="0">
    <w:nsid w:val="57D36F45"/>
    <w:multiLevelType w:val="hybridMultilevel"/>
    <w:tmpl w:val="FEBAA83E"/>
    <w:lvl w:ilvl="0" w:tplc="8A86BE5E">
      <w:start w:val="1"/>
      <w:numFmt w:val="decimal"/>
      <w:pStyle w:val="ListNumber"/>
      <w:lvlText w:val="%1."/>
      <w:lvlJc w:val="left"/>
      <w:pPr>
        <w:tabs>
          <w:tab w:val="num" w:pos="907"/>
        </w:tabs>
        <w:ind w:left="907" w:hanging="90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58381AAA"/>
    <w:multiLevelType w:val="multilevel"/>
    <w:tmpl w:val="6688D286"/>
    <w:name w:val="Legal2"/>
    <w:lvl w:ilvl="0">
      <w:start w:val="1"/>
      <w:numFmt w:val="decimal"/>
      <w:lvlText w:val="%1"/>
      <w:lvlJc w:val="left"/>
      <w:pPr>
        <w:tabs>
          <w:tab w:val="num" w:pos="864"/>
        </w:tabs>
        <w:ind w:left="864" w:hanging="864"/>
      </w:pPr>
      <w:rPr>
        <w:rFonts w:ascii="Tahoma" w:hAnsi="Tahoma"/>
        <w:b w:val="0"/>
        <w:i w:val="0"/>
        <w:caps w:val="0"/>
        <w:strike w:val="0"/>
        <w:dstrike w:val="0"/>
        <w:vanish/>
        <w:color w:val="FF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864"/>
        </w:tabs>
        <w:ind w:left="864" w:hanging="864"/>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tabs>
          <w:tab w:val="num" w:pos="2131"/>
        </w:tabs>
        <w:ind w:left="2131" w:hanging="1267"/>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tabs>
          <w:tab w:val="num" w:pos="3283"/>
        </w:tabs>
        <w:ind w:left="3283" w:hanging="1152"/>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4723"/>
        </w:tabs>
        <w:ind w:left="4723" w:hanging="720"/>
      </w:pPr>
      <w:rPr>
        <w:rFonts w:ascii="Tahoma" w:hAnsi="Tahoma"/>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3" w15:restartNumberingAfterBreak="0">
    <w:nsid w:val="58B2654E"/>
    <w:multiLevelType w:val="multilevel"/>
    <w:tmpl w:val="DC46FAAA"/>
    <w:name w:val="AppList"/>
    <w:lvl w:ilvl="0">
      <w:start w:val="1"/>
      <w:numFmt w:val="decimal"/>
      <w:lvlRestart w:val="0"/>
      <w:pStyle w:val="AppendixNumbering"/>
      <w:suff w:val="nothing"/>
      <w:lvlText w:val="Appendix %1"/>
      <w:lvlJc w:val="left"/>
      <w:pPr>
        <w:ind w:left="907" w:hanging="907"/>
      </w:pPr>
      <w:rPr>
        <w:rFonts w:hint="default"/>
        <w:b/>
        <w:i w:val="0"/>
      </w:rPr>
    </w:lvl>
    <w:lvl w:ilvl="1">
      <w:start w:val="1"/>
      <w:numFmt w:val="decimal"/>
      <w:lvlText w:val="%2"/>
      <w:lvlJc w:val="left"/>
      <w:pPr>
        <w:tabs>
          <w:tab w:val="num" w:pos="907"/>
        </w:tabs>
        <w:ind w:left="907" w:hanging="907"/>
      </w:pPr>
      <w:rPr>
        <w:rFonts w:hint="default"/>
      </w:rPr>
    </w:lvl>
    <w:lvl w:ilvl="2">
      <w:start w:val="1"/>
      <w:numFmt w:val="decimal"/>
      <w:lvlText w:val="%1%2.%3"/>
      <w:lvlJc w:val="left"/>
      <w:pPr>
        <w:tabs>
          <w:tab w:val="num" w:pos="1644"/>
        </w:tabs>
        <w:ind w:left="1644" w:hanging="737"/>
      </w:pPr>
      <w:rPr>
        <w:rFonts w:hint="default"/>
      </w:rPr>
    </w:lvl>
    <w:lvl w:ilvl="3">
      <w:start w:val="1"/>
      <w:numFmt w:val="decimal"/>
      <w:lvlText w:val="%2.%3.%4"/>
      <w:lvlJc w:val="left"/>
      <w:pPr>
        <w:tabs>
          <w:tab w:val="num" w:pos="2381"/>
        </w:tabs>
        <w:ind w:left="2381" w:hanging="737"/>
      </w:pPr>
      <w:rPr>
        <w:rFonts w:hint="default"/>
      </w:rPr>
    </w:lvl>
    <w:lvl w:ilvl="4">
      <w:start w:val="1"/>
      <w:numFmt w:val="decimal"/>
      <w:lvlText w:val="%2.%3.%4.%5"/>
      <w:lvlJc w:val="left"/>
      <w:pPr>
        <w:tabs>
          <w:tab w:val="num" w:pos="2381"/>
        </w:tabs>
        <w:ind w:left="2381" w:hanging="737"/>
      </w:pPr>
      <w:rPr>
        <w:rFonts w:hint="default"/>
      </w:rPr>
    </w:lvl>
    <w:lvl w:ilvl="5">
      <w:start w:val="1"/>
      <w:numFmt w:val="none"/>
      <w:lvlText w:val=""/>
      <w:lvlJc w:val="left"/>
      <w:pPr>
        <w:tabs>
          <w:tab w:val="num" w:pos="1644"/>
        </w:tabs>
        <w:ind w:left="1644" w:hanging="1644"/>
      </w:pPr>
      <w:rPr>
        <w:rFonts w:hint="default"/>
      </w:rPr>
    </w:lvl>
    <w:lvl w:ilvl="6">
      <w:start w:val="1"/>
      <w:numFmt w:val="lowerLetter"/>
      <w:lvlText w:val="(%7)"/>
      <w:lvlJc w:val="left"/>
      <w:pPr>
        <w:tabs>
          <w:tab w:val="num" w:pos="2381"/>
        </w:tabs>
        <w:ind w:left="2381" w:hanging="737"/>
      </w:pPr>
      <w:rPr>
        <w:rFonts w:hint="default"/>
      </w:rPr>
    </w:lvl>
    <w:lvl w:ilvl="7">
      <w:start w:val="1"/>
      <w:numFmt w:val="lowerRoman"/>
      <w:lvlText w:val="(%8)"/>
      <w:lvlJc w:val="left"/>
      <w:pPr>
        <w:tabs>
          <w:tab w:val="num" w:pos="2381"/>
        </w:tabs>
        <w:ind w:left="2381" w:hanging="737"/>
      </w:pPr>
      <w:rPr>
        <w:rFonts w:hint="default"/>
      </w:rPr>
    </w:lvl>
    <w:lvl w:ilvl="8">
      <w:start w:val="1"/>
      <w:numFmt w:val="decimal"/>
      <w:lvlText w:val="(%9)"/>
      <w:lvlJc w:val="left"/>
      <w:pPr>
        <w:tabs>
          <w:tab w:val="num" w:pos="2381"/>
        </w:tabs>
        <w:ind w:left="2381" w:hanging="737"/>
      </w:pPr>
      <w:rPr>
        <w:rFonts w:hint="default"/>
      </w:rPr>
    </w:lvl>
  </w:abstractNum>
  <w:abstractNum w:abstractNumId="54" w15:restartNumberingAfterBreak="0">
    <w:nsid w:val="58EC2B2A"/>
    <w:multiLevelType w:val="multilevel"/>
    <w:tmpl w:val="3232EF54"/>
    <w:name w:val="HouseSched14"/>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5" w15:restartNumberingAfterBreak="0">
    <w:nsid w:val="59433111"/>
    <w:multiLevelType w:val="multilevel"/>
    <w:tmpl w:val="D9461658"/>
    <w:name w:val="HouseList2"/>
    <w:lvl w:ilvl="0">
      <w:start w:val="1"/>
      <w:numFmt w:val="none"/>
      <w:lvlRestart w:val="0"/>
      <w:pStyle w:val="ScheduleNoNum"/>
      <w:suff w:val="nothing"/>
      <w:lvlText w:val="%1Schedule"/>
      <w:lvlJc w:val="left"/>
      <w:pPr>
        <w:ind w:left="0" w:firstLine="0"/>
      </w:pPr>
      <w:rPr>
        <w:rFonts w:hint="default"/>
      </w:rPr>
    </w:lvl>
    <w:lvl w:ilvl="1">
      <w:start w:val="1"/>
      <w:numFmt w:val="decimal"/>
      <w:lvlText w:val="%2"/>
      <w:lvlJc w:val="left"/>
      <w:pPr>
        <w:tabs>
          <w:tab w:val="num" w:pos="1814"/>
        </w:tabs>
        <w:ind w:left="1814" w:hanging="907"/>
      </w:pPr>
      <w:rPr>
        <w:rFonts w:hint="default"/>
      </w:rPr>
    </w:lvl>
    <w:lvl w:ilvl="2">
      <w:start w:val="1"/>
      <w:numFmt w:val="decimal"/>
      <w:lvlText w:val="%1(%3)"/>
      <w:lvlJc w:val="left"/>
      <w:pPr>
        <w:tabs>
          <w:tab w:val="num" w:pos="2551"/>
        </w:tabs>
        <w:ind w:left="2551" w:hanging="737"/>
      </w:pPr>
      <w:rPr>
        <w:rFonts w:hint="default"/>
      </w:rPr>
    </w:lvl>
    <w:lvl w:ilvl="3">
      <w:start w:val="1"/>
      <w:numFmt w:val="none"/>
      <w:lvlText w:val=""/>
      <w:lvlJc w:val="left"/>
      <w:pPr>
        <w:tabs>
          <w:tab w:val="num" w:pos="1814"/>
        </w:tabs>
        <w:ind w:left="1814" w:hanging="907"/>
      </w:pPr>
      <w:rPr>
        <w:rFonts w:hint="default"/>
      </w:rPr>
    </w:lvl>
    <w:lvl w:ilvl="4">
      <w:start w:val="1"/>
      <w:numFmt w:val="lowerLetter"/>
      <w:lvlText w:val="(%5)"/>
      <w:lvlJc w:val="left"/>
      <w:pPr>
        <w:tabs>
          <w:tab w:val="num" w:pos="3288"/>
        </w:tabs>
        <w:ind w:left="3288" w:hanging="737"/>
      </w:pPr>
      <w:rPr>
        <w:rFonts w:hint="default"/>
      </w:rPr>
    </w:lvl>
    <w:lvl w:ilvl="5">
      <w:start w:val="1"/>
      <w:numFmt w:val="lowerRoman"/>
      <w:lvlText w:val="(%6)"/>
      <w:lvlJc w:val="left"/>
      <w:pPr>
        <w:tabs>
          <w:tab w:val="num" w:pos="3288"/>
        </w:tabs>
        <w:ind w:left="3288" w:hanging="737"/>
      </w:pPr>
      <w:rPr>
        <w:rFonts w:hint="default"/>
      </w:rPr>
    </w:lvl>
    <w:lvl w:ilvl="6">
      <w:start w:val="1"/>
      <w:numFmt w:val="lowerLetter"/>
      <w:lvlText w:val="(%7)"/>
      <w:lvlJc w:val="left"/>
      <w:pPr>
        <w:tabs>
          <w:tab w:val="num" w:pos="3288"/>
        </w:tabs>
        <w:ind w:left="3288" w:hanging="737"/>
      </w:pPr>
      <w:rPr>
        <w:rFonts w:hint="default"/>
      </w:rPr>
    </w:lvl>
    <w:lvl w:ilvl="7">
      <w:start w:val="1"/>
      <w:numFmt w:val="lowerRoman"/>
      <w:lvlText w:val="(%8)"/>
      <w:lvlJc w:val="left"/>
      <w:pPr>
        <w:tabs>
          <w:tab w:val="num" w:pos="3288"/>
        </w:tabs>
        <w:ind w:left="3288" w:hanging="737"/>
      </w:pPr>
      <w:rPr>
        <w:rFonts w:hint="default"/>
      </w:rPr>
    </w:lvl>
    <w:lvl w:ilvl="8">
      <w:start w:val="1"/>
      <w:numFmt w:val="decimal"/>
      <w:lvlText w:val="(%9)"/>
      <w:lvlJc w:val="left"/>
      <w:pPr>
        <w:tabs>
          <w:tab w:val="num" w:pos="3288"/>
        </w:tabs>
        <w:ind w:left="3288" w:hanging="737"/>
      </w:pPr>
      <w:rPr>
        <w:rFonts w:hint="default"/>
      </w:rPr>
    </w:lvl>
  </w:abstractNum>
  <w:abstractNum w:abstractNumId="56" w15:restartNumberingAfterBreak="0">
    <w:nsid w:val="59DA4888"/>
    <w:multiLevelType w:val="singleLevel"/>
    <w:tmpl w:val="DFDC9522"/>
    <w:name w:val="SchedNone"/>
    <w:lvl w:ilvl="0">
      <w:start w:val="1"/>
      <w:numFmt w:val="bullet"/>
      <w:pStyle w:val="ListBullet3"/>
      <w:lvlText w:val=""/>
      <w:lvlJc w:val="left"/>
      <w:pPr>
        <w:tabs>
          <w:tab w:val="num" w:pos="2381"/>
        </w:tabs>
        <w:ind w:left="2381"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5B0B07CE"/>
    <w:multiLevelType w:val="multilevel"/>
    <w:tmpl w:val="0809001D"/>
    <w:name w:val="HouseList4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15:restartNumberingAfterBreak="0">
    <w:nsid w:val="5B9473AE"/>
    <w:multiLevelType w:val="multilevel"/>
    <w:tmpl w:val="0809001D"/>
    <w:name w:val="List Bullet 3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15:restartNumberingAfterBreak="0">
    <w:nsid w:val="5C6D0E42"/>
    <w:multiLevelType w:val="multilevel"/>
    <w:tmpl w:val="B74457D6"/>
    <w:name w:val="DefinedTerm"/>
    <w:lvl w:ilvl="0">
      <w:start w:val="1"/>
      <w:numFmt w:val="none"/>
      <w:lvlRestart w:val="0"/>
      <w:pStyle w:val="Schedule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chedule1"/>
      <w:lvlText w:val="%1%2"/>
      <w:lvlJc w:val="left"/>
      <w:pPr>
        <w:tabs>
          <w:tab w:val="num" w:pos="907"/>
        </w:tabs>
        <w:ind w:left="907" w:hanging="907"/>
      </w:pPr>
      <w:rPr>
        <w:rFonts w:hint="default"/>
        <w:b w:val="0"/>
        <w:i w:val="0"/>
      </w:rPr>
    </w:lvl>
    <w:lvl w:ilvl="2">
      <w:start w:val="1"/>
      <w:numFmt w:val="lowerLetter"/>
      <w:pStyle w:val="Schedule2"/>
      <w:lvlText w:val="(%3)"/>
      <w:lvlJc w:val="left"/>
      <w:pPr>
        <w:tabs>
          <w:tab w:val="num" w:pos="907"/>
        </w:tabs>
        <w:ind w:left="907" w:hanging="907"/>
      </w:pPr>
      <w:rPr>
        <w:rFonts w:hint="default"/>
        <w:b w:val="0"/>
        <w:i w:val="0"/>
      </w:rPr>
    </w:lvl>
    <w:lvl w:ilvl="3">
      <w:start w:val="1"/>
      <w:numFmt w:val="lowerRoman"/>
      <w:pStyle w:val="Schedule3"/>
      <w:lvlText w:val="(%4)"/>
      <w:lvlJc w:val="left"/>
      <w:pPr>
        <w:tabs>
          <w:tab w:val="num" w:pos="1644"/>
        </w:tabs>
        <w:ind w:left="1644" w:hanging="737"/>
      </w:pPr>
      <w:rPr>
        <w:rFonts w:hint="default"/>
      </w:rPr>
    </w:lvl>
    <w:lvl w:ilvl="4">
      <w:start w:val="1"/>
      <w:numFmt w:val="none"/>
      <w:pStyle w:val="ScheduleList"/>
      <w:lvlText w:val=""/>
      <w:lvlJc w:val="left"/>
      <w:pPr>
        <w:tabs>
          <w:tab w:val="num" w:pos="1644"/>
        </w:tabs>
        <w:ind w:left="1644" w:hanging="737"/>
      </w:pPr>
      <w:rPr>
        <w:rFonts w:hint="default"/>
      </w:rPr>
    </w:lvl>
    <w:lvl w:ilvl="5">
      <w:start w:val="1"/>
      <w:numFmt w:val="upperLetter"/>
      <w:pStyle w:val="Schedule4"/>
      <w:lvlText w:val="(%6)"/>
      <w:lvlJc w:val="left"/>
      <w:pPr>
        <w:tabs>
          <w:tab w:val="num" w:pos="2381"/>
        </w:tabs>
        <w:ind w:left="2381" w:hanging="737"/>
      </w:pPr>
      <w:rPr>
        <w:rFonts w:hint="default"/>
      </w:rPr>
    </w:lvl>
    <w:lvl w:ilvl="6">
      <w:start w:val="1"/>
      <w:numFmt w:val="decimal"/>
      <w:pStyle w:val="Schedule5"/>
      <w:lvlText w:val="(%7)"/>
      <w:lvlJc w:val="left"/>
      <w:pPr>
        <w:tabs>
          <w:tab w:val="num" w:pos="3119"/>
        </w:tabs>
        <w:ind w:left="3119" w:hanging="738"/>
      </w:pPr>
      <w:rPr>
        <w:rFonts w:hint="default"/>
      </w:rPr>
    </w:lvl>
    <w:lvl w:ilvl="7">
      <w:start w:val="1"/>
      <w:numFmt w:val="lowerLetter"/>
      <w:pStyle w:val="Schedule6"/>
      <w:lvlText w:val="(%8)"/>
      <w:lvlJc w:val="left"/>
      <w:pPr>
        <w:tabs>
          <w:tab w:val="num" w:pos="3119"/>
        </w:tabs>
        <w:ind w:left="3119" w:hanging="738"/>
      </w:pPr>
      <w:rPr>
        <w:rFonts w:hint="default"/>
      </w:rPr>
    </w:lvl>
    <w:lvl w:ilvl="8">
      <w:start w:val="1"/>
      <w:numFmt w:val="lowerRoman"/>
      <w:pStyle w:val="Schedule7"/>
      <w:lvlText w:val="(%9)"/>
      <w:lvlJc w:val="left"/>
      <w:pPr>
        <w:tabs>
          <w:tab w:val="num" w:pos="3119"/>
        </w:tabs>
        <w:ind w:left="3119" w:hanging="738"/>
      </w:pPr>
      <w:rPr>
        <w:rFonts w:hint="default"/>
      </w:rPr>
    </w:lvl>
  </w:abstractNum>
  <w:abstractNum w:abstractNumId="60" w15:restartNumberingAfterBreak="0">
    <w:nsid w:val="5E1C2C6C"/>
    <w:multiLevelType w:val="singleLevel"/>
    <w:tmpl w:val="EFBED9CE"/>
    <w:name w:val="List Bullet 4"/>
    <w:lvl w:ilvl="0">
      <w:start w:val="1"/>
      <w:numFmt w:val="lowerLetter"/>
      <w:pStyle w:val="ListNumber3"/>
      <w:lvlText w:val="(%1)"/>
      <w:lvlJc w:val="left"/>
      <w:pPr>
        <w:tabs>
          <w:tab w:val="num" w:pos="1644"/>
        </w:tabs>
        <w:ind w:left="1644" w:hanging="73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F6A3D4F"/>
    <w:multiLevelType w:val="multilevel"/>
    <w:tmpl w:val="D06A073C"/>
    <w:name w:val="List Number 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15:restartNumberingAfterBreak="0">
    <w:nsid w:val="60AB5D17"/>
    <w:multiLevelType w:val="multilevel"/>
    <w:tmpl w:val="21588A66"/>
    <w:name w:val="HouseList6"/>
    <w:lvl w:ilvl="0">
      <w:start w:val="1"/>
      <w:numFmt w:val="none"/>
      <w:lvlRestart w:val="0"/>
      <w:lvlText w:val="%1"/>
      <w:lvlJc w:val="left"/>
      <w:pPr>
        <w:tabs>
          <w:tab w:val="num" w:pos="1701"/>
        </w:tabs>
        <w:ind w:left="1701" w:hanging="1134"/>
      </w:pPr>
      <w:rPr>
        <w:rFonts w:hint="default"/>
      </w:rPr>
    </w:lvl>
    <w:lvl w:ilvl="1">
      <w:start w:val="1"/>
      <w:numFmt w:val="decimal"/>
      <w:lvlText w:val="%1%2"/>
      <w:lvlJc w:val="left"/>
      <w:pPr>
        <w:tabs>
          <w:tab w:val="num" w:pos="1701"/>
        </w:tabs>
        <w:ind w:left="1701" w:hanging="1134"/>
      </w:pPr>
      <w:rPr>
        <w:rFonts w:hint="default"/>
        <w:b w:val="0"/>
        <w:i w:val="0"/>
      </w:rPr>
    </w:lvl>
    <w:lvl w:ilvl="2">
      <w:start w:val="1"/>
      <w:numFmt w:val="lowerLetter"/>
      <w:lvlText w:val="(%3)"/>
      <w:lvlJc w:val="left"/>
      <w:pPr>
        <w:tabs>
          <w:tab w:val="num" w:pos="1701"/>
        </w:tabs>
        <w:ind w:left="1701" w:hanging="1134"/>
      </w:pPr>
      <w:rPr>
        <w:rFonts w:hint="default"/>
      </w:rPr>
    </w:lvl>
    <w:lvl w:ilvl="3">
      <w:start w:val="1"/>
      <w:numFmt w:val="none"/>
      <w:lvlText w:val=""/>
      <w:lvlJc w:val="left"/>
      <w:pPr>
        <w:tabs>
          <w:tab w:val="num" w:pos="1474"/>
        </w:tabs>
        <w:ind w:left="1474" w:hanging="340"/>
      </w:pPr>
      <w:rPr>
        <w:rFonts w:hint="default"/>
      </w:rPr>
    </w:lvl>
    <w:lvl w:ilvl="4">
      <w:start w:val="1"/>
      <w:numFmt w:val="lowerRoman"/>
      <w:lvlText w:val="(%5)"/>
      <w:lvlJc w:val="left"/>
      <w:pPr>
        <w:tabs>
          <w:tab w:val="num" w:pos="2194"/>
        </w:tabs>
        <w:ind w:left="2194" w:hanging="720"/>
      </w:pPr>
      <w:rPr>
        <w:rFonts w:hint="default"/>
      </w:rPr>
    </w:lvl>
    <w:lvl w:ilvl="5">
      <w:start w:val="1"/>
      <w:numFmt w:val="upperLetter"/>
      <w:lvlText w:val="(%6)"/>
      <w:lvlJc w:val="left"/>
      <w:pPr>
        <w:tabs>
          <w:tab w:val="num" w:pos="2914"/>
        </w:tabs>
        <w:ind w:left="2914" w:hanging="720"/>
      </w:pPr>
      <w:rPr>
        <w:rFonts w:hint="default"/>
      </w:rPr>
    </w:lvl>
    <w:lvl w:ilvl="6">
      <w:start w:val="1"/>
      <w:numFmt w:val="decimal"/>
      <w:lvlText w:val="(%7)"/>
      <w:lvlJc w:val="left"/>
      <w:pPr>
        <w:tabs>
          <w:tab w:val="num" w:pos="3634"/>
        </w:tabs>
        <w:ind w:left="3634" w:hanging="720"/>
      </w:pPr>
      <w:rPr>
        <w:rFonts w:hint="default"/>
      </w:rPr>
    </w:lvl>
    <w:lvl w:ilvl="7">
      <w:start w:val="1"/>
      <w:numFmt w:val="lowerLetter"/>
      <w:lvlText w:val="(%8)"/>
      <w:lvlJc w:val="left"/>
      <w:pPr>
        <w:tabs>
          <w:tab w:val="num" w:pos="3634"/>
        </w:tabs>
        <w:ind w:left="3634" w:hanging="720"/>
      </w:pPr>
      <w:rPr>
        <w:rFonts w:hint="default"/>
      </w:rPr>
    </w:lvl>
    <w:lvl w:ilvl="8">
      <w:start w:val="1"/>
      <w:numFmt w:val="lowerRoman"/>
      <w:lvlText w:val="(%9)"/>
      <w:lvlJc w:val="left"/>
      <w:pPr>
        <w:tabs>
          <w:tab w:val="num" w:pos="3634"/>
        </w:tabs>
        <w:ind w:left="3634" w:hanging="720"/>
      </w:pPr>
      <w:rPr>
        <w:rFonts w:hint="default"/>
      </w:rPr>
    </w:lvl>
  </w:abstractNum>
  <w:abstractNum w:abstractNumId="63" w15:restartNumberingAfterBreak="0">
    <w:nsid w:val="618741A0"/>
    <w:multiLevelType w:val="hybridMultilevel"/>
    <w:tmpl w:val="B726BE80"/>
    <w:name w:val="List Number 33"/>
    <w:lvl w:ilvl="0" w:tplc="A42E0734">
      <w:start w:val="1"/>
      <w:numFmt w:val="upperLetter"/>
      <w:pStyle w:val="Background"/>
      <w:lvlText w:val="(%1)"/>
      <w:lvlJc w:val="left"/>
      <w:pPr>
        <w:tabs>
          <w:tab w:val="num" w:pos="907"/>
        </w:tabs>
        <w:ind w:left="907" w:hanging="907"/>
      </w:pPr>
      <w:rPr>
        <w:rFonts w:ascii="Tahoma" w:hAnsi="Tahoma" w:cs="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4" w15:restartNumberingAfterBreak="0">
    <w:nsid w:val="64025CF2"/>
    <w:multiLevelType w:val="multilevel"/>
    <w:tmpl w:val="F33E44C6"/>
    <w:name w:val="DefinedTerm"/>
    <w:lvl w:ilvl="0">
      <w:start w:val="1"/>
      <w:numFmt w:val="none"/>
      <w:pStyle w:val="DefinedTerm"/>
      <w:lvlText w:val="%1"/>
      <w:lvlJc w:val="left"/>
      <w:pPr>
        <w:tabs>
          <w:tab w:val="num" w:pos="907"/>
        </w:tabs>
        <w:ind w:left="907" w:firstLine="0"/>
      </w:pPr>
      <w:rPr>
        <w:rFonts w:hint="default"/>
      </w:rPr>
    </w:lvl>
    <w:lvl w:ilvl="1">
      <w:start w:val="1"/>
      <w:numFmt w:val="lowerLetter"/>
      <w:pStyle w:val="DefinedTermList1"/>
      <w:lvlText w:val="(%2)"/>
      <w:lvlJc w:val="left"/>
      <w:pPr>
        <w:tabs>
          <w:tab w:val="num" w:pos="1730"/>
        </w:tabs>
        <w:ind w:left="1730" w:hanging="73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DefinedTermList2"/>
      <w:lvlText w:val="(%3)"/>
      <w:lvlJc w:val="left"/>
      <w:pPr>
        <w:tabs>
          <w:tab w:val="num" w:pos="2381"/>
        </w:tabs>
        <w:ind w:left="2381" w:hanging="737"/>
      </w:pPr>
      <w:rPr>
        <w:rFonts w:hint="default"/>
      </w:rPr>
    </w:lvl>
    <w:lvl w:ilvl="3">
      <w:start w:val="1"/>
      <w:numFmt w:val="decimal"/>
      <w:lvlText w:val="(%4)"/>
      <w:lvlJc w:val="left"/>
      <w:pPr>
        <w:tabs>
          <w:tab w:val="num" w:pos="2347"/>
        </w:tabs>
        <w:ind w:left="2347" w:hanging="360"/>
      </w:pPr>
      <w:rPr>
        <w:rFonts w:hint="default"/>
      </w:rPr>
    </w:lvl>
    <w:lvl w:ilvl="4">
      <w:start w:val="1"/>
      <w:numFmt w:val="lowerLetter"/>
      <w:lvlText w:val="(%5)"/>
      <w:lvlJc w:val="left"/>
      <w:pPr>
        <w:tabs>
          <w:tab w:val="num" w:pos="2707"/>
        </w:tabs>
        <w:ind w:left="2707" w:hanging="360"/>
      </w:pPr>
      <w:rPr>
        <w:rFonts w:hint="default"/>
      </w:rPr>
    </w:lvl>
    <w:lvl w:ilvl="5">
      <w:start w:val="1"/>
      <w:numFmt w:val="lowerRoman"/>
      <w:lvlText w:val="(%6)"/>
      <w:lvlJc w:val="left"/>
      <w:pPr>
        <w:tabs>
          <w:tab w:val="num" w:pos="3067"/>
        </w:tabs>
        <w:ind w:left="3067" w:hanging="360"/>
      </w:pPr>
      <w:rPr>
        <w:rFonts w:hint="default"/>
      </w:rPr>
    </w:lvl>
    <w:lvl w:ilvl="6">
      <w:start w:val="1"/>
      <w:numFmt w:val="decimal"/>
      <w:lvlText w:val="%7."/>
      <w:lvlJc w:val="left"/>
      <w:pPr>
        <w:tabs>
          <w:tab w:val="num" w:pos="3427"/>
        </w:tabs>
        <w:ind w:left="3427" w:hanging="360"/>
      </w:pPr>
      <w:rPr>
        <w:rFonts w:hint="default"/>
      </w:rPr>
    </w:lvl>
    <w:lvl w:ilvl="7">
      <w:start w:val="1"/>
      <w:numFmt w:val="lowerLetter"/>
      <w:lvlText w:val="%8."/>
      <w:lvlJc w:val="left"/>
      <w:pPr>
        <w:tabs>
          <w:tab w:val="num" w:pos="3787"/>
        </w:tabs>
        <w:ind w:left="3787" w:hanging="360"/>
      </w:pPr>
      <w:rPr>
        <w:rFonts w:hint="default"/>
      </w:rPr>
    </w:lvl>
    <w:lvl w:ilvl="8">
      <w:start w:val="1"/>
      <w:numFmt w:val="lowerRoman"/>
      <w:lvlText w:val="%9."/>
      <w:lvlJc w:val="left"/>
      <w:pPr>
        <w:tabs>
          <w:tab w:val="num" w:pos="4147"/>
        </w:tabs>
        <w:ind w:left="4147" w:hanging="360"/>
      </w:pPr>
      <w:rPr>
        <w:rFonts w:hint="default"/>
      </w:rPr>
    </w:lvl>
  </w:abstractNum>
  <w:abstractNum w:abstractNumId="65" w15:restartNumberingAfterBreak="0">
    <w:nsid w:val="67737805"/>
    <w:multiLevelType w:val="multilevel"/>
    <w:tmpl w:val="0809001D"/>
    <w:name w:val="HouseSched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684565F1"/>
    <w:multiLevelType w:val="multilevel"/>
    <w:tmpl w:val="0036709A"/>
    <w:name w:val="HouseSched21"/>
    <w:lvl w:ilvl="0">
      <w:start w:val="1"/>
      <w:numFmt w:val="none"/>
      <w:lvlRestart w:val="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decimal"/>
      <w:lvlText w:val="%2.%3.%4"/>
      <w:lvlJc w:val="left"/>
      <w:pPr>
        <w:tabs>
          <w:tab w:val="num" w:pos="1644"/>
        </w:tabs>
        <w:ind w:left="1644" w:hanging="737"/>
      </w:pPr>
      <w:rPr>
        <w:rFonts w:hint="default"/>
      </w:rPr>
    </w:lvl>
    <w:lvl w:ilvl="4">
      <w:start w:val="1"/>
      <w:numFmt w:val="none"/>
      <w:lvlText w:val=""/>
      <w:lvlJc w:val="left"/>
      <w:pPr>
        <w:tabs>
          <w:tab w:val="num" w:pos="907"/>
        </w:tabs>
        <w:ind w:left="907" w:hanging="907"/>
      </w:pPr>
      <w:rPr>
        <w:rFonts w:hint="default"/>
      </w:rPr>
    </w:lvl>
    <w:lvl w:ilvl="5">
      <w:start w:val="1"/>
      <w:numFmt w:val="lowerLetter"/>
      <w:lvlText w:val="(%6)"/>
      <w:lvlJc w:val="left"/>
      <w:pPr>
        <w:tabs>
          <w:tab w:val="num" w:pos="1644"/>
        </w:tabs>
        <w:ind w:left="1644" w:hanging="737"/>
      </w:pPr>
      <w:rPr>
        <w:rFonts w:hint="default"/>
      </w:rPr>
    </w:lvl>
    <w:lvl w:ilvl="6">
      <w:start w:val="1"/>
      <w:numFmt w:val="lowerRoman"/>
      <w:lvlText w:val="(%7)"/>
      <w:lvlJc w:val="left"/>
      <w:pPr>
        <w:tabs>
          <w:tab w:val="num" w:pos="2381"/>
        </w:tabs>
        <w:ind w:left="2381" w:hanging="737"/>
      </w:pPr>
      <w:rPr>
        <w:rFonts w:hint="default"/>
      </w:rPr>
    </w:lvl>
    <w:lvl w:ilvl="7">
      <w:start w:val="1"/>
      <w:numFmt w:val="upperLetter"/>
      <w:lvlText w:val="(%8)"/>
      <w:lvlJc w:val="left"/>
      <w:pPr>
        <w:tabs>
          <w:tab w:val="num" w:pos="3119"/>
        </w:tabs>
        <w:ind w:left="3119" w:hanging="738"/>
      </w:pPr>
      <w:rPr>
        <w:rFonts w:hint="default"/>
      </w:rPr>
    </w:lvl>
    <w:lvl w:ilvl="8">
      <w:start w:val="1"/>
      <w:numFmt w:val="decimal"/>
      <w:lvlText w:val="(%9)"/>
      <w:lvlJc w:val="left"/>
      <w:pPr>
        <w:tabs>
          <w:tab w:val="num" w:pos="3856"/>
        </w:tabs>
        <w:ind w:left="3856" w:hanging="737"/>
      </w:pPr>
      <w:rPr>
        <w:rFonts w:hint="default"/>
      </w:rPr>
    </w:lvl>
  </w:abstractNum>
  <w:abstractNum w:abstractNumId="67" w15:restartNumberingAfterBreak="0">
    <w:nsid w:val="6A4B7C79"/>
    <w:multiLevelType w:val="multilevel"/>
    <w:tmpl w:val="9DDEEAE0"/>
    <w:name w:val="HouseList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8" w15:restartNumberingAfterBreak="0">
    <w:nsid w:val="6B126561"/>
    <w:multiLevelType w:val="hybridMultilevel"/>
    <w:tmpl w:val="C852756C"/>
    <w:name w:val="HouseList4"/>
    <w:lvl w:ilvl="0" w:tplc="5860BFF6">
      <w:start w:val="1"/>
      <w:numFmt w:val="upperLetter"/>
      <w:lvlText w:val="(%1)"/>
      <w:lvlJc w:val="left"/>
      <w:pPr>
        <w:tabs>
          <w:tab w:val="num" w:pos="907"/>
        </w:tabs>
        <w:ind w:left="907" w:hanging="907"/>
      </w:pPr>
      <w:rPr>
        <w:rFonts w:ascii="Tahoma" w:hAnsi="Tahoma" w:cs="Tahoma" w:hint="default"/>
        <w:b w:val="0"/>
        <w:i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9" w15:restartNumberingAfterBreak="0">
    <w:nsid w:val="6BBB238A"/>
    <w:multiLevelType w:val="multilevel"/>
    <w:tmpl w:val="489861E4"/>
    <w:lvl w:ilvl="0">
      <w:start w:val="1"/>
      <w:numFmt w:val="none"/>
      <w:lvlRestart w:val="0"/>
      <w:pStyle w:val="AppendixNoNum"/>
      <w:suff w:val="nothing"/>
      <w:lvlText w:val="%1Appendix"/>
      <w:lvlJc w:val="left"/>
      <w:pPr>
        <w:ind w:left="0" w:firstLine="0"/>
      </w:pPr>
      <w:rPr>
        <w:rFonts w:hint="default"/>
      </w:rPr>
    </w:lvl>
    <w:lvl w:ilvl="1">
      <w:start w:val="1"/>
      <w:numFmt w:val="decimal"/>
      <w:lvlText w:val="%2"/>
      <w:lvlJc w:val="left"/>
      <w:pPr>
        <w:tabs>
          <w:tab w:val="num" w:pos="1814"/>
        </w:tabs>
        <w:ind w:left="1814" w:hanging="907"/>
      </w:pPr>
      <w:rPr>
        <w:rFonts w:hint="default"/>
        <w:b w:val="0"/>
        <w:i w:val="0"/>
      </w:rPr>
    </w:lvl>
    <w:lvl w:ilvl="2">
      <w:start w:val="1"/>
      <w:numFmt w:val="lowerLetter"/>
      <w:lvlText w:val="%1(%3)"/>
      <w:lvlJc w:val="left"/>
      <w:pPr>
        <w:tabs>
          <w:tab w:val="num" w:pos="1814"/>
        </w:tabs>
        <w:ind w:left="1814" w:hanging="907"/>
      </w:pPr>
      <w:rPr>
        <w:rFonts w:hint="default"/>
      </w:rPr>
    </w:lvl>
    <w:lvl w:ilvl="3">
      <w:start w:val="1"/>
      <w:numFmt w:val="lowerRoman"/>
      <w:lvlText w:val="(%4)"/>
      <w:lvlJc w:val="left"/>
      <w:pPr>
        <w:tabs>
          <w:tab w:val="num" w:pos="2551"/>
        </w:tabs>
        <w:ind w:left="2551" w:hanging="737"/>
      </w:pPr>
      <w:rPr>
        <w:rFonts w:hint="default"/>
      </w:rPr>
    </w:lvl>
    <w:lvl w:ilvl="4">
      <w:start w:val="1"/>
      <w:numFmt w:val="none"/>
      <w:lvlText w:val=""/>
      <w:lvlJc w:val="left"/>
      <w:pPr>
        <w:tabs>
          <w:tab w:val="num" w:pos="2551"/>
        </w:tabs>
        <w:ind w:left="2551" w:hanging="1644"/>
      </w:pPr>
      <w:rPr>
        <w:rFonts w:hint="default"/>
      </w:rPr>
    </w:lvl>
    <w:lvl w:ilvl="5">
      <w:start w:val="1"/>
      <w:numFmt w:val="upperLetter"/>
      <w:lvlText w:val="(%6)"/>
      <w:lvlJc w:val="left"/>
      <w:pPr>
        <w:tabs>
          <w:tab w:val="num" w:pos="3288"/>
        </w:tabs>
        <w:ind w:left="3288" w:hanging="737"/>
      </w:pPr>
      <w:rPr>
        <w:rFonts w:hint="default"/>
      </w:rPr>
    </w:lvl>
    <w:lvl w:ilvl="6">
      <w:start w:val="1"/>
      <w:numFmt w:val="decimal"/>
      <w:lvlText w:val="(%7)"/>
      <w:lvlJc w:val="left"/>
      <w:pPr>
        <w:tabs>
          <w:tab w:val="num" w:pos="4026"/>
        </w:tabs>
        <w:ind w:left="4026" w:hanging="794"/>
      </w:pPr>
      <w:rPr>
        <w:rFonts w:hint="default"/>
      </w:rPr>
    </w:lvl>
    <w:lvl w:ilvl="7">
      <w:start w:val="1"/>
      <w:numFmt w:val="lowerLetter"/>
      <w:lvlText w:val="(%8)"/>
      <w:lvlJc w:val="left"/>
      <w:pPr>
        <w:tabs>
          <w:tab w:val="num" w:pos="4763"/>
        </w:tabs>
        <w:ind w:left="4763" w:hanging="737"/>
      </w:pPr>
      <w:rPr>
        <w:rFonts w:hint="default"/>
      </w:rPr>
    </w:lvl>
    <w:lvl w:ilvl="8">
      <w:start w:val="1"/>
      <w:numFmt w:val="lowerRoman"/>
      <w:lvlText w:val="(%9)"/>
      <w:lvlJc w:val="left"/>
      <w:pPr>
        <w:tabs>
          <w:tab w:val="num" w:pos="5500"/>
        </w:tabs>
        <w:ind w:left="5500" w:hanging="737"/>
      </w:pPr>
      <w:rPr>
        <w:rFonts w:hint="default"/>
      </w:rPr>
    </w:lvl>
  </w:abstractNum>
  <w:abstractNum w:abstractNumId="70" w15:restartNumberingAfterBreak="0">
    <w:nsid w:val="6BF26A8A"/>
    <w:multiLevelType w:val="multilevel"/>
    <w:tmpl w:val="0809001D"/>
    <w:name w:val="HouseList3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6C0A1660"/>
    <w:multiLevelType w:val="hybridMultilevel"/>
    <w:tmpl w:val="0AAA92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CA4A4E"/>
    <w:multiLevelType w:val="multilevel"/>
    <w:tmpl w:val="0809001D"/>
    <w:name w:val="AppNon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6D482E7F"/>
    <w:multiLevelType w:val="multilevel"/>
    <w:tmpl w:val="0809001D"/>
    <w:name w:val="App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4" w15:restartNumberingAfterBreak="0">
    <w:nsid w:val="6DB92F34"/>
    <w:multiLevelType w:val="singleLevel"/>
    <w:tmpl w:val="186A0F04"/>
    <w:name w:val="HouseSched6"/>
    <w:lvl w:ilvl="0">
      <w:start w:val="1"/>
      <w:numFmt w:val="bullet"/>
      <w:pStyle w:val="ListBullet2"/>
      <w:lvlText w:val=""/>
      <w:lvlJc w:val="left"/>
      <w:pPr>
        <w:tabs>
          <w:tab w:val="num" w:pos="1644"/>
        </w:tabs>
        <w:ind w:left="1644" w:hanging="73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6F624F7A"/>
    <w:multiLevelType w:val="multilevel"/>
    <w:tmpl w:val="71B6ABB0"/>
    <w:name w:val="List Bullet 3"/>
    <w:lvl w:ilvl="0">
      <w:start w:val="1"/>
      <w:numFmt w:val="none"/>
      <w:lvlRestart w:val="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decimal"/>
      <w:lvlText w:val="%2.%3.%4"/>
      <w:lvlJc w:val="left"/>
      <w:pPr>
        <w:tabs>
          <w:tab w:val="num" w:pos="1644"/>
        </w:tabs>
        <w:ind w:left="1644" w:hanging="737"/>
      </w:pPr>
      <w:rPr>
        <w:rFonts w:hint="default"/>
      </w:rPr>
    </w:lvl>
    <w:lvl w:ilvl="4">
      <w:start w:val="1"/>
      <w:numFmt w:val="none"/>
      <w:lvlText w:val=""/>
      <w:lvlJc w:val="left"/>
      <w:pPr>
        <w:tabs>
          <w:tab w:val="num" w:pos="907"/>
        </w:tabs>
        <w:ind w:left="907" w:hanging="907"/>
      </w:pPr>
      <w:rPr>
        <w:rFonts w:hint="default"/>
      </w:rPr>
    </w:lvl>
    <w:lvl w:ilvl="5">
      <w:start w:val="1"/>
      <w:numFmt w:val="lowerLetter"/>
      <w:lvlText w:val="(%6)"/>
      <w:lvlJc w:val="left"/>
      <w:pPr>
        <w:tabs>
          <w:tab w:val="num" w:pos="1644"/>
        </w:tabs>
        <w:ind w:left="1644" w:hanging="737"/>
      </w:pPr>
      <w:rPr>
        <w:rFonts w:hint="default"/>
      </w:rPr>
    </w:lvl>
    <w:lvl w:ilvl="6">
      <w:start w:val="1"/>
      <w:numFmt w:val="lowerRoman"/>
      <w:lvlText w:val="(%7)"/>
      <w:lvlJc w:val="left"/>
      <w:pPr>
        <w:tabs>
          <w:tab w:val="num" w:pos="2381"/>
        </w:tabs>
        <w:ind w:left="2381" w:hanging="737"/>
      </w:pPr>
      <w:rPr>
        <w:rFonts w:hint="default"/>
      </w:rPr>
    </w:lvl>
    <w:lvl w:ilvl="7">
      <w:start w:val="1"/>
      <w:numFmt w:val="upperLetter"/>
      <w:lvlText w:val="(%8)"/>
      <w:lvlJc w:val="left"/>
      <w:pPr>
        <w:tabs>
          <w:tab w:val="num" w:pos="3119"/>
        </w:tabs>
        <w:ind w:left="3119" w:hanging="738"/>
      </w:pPr>
      <w:rPr>
        <w:rFonts w:hint="default"/>
      </w:rPr>
    </w:lvl>
    <w:lvl w:ilvl="8">
      <w:start w:val="1"/>
      <w:numFmt w:val="decimal"/>
      <w:lvlText w:val="(%9)"/>
      <w:lvlJc w:val="left"/>
      <w:pPr>
        <w:tabs>
          <w:tab w:val="num" w:pos="3856"/>
        </w:tabs>
        <w:ind w:left="3856" w:hanging="737"/>
      </w:pPr>
      <w:rPr>
        <w:rFonts w:hint="default"/>
      </w:rPr>
    </w:lvl>
  </w:abstractNum>
  <w:abstractNum w:abstractNumId="76" w15:restartNumberingAfterBreak="0">
    <w:nsid w:val="70B63C89"/>
    <w:multiLevelType w:val="multilevel"/>
    <w:tmpl w:val="0809001D"/>
    <w:name w:val="HouseSched2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7" w15:restartNumberingAfterBreak="0">
    <w:nsid w:val="71080CB4"/>
    <w:multiLevelType w:val="multilevel"/>
    <w:tmpl w:val="1AD840CA"/>
    <w:name w:val="List Number 5"/>
    <w:lvl w:ilvl="0">
      <w:start w:val="1"/>
      <w:numFmt w:val="none"/>
      <w:lvlRestart w:val="0"/>
      <w:lvlText w:val="%1"/>
      <w:lvlJc w:val="left"/>
      <w:pPr>
        <w:tabs>
          <w:tab w:val="num" w:pos="2761"/>
        </w:tabs>
        <w:ind w:left="2761" w:hanging="1134"/>
      </w:pPr>
      <w:rPr>
        <w:rFonts w:hint="default"/>
      </w:rPr>
    </w:lvl>
    <w:lvl w:ilvl="1">
      <w:start w:val="1"/>
      <w:numFmt w:val="decimal"/>
      <w:lvlText w:val="%1%2"/>
      <w:lvlJc w:val="left"/>
      <w:pPr>
        <w:tabs>
          <w:tab w:val="num" w:pos="2761"/>
        </w:tabs>
        <w:ind w:left="2761" w:hanging="1134"/>
      </w:pPr>
      <w:rPr>
        <w:rFonts w:hint="default"/>
        <w:b w:val="0"/>
        <w:i w:val="0"/>
      </w:rPr>
    </w:lvl>
    <w:lvl w:ilvl="2">
      <w:start w:val="1"/>
      <w:numFmt w:val="lowerLetter"/>
      <w:lvlText w:val="(%3)"/>
      <w:lvlJc w:val="left"/>
      <w:pPr>
        <w:tabs>
          <w:tab w:val="num" w:pos="2761"/>
        </w:tabs>
        <w:ind w:left="2761" w:hanging="1134"/>
      </w:pPr>
      <w:rPr>
        <w:rFonts w:hint="default"/>
        <w:b w:val="0"/>
        <w:i w:val="0"/>
      </w:rPr>
    </w:lvl>
    <w:lvl w:ilvl="3">
      <w:start w:val="1"/>
      <w:numFmt w:val="none"/>
      <w:lvlText w:val=""/>
      <w:lvlJc w:val="left"/>
      <w:pPr>
        <w:tabs>
          <w:tab w:val="num" w:pos="2534"/>
        </w:tabs>
        <w:ind w:left="2534" w:hanging="340"/>
      </w:pPr>
      <w:rPr>
        <w:rFonts w:hint="default"/>
      </w:rPr>
    </w:lvl>
    <w:lvl w:ilvl="4">
      <w:start w:val="1"/>
      <w:numFmt w:val="lowerRoman"/>
      <w:lvlText w:val="(%5)"/>
      <w:lvlJc w:val="left"/>
      <w:pPr>
        <w:tabs>
          <w:tab w:val="num" w:pos="3254"/>
        </w:tabs>
        <w:ind w:left="3254" w:hanging="720"/>
      </w:pPr>
      <w:rPr>
        <w:rFonts w:hint="default"/>
      </w:rPr>
    </w:lvl>
    <w:lvl w:ilvl="5">
      <w:start w:val="1"/>
      <w:numFmt w:val="upperLetter"/>
      <w:lvlText w:val="(%6)"/>
      <w:lvlJc w:val="left"/>
      <w:pPr>
        <w:tabs>
          <w:tab w:val="num" w:pos="3974"/>
        </w:tabs>
        <w:ind w:left="3974" w:hanging="720"/>
      </w:pPr>
      <w:rPr>
        <w:rFonts w:hint="default"/>
      </w:rPr>
    </w:lvl>
    <w:lvl w:ilvl="6">
      <w:start w:val="1"/>
      <w:numFmt w:val="decimal"/>
      <w:lvlText w:val="(%7)"/>
      <w:lvlJc w:val="left"/>
      <w:pPr>
        <w:tabs>
          <w:tab w:val="num" w:pos="4694"/>
        </w:tabs>
        <w:ind w:left="4694" w:hanging="720"/>
      </w:pPr>
      <w:rPr>
        <w:rFonts w:hint="default"/>
      </w:rPr>
    </w:lvl>
    <w:lvl w:ilvl="7">
      <w:start w:val="1"/>
      <w:numFmt w:val="lowerLetter"/>
      <w:lvlText w:val="(%8)"/>
      <w:lvlJc w:val="left"/>
      <w:pPr>
        <w:tabs>
          <w:tab w:val="num" w:pos="4694"/>
        </w:tabs>
        <w:ind w:left="4694" w:hanging="720"/>
      </w:pPr>
      <w:rPr>
        <w:rFonts w:hint="default"/>
      </w:rPr>
    </w:lvl>
    <w:lvl w:ilvl="8">
      <w:start w:val="1"/>
      <w:numFmt w:val="lowerRoman"/>
      <w:lvlText w:val="(%9)"/>
      <w:lvlJc w:val="left"/>
      <w:pPr>
        <w:tabs>
          <w:tab w:val="num" w:pos="4694"/>
        </w:tabs>
        <w:ind w:left="4694" w:hanging="720"/>
      </w:pPr>
      <w:rPr>
        <w:rFonts w:hint="default"/>
      </w:rPr>
    </w:lvl>
  </w:abstractNum>
  <w:abstractNum w:abstractNumId="78" w15:restartNumberingAfterBreak="0">
    <w:nsid w:val="718F5524"/>
    <w:multiLevelType w:val="singleLevel"/>
    <w:tmpl w:val="35A66BFA"/>
    <w:name w:val="HouseList21"/>
    <w:lvl w:ilvl="0">
      <w:start w:val="1"/>
      <w:numFmt w:val="bullet"/>
      <w:pStyle w:val="ListBullet"/>
      <w:lvlText w:val=""/>
      <w:lvlJc w:val="left"/>
      <w:pPr>
        <w:tabs>
          <w:tab w:val="num" w:pos="907"/>
        </w:tabs>
        <w:ind w:left="907" w:hanging="907"/>
      </w:pPr>
      <w:rPr>
        <w:rFonts w:ascii="Symbol" w:hAnsi="Symbo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732B05AA"/>
    <w:multiLevelType w:val="multilevel"/>
    <w:tmpl w:val="0809001D"/>
    <w:name w:val="HouseList2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0" w15:restartNumberingAfterBreak="0">
    <w:nsid w:val="73CE7927"/>
    <w:multiLevelType w:val="multilevel"/>
    <w:tmpl w:val="79F2ABEA"/>
    <w:name w:val="List Bullet 2"/>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abstractNum w:abstractNumId="81" w15:restartNumberingAfterBreak="0">
    <w:nsid w:val="743737F2"/>
    <w:multiLevelType w:val="multilevel"/>
    <w:tmpl w:val="20B2984E"/>
    <w:name w:val="HouseList"/>
    <w:lvl w:ilvl="0">
      <w:start w:val="1"/>
      <w:numFmt w:val="none"/>
      <w:lvlRestart w:val="0"/>
      <w:pStyle w:val="Heading0"/>
      <w:lvlText w:val="%1"/>
      <w:lvlJc w:val="left"/>
      <w:pPr>
        <w:tabs>
          <w:tab w:val="num" w:pos="907"/>
        </w:tabs>
        <w:ind w:left="907" w:hanging="907"/>
      </w:pPr>
      <w:rPr>
        <w:rFonts w:hint="default"/>
      </w:rPr>
    </w:lvl>
    <w:lvl w:ilvl="1">
      <w:start w:val="1"/>
      <w:numFmt w:val="decimal"/>
      <w:pStyle w:val="Heading1"/>
      <w:lvlText w:val="%1%2"/>
      <w:lvlJc w:val="left"/>
      <w:pPr>
        <w:tabs>
          <w:tab w:val="num" w:pos="1049"/>
        </w:tabs>
        <w:ind w:left="1049" w:hanging="907"/>
      </w:pPr>
      <w:rPr>
        <w:rFonts w:hint="default"/>
        <w:b w:val="0"/>
        <w:i w:val="0"/>
      </w:rPr>
    </w:lvl>
    <w:lvl w:ilvl="2">
      <w:start w:val="1"/>
      <w:numFmt w:val="decimal"/>
      <w:pStyle w:val="Heading2"/>
      <w:lvlText w:val="%1%2.%3"/>
      <w:lvlJc w:val="left"/>
      <w:pPr>
        <w:tabs>
          <w:tab w:val="num" w:pos="907"/>
        </w:tabs>
        <w:ind w:left="907" w:hanging="907"/>
      </w:pPr>
      <w:rPr>
        <w:rFonts w:hint="default"/>
        <w:b w:val="0"/>
        <w:i w:val="0"/>
      </w:rPr>
    </w:lvl>
    <w:lvl w:ilvl="3">
      <w:start w:val="1"/>
      <w:numFmt w:val="decimal"/>
      <w:pStyle w:val="Heading3"/>
      <w:lvlText w:val="%2.%3.%4"/>
      <w:lvlJc w:val="left"/>
      <w:pPr>
        <w:tabs>
          <w:tab w:val="num" w:pos="907"/>
        </w:tabs>
        <w:ind w:left="907" w:hanging="907"/>
      </w:pPr>
      <w:rPr>
        <w:rFonts w:hint="default"/>
      </w:rPr>
    </w:lvl>
    <w:lvl w:ilvl="4">
      <w:start w:val="1"/>
      <w:numFmt w:val="none"/>
      <w:pStyle w:val="HeadingList"/>
      <w:lvlText w:val=""/>
      <w:lvlJc w:val="left"/>
      <w:pPr>
        <w:tabs>
          <w:tab w:val="num" w:pos="907"/>
        </w:tabs>
        <w:ind w:left="907" w:hanging="907"/>
      </w:pPr>
      <w:rPr>
        <w:rFonts w:hint="default"/>
      </w:rPr>
    </w:lvl>
    <w:lvl w:ilvl="5">
      <w:start w:val="1"/>
      <w:numFmt w:val="lowerLetter"/>
      <w:pStyle w:val="Heading4"/>
      <w:lvlText w:val="(%6)"/>
      <w:lvlJc w:val="left"/>
      <w:pPr>
        <w:tabs>
          <w:tab w:val="num" w:pos="1644"/>
        </w:tabs>
        <w:ind w:left="1644" w:hanging="737"/>
      </w:pPr>
      <w:rPr>
        <w:rFonts w:hint="default"/>
      </w:rPr>
    </w:lvl>
    <w:lvl w:ilvl="6">
      <w:start w:val="1"/>
      <w:numFmt w:val="lowerRoman"/>
      <w:pStyle w:val="a"/>
      <w:lvlText w:val="(%7)"/>
      <w:lvlJc w:val="left"/>
      <w:pPr>
        <w:tabs>
          <w:tab w:val="num" w:pos="2381"/>
        </w:tabs>
        <w:ind w:left="2381" w:hanging="737"/>
      </w:pPr>
      <w:rPr>
        <w:rFonts w:hint="default"/>
      </w:rPr>
    </w:lvl>
    <w:lvl w:ilvl="7">
      <w:start w:val="1"/>
      <w:numFmt w:val="upperLetter"/>
      <w:pStyle w:val="Heading6"/>
      <w:lvlText w:val="(%8)"/>
      <w:lvlJc w:val="left"/>
      <w:pPr>
        <w:tabs>
          <w:tab w:val="num" w:pos="3119"/>
        </w:tabs>
        <w:ind w:left="3119" w:hanging="738"/>
      </w:pPr>
      <w:rPr>
        <w:rFonts w:hint="default"/>
      </w:rPr>
    </w:lvl>
    <w:lvl w:ilvl="8">
      <w:start w:val="1"/>
      <w:numFmt w:val="decimal"/>
      <w:pStyle w:val="Heading7"/>
      <w:lvlText w:val="(%9)"/>
      <w:lvlJc w:val="left"/>
      <w:pPr>
        <w:tabs>
          <w:tab w:val="num" w:pos="3856"/>
        </w:tabs>
        <w:ind w:left="3856" w:hanging="737"/>
      </w:pPr>
      <w:rPr>
        <w:rFonts w:hint="default"/>
      </w:rPr>
    </w:lvl>
  </w:abstractNum>
  <w:abstractNum w:abstractNumId="82" w15:restartNumberingAfterBreak="0">
    <w:nsid w:val="749A0044"/>
    <w:multiLevelType w:val="multilevel"/>
    <w:tmpl w:val="4582E702"/>
    <w:name w:val="HouseSched19"/>
    <w:lvl w:ilvl="0">
      <w:start w:val="1"/>
      <w:numFmt w:val="none"/>
      <w:lvlRestart w:val="0"/>
      <w:lvlText w:val="%1"/>
      <w:lvlJc w:val="left"/>
      <w:pPr>
        <w:tabs>
          <w:tab w:val="num" w:pos="907"/>
        </w:tabs>
        <w:ind w:left="907" w:hanging="907"/>
      </w:pPr>
      <w:rPr>
        <w:rFonts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1"/>
      <w:lvlJc w:val="left"/>
      <w:pPr>
        <w:tabs>
          <w:tab w:val="num" w:pos="907"/>
        </w:tabs>
        <w:ind w:left="907" w:hanging="907"/>
      </w:pPr>
      <w:rPr>
        <w:rFonts w:hint="default"/>
        <w:b w:val="0"/>
        <w:i w:val="0"/>
      </w:rPr>
    </w:lvl>
    <w:lvl w:ilvl="2">
      <w:start w:val="1"/>
      <w:numFmt w:val="decimal"/>
      <w:lvlText w:val="%1%2.%3"/>
      <w:lvlJc w:val="left"/>
      <w:pPr>
        <w:tabs>
          <w:tab w:val="num" w:pos="907"/>
        </w:tabs>
        <w:ind w:left="907" w:hanging="907"/>
      </w:pPr>
      <w:rPr>
        <w:rFonts w:hint="default"/>
        <w:b w:val="0"/>
        <w:i w:val="0"/>
      </w:rPr>
    </w:lvl>
    <w:lvl w:ilvl="3">
      <w:start w:val="1"/>
      <w:numFmt w:val="decimal"/>
      <w:lvlText w:val="%2.%3.%4"/>
      <w:lvlJc w:val="left"/>
      <w:pPr>
        <w:tabs>
          <w:tab w:val="num" w:pos="1644"/>
        </w:tabs>
        <w:ind w:left="1644" w:hanging="737"/>
      </w:pPr>
      <w:rPr>
        <w:rFonts w:hint="default"/>
      </w:rPr>
    </w:lvl>
    <w:lvl w:ilvl="4">
      <w:start w:val="1"/>
      <w:numFmt w:val="none"/>
      <w:lvlText w:val=""/>
      <w:lvlJc w:val="left"/>
      <w:pPr>
        <w:tabs>
          <w:tab w:val="num" w:pos="907"/>
        </w:tabs>
        <w:ind w:left="907" w:hanging="907"/>
      </w:pPr>
      <w:rPr>
        <w:rFonts w:hint="default"/>
      </w:rPr>
    </w:lvl>
    <w:lvl w:ilvl="5">
      <w:start w:val="1"/>
      <w:numFmt w:val="lowerLetter"/>
      <w:lvlText w:val="(%6)"/>
      <w:lvlJc w:val="left"/>
      <w:pPr>
        <w:tabs>
          <w:tab w:val="num" w:pos="1644"/>
        </w:tabs>
        <w:ind w:left="1644" w:hanging="737"/>
      </w:pPr>
      <w:rPr>
        <w:rFonts w:hint="default"/>
      </w:rPr>
    </w:lvl>
    <w:lvl w:ilvl="6">
      <w:start w:val="1"/>
      <w:numFmt w:val="lowerRoman"/>
      <w:lvlText w:val="(%7)"/>
      <w:lvlJc w:val="left"/>
      <w:pPr>
        <w:tabs>
          <w:tab w:val="num" w:pos="2381"/>
        </w:tabs>
        <w:ind w:left="2381" w:hanging="737"/>
      </w:pPr>
      <w:rPr>
        <w:rFonts w:hint="default"/>
      </w:rPr>
    </w:lvl>
    <w:lvl w:ilvl="7">
      <w:start w:val="1"/>
      <w:numFmt w:val="upperLetter"/>
      <w:lvlText w:val="(%8)"/>
      <w:lvlJc w:val="left"/>
      <w:pPr>
        <w:tabs>
          <w:tab w:val="num" w:pos="3119"/>
        </w:tabs>
        <w:ind w:left="3119" w:hanging="738"/>
      </w:pPr>
      <w:rPr>
        <w:rFonts w:hint="default"/>
      </w:rPr>
    </w:lvl>
    <w:lvl w:ilvl="8">
      <w:start w:val="1"/>
      <w:numFmt w:val="decimal"/>
      <w:lvlText w:val="(%9)"/>
      <w:lvlJc w:val="left"/>
      <w:pPr>
        <w:tabs>
          <w:tab w:val="num" w:pos="3856"/>
        </w:tabs>
        <w:ind w:left="3856" w:hanging="737"/>
      </w:pPr>
      <w:rPr>
        <w:rFonts w:hint="default"/>
      </w:rPr>
    </w:lvl>
  </w:abstractNum>
  <w:abstractNum w:abstractNumId="83" w15:restartNumberingAfterBreak="0">
    <w:nsid w:val="774B50B4"/>
    <w:multiLevelType w:val="multilevel"/>
    <w:tmpl w:val="038EC492"/>
    <w:name w:val="HouseList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779029B9"/>
    <w:multiLevelType w:val="multilevel"/>
    <w:tmpl w:val="E7684386"/>
    <w:name w:val="HouseList11"/>
    <w:lvl w:ilvl="0">
      <w:start w:val="1"/>
      <w:numFmt w:val="none"/>
      <w:lvlRestart w:val="0"/>
      <w:lvlText w:val="%1"/>
      <w:lvlJc w:val="left"/>
      <w:pPr>
        <w:tabs>
          <w:tab w:val="num" w:pos="2041"/>
        </w:tabs>
        <w:ind w:left="2041" w:hanging="1134"/>
      </w:pPr>
      <w:rPr>
        <w:rFonts w:hint="default"/>
      </w:rPr>
    </w:lvl>
    <w:lvl w:ilvl="1">
      <w:start w:val="1"/>
      <w:numFmt w:val="decimal"/>
      <w:lvlText w:val="%1%2"/>
      <w:lvlJc w:val="left"/>
      <w:pPr>
        <w:tabs>
          <w:tab w:val="num" w:pos="2041"/>
        </w:tabs>
        <w:ind w:left="2041" w:hanging="1134"/>
      </w:pPr>
      <w:rPr>
        <w:rFonts w:hint="default"/>
        <w:b w:val="0"/>
        <w:i w:val="0"/>
      </w:rPr>
    </w:lvl>
    <w:lvl w:ilvl="2">
      <w:start w:val="1"/>
      <w:numFmt w:val="lowerLetter"/>
      <w:lvlText w:val="(%3)"/>
      <w:lvlJc w:val="left"/>
      <w:pPr>
        <w:tabs>
          <w:tab w:val="num" w:pos="2041"/>
        </w:tabs>
        <w:ind w:left="2041" w:hanging="1134"/>
      </w:pPr>
      <w:rPr>
        <w:rFonts w:hint="default"/>
      </w:rPr>
    </w:lvl>
    <w:lvl w:ilvl="3">
      <w:start w:val="1"/>
      <w:numFmt w:val="none"/>
      <w:lvlText w:val=""/>
      <w:lvlJc w:val="left"/>
      <w:pPr>
        <w:tabs>
          <w:tab w:val="num" w:pos="1814"/>
        </w:tabs>
        <w:ind w:left="1814" w:hanging="340"/>
      </w:pPr>
      <w:rPr>
        <w:rFonts w:hint="default"/>
      </w:rPr>
    </w:lvl>
    <w:lvl w:ilvl="4">
      <w:start w:val="1"/>
      <w:numFmt w:val="lowerRoman"/>
      <w:lvlText w:val="(%5)"/>
      <w:lvlJc w:val="left"/>
      <w:pPr>
        <w:tabs>
          <w:tab w:val="num" w:pos="2534"/>
        </w:tabs>
        <w:ind w:left="2534" w:hanging="720"/>
      </w:pPr>
      <w:rPr>
        <w:rFonts w:hint="default"/>
      </w:rPr>
    </w:lvl>
    <w:lvl w:ilvl="5">
      <w:start w:val="1"/>
      <w:numFmt w:val="upperLetter"/>
      <w:lvlText w:val="(%6)"/>
      <w:lvlJc w:val="left"/>
      <w:pPr>
        <w:tabs>
          <w:tab w:val="num" w:pos="3254"/>
        </w:tabs>
        <w:ind w:left="3254" w:hanging="720"/>
      </w:pPr>
      <w:rPr>
        <w:rFonts w:hint="default"/>
      </w:rPr>
    </w:lvl>
    <w:lvl w:ilvl="6">
      <w:start w:val="1"/>
      <w:numFmt w:val="decimal"/>
      <w:lvlText w:val="(%7)"/>
      <w:lvlJc w:val="left"/>
      <w:pPr>
        <w:tabs>
          <w:tab w:val="num" w:pos="3974"/>
        </w:tabs>
        <w:ind w:left="3974" w:hanging="720"/>
      </w:pPr>
      <w:rPr>
        <w:rFonts w:hint="default"/>
      </w:rPr>
    </w:lvl>
    <w:lvl w:ilvl="7">
      <w:start w:val="1"/>
      <w:numFmt w:val="lowerLetter"/>
      <w:lvlText w:val="(%8)"/>
      <w:lvlJc w:val="left"/>
      <w:pPr>
        <w:tabs>
          <w:tab w:val="num" w:pos="3974"/>
        </w:tabs>
        <w:ind w:left="3974" w:hanging="720"/>
      </w:pPr>
      <w:rPr>
        <w:rFonts w:hint="default"/>
      </w:rPr>
    </w:lvl>
    <w:lvl w:ilvl="8">
      <w:start w:val="1"/>
      <w:numFmt w:val="lowerRoman"/>
      <w:lvlText w:val="(%9)"/>
      <w:lvlJc w:val="left"/>
      <w:pPr>
        <w:tabs>
          <w:tab w:val="num" w:pos="3974"/>
        </w:tabs>
        <w:ind w:left="3974" w:hanging="720"/>
      </w:pPr>
      <w:rPr>
        <w:rFonts w:hint="default"/>
      </w:rPr>
    </w:lvl>
  </w:abstractNum>
  <w:abstractNum w:abstractNumId="85" w15:restartNumberingAfterBreak="0">
    <w:nsid w:val="7CE52B17"/>
    <w:multiLevelType w:val="multilevel"/>
    <w:tmpl w:val="3BE2BB84"/>
    <w:name w:val="HouseSche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val="0"/>
        <w:i w:val="0"/>
      </w:rPr>
    </w:lvl>
    <w:lvl w:ilvl="2">
      <w:start w:val="1"/>
      <w:numFmt w:val="lowerRoman"/>
      <w:lvlText w:val="%3)"/>
      <w:lvlJc w:val="left"/>
      <w:pPr>
        <w:tabs>
          <w:tab w:val="num" w:pos="1080"/>
        </w:tabs>
        <w:ind w:left="1080" w:hanging="360"/>
      </w:pPr>
      <w:rPr>
        <w:rFonts w:hint="default"/>
        <w:b w:val="0"/>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6" w15:restartNumberingAfterBreak="0">
    <w:nsid w:val="7DDB16B4"/>
    <w:multiLevelType w:val="multilevel"/>
    <w:tmpl w:val="45DA26E2"/>
    <w:name w:val="HouseList27"/>
    <w:lvl w:ilvl="0">
      <w:start w:val="1"/>
      <w:numFmt w:val="none"/>
      <w:lvlRestart w:val="0"/>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b w:val="0"/>
        <w:i w:val="0"/>
      </w:rPr>
    </w:lvl>
    <w:lvl w:ilvl="2">
      <w:start w:val="1"/>
      <w:numFmt w:val="lowerLetter"/>
      <w:lvlText w:val="(%3)"/>
      <w:lvlJc w:val="left"/>
      <w:pPr>
        <w:tabs>
          <w:tab w:val="num" w:pos="1134"/>
        </w:tabs>
        <w:ind w:left="1134" w:hanging="1134"/>
      </w:pPr>
      <w:rPr>
        <w:rFonts w:hint="default"/>
        <w:b w:val="0"/>
        <w:i w:val="0"/>
      </w:rPr>
    </w:lvl>
    <w:lvl w:ilvl="3">
      <w:start w:val="1"/>
      <w:numFmt w:val="none"/>
      <w:lvlText w:val=""/>
      <w:lvlJc w:val="left"/>
      <w:pPr>
        <w:tabs>
          <w:tab w:val="num" w:pos="907"/>
        </w:tabs>
        <w:ind w:left="907" w:hanging="340"/>
      </w:pPr>
      <w:rPr>
        <w:rFonts w:hint="default"/>
      </w:rPr>
    </w:lvl>
    <w:lvl w:ilvl="4">
      <w:start w:val="1"/>
      <w:numFmt w:val="lowerRoman"/>
      <w:lvlText w:val="(%5)"/>
      <w:lvlJc w:val="left"/>
      <w:pPr>
        <w:tabs>
          <w:tab w:val="num" w:pos="1627"/>
        </w:tabs>
        <w:ind w:left="1627" w:hanging="720"/>
      </w:pPr>
      <w:rPr>
        <w:rFonts w:hint="default"/>
      </w:rPr>
    </w:lvl>
    <w:lvl w:ilvl="5">
      <w:start w:val="1"/>
      <w:numFmt w:val="upperLetter"/>
      <w:lvlText w:val="(%6)"/>
      <w:lvlJc w:val="left"/>
      <w:pPr>
        <w:tabs>
          <w:tab w:val="num" w:pos="2347"/>
        </w:tabs>
        <w:ind w:left="2347" w:hanging="720"/>
      </w:pPr>
      <w:rPr>
        <w:rFonts w:hint="default"/>
      </w:rPr>
    </w:lvl>
    <w:lvl w:ilvl="6">
      <w:start w:val="1"/>
      <w:numFmt w:val="decimal"/>
      <w:lvlText w:val="(%7)"/>
      <w:lvlJc w:val="left"/>
      <w:pPr>
        <w:tabs>
          <w:tab w:val="num" w:pos="3067"/>
        </w:tabs>
        <w:ind w:left="3067" w:hanging="720"/>
      </w:pPr>
      <w:rPr>
        <w:rFonts w:hint="default"/>
      </w:rPr>
    </w:lvl>
    <w:lvl w:ilvl="7">
      <w:start w:val="1"/>
      <w:numFmt w:val="lowerLetter"/>
      <w:lvlText w:val="(%8)"/>
      <w:lvlJc w:val="left"/>
      <w:pPr>
        <w:tabs>
          <w:tab w:val="num" w:pos="3067"/>
        </w:tabs>
        <w:ind w:left="3067" w:hanging="720"/>
      </w:pPr>
      <w:rPr>
        <w:rFonts w:hint="default"/>
      </w:rPr>
    </w:lvl>
    <w:lvl w:ilvl="8">
      <w:start w:val="1"/>
      <w:numFmt w:val="lowerRoman"/>
      <w:lvlText w:val="(%9)"/>
      <w:lvlJc w:val="left"/>
      <w:pPr>
        <w:tabs>
          <w:tab w:val="num" w:pos="3067"/>
        </w:tabs>
        <w:ind w:left="3067" w:hanging="720"/>
      </w:pPr>
      <w:rPr>
        <w:rFonts w:hint="default"/>
      </w:rPr>
    </w:lvl>
  </w:abstractNum>
  <w:num w:numId="1">
    <w:abstractNumId w:val="33"/>
  </w:num>
  <w:num w:numId="2">
    <w:abstractNumId w:val="78"/>
  </w:num>
  <w:num w:numId="3">
    <w:abstractNumId w:val="74"/>
  </w:num>
  <w:num w:numId="4">
    <w:abstractNumId w:val="56"/>
  </w:num>
  <w:num w:numId="5">
    <w:abstractNumId w:val="37"/>
  </w:num>
  <w:num w:numId="6">
    <w:abstractNumId w:val="40"/>
  </w:num>
  <w:num w:numId="7">
    <w:abstractNumId w:val="28"/>
  </w:num>
  <w:num w:numId="8">
    <w:abstractNumId w:val="60"/>
  </w:num>
  <w:num w:numId="9">
    <w:abstractNumId w:val="59"/>
  </w:num>
  <w:num w:numId="10">
    <w:abstractNumId w:val="69"/>
  </w:num>
  <w:num w:numId="11">
    <w:abstractNumId w:val="55"/>
  </w:num>
  <w:num w:numId="12">
    <w:abstractNumId w:val="81"/>
  </w:num>
  <w:num w:numId="13">
    <w:abstractNumId w:val="10"/>
  </w:num>
  <w:num w:numId="14">
    <w:abstractNumId w:val="53"/>
  </w:num>
  <w:num w:numId="15">
    <w:abstractNumId w:val="4"/>
  </w:num>
  <w:num w:numId="16">
    <w:abstractNumId w:val="63"/>
  </w:num>
  <w:num w:numId="17">
    <w:abstractNumId w:val="51"/>
  </w:num>
  <w:num w:numId="18">
    <w:abstractNumId w:val="31"/>
  </w:num>
  <w:num w:numId="19">
    <w:abstractNumId w:val="7"/>
  </w:num>
  <w:num w:numId="20">
    <w:abstractNumId w:val="64"/>
  </w:num>
  <w:num w:numId="21">
    <w:abstractNumId w:val="18"/>
  </w:num>
  <w:num w:numId="22">
    <w:abstractNumId w:val="27"/>
  </w:num>
  <w:num w:numId="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1"/>
  </w:num>
  <w:num w:numId="25">
    <w:abstractNumId w:val="71"/>
  </w:num>
  <w:num w:numId="26">
    <w:abstractNumId w:val="81"/>
  </w:num>
  <w:num w:numId="27">
    <w:abstractNumId w:val="81"/>
  </w:num>
  <w:num w:numId="28">
    <w:abstractNumId w:val="81"/>
  </w:num>
  <w:num w:numId="29">
    <w:abstractNumId w:val="81"/>
  </w:num>
  <w:num w:numId="30">
    <w:abstractNumId w:val="81"/>
  </w:num>
  <w:num w:numId="31">
    <w:abstractNumId w:val="8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802" w:allStyles="0" w:customStyles="1"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00"/>
  <w:displayHorizontalDrawingGridEvery w:val="2"/>
  <w:characterSpacingControl w:val="doNotCompress"/>
  <w:hdrShapeDefaults>
    <o:shapedefaults v:ext="edit" spidmax="31745"/>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5A1683"/>
    <w:rsid w:val="00000936"/>
    <w:rsid w:val="00001056"/>
    <w:rsid w:val="00002260"/>
    <w:rsid w:val="0000281A"/>
    <w:rsid w:val="00003A14"/>
    <w:rsid w:val="00003C1E"/>
    <w:rsid w:val="0000456A"/>
    <w:rsid w:val="00004C41"/>
    <w:rsid w:val="00005331"/>
    <w:rsid w:val="00005384"/>
    <w:rsid w:val="00006395"/>
    <w:rsid w:val="000079DB"/>
    <w:rsid w:val="00010517"/>
    <w:rsid w:val="00010EF3"/>
    <w:rsid w:val="00012032"/>
    <w:rsid w:val="000123BA"/>
    <w:rsid w:val="00012C84"/>
    <w:rsid w:val="00012EC1"/>
    <w:rsid w:val="000146E9"/>
    <w:rsid w:val="00014EA4"/>
    <w:rsid w:val="00015445"/>
    <w:rsid w:val="00017981"/>
    <w:rsid w:val="00020C37"/>
    <w:rsid w:val="00020D4C"/>
    <w:rsid w:val="00020F23"/>
    <w:rsid w:val="00021DF6"/>
    <w:rsid w:val="00022E9A"/>
    <w:rsid w:val="000230F3"/>
    <w:rsid w:val="00023407"/>
    <w:rsid w:val="00024DA3"/>
    <w:rsid w:val="00024F19"/>
    <w:rsid w:val="0002514C"/>
    <w:rsid w:val="0002655B"/>
    <w:rsid w:val="000279BE"/>
    <w:rsid w:val="00030606"/>
    <w:rsid w:val="00030C03"/>
    <w:rsid w:val="0003175F"/>
    <w:rsid w:val="0003395D"/>
    <w:rsid w:val="00033C64"/>
    <w:rsid w:val="00034673"/>
    <w:rsid w:val="00034935"/>
    <w:rsid w:val="00034CBC"/>
    <w:rsid w:val="000354E5"/>
    <w:rsid w:val="0003681F"/>
    <w:rsid w:val="000401D9"/>
    <w:rsid w:val="0004071F"/>
    <w:rsid w:val="00041694"/>
    <w:rsid w:val="00041B44"/>
    <w:rsid w:val="000426E6"/>
    <w:rsid w:val="00043250"/>
    <w:rsid w:val="00043318"/>
    <w:rsid w:val="00044324"/>
    <w:rsid w:val="000444EE"/>
    <w:rsid w:val="00044D7F"/>
    <w:rsid w:val="000479F0"/>
    <w:rsid w:val="00047D11"/>
    <w:rsid w:val="00050B4F"/>
    <w:rsid w:val="000529AC"/>
    <w:rsid w:val="0005444A"/>
    <w:rsid w:val="000547EA"/>
    <w:rsid w:val="00054A88"/>
    <w:rsid w:val="00054D4B"/>
    <w:rsid w:val="000556C4"/>
    <w:rsid w:val="00055F5A"/>
    <w:rsid w:val="00055FEE"/>
    <w:rsid w:val="0005648D"/>
    <w:rsid w:val="00056C8E"/>
    <w:rsid w:val="000576A6"/>
    <w:rsid w:val="00057CE6"/>
    <w:rsid w:val="0006050E"/>
    <w:rsid w:val="00060BEE"/>
    <w:rsid w:val="00062292"/>
    <w:rsid w:val="00062CEC"/>
    <w:rsid w:val="00063B0E"/>
    <w:rsid w:val="00063BB8"/>
    <w:rsid w:val="00064040"/>
    <w:rsid w:val="00065AFC"/>
    <w:rsid w:val="00066323"/>
    <w:rsid w:val="0006666E"/>
    <w:rsid w:val="00067A5B"/>
    <w:rsid w:val="00070414"/>
    <w:rsid w:val="00070891"/>
    <w:rsid w:val="00071C01"/>
    <w:rsid w:val="00071E46"/>
    <w:rsid w:val="00072560"/>
    <w:rsid w:val="0007379B"/>
    <w:rsid w:val="00074FBB"/>
    <w:rsid w:val="0007531A"/>
    <w:rsid w:val="00075E0F"/>
    <w:rsid w:val="00075E37"/>
    <w:rsid w:val="00076F9B"/>
    <w:rsid w:val="0008116F"/>
    <w:rsid w:val="00081674"/>
    <w:rsid w:val="00082658"/>
    <w:rsid w:val="00082CA3"/>
    <w:rsid w:val="000839EA"/>
    <w:rsid w:val="00083CBA"/>
    <w:rsid w:val="00083D9D"/>
    <w:rsid w:val="0008578E"/>
    <w:rsid w:val="00085FB8"/>
    <w:rsid w:val="0008602C"/>
    <w:rsid w:val="00087D39"/>
    <w:rsid w:val="0009008F"/>
    <w:rsid w:val="00090A5C"/>
    <w:rsid w:val="00090E04"/>
    <w:rsid w:val="00090EBB"/>
    <w:rsid w:val="000913F3"/>
    <w:rsid w:val="000916B4"/>
    <w:rsid w:val="00091EA0"/>
    <w:rsid w:val="000938F6"/>
    <w:rsid w:val="00093AEE"/>
    <w:rsid w:val="00093C79"/>
    <w:rsid w:val="00093E62"/>
    <w:rsid w:val="0009459F"/>
    <w:rsid w:val="000951EA"/>
    <w:rsid w:val="00096476"/>
    <w:rsid w:val="00097395"/>
    <w:rsid w:val="0009786F"/>
    <w:rsid w:val="000A00B2"/>
    <w:rsid w:val="000A0767"/>
    <w:rsid w:val="000A0DAC"/>
    <w:rsid w:val="000A13CA"/>
    <w:rsid w:val="000A1615"/>
    <w:rsid w:val="000A1870"/>
    <w:rsid w:val="000A20C7"/>
    <w:rsid w:val="000A23EA"/>
    <w:rsid w:val="000A2780"/>
    <w:rsid w:val="000A2B2E"/>
    <w:rsid w:val="000A2D61"/>
    <w:rsid w:val="000A2F78"/>
    <w:rsid w:val="000A320B"/>
    <w:rsid w:val="000A331D"/>
    <w:rsid w:val="000A3641"/>
    <w:rsid w:val="000A4220"/>
    <w:rsid w:val="000A47E2"/>
    <w:rsid w:val="000A6476"/>
    <w:rsid w:val="000A64A9"/>
    <w:rsid w:val="000A655E"/>
    <w:rsid w:val="000A6769"/>
    <w:rsid w:val="000A6914"/>
    <w:rsid w:val="000A695D"/>
    <w:rsid w:val="000A7378"/>
    <w:rsid w:val="000B19B2"/>
    <w:rsid w:val="000B1FD1"/>
    <w:rsid w:val="000B36C5"/>
    <w:rsid w:val="000B3DF7"/>
    <w:rsid w:val="000B5BF6"/>
    <w:rsid w:val="000B60D4"/>
    <w:rsid w:val="000B69D5"/>
    <w:rsid w:val="000B6C8E"/>
    <w:rsid w:val="000B7E0C"/>
    <w:rsid w:val="000C0B6B"/>
    <w:rsid w:val="000C1C2C"/>
    <w:rsid w:val="000C35C1"/>
    <w:rsid w:val="000C3E96"/>
    <w:rsid w:val="000C4F06"/>
    <w:rsid w:val="000C5A9F"/>
    <w:rsid w:val="000C5EFA"/>
    <w:rsid w:val="000C6198"/>
    <w:rsid w:val="000C7215"/>
    <w:rsid w:val="000C7705"/>
    <w:rsid w:val="000D1056"/>
    <w:rsid w:val="000D154B"/>
    <w:rsid w:val="000D2171"/>
    <w:rsid w:val="000D2186"/>
    <w:rsid w:val="000D255D"/>
    <w:rsid w:val="000D29FD"/>
    <w:rsid w:val="000D3DB1"/>
    <w:rsid w:val="000D4604"/>
    <w:rsid w:val="000D4F0D"/>
    <w:rsid w:val="000D52A0"/>
    <w:rsid w:val="000D58AF"/>
    <w:rsid w:val="000D6345"/>
    <w:rsid w:val="000D69A8"/>
    <w:rsid w:val="000D7048"/>
    <w:rsid w:val="000D74ED"/>
    <w:rsid w:val="000D76A1"/>
    <w:rsid w:val="000D7BFD"/>
    <w:rsid w:val="000E0480"/>
    <w:rsid w:val="000E1A02"/>
    <w:rsid w:val="000E2684"/>
    <w:rsid w:val="000E2AC7"/>
    <w:rsid w:val="000E2DAD"/>
    <w:rsid w:val="000E49CD"/>
    <w:rsid w:val="000E526B"/>
    <w:rsid w:val="000E5CB2"/>
    <w:rsid w:val="000E67DC"/>
    <w:rsid w:val="000F1402"/>
    <w:rsid w:val="000F1D9F"/>
    <w:rsid w:val="000F24D9"/>
    <w:rsid w:val="000F27FC"/>
    <w:rsid w:val="000F4DAF"/>
    <w:rsid w:val="000F4E31"/>
    <w:rsid w:val="000F4F66"/>
    <w:rsid w:val="000F5BD0"/>
    <w:rsid w:val="000F5D79"/>
    <w:rsid w:val="000F61AB"/>
    <w:rsid w:val="000F73F8"/>
    <w:rsid w:val="000F773D"/>
    <w:rsid w:val="00100AC2"/>
    <w:rsid w:val="00102B1F"/>
    <w:rsid w:val="00102B54"/>
    <w:rsid w:val="0010475D"/>
    <w:rsid w:val="00104C39"/>
    <w:rsid w:val="00105A44"/>
    <w:rsid w:val="0010658E"/>
    <w:rsid w:val="0010772A"/>
    <w:rsid w:val="00107B4C"/>
    <w:rsid w:val="001103D4"/>
    <w:rsid w:val="001109A8"/>
    <w:rsid w:val="0011103C"/>
    <w:rsid w:val="00111325"/>
    <w:rsid w:val="00113D16"/>
    <w:rsid w:val="00113D38"/>
    <w:rsid w:val="0011481E"/>
    <w:rsid w:val="00115487"/>
    <w:rsid w:val="00115D4C"/>
    <w:rsid w:val="00115FB2"/>
    <w:rsid w:val="00116003"/>
    <w:rsid w:val="00116953"/>
    <w:rsid w:val="001179BB"/>
    <w:rsid w:val="0012019D"/>
    <w:rsid w:val="001206F1"/>
    <w:rsid w:val="00122532"/>
    <w:rsid w:val="00122878"/>
    <w:rsid w:val="00122E10"/>
    <w:rsid w:val="00123A81"/>
    <w:rsid w:val="00126B74"/>
    <w:rsid w:val="00132217"/>
    <w:rsid w:val="0013264C"/>
    <w:rsid w:val="00133A32"/>
    <w:rsid w:val="00135C90"/>
    <w:rsid w:val="001363E8"/>
    <w:rsid w:val="00136A8F"/>
    <w:rsid w:val="0013756A"/>
    <w:rsid w:val="0014146D"/>
    <w:rsid w:val="00141660"/>
    <w:rsid w:val="00141CC3"/>
    <w:rsid w:val="00142585"/>
    <w:rsid w:val="00142887"/>
    <w:rsid w:val="00142C2B"/>
    <w:rsid w:val="00143E3F"/>
    <w:rsid w:val="0014591C"/>
    <w:rsid w:val="00151021"/>
    <w:rsid w:val="00151A41"/>
    <w:rsid w:val="001522D4"/>
    <w:rsid w:val="001526CE"/>
    <w:rsid w:val="0015271C"/>
    <w:rsid w:val="00152D33"/>
    <w:rsid w:val="00156938"/>
    <w:rsid w:val="00160706"/>
    <w:rsid w:val="001609D5"/>
    <w:rsid w:val="00160EF6"/>
    <w:rsid w:val="00161269"/>
    <w:rsid w:val="00161A89"/>
    <w:rsid w:val="00161C37"/>
    <w:rsid w:val="0016334F"/>
    <w:rsid w:val="00163728"/>
    <w:rsid w:val="0016497E"/>
    <w:rsid w:val="00170CCD"/>
    <w:rsid w:val="00170E6D"/>
    <w:rsid w:val="00171B87"/>
    <w:rsid w:val="00171B90"/>
    <w:rsid w:val="001738DD"/>
    <w:rsid w:val="00173D32"/>
    <w:rsid w:val="00173E1E"/>
    <w:rsid w:val="00175340"/>
    <w:rsid w:val="00175944"/>
    <w:rsid w:val="00176421"/>
    <w:rsid w:val="001766E0"/>
    <w:rsid w:val="00180D53"/>
    <w:rsid w:val="00182046"/>
    <w:rsid w:val="0018256D"/>
    <w:rsid w:val="00182EB3"/>
    <w:rsid w:val="001837A4"/>
    <w:rsid w:val="00183BE7"/>
    <w:rsid w:val="00184676"/>
    <w:rsid w:val="00185809"/>
    <w:rsid w:val="0018678A"/>
    <w:rsid w:val="00186DF9"/>
    <w:rsid w:val="00187C97"/>
    <w:rsid w:val="0019178D"/>
    <w:rsid w:val="001943E8"/>
    <w:rsid w:val="00194E26"/>
    <w:rsid w:val="00197B71"/>
    <w:rsid w:val="001A0FA2"/>
    <w:rsid w:val="001A17BE"/>
    <w:rsid w:val="001A1A57"/>
    <w:rsid w:val="001A2A75"/>
    <w:rsid w:val="001A2E62"/>
    <w:rsid w:val="001A3072"/>
    <w:rsid w:val="001A4750"/>
    <w:rsid w:val="001A5156"/>
    <w:rsid w:val="001A5A9C"/>
    <w:rsid w:val="001A6290"/>
    <w:rsid w:val="001A6F2B"/>
    <w:rsid w:val="001A730A"/>
    <w:rsid w:val="001A7575"/>
    <w:rsid w:val="001A785F"/>
    <w:rsid w:val="001A7DED"/>
    <w:rsid w:val="001A7E06"/>
    <w:rsid w:val="001B04D5"/>
    <w:rsid w:val="001B0A0E"/>
    <w:rsid w:val="001B0A4F"/>
    <w:rsid w:val="001B105F"/>
    <w:rsid w:val="001B12AA"/>
    <w:rsid w:val="001B16B0"/>
    <w:rsid w:val="001B1D42"/>
    <w:rsid w:val="001B2BF5"/>
    <w:rsid w:val="001B2C2C"/>
    <w:rsid w:val="001B5C0E"/>
    <w:rsid w:val="001C01FF"/>
    <w:rsid w:val="001C0265"/>
    <w:rsid w:val="001C1FA1"/>
    <w:rsid w:val="001C25BD"/>
    <w:rsid w:val="001C36EB"/>
    <w:rsid w:val="001C3FEB"/>
    <w:rsid w:val="001C455D"/>
    <w:rsid w:val="001C5429"/>
    <w:rsid w:val="001C59B4"/>
    <w:rsid w:val="001C5B63"/>
    <w:rsid w:val="001C5E40"/>
    <w:rsid w:val="001C6512"/>
    <w:rsid w:val="001C7585"/>
    <w:rsid w:val="001C7ED2"/>
    <w:rsid w:val="001D0EF4"/>
    <w:rsid w:val="001D2CD5"/>
    <w:rsid w:val="001D4184"/>
    <w:rsid w:val="001D4A91"/>
    <w:rsid w:val="001D4C8F"/>
    <w:rsid w:val="001D512B"/>
    <w:rsid w:val="001D6866"/>
    <w:rsid w:val="001D6981"/>
    <w:rsid w:val="001D798F"/>
    <w:rsid w:val="001D7CD5"/>
    <w:rsid w:val="001E0B3E"/>
    <w:rsid w:val="001E0B49"/>
    <w:rsid w:val="001E1469"/>
    <w:rsid w:val="001E1D40"/>
    <w:rsid w:val="001E2A8D"/>
    <w:rsid w:val="001E3EAF"/>
    <w:rsid w:val="001E56BE"/>
    <w:rsid w:val="001E59F7"/>
    <w:rsid w:val="001E5C1E"/>
    <w:rsid w:val="001E5DDE"/>
    <w:rsid w:val="001E647B"/>
    <w:rsid w:val="001E66A3"/>
    <w:rsid w:val="001E6808"/>
    <w:rsid w:val="001E7845"/>
    <w:rsid w:val="001E7E44"/>
    <w:rsid w:val="001F066D"/>
    <w:rsid w:val="001F0849"/>
    <w:rsid w:val="001F0DD8"/>
    <w:rsid w:val="001F0FC6"/>
    <w:rsid w:val="001F163B"/>
    <w:rsid w:val="001F1A7B"/>
    <w:rsid w:val="001F1D1E"/>
    <w:rsid w:val="001F2009"/>
    <w:rsid w:val="001F28E4"/>
    <w:rsid w:val="001F2995"/>
    <w:rsid w:val="001F34BA"/>
    <w:rsid w:val="001F3A7A"/>
    <w:rsid w:val="001F4C37"/>
    <w:rsid w:val="001F64E4"/>
    <w:rsid w:val="001F6579"/>
    <w:rsid w:val="001F6B58"/>
    <w:rsid w:val="0020080D"/>
    <w:rsid w:val="00202255"/>
    <w:rsid w:val="00202DFE"/>
    <w:rsid w:val="00203679"/>
    <w:rsid w:val="00203F2F"/>
    <w:rsid w:val="0020568F"/>
    <w:rsid w:val="00205EE8"/>
    <w:rsid w:val="00206F5E"/>
    <w:rsid w:val="0021098C"/>
    <w:rsid w:val="00210B9F"/>
    <w:rsid w:val="00210F88"/>
    <w:rsid w:val="0021158E"/>
    <w:rsid w:val="002118C6"/>
    <w:rsid w:val="00212EAC"/>
    <w:rsid w:val="00214AC7"/>
    <w:rsid w:val="0021623E"/>
    <w:rsid w:val="0021636B"/>
    <w:rsid w:val="0021661D"/>
    <w:rsid w:val="002173FF"/>
    <w:rsid w:val="002175CB"/>
    <w:rsid w:val="002201E0"/>
    <w:rsid w:val="00220840"/>
    <w:rsid w:val="00220D43"/>
    <w:rsid w:val="00222426"/>
    <w:rsid w:val="00222BA6"/>
    <w:rsid w:val="00223B20"/>
    <w:rsid w:val="002242B5"/>
    <w:rsid w:val="00224958"/>
    <w:rsid w:val="00226945"/>
    <w:rsid w:val="00226D32"/>
    <w:rsid w:val="00226E20"/>
    <w:rsid w:val="002277EA"/>
    <w:rsid w:val="00227DB1"/>
    <w:rsid w:val="0023238F"/>
    <w:rsid w:val="00232D3B"/>
    <w:rsid w:val="002333C5"/>
    <w:rsid w:val="00234B50"/>
    <w:rsid w:val="002352AE"/>
    <w:rsid w:val="002352C0"/>
    <w:rsid w:val="00235E5B"/>
    <w:rsid w:val="0024058B"/>
    <w:rsid w:val="002437B6"/>
    <w:rsid w:val="00243AC6"/>
    <w:rsid w:val="00243BD0"/>
    <w:rsid w:val="00243D24"/>
    <w:rsid w:val="002445B6"/>
    <w:rsid w:val="00245E66"/>
    <w:rsid w:val="002461D6"/>
    <w:rsid w:val="00247248"/>
    <w:rsid w:val="00247A14"/>
    <w:rsid w:val="00247BCF"/>
    <w:rsid w:val="00247E70"/>
    <w:rsid w:val="00250F3A"/>
    <w:rsid w:val="00251167"/>
    <w:rsid w:val="00251C08"/>
    <w:rsid w:val="00251DCF"/>
    <w:rsid w:val="002534E8"/>
    <w:rsid w:val="002546A3"/>
    <w:rsid w:val="00254A18"/>
    <w:rsid w:val="002556B6"/>
    <w:rsid w:val="00256482"/>
    <w:rsid w:val="0025740F"/>
    <w:rsid w:val="00260938"/>
    <w:rsid w:val="00260C62"/>
    <w:rsid w:val="0026131A"/>
    <w:rsid w:val="00262351"/>
    <w:rsid w:val="002625D9"/>
    <w:rsid w:val="00262754"/>
    <w:rsid w:val="00262EE4"/>
    <w:rsid w:val="00262FB9"/>
    <w:rsid w:val="00264598"/>
    <w:rsid w:val="0026565F"/>
    <w:rsid w:val="00266349"/>
    <w:rsid w:val="0026655B"/>
    <w:rsid w:val="00266CAE"/>
    <w:rsid w:val="00267555"/>
    <w:rsid w:val="002676DB"/>
    <w:rsid w:val="00270CCF"/>
    <w:rsid w:val="00270E5F"/>
    <w:rsid w:val="00271571"/>
    <w:rsid w:val="00271F52"/>
    <w:rsid w:val="00271FC0"/>
    <w:rsid w:val="00272004"/>
    <w:rsid w:val="0027339C"/>
    <w:rsid w:val="00275273"/>
    <w:rsid w:val="002761AC"/>
    <w:rsid w:val="0027709D"/>
    <w:rsid w:val="002802C0"/>
    <w:rsid w:val="00280C14"/>
    <w:rsid w:val="00281A5B"/>
    <w:rsid w:val="00282A09"/>
    <w:rsid w:val="00282BB2"/>
    <w:rsid w:val="00282FA8"/>
    <w:rsid w:val="0028509B"/>
    <w:rsid w:val="0028597E"/>
    <w:rsid w:val="00286E0A"/>
    <w:rsid w:val="002878C6"/>
    <w:rsid w:val="0029050D"/>
    <w:rsid w:val="00290A8B"/>
    <w:rsid w:val="00291488"/>
    <w:rsid w:val="00291DB3"/>
    <w:rsid w:val="002920E5"/>
    <w:rsid w:val="002922F0"/>
    <w:rsid w:val="00292847"/>
    <w:rsid w:val="0029327D"/>
    <w:rsid w:val="00293623"/>
    <w:rsid w:val="0029390B"/>
    <w:rsid w:val="00294BEE"/>
    <w:rsid w:val="00295839"/>
    <w:rsid w:val="00295C65"/>
    <w:rsid w:val="00296136"/>
    <w:rsid w:val="00297237"/>
    <w:rsid w:val="00297AD6"/>
    <w:rsid w:val="002A0533"/>
    <w:rsid w:val="002A06BB"/>
    <w:rsid w:val="002A0A2C"/>
    <w:rsid w:val="002A2663"/>
    <w:rsid w:val="002A2D22"/>
    <w:rsid w:val="002A310C"/>
    <w:rsid w:val="002A3118"/>
    <w:rsid w:val="002A3B2A"/>
    <w:rsid w:val="002A3F80"/>
    <w:rsid w:val="002A51AD"/>
    <w:rsid w:val="002A5F80"/>
    <w:rsid w:val="002B0E5A"/>
    <w:rsid w:val="002B114F"/>
    <w:rsid w:val="002B1CDA"/>
    <w:rsid w:val="002B30BA"/>
    <w:rsid w:val="002B561C"/>
    <w:rsid w:val="002B5B91"/>
    <w:rsid w:val="002B730A"/>
    <w:rsid w:val="002B7413"/>
    <w:rsid w:val="002B7C08"/>
    <w:rsid w:val="002B7CEF"/>
    <w:rsid w:val="002C014F"/>
    <w:rsid w:val="002C17F6"/>
    <w:rsid w:val="002C1864"/>
    <w:rsid w:val="002C1933"/>
    <w:rsid w:val="002C1F2D"/>
    <w:rsid w:val="002C2974"/>
    <w:rsid w:val="002C47DC"/>
    <w:rsid w:val="002C4E29"/>
    <w:rsid w:val="002C5567"/>
    <w:rsid w:val="002C6FE0"/>
    <w:rsid w:val="002C77CC"/>
    <w:rsid w:val="002C78F1"/>
    <w:rsid w:val="002D126A"/>
    <w:rsid w:val="002D1E03"/>
    <w:rsid w:val="002D24BF"/>
    <w:rsid w:val="002D2A84"/>
    <w:rsid w:val="002D2A8C"/>
    <w:rsid w:val="002D2EF3"/>
    <w:rsid w:val="002D374D"/>
    <w:rsid w:val="002D3AB4"/>
    <w:rsid w:val="002D430A"/>
    <w:rsid w:val="002D5086"/>
    <w:rsid w:val="002D562D"/>
    <w:rsid w:val="002D5E24"/>
    <w:rsid w:val="002D620A"/>
    <w:rsid w:val="002D6558"/>
    <w:rsid w:val="002D6B03"/>
    <w:rsid w:val="002E19EB"/>
    <w:rsid w:val="002E267D"/>
    <w:rsid w:val="002E5A95"/>
    <w:rsid w:val="002E6239"/>
    <w:rsid w:val="002E64F4"/>
    <w:rsid w:val="002E6DC8"/>
    <w:rsid w:val="002E7E4B"/>
    <w:rsid w:val="002F043A"/>
    <w:rsid w:val="002F0787"/>
    <w:rsid w:val="002F136D"/>
    <w:rsid w:val="002F279D"/>
    <w:rsid w:val="002F3C23"/>
    <w:rsid w:val="002F3F7F"/>
    <w:rsid w:val="002F433F"/>
    <w:rsid w:val="002F4B87"/>
    <w:rsid w:val="002F4E0F"/>
    <w:rsid w:val="002F5A35"/>
    <w:rsid w:val="002F5D61"/>
    <w:rsid w:val="002F5F55"/>
    <w:rsid w:val="002F7091"/>
    <w:rsid w:val="003018FB"/>
    <w:rsid w:val="00301E52"/>
    <w:rsid w:val="003040E1"/>
    <w:rsid w:val="0030471D"/>
    <w:rsid w:val="0030507B"/>
    <w:rsid w:val="00305687"/>
    <w:rsid w:val="00305E4D"/>
    <w:rsid w:val="00310C13"/>
    <w:rsid w:val="00310E37"/>
    <w:rsid w:val="003118D3"/>
    <w:rsid w:val="00311E13"/>
    <w:rsid w:val="0031255E"/>
    <w:rsid w:val="00313008"/>
    <w:rsid w:val="003142BE"/>
    <w:rsid w:val="0031484E"/>
    <w:rsid w:val="00316558"/>
    <w:rsid w:val="00317407"/>
    <w:rsid w:val="003178DC"/>
    <w:rsid w:val="00317A2B"/>
    <w:rsid w:val="003204A9"/>
    <w:rsid w:val="003204D5"/>
    <w:rsid w:val="00321563"/>
    <w:rsid w:val="00321BA5"/>
    <w:rsid w:val="00321D01"/>
    <w:rsid w:val="00321D6D"/>
    <w:rsid w:val="003227D9"/>
    <w:rsid w:val="00322C05"/>
    <w:rsid w:val="003237B2"/>
    <w:rsid w:val="0032382F"/>
    <w:rsid w:val="00324198"/>
    <w:rsid w:val="00324487"/>
    <w:rsid w:val="00326A2F"/>
    <w:rsid w:val="003272DC"/>
    <w:rsid w:val="00327C6B"/>
    <w:rsid w:val="00330F39"/>
    <w:rsid w:val="00331405"/>
    <w:rsid w:val="00332662"/>
    <w:rsid w:val="00332CF5"/>
    <w:rsid w:val="00334494"/>
    <w:rsid w:val="003344E9"/>
    <w:rsid w:val="003345FD"/>
    <w:rsid w:val="0033692B"/>
    <w:rsid w:val="00336DC4"/>
    <w:rsid w:val="003412DD"/>
    <w:rsid w:val="00341389"/>
    <w:rsid w:val="00341CB2"/>
    <w:rsid w:val="00344253"/>
    <w:rsid w:val="00344480"/>
    <w:rsid w:val="00344FF9"/>
    <w:rsid w:val="00345EA5"/>
    <w:rsid w:val="00345EE7"/>
    <w:rsid w:val="003470A6"/>
    <w:rsid w:val="0034792B"/>
    <w:rsid w:val="00350978"/>
    <w:rsid w:val="00352F16"/>
    <w:rsid w:val="00354407"/>
    <w:rsid w:val="003547E2"/>
    <w:rsid w:val="00355060"/>
    <w:rsid w:val="0035652C"/>
    <w:rsid w:val="003578DB"/>
    <w:rsid w:val="00357BD5"/>
    <w:rsid w:val="00360820"/>
    <w:rsid w:val="00360C57"/>
    <w:rsid w:val="00362952"/>
    <w:rsid w:val="00362AB1"/>
    <w:rsid w:val="00363070"/>
    <w:rsid w:val="003632B2"/>
    <w:rsid w:val="003632EC"/>
    <w:rsid w:val="00363875"/>
    <w:rsid w:val="0036389B"/>
    <w:rsid w:val="00364577"/>
    <w:rsid w:val="00365031"/>
    <w:rsid w:val="003651A3"/>
    <w:rsid w:val="00365B06"/>
    <w:rsid w:val="00365C48"/>
    <w:rsid w:val="00366809"/>
    <w:rsid w:val="00366C36"/>
    <w:rsid w:val="00367B40"/>
    <w:rsid w:val="00371169"/>
    <w:rsid w:val="003714A9"/>
    <w:rsid w:val="00371813"/>
    <w:rsid w:val="00371A48"/>
    <w:rsid w:val="00372D10"/>
    <w:rsid w:val="00372E13"/>
    <w:rsid w:val="00373383"/>
    <w:rsid w:val="00373795"/>
    <w:rsid w:val="00375CF9"/>
    <w:rsid w:val="00376181"/>
    <w:rsid w:val="00376DB1"/>
    <w:rsid w:val="003802E9"/>
    <w:rsid w:val="00380F36"/>
    <w:rsid w:val="00381ABB"/>
    <w:rsid w:val="00382114"/>
    <w:rsid w:val="003824C1"/>
    <w:rsid w:val="00382849"/>
    <w:rsid w:val="00383C54"/>
    <w:rsid w:val="003841DB"/>
    <w:rsid w:val="003849EC"/>
    <w:rsid w:val="00384C27"/>
    <w:rsid w:val="00385A0E"/>
    <w:rsid w:val="00385D5D"/>
    <w:rsid w:val="0039072B"/>
    <w:rsid w:val="00390792"/>
    <w:rsid w:val="003907F4"/>
    <w:rsid w:val="00391C12"/>
    <w:rsid w:val="00395A77"/>
    <w:rsid w:val="00395D3D"/>
    <w:rsid w:val="003966EA"/>
    <w:rsid w:val="003974CE"/>
    <w:rsid w:val="003A0104"/>
    <w:rsid w:val="003A0CB7"/>
    <w:rsid w:val="003A1478"/>
    <w:rsid w:val="003A311C"/>
    <w:rsid w:val="003A32DF"/>
    <w:rsid w:val="003A366D"/>
    <w:rsid w:val="003A3E99"/>
    <w:rsid w:val="003A5DBD"/>
    <w:rsid w:val="003A6BCB"/>
    <w:rsid w:val="003A72B4"/>
    <w:rsid w:val="003B0EF8"/>
    <w:rsid w:val="003B39B4"/>
    <w:rsid w:val="003B3EDE"/>
    <w:rsid w:val="003B488C"/>
    <w:rsid w:val="003B4DED"/>
    <w:rsid w:val="003B522F"/>
    <w:rsid w:val="003B5617"/>
    <w:rsid w:val="003B59DF"/>
    <w:rsid w:val="003B697F"/>
    <w:rsid w:val="003B7E74"/>
    <w:rsid w:val="003C0748"/>
    <w:rsid w:val="003C077D"/>
    <w:rsid w:val="003C0E5F"/>
    <w:rsid w:val="003C0F03"/>
    <w:rsid w:val="003C3B29"/>
    <w:rsid w:val="003C4BEB"/>
    <w:rsid w:val="003C53DF"/>
    <w:rsid w:val="003C5A26"/>
    <w:rsid w:val="003C5C29"/>
    <w:rsid w:val="003C6A4B"/>
    <w:rsid w:val="003C7A05"/>
    <w:rsid w:val="003C7E2F"/>
    <w:rsid w:val="003D04B2"/>
    <w:rsid w:val="003D0A9D"/>
    <w:rsid w:val="003D0C53"/>
    <w:rsid w:val="003D114C"/>
    <w:rsid w:val="003D2130"/>
    <w:rsid w:val="003D350D"/>
    <w:rsid w:val="003D36BA"/>
    <w:rsid w:val="003D413A"/>
    <w:rsid w:val="003D41FB"/>
    <w:rsid w:val="003D6713"/>
    <w:rsid w:val="003E1697"/>
    <w:rsid w:val="003E196D"/>
    <w:rsid w:val="003E23C3"/>
    <w:rsid w:val="003E35A2"/>
    <w:rsid w:val="003E389C"/>
    <w:rsid w:val="003E44BD"/>
    <w:rsid w:val="003E4DA8"/>
    <w:rsid w:val="003E5267"/>
    <w:rsid w:val="003E7525"/>
    <w:rsid w:val="003E78F0"/>
    <w:rsid w:val="003E7E89"/>
    <w:rsid w:val="003F0E7A"/>
    <w:rsid w:val="003F0ECF"/>
    <w:rsid w:val="003F1177"/>
    <w:rsid w:val="003F2B16"/>
    <w:rsid w:val="003F2D59"/>
    <w:rsid w:val="003F386D"/>
    <w:rsid w:val="003F58BA"/>
    <w:rsid w:val="003F6217"/>
    <w:rsid w:val="003F62ED"/>
    <w:rsid w:val="003F6438"/>
    <w:rsid w:val="003F69F7"/>
    <w:rsid w:val="003F6C1A"/>
    <w:rsid w:val="003F6D7A"/>
    <w:rsid w:val="00400643"/>
    <w:rsid w:val="00400792"/>
    <w:rsid w:val="00400D14"/>
    <w:rsid w:val="00401180"/>
    <w:rsid w:val="00402102"/>
    <w:rsid w:val="0040220B"/>
    <w:rsid w:val="0040353A"/>
    <w:rsid w:val="00404111"/>
    <w:rsid w:val="0040472B"/>
    <w:rsid w:val="00405425"/>
    <w:rsid w:val="004076E3"/>
    <w:rsid w:val="00407E38"/>
    <w:rsid w:val="00410A9A"/>
    <w:rsid w:val="004118AB"/>
    <w:rsid w:val="004129C5"/>
    <w:rsid w:val="00412B6E"/>
    <w:rsid w:val="00413947"/>
    <w:rsid w:val="00414C0E"/>
    <w:rsid w:val="004154F1"/>
    <w:rsid w:val="004154F2"/>
    <w:rsid w:val="0041558A"/>
    <w:rsid w:val="00415CE9"/>
    <w:rsid w:val="004164A0"/>
    <w:rsid w:val="00416507"/>
    <w:rsid w:val="00416680"/>
    <w:rsid w:val="004175DF"/>
    <w:rsid w:val="004207A1"/>
    <w:rsid w:val="0042101C"/>
    <w:rsid w:val="00421B1A"/>
    <w:rsid w:val="00421D49"/>
    <w:rsid w:val="004231F9"/>
    <w:rsid w:val="00423998"/>
    <w:rsid w:val="00424AC0"/>
    <w:rsid w:val="00424E51"/>
    <w:rsid w:val="004300A8"/>
    <w:rsid w:val="00431AA3"/>
    <w:rsid w:val="0043296F"/>
    <w:rsid w:val="00432A9B"/>
    <w:rsid w:val="00433337"/>
    <w:rsid w:val="0043476A"/>
    <w:rsid w:val="004351CF"/>
    <w:rsid w:val="004357F8"/>
    <w:rsid w:val="004370B0"/>
    <w:rsid w:val="0044029C"/>
    <w:rsid w:val="004402BA"/>
    <w:rsid w:val="00440629"/>
    <w:rsid w:val="004423DF"/>
    <w:rsid w:val="00442898"/>
    <w:rsid w:val="0044309F"/>
    <w:rsid w:val="00443395"/>
    <w:rsid w:val="00443F69"/>
    <w:rsid w:val="00444467"/>
    <w:rsid w:val="00445A4A"/>
    <w:rsid w:val="00445E59"/>
    <w:rsid w:val="00446BB8"/>
    <w:rsid w:val="004472B8"/>
    <w:rsid w:val="00447D5B"/>
    <w:rsid w:val="00450B5F"/>
    <w:rsid w:val="00452576"/>
    <w:rsid w:val="00453A42"/>
    <w:rsid w:val="00454CCD"/>
    <w:rsid w:val="00454FF3"/>
    <w:rsid w:val="00455501"/>
    <w:rsid w:val="004557E2"/>
    <w:rsid w:val="004557ED"/>
    <w:rsid w:val="00455D1B"/>
    <w:rsid w:val="00455FF2"/>
    <w:rsid w:val="0045629A"/>
    <w:rsid w:val="00456B34"/>
    <w:rsid w:val="004571E6"/>
    <w:rsid w:val="00457EA7"/>
    <w:rsid w:val="00461240"/>
    <w:rsid w:val="00461621"/>
    <w:rsid w:val="00461819"/>
    <w:rsid w:val="0046181F"/>
    <w:rsid w:val="00461E18"/>
    <w:rsid w:val="00462313"/>
    <w:rsid w:val="00463B4D"/>
    <w:rsid w:val="00463D01"/>
    <w:rsid w:val="00463D75"/>
    <w:rsid w:val="0046408A"/>
    <w:rsid w:val="00464607"/>
    <w:rsid w:val="00464CC3"/>
    <w:rsid w:val="00465AA2"/>
    <w:rsid w:val="00465CA6"/>
    <w:rsid w:val="00466424"/>
    <w:rsid w:val="00467E0C"/>
    <w:rsid w:val="00470FED"/>
    <w:rsid w:val="00471BA8"/>
    <w:rsid w:val="00471C76"/>
    <w:rsid w:val="00471F22"/>
    <w:rsid w:val="00472CF8"/>
    <w:rsid w:val="00473628"/>
    <w:rsid w:val="004737AE"/>
    <w:rsid w:val="00474D78"/>
    <w:rsid w:val="00475167"/>
    <w:rsid w:val="0047548B"/>
    <w:rsid w:val="00475622"/>
    <w:rsid w:val="00476153"/>
    <w:rsid w:val="00480C8E"/>
    <w:rsid w:val="00482104"/>
    <w:rsid w:val="004822A1"/>
    <w:rsid w:val="00483C65"/>
    <w:rsid w:val="00485571"/>
    <w:rsid w:val="004860B0"/>
    <w:rsid w:val="004864C8"/>
    <w:rsid w:val="004866BE"/>
    <w:rsid w:val="00486EDE"/>
    <w:rsid w:val="00487285"/>
    <w:rsid w:val="00487297"/>
    <w:rsid w:val="00487586"/>
    <w:rsid w:val="00487F88"/>
    <w:rsid w:val="0049064F"/>
    <w:rsid w:val="004917DD"/>
    <w:rsid w:val="00492BB0"/>
    <w:rsid w:val="004938DF"/>
    <w:rsid w:val="004944AD"/>
    <w:rsid w:val="00494B0A"/>
    <w:rsid w:val="00496ED9"/>
    <w:rsid w:val="0049747B"/>
    <w:rsid w:val="004977EF"/>
    <w:rsid w:val="00497837"/>
    <w:rsid w:val="00497C5A"/>
    <w:rsid w:val="004A0F27"/>
    <w:rsid w:val="004A0F4F"/>
    <w:rsid w:val="004A101C"/>
    <w:rsid w:val="004A11CE"/>
    <w:rsid w:val="004A15C4"/>
    <w:rsid w:val="004A2262"/>
    <w:rsid w:val="004A226D"/>
    <w:rsid w:val="004A2C7D"/>
    <w:rsid w:val="004A3E83"/>
    <w:rsid w:val="004A6234"/>
    <w:rsid w:val="004B0058"/>
    <w:rsid w:val="004B1E01"/>
    <w:rsid w:val="004B22AE"/>
    <w:rsid w:val="004B23CA"/>
    <w:rsid w:val="004B2D3F"/>
    <w:rsid w:val="004B3326"/>
    <w:rsid w:val="004B35BD"/>
    <w:rsid w:val="004B3D91"/>
    <w:rsid w:val="004B4E1E"/>
    <w:rsid w:val="004B4ED8"/>
    <w:rsid w:val="004B516F"/>
    <w:rsid w:val="004B55A6"/>
    <w:rsid w:val="004B679A"/>
    <w:rsid w:val="004C0C73"/>
    <w:rsid w:val="004C156B"/>
    <w:rsid w:val="004C2192"/>
    <w:rsid w:val="004C2FD4"/>
    <w:rsid w:val="004C390C"/>
    <w:rsid w:val="004C5007"/>
    <w:rsid w:val="004C52DE"/>
    <w:rsid w:val="004C562B"/>
    <w:rsid w:val="004C568F"/>
    <w:rsid w:val="004C69AA"/>
    <w:rsid w:val="004C6D38"/>
    <w:rsid w:val="004D0F8F"/>
    <w:rsid w:val="004D116A"/>
    <w:rsid w:val="004D1262"/>
    <w:rsid w:val="004D12DE"/>
    <w:rsid w:val="004D2580"/>
    <w:rsid w:val="004D2BCC"/>
    <w:rsid w:val="004D520D"/>
    <w:rsid w:val="004D6046"/>
    <w:rsid w:val="004D615E"/>
    <w:rsid w:val="004D68B6"/>
    <w:rsid w:val="004D6DF6"/>
    <w:rsid w:val="004D6F19"/>
    <w:rsid w:val="004D71F6"/>
    <w:rsid w:val="004D73CB"/>
    <w:rsid w:val="004D7898"/>
    <w:rsid w:val="004E07F0"/>
    <w:rsid w:val="004E13D5"/>
    <w:rsid w:val="004E1ED6"/>
    <w:rsid w:val="004E22FB"/>
    <w:rsid w:val="004E2AC3"/>
    <w:rsid w:val="004E2BC9"/>
    <w:rsid w:val="004E3124"/>
    <w:rsid w:val="004E36A3"/>
    <w:rsid w:val="004E3C6C"/>
    <w:rsid w:val="004E4243"/>
    <w:rsid w:val="004E5DE2"/>
    <w:rsid w:val="004E5EC4"/>
    <w:rsid w:val="004E6D95"/>
    <w:rsid w:val="004E7080"/>
    <w:rsid w:val="004E7330"/>
    <w:rsid w:val="004F0659"/>
    <w:rsid w:val="004F0AED"/>
    <w:rsid w:val="004F0E9B"/>
    <w:rsid w:val="004F11E7"/>
    <w:rsid w:val="004F1949"/>
    <w:rsid w:val="004F1DC6"/>
    <w:rsid w:val="004F2639"/>
    <w:rsid w:val="004F2B00"/>
    <w:rsid w:val="004F3A5B"/>
    <w:rsid w:val="004F58A2"/>
    <w:rsid w:val="004F6005"/>
    <w:rsid w:val="004F64DF"/>
    <w:rsid w:val="004F6A62"/>
    <w:rsid w:val="004F73E3"/>
    <w:rsid w:val="004F7413"/>
    <w:rsid w:val="00500307"/>
    <w:rsid w:val="005008D2"/>
    <w:rsid w:val="005012F4"/>
    <w:rsid w:val="0050153E"/>
    <w:rsid w:val="0050214F"/>
    <w:rsid w:val="00502C64"/>
    <w:rsid w:val="005032A8"/>
    <w:rsid w:val="00503B68"/>
    <w:rsid w:val="00503F4E"/>
    <w:rsid w:val="005046BF"/>
    <w:rsid w:val="0050484F"/>
    <w:rsid w:val="00504952"/>
    <w:rsid w:val="00504969"/>
    <w:rsid w:val="00505A96"/>
    <w:rsid w:val="00505FCB"/>
    <w:rsid w:val="00506822"/>
    <w:rsid w:val="00506C3A"/>
    <w:rsid w:val="00507112"/>
    <w:rsid w:val="005113BD"/>
    <w:rsid w:val="00511D27"/>
    <w:rsid w:val="005120C5"/>
    <w:rsid w:val="00513F8D"/>
    <w:rsid w:val="005145B7"/>
    <w:rsid w:val="00514D42"/>
    <w:rsid w:val="00515976"/>
    <w:rsid w:val="00515E56"/>
    <w:rsid w:val="005173AE"/>
    <w:rsid w:val="005173B4"/>
    <w:rsid w:val="00521E53"/>
    <w:rsid w:val="00522115"/>
    <w:rsid w:val="00523544"/>
    <w:rsid w:val="00524C7E"/>
    <w:rsid w:val="00524CCF"/>
    <w:rsid w:val="0052599E"/>
    <w:rsid w:val="00526AD6"/>
    <w:rsid w:val="0052783F"/>
    <w:rsid w:val="00527BA7"/>
    <w:rsid w:val="00527F35"/>
    <w:rsid w:val="005300A2"/>
    <w:rsid w:val="00530663"/>
    <w:rsid w:val="005309FA"/>
    <w:rsid w:val="00530A61"/>
    <w:rsid w:val="00530D5F"/>
    <w:rsid w:val="0053170A"/>
    <w:rsid w:val="00531B25"/>
    <w:rsid w:val="00532161"/>
    <w:rsid w:val="0053247D"/>
    <w:rsid w:val="005336CC"/>
    <w:rsid w:val="00534F5A"/>
    <w:rsid w:val="0053561E"/>
    <w:rsid w:val="00537C38"/>
    <w:rsid w:val="005401A1"/>
    <w:rsid w:val="00541BAE"/>
    <w:rsid w:val="00541F89"/>
    <w:rsid w:val="0054400D"/>
    <w:rsid w:val="0054482E"/>
    <w:rsid w:val="00546159"/>
    <w:rsid w:val="0054697B"/>
    <w:rsid w:val="00550D0B"/>
    <w:rsid w:val="00551568"/>
    <w:rsid w:val="00553422"/>
    <w:rsid w:val="00554F57"/>
    <w:rsid w:val="00555406"/>
    <w:rsid w:val="0055567B"/>
    <w:rsid w:val="00556B70"/>
    <w:rsid w:val="00560046"/>
    <w:rsid w:val="005605C1"/>
    <w:rsid w:val="005624AE"/>
    <w:rsid w:val="00562F99"/>
    <w:rsid w:val="0056402F"/>
    <w:rsid w:val="0056497D"/>
    <w:rsid w:val="00565869"/>
    <w:rsid w:val="005659F5"/>
    <w:rsid w:val="005673D9"/>
    <w:rsid w:val="00567B2B"/>
    <w:rsid w:val="005724EC"/>
    <w:rsid w:val="00572510"/>
    <w:rsid w:val="00572E34"/>
    <w:rsid w:val="00573359"/>
    <w:rsid w:val="0057405C"/>
    <w:rsid w:val="00574F7E"/>
    <w:rsid w:val="00575303"/>
    <w:rsid w:val="00575C95"/>
    <w:rsid w:val="005803A0"/>
    <w:rsid w:val="005806E4"/>
    <w:rsid w:val="005818DF"/>
    <w:rsid w:val="005822EF"/>
    <w:rsid w:val="00583114"/>
    <w:rsid w:val="005832FE"/>
    <w:rsid w:val="00584B9C"/>
    <w:rsid w:val="00584D91"/>
    <w:rsid w:val="00585DA8"/>
    <w:rsid w:val="00585E61"/>
    <w:rsid w:val="005861AB"/>
    <w:rsid w:val="005866A6"/>
    <w:rsid w:val="005867BC"/>
    <w:rsid w:val="00587CAA"/>
    <w:rsid w:val="00587E58"/>
    <w:rsid w:val="005906B9"/>
    <w:rsid w:val="00591CA3"/>
    <w:rsid w:val="00592A03"/>
    <w:rsid w:val="00595198"/>
    <w:rsid w:val="00596C91"/>
    <w:rsid w:val="005974DD"/>
    <w:rsid w:val="005A0F30"/>
    <w:rsid w:val="005A1683"/>
    <w:rsid w:val="005A170D"/>
    <w:rsid w:val="005A1944"/>
    <w:rsid w:val="005A2690"/>
    <w:rsid w:val="005A4AF7"/>
    <w:rsid w:val="005A4CBE"/>
    <w:rsid w:val="005A4D60"/>
    <w:rsid w:val="005A67A6"/>
    <w:rsid w:val="005A6819"/>
    <w:rsid w:val="005A6C26"/>
    <w:rsid w:val="005A770B"/>
    <w:rsid w:val="005B0222"/>
    <w:rsid w:val="005B1BDD"/>
    <w:rsid w:val="005B20F3"/>
    <w:rsid w:val="005B29D5"/>
    <w:rsid w:val="005B3BAC"/>
    <w:rsid w:val="005B5781"/>
    <w:rsid w:val="005B60A0"/>
    <w:rsid w:val="005C0BB7"/>
    <w:rsid w:val="005C1D32"/>
    <w:rsid w:val="005C3025"/>
    <w:rsid w:val="005C308C"/>
    <w:rsid w:val="005C3A7D"/>
    <w:rsid w:val="005C4A00"/>
    <w:rsid w:val="005C4F15"/>
    <w:rsid w:val="005C51D9"/>
    <w:rsid w:val="005C5DF8"/>
    <w:rsid w:val="005C6539"/>
    <w:rsid w:val="005D4447"/>
    <w:rsid w:val="005D527D"/>
    <w:rsid w:val="005D6598"/>
    <w:rsid w:val="005D692B"/>
    <w:rsid w:val="005D6E37"/>
    <w:rsid w:val="005D7409"/>
    <w:rsid w:val="005D744F"/>
    <w:rsid w:val="005E0147"/>
    <w:rsid w:val="005E0381"/>
    <w:rsid w:val="005E065F"/>
    <w:rsid w:val="005E0AB8"/>
    <w:rsid w:val="005E15A6"/>
    <w:rsid w:val="005E18BF"/>
    <w:rsid w:val="005E1B3D"/>
    <w:rsid w:val="005E2500"/>
    <w:rsid w:val="005E26EE"/>
    <w:rsid w:val="005E33E7"/>
    <w:rsid w:val="005E4518"/>
    <w:rsid w:val="005E4A1A"/>
    <w:rsid w:val="005E4B26"/>
    <w:rsid w:val="005E504E"/>
    <w:rsid w:val="005E50D2"/>
    <w:rsid w:val="005E50F7"/>
    <w:rsid w:val="005E5D1F"/>
    <w:rsid w:val="005E66D8"/>
    <w:rsid w:val="005E6E88"/>
    <w:rsid w:val="005F0032"/>
    <w:rsid w:val="005F03DF"/>
    <w:rsid w:val="005F0A1F"/>
    <w:rsid w:val="005F0FAA"/>
    <w:rsid w:val="005F2B0E"/>
    <w:rsid w:val="005F3472"/>
    <w:rsid w:val="005F37C0"/>
    <w:rsid w:val="005F393C"/>
    <w:rsid w:val="005F3FB2"/>
    <w:rsid w:val="005F4096"/>
    <w:rsid w:val="005F4B18"/>
    <w:rsid w:val="005F4F16"/>
    <w:rsid w:val="005F54AE"/>
    <w:rsid w:val="005F712E"/>
    <w:rsid w:val="005F7C96"/>
    <w:rsid w:val="00600C57"/>
    <w:rsid w:val="006012D6"/>
    <w:rsid w:val="0060212A"/>
    <w:rsid w:val="00603208"/>
    <w:rsid w:val="00603F12"/>
    <w:rsid w:val="00605054"/>
    <w:rsid w:val="006053DD"/>
    <w:rsid w:val="0060594B"/>
    <w:rsid w:val="00606C41"/>
    <w:rsid w:val="00606D31"/>
    <w:rsid w:val="0061042D"/>
    <w:rsid w:val="006107D5"/>
    <w:rsid w:val="00610B6B"/>
    <w:rsid w:val="00612BD4"/>
    <w:rsid w:val="00614A43"/>
    <w:rsid w:val="00615A75"/>
    <w:rsid w:val="00616081"/>
    <w:rsid w:val="006162F7"/>
    <w:rsid w:val="00616B18"/>
    <w:rsid w:val="00617038"/>
    <w:rsid w:val="00617916"/>
    <w:rsid w:val="006204BD"/>
    <w:rsid w:val="00620E5F"/>
    <w:rsid w:val="006215F0"/>
    <w:rsid w:val="00621AFA"/>
    <w:rsid w:val="006246EE"/>
    <w:rsid w:val="00625273"/>
    <w:rsid w:val="00625548"/>
    <w:rsid w:val="006257D7"/>
    <w:rsid w:val="006269EA"/>
    <w:rsid w:val="00626CF6"/>
    <w:rsid w:val="0062795B"/>
    <w:rsid w:val="00630240"/>
    <w:rsid w:val="00630850"/>
    <w:rsid w:val="00631BE5"/>
    <w:rsid w:val="00632A21"/>
    <w:rsid w:val="006340C6"/>
    <w:rsid w:val="00634479"/>
    <w:rsid w:val="0063493C"/>
    <w:rsid w:val="00636BDA"/>
    <w:rsid w:val="006370F2"/>
    <w:rsid w:val="0063757A"/>
    <w:rsid w:val="006375D9"/>
    <w:rsid w:val="00640A2F"/>
    <w:rsid w:val="00640D21"/>
    <w:rsid w:val="006433BD"/>
    <w:rsid w:val="00644E21"/>
    <w:rsid w:val="00645641"/>
    <w:rsid w:val="00645F47"/>
    <w:rsid w:val="00646879"/>
    <w:rsid w:val="00646DB0"/>
    <w:rsid w:val="0064766E"/>
    <w:rsid w:val="00647926"/>
    <w:rsid w:val="0065028E"/>
    <w:rsid w:val="00650413"/>
    <w:rsid w:val="00650C70"/>
    <w:rsid w:val="00651F60"/>
    <w:rsid w:val="00652652"/>
    <w:rsid w:val="00652D75"/>
    <w:rsid w:val="0065395A"/>
    <w:rsid w:val="00654C8A"/>
    <w:rsid w:val="00657A26"/>
    <w:rsid w:val="00661304"/>
    <w:rsid w:val="006618A2"/>
    <w:rsid w:val="00661AB9"/>
    <w:rsid w:val="00663AA9"/>
    <w:rsid w:val="006646F5"/>
    <w:rsid w:val="0066601D"/>
    <w:rsid w:val="006662EE"/>
    <w:rsid w:val="006662F0"/>
    <w:rsid w:val="006663A7"/>
    <w:rsid w:val="00666475"/>
    <w:rsid w:val="0067079B"/>
    <w:rsid w:val="00670C50"/>
    <w:rsid w:val="00670FC0"/>
    <w:rsid w:val="00671953"/>
    <w:rsid w:val="00672F48"/>
    <w:rsid w:val="00673435"/>
    <w:rsid w:val="00673784"/>
    <w:rsid w:val="00674C8C"/>
    <w:rsid w:val="00674CAB"/>
    <w:rsid w:val="00675260"/>
    <w:rsid w:val="00675E0D"/>
    <w:rsid w:val="00675FFB"/>
    <w:rsid w:val="00677576"/>
    <w:rsid w:val="0067762B"/>
    <w:rsid w:val="00677A46"/>
    <w:rsid w:val="00681336"/>
    <w:rsid w:val="006813FC"/>
    <w:rsid w:val="00681651"/>
    <w:rsid w:val="00681E77"/>
    <w:rsid w:val="00683F5F"/>
    <w:rsid w:val="006848CD"/>
    <w:rsid w:val="00684EFE"/>
    <w:rsid w:val="00685E26"/>
    <w:rsid w:val="00686EEC"/>
    <w:rsid w:val="006879BD"/>
    <w:rsid w:val="0069004F"/>
    <w:rsid w:val="006902B5"/>
    <w:rsid w:val="006909DC"/>
    <w:rsid w:val="00691FA7"/>
    <w:rsid w:val="00693B38"/>
    <w:rsid w:val="006943F9"/>
    <w:rsid w:val="00694A5E"/>
    <w:rsid w:val="0069668F"/>
    <w:rsid w:val="006971C6"/>
    <w:rsid w:val="006A04A2"/>
    <w:rsid w:val="006A0547"/>
    <w:rsid w:val="006A08A1"/>
    <w:rsid w:val="006A0A16"/>
    <w:rsid w:val="006A0D94"/>
    <w:rsid w:val="006A2A46"/>
    <w:rsid w:val="006A2DDF"/>
    <w:rsid w:val="006A41CE"/>
    <w:rsid w:val="006A423F"/>
    <w:rsid w:val="006A44DE"/>
    <w:rsid w:val="006A44EB"/>
    <w:rsid w:val="006A4CE2"/>
    <w:rsid w:val="006A5931"/>
    <w:rsid w:val="006A60E9"/>
    <w:rsid w:val="006A66F0"/>
    <w:rsid w:val="006A6A1B"/>
    <w:rsid w:val="006A703E"/>
    <w:rsid w:val="006B02C3"/>
    <w:rsid w:val="006B0707"/>
    <w:rsid w:val="006B08FC"/>
    <w:rsid w:val="006B1136"/>
    <w:rsid w:val="006B1443"/>
    <w:rsid w:val="006B1D87"/>
    <w:rsid w:val="006B1DAF"/>
    <w:rsid w:val="006B20F4"/>
    <w:rsid w:val="006B29CD"/>
    <w:rsid w:val="006B2DB1"/>
    <w:rsid w:val="006B37C1"/>
    <w:rsid w:val="006B38FF"/>
    <w:rsid w:val="006B414B"/>
    <w:rsid w:val="006C0CF6"/>
    <w:rsid w:val="006C12C3"/>
    <w:rsid w:val="006C23A7"/>
    <w:rsid w:val="006C2B37"/>
    <w:rsid w:val="006C34A4"/>
    <w:rsid w:val="006C36EE"/>
    <w:rsid w:val="006C5D07"/>
    <w:rsid w:val="006C61B4"/>
    <w:rsid w:val="006C63D4"/>
    <w:rsid w:val="006C70DC"/>
    <w:rsid w:val="006C7A19"/>
    <w:rsid w:val="006C7B6D"/>
    <w:rsid w:val="006D041F"/>
    <w:rsid w:val="006D059A"/>
    <w:rsid w:val="006D13AE"/>
    <w:rsid w:val="006D150A"/>
    <w:rsid w:val="006D1A2E"/>
    <w:rsid w:val="006D1A5B"/>
    <w:rsid w:val="006D2363"/>
    <w:rsid w:val="006D2707"/>
    <w:rsid w:val="006D432D"/>
    <w:rsid w:val="006D5803"/>
    <w:rsid w:val="006D6569"/>
    <w:rsid w:val="006E0708"/>
    <w:rsid w:val="006E0DCA"/>
    <w:rsid w:val="006E0E48"/>
    <w:rsid w:val="006E2D5B"/>
    <w:rsid w:val="006E30A4"/>
    <w:rsid w:val="006E3E1B"/>
    <w:rsid w:val="006E4FD0"/>
    <w:rsid w:val="006E53A7"/>
    <w:rsid w:val="006E587E"/>
    <w:rsid w:val="006E5E36"/>
    <w:rsid w:val="006E7364"/>
    <w:rsid w:val="006E7449"/>
    <w:rsid w:val="006F0C78"/>
    <w:rsid w:val="006F26E5"/>
    <w:rsid w:val="006F37B9"/>
    <w:rsid w:val="006F7662"/>
    <w:rsid w:val="006F77ED"/>
    <w:rsid w:val="00701388"/>
    <w:rsid w:val="00701760"/>
    <w:rsid w:val="00701E93"/>
    <w:rsid w:val="007020D3"/>
    <w:rsid w:val="00702650"/>
    <w:rsid w:val="00702914"/>
    <w:rsid w:val="00702B7A"/>
    <w:rsid w:val="007038BE"/>
    <w:rsid w:val="00703E18"/>
    <w:rsid w:val="007045BF"/>
    <w:rsid w:val="00704619"/>
    <w:rsid w:val="00704D55"/>
    <w:rsid w:val="007053E5"/>
    <w:rsid w:val="00706280"/>
    <w:rsid w:val="00706B36"/>
    <w:rsid w:val="00707605"/>
    <w:rsid w:val="0071011E"/>
    <w:rsid w:val="00710D35"/>
    <w:rsid w:val="007115D4"/>
    <w:rsid w:val="007135E0"/>
    <w:rsid w:val="007135FF"/>
    <w:rsid w:val="00713ADB"/>
    <w:rsid w:val="00713C7D"/>
    <w:rsid w:val="00714351"/>
    <w:rsid w:val="00714373"/>
    <w:rsid w:val="007149C6"/>
    <w:rsid w:val="00714A18"/>
    <w:rsid w:val="00715969"/>
    <w:rsid w:val="00715EF5"/>
    <w:rsid w:val="00715FFA"/>
    <w:rsid w:val="00716CA2"/>
    <w:rsid w:val="0071718B"/>
    <w:rsid w:val="00720147"/>
    <w:rsid w:val="00720210"/>
    <w:rsid w:val="00720EE5"/>
    <w:rsid w:val="00721CC1"/>
    <w:rsid w:val="00721F4E"/>
    <w:rsid w:val="007226DB"/>
    <w:rsid w:val="00722FFE"/>
    <w:rsid w:val="007238AD"/>
    <w:rsid w:val="00723BC1"/>
    <w:rsid w:val="00724579"/>
    <w:rsid w:val="0072492C"/>
    <w:rsid w:val="007260E2"/>
    <w:rsid w:val="00726572"/>
    <w:rsid w:val="00726F84"/>
    <w:rsid w:val="00726FAE"/>
    <w:rsid w:val="00730793"/>
    <w:rsid w:val="00730C1E"/>
    <w:rsid w:val="0073121C"/>
    <w:rsid w:val="00731E30"/>
    <w:rsid w:val="007324C3"/>
    <w:rsid w:val="0073258F"/>
    <w:rsid w:val="00733932"/>
    <w:rsid w:val="007343AF"/>
    <w:rsid w:val="0073630F"/>
    <w:rsid w:val="0073721C"/>
    <w:rsid w:val="00741B92"/>
    <w:rsid w:val="00742AF7"/>
    <w:rsid w:val="00742FDF"/>
    <w:rsid w:val="00743C39"/>
    <w:rsid w:val="0074507C"/>
    <w:rsid w:val="0074544C"/>
    <w:rsid w:val="00745FF8"/>
    <w:rsid w:val="0074722C"/>
    <w:rsid w:val="00747775"/>
    <w:rsid w:val="00750329"/>
    <w:rsid w:val="007507EE"/>
    <w:rsid w:val="00750F24"/>
    <w:rsid w:val="00750F5D"/>
    <w:rsid w:val="00751069"/>
    <w:rsid w:val="00751099"/>
    <w:rsid w:val="0075262D"/>
    <w:rsid w:val="00752704"/>
    <w:rsid w:val="00752E54"/>
    <w:rsid w:val="00753164"/>
    <w:rsid w:val="00755A3F"/>
    <w:rsid w:val="00755FEE"/>
    <w:rsid w:val="00756047"/>
    <w:rsid w:val="007575E6"/>
    <w:rsid w:val="00760978"/>
    <w:rsid w:val="00761A9B"/>
    <w:rsid w:val="0076255C"/>
    <w:rsid w:val="00762665"/>
    <w:rsid w:val="0076355D"/>
    <w:rsid w:val="00763E2D"/>
    <w:rsid w:val="00764EC0"/>
    <w:rsid w:val="00765921"/>
    <w:rsid w:val="007659B7"/>
    <w:rsid w:val="00765FAE"/>
    <w:rsid w:val="00767A4F"/>
    <w:rsid w:val="007700F0"/>
    <w:rsid w:val="007705A1"/>
    <w:rsid w:val="007706B2"/>
    <w:rsid w:val="0077184D"/>
    <w:rsid w:val="00772695"/>
    <w:rsid w:val="007733DF"/>
    <w:rsid w:val="0077347F"/>
    <w:rsid w:val="007740BB"/>
    <w:rsid w:val="00774FEB"/>
    <w:rsid w:val="007764E2"/>
    <w:rsid w:val="00781F6D"/>
    <w:rsid w:val="00782C43"/>
    <w:rsid w:val="0078338D"/>
    <w:rsid w:val="00784990"/>
    <w:rsid w:val="00785814"/>
    <w:rsid w:val="00786C00"/>
    <w:rsid w:val="0079000A"/>
    <w:rsid w:val="0079042D"/>
    <w:rsid w:val="007907C9"/>
    <w:rsid w:val="00790BA4"/>
    <w:rsid w:val="00790C58"/>
    <w:rsid w:val="00790D2A"/>
    <w:rsid w:val="007917BC"/>
    <w:rsid w:val="0079225C"/>
    <w:rsid w:val="00792822"/>
    <w:rsid w:val="007932C8"/>
    <w:rsid w:val="0079383F"/>
    <w:rsid w:val="00793B45"/>
    <w:rsid w:val="0079686E"/>
    <w:rsid w:val="00796DB9"/>
    <w:rsid w:val="00796F1C"/>
    <w:rsid w:val="00797664"/>
    <w:rsid w:val="00797668"/>
    <w:rsid w:val="0079794A"/>
    <w:rsid w:val="007A36F6"/>
    <w:rsid w:val="007A3E2D"/>
    <w:rsid w:val="007A4F89"/>
    <w:rsid w:val="007A540F"/>
    <w:rsid w:val="007A573C"/>
    <w:rsid w:val="007A6B4E"/>
    <w:rsid w:val="007A7025"/>
    <w:rsid w:val="007B0057"/>
    <w:rsid w:val="007B0186"/>
    <w:rsid w:val="007B050A"/>
    <w:rsid w:val="007B0EFB"/>
    <w:rsid w:val="007B1159"/>
    <w:rsid w:val="007B2143"/>
    <w:rsid w:val="007B23C7"/>
    <w:rsid w:val="007B243E"/>
    <w:rsid w:val="007B3E09"/>
    <w:rsid w:val="007B5108"/>
    <w:rsid w:val="007B6D2A"/>
    <w:rsid w:val="007B74E9"/>
    <w:rsid w:val="007B7F1E"/>
    <w:rsid w:val="007C0CBE"/>
    <w:rsid w:val="007C17B3"/>
    <w:rsid w:val="007C20CE"/>
    <w:rsid w:val="007C3D01"/>
    <w:rsid w:val="007C41C7"/>
    <w:rsid w:val="007C474E"/>
    <w:rsid w:val="007C4B5F"/>
    <w:rsid w:val="007C5F26"/>
    <w:rsid w:val="007C6060"/>
    <w:rsid w:val="007C72E4"/>
    <w:rsid w:val="007C7D59"/>
    <w:rsid w:val="007D0427"/>
    <w:rsid w:val="007D12D2"/>
    <w:rsid w:val="007D1477"/>
    <w:rsid w:val="007D2A00"/>
    <w:rsid w:val="007D3863"/>
    <w:rsid w:val="007D3EB4"/>
    <w:rsid w:val="007D40E9"/>
    <w:rsid w:val="007D5F2F"/>
    <w:rsid w:val="007D6294"/>
    <w:rsid w:val="007D728C"/>
    <w:rsid w:val="007E004E"/>
    <w:rsid w:val="007E009E"/>
    <w:rsid w:val="007E0668"/>
    <w:rsid w:val="007E0988"/>
    <w:rsid w:val="007E0C5C"/>
    <w:rsid w:val="007E1F5D"/>
    <w:rsid w:val="007E29DF"/>
    <w:rsid w:val="007E4ECA"/>
    <w:rsid w:val="007E59B4"/>
    <w:rsid w:val="007E5BD2"/>
    <w:rsid w:val="007E72FC"/>
    <w:rsid w:val="007F02CB"/>
    <w:rsid w:val="007F03DC"/>
    <w:rsid w:val="007F1025"/>
    <w:rsid w:val="007F19D4"/>
    <w:rsid w:val="007F2D89"/>
    <w:rsid w:val="007F2DE6"/>
    <w:rsid w:val="007F3320"/>
    <w:rsid w:val="007F3C03"/>
    <w:rsid w:val="007F4185"/>
    <w:rsid w:val="007F420D"/>
    <w:rsid w:val="007F44C8"/>
    <w:rsid w:val="007F46A3"/>
    <w:rsid w:val="007F5CF3"/>
    <w:rsid w:val="007F5D31"/>
    <w:rsid w:val="007F7213"/>
    <w:rsid w:val="008018F5"/>
    <w:rsid w:val="00801AAA"/>
    <w:rsid w:val="0080266D"/>
    <w:rsid w:val="00803919"/>
    <w:rsid w:val="00803D35"/>
    <w:rsid w:val="00804BAA"/>
    <w:rsid w:val="008053FE"/>
    <w:rsid w:val="008054EC"/>
    <w:rsid w:val="008060BB"/>
    <w:rsid w:val="008063AB"/>
    <w:rsid w:val="008064CC"/>
    <w:rsid w:val="008065D1"/>
    <w:rsid w:val="0080667D"/>
    <w:rsid w:val="0080676D"/>
    <w:rsid w:val="00810931"/>
    <w:rsid w:val="00811FA8"/>
    <w:rsid w:val="00813BB9"/>
    <w:rsid w:val="0081443C"/>
    <w:rsid w:val="008145C8"/>
    <w:rsid w:val="00814858"/>
    <w:rsid w:val="0081500C"/>
    <w:rsid w:val="00815966"/>
    <w:rsid w:val="008163DD"/>
    <w:rsid w:val="00816B22"/>
    <w:rsid w:val="00817785"/>
    <w:rsid w:val="00820A1A"/>
    <w:rsid w:val="0082212D"/>
    <w:rsid w:val="00822D84"/>
    <w:rsid w:val="008236BE"/>
    <w:rsid w:val="00823A73"/>
    <w:rsid w:val="00825AA6"/>
    <w:rsid w:val="008262B0"/>
    <w:rsid w:val="00826D48"/>
    <w:rsid w:val="00826E42"/>
    <w:rsid w:val="00827360"/>
    <w:rsid w:val="008279C2"/>
    <w:rsid w:val="008300C5"/>
    <w:rsid w:val="008302A7"/>
    <w:rsid w:val="00830642"/>
    <w:rsid w:val="00831D28"/>
    <w:rsid w:val="008328A4"/>
    <w:rsid w:val="00832C20"/>
    <w:rsid w:val="00833725"/>
    <w:rsid w:val="008338FC"/>
    <w:rsid w:val="00833C13"/>
    <w:rsid w:val="00834AF8"/>
    <w:rsid w:val="0083569A"/>
    <w:rsid w:val="0083573C"/>
    <w:rsid w:val="00835820"/>
    <w:rsid w:val="00840DDE"/>
    <w:rsid w:val="00841559"/>
    <w:rsid w:val="00841614"/>
    <w:rsid w:val="00841A32"/>
    <w:rsid w:val="0084202D"/>
    <w:rsid w:val="00842302"/>
    <w:rsid w:val="008423C4"/>
    <w:rsid w:val="008435C8"/>
    <w:rsid w:val="008438DB"/>
    <w:rsid w:val="0084536C"/>
    <w:rsid w:val="008465F0"/>
    <w:rsid w:val="008467FF"/>
    <w:rsid w:val="00846990"/>
    <w:rsid w:val="00846F88"/>
    <w:rsid w:val="008472D2"/>
    <w:rsid w:val="00850251"/>
    <w:rsid w:val="008513C1"/>
    <w:rsid w:val="0085179C"/>
    <w:rsid w:val="00851C6C"/>
    <w:rsid w:val="00852165"/>
    <w:rsid w:val="00852E8C"/>
    <w:rsid w:val="00854427"/>
    <w:rsid w:val="00856222"/>
    <w:rsid w:val="00856643"/>
    <w:rsid w:val="00856AA4"/>
    <w:rsid w:val="008571DF"/>
    <w:rsid w:val="00860074"/>
    <w:rsid w:val="00861FB1"/>
    <w:rsid w:val="00862636"/>
    <w:rsid w:val="00862D59"/>
    <w:rsid w:val="00862D89"/>
    <w:rsid w:val="00863258"/>
    <w:rsid w:val="0086390B"/>
    <w:rsid w:val="00863DDC"/>
    <w:rsid w:val="00864E98"/>
    <w:rsid w:val="00867AB7"/>
    <w:rsid w:val="00870B08"/>
    <w:rsid w:val="00870B4F"/>
    <w:rsid w:val="008726B6"/>
    <w:rsid w:val="00872B98"/>
    <w:rsid w:val="00872D93"/>
    <w:rsid w:val="00873B50"/>
    <w:rsid w:val="008744A9"/>
    <w:rsid w:val="008756AF"/>
    <w:rsid w:val="00875965"/>
    <w:rsid w:val="00875EA0"/>
    <w:rsid w:val="00876A96"/>
    <w:rsid w:val="008772E0"/>
    <w:rsid w:val="00880B38"/>
    <w:rsid w:val="00880BD8"/>
    <w:rsid w:val="00882607"/>
    <w:rsid w:val="008826F4"/>
    <w:rsid w:val="008868F0"/>
    <w:rsid w:val="008902C5"/>
    <w:rsid w:val="00890BDA"/>
    <w:rsid w:val="0089130C"/>
    <w:rsid w:val="008919CA"/>
    <w:rsid w:val="008946F2"/>
    <w:rsid w:val="00894724"/>
    <w:rsid w:val="00895C31"/>
    <w:rsid w:val="00896316"/>
    <w:rsid w:val="00896881"/>
    <w:rsid w:val="00896969"/>
    <w:rsid w:val="0089798B"/>
    <w:rsid w:val="00897FD5"/>
    <w:rsid w:val="008A1226"/>
    <w:rsid w:val="008A1F29"/>
    <w:rsid w:val="008A2131"/>
    <w:rsid w:val="008A2921"/>
    <w:rsid w:val="008A2E68"/>
    <w:rsid w:val="008A37E3"/>
    <w:rsid w:val="008A3F6E"/>
    <w:rsid w:val="008A4379"/>
    <w:rsid w:val="008A46D1"/>
    <w:rsid w:val="008A5D1D"/>
    <w:rsid w:val="008A7562"/>
    <w:rsid w:val="008A7566"/>
    <w:rsid w:val="008B10A8"/>
    <w:rsid w:val="008B17CB"/>
    <w:rsid w:val="008B3D9B"/>
    <w:rsid w:val="008B4636"/>
    <w:rsid w:val="008B4EFE"/>
    <w:rsid w:val="008B5663"/>
    <w:rsid w:val="008B61EC"/>
    <w:rsid w:val="008B7055"/>
    <w:rsid w:val="008B7754"/>
    <w:rsid w:val="008C06A0"/>
    <w:rsid w:val="008C1819"/>
    <w:rsid w:val="008C23BA"/>
    <w:rsid w:val="008C34D6"/>
    <w:rsid w:val="008C4339"/>
    <w:rsid w:val="008C4614"/>
    <w:rsid w:val="008C4DFF"/>
    <w:rsid w:val="008C5862"/>
    <w:rsid w:val="008D127B"/>
    <w:rsid w:val="008D29BE"/>
    <w:rsid w:val="008D33B0"/>
    <w:rsid w:val="008D4662"/>
    <w:rsid w:val="008D55CD"/>
    <w:rsid w:val="008D5702"/>
    <w:rsid w:val="008D60B3"/>
    <w:rsid w:val="008E0B95"/>
    <w:rsid w:val="008E11BD"/>
    <w:rsid w:val="008E1D31"/>
    <w:rsid w:val="008E1DA8"/>
    <w:rsid w:val="008E2472"/>
    <w:rsid w:val="008E2CA1"/>
    <w:rsid w:val="008E4E8B"/>
    <w:rsid w:val="008E60EE"/>
    <w:rsid w:val="008E65ED"/>
    <w:rsid w:val="008F0A0A"/>
    <w:rsid w:val="008F0F5F"/>
    <w:rsid w:val="008F3C81"/>
    <w:rsid w:val="008F42A8"/>
    <w:rsid w:val="008F432A"/>
    <w:rsid w:val="008F4719"/>
    <w:rsid w:val="008F4B10"/>
    <w:rsid w:val="008F58FC"/>
    <w:rsid w:val="008F5C00"/>
    <w:rsid w:val="008F7054"/>
    <w:rsid w:val="008F73E8"/>
    <w:rsid w:val="008F7FD1"/>
    <w:rsid w:val="00900701"/>
    <w:rsid w:val="00900901"/>
    <w:rsid w:val="00902B91"/>
    <w:rsid w:val="0090304F"/>
    <w:rsid w:val="009033F1"/>
    <w:rsid w:val="0090363A"/>
    <w:rsid w:val="00903850"/>
    <w:rsid w:val="00904802"/>
    <w:rsid w:val="0090491C"/>
    <w:rsid w:val="00905431"/>
    <w:rsid w:val="009056B8"/>
    <w:rsid w:val="00905FB2"/>
    <w:rsid w:val="0090786A"/>
    <w:rsid w:val="009109B5"/>
    <w:rsid w:val="00910FA0"/>
    <w:rsid w:val="0091170F"/>
    <w:rsid w:val="0091201F"/>
    <w:rsid w:val="00914AC1"/>
    <w:rsid w:val="00914E15"/>
    <w:rsid w:val="00916312"/>
    <w:rsid w:val="009165B6"/>
    <w:rsid w:val="0091753C"/>
    <w:rsid w:val="00917F17"/>
    <w:rsid w:val="009205AE"/>
    <w:rsid w:val="0092119C"/>
    <w:rsid w:val="009220EC"/>
    <w:rsid w:val="00922914"/>
    <w:rsid w:val="009232A4"/>
    <w:rsid w:val="009233E4"/>
    <w:rsid w:val="00923CB7"/>
    <w:rsid w:val="00925276"/>
    <w:rsid w:val="00926413"/>
    <w:rsid w:val="00926852"/>
    <w:rsid w:val="009279EF"/>
    <w:rsid w:val="00927C2E"/>
    <w:rsid w:val="00931063"/>
    <w:rsid w:val="00931148"/>
    <w:rsid w:val="009315A7"/>
    <w:rsid w:val="00931B53"/>
    <w:rsid w:val="00933019"/>
    <w:rsid w:val="009332DD"/>
    <w:rsid w:val="0093352F"/>
    <w:rsid w:val="00933E13"/>
    <w:rsid w:val="0093574E"/>
    <w:rsid w:val="00935CBB"/>
    <w:rsid w:val="009371D1"/>
    <w:rsid w:val="00937E9D"/>
    <w:rsid w:val="00941755"/>
    <w:rsid w:val="00942B2B"/>
    <w:rsid w:val="009449B8"/>
    <w:rsid w:val="00944ADD"/>
    <w:rsid w:val="00946040"/>
    <w:rsid w:val="00946042"/>
    <w:rsid w:val="0094618A"/>
    <w:rsid w:val="009464D8"/>
    <w:rsid w:val="009468AF"/>
    <w:rsid w:val="00946E38"/>
    <w:rsid w:val="0095060A"/>
    <w:rsid w:val="00951BBE"/>
    <w:rsid w:val="00951CAC"/>
    <w:rsid w:val="00953342"/>
    <w:rsid w:val="00953361"/>
    <w:rsid w:val="00954EA6"/>
    <w:rsid w:val="009601F4"/>
    <w:rsid w:val="00960344"/>
    <w:rsid w:val="00962313"/>
    <w:rsid w:val="00962D51"/>
    <w:rsid w:val="009631A4"/>
    <w:rsid w:val="009654D8"/>
    <w:rsid w:val="009661ED"/>
    <w:rsid w:val="00966FE2"/>
    <w:rsid w:val="00967618"/>
    <w:rsid w:val="00967910"/>
    <w:rsid w:val="00967E3A"/>
    <w:rsid w:val="00970525"/>
    <w:rsid w:val="00971B55"/>
    <w:rsid w:val="00972697"/>
    <w:rsid w:val="009727AF"/>
    <w:rsid w:val="00973523"/>
    <w:rsid w:val="0097363C"/>
    <w:rsid w:val="00974379"/>
    <w:rsid w:val="00974F30"/>
    <w:rsid w:val="00975521"/>
    <w:rsid w:val="00980900"/>
    <w:rsid w:val="00982657"/>
    <w:rsid w:val="009831FD"/>
    <w:rsid w:val="00983387"/>
    <w:rsid w:val="00983ED5"/>
    <w:rsid w:val="00984C4C"/>
    <w:rsid w:val="009853A4"/>
    <w:rsid w:val="00985D06"/>
    <w:rsid w:val="0098641F"/>
    <w:rsid w:val="00986F29"/>
    <w:rsid w:val="00987130"/>
    <w:rsid w:val="00991244"/>
    <w:rsid w:val="009913AB"/>
    <w:rsid w:val="00992068"/>
    <w:rsid w:val="00992299"/>
    <w:rsid w:val="0099300A"/>
    <w:rsid w:val="009942D1"/>
    <w:rsid w:val="00994EE5"/>
    <w:rsid w:val="00995427"/>
    <w:rsid w:val="00995C60"/>
    <w:rsid w:val="00995D5B"/>
    <w:rsid w:val="00995E34"/>
    <w:rsid w:val="009972D9"/>
    <w:rsid w:val="00997486"/>
    <w:rsid w:val="009976C4"/>
    <w:rsid w:val="009A0B37"/>
    <w:rsid w:val="009A1EE3"/>
    <w:rsid w:val="009A2A53"/>
    <w:rsid w:val="009A437B"/>
    <w:rsid w:val="009A57BB"/>
    <w:rsid w:val="009A6C2E"/>
    <w:rsid w:val="009B0A07"/>
    <w:rsid w:val="009B0DA0"/>
    <w:rsid w:val="009B4288"/>
    <w:rsid w:val="009B5417"/>
    <w:rsid w:val="009B7143"/>
    <w:rsid w:val="009B7C49"/>
    <w:rsid w:val="009C02D3"/>
    <w:rsid w:val="009C1A08"/>
    <w:rsid w:val="009C1CAC"/>
    <w:rsid w:val="009C2286"/>
    <w:rsid w:val="009C3F50"/>
    <w:rsid w:val="009C41E7"/>
    <w:rsid w:val="009C43BD"/>
    <w:rsid w:val="009C4EB5"/>
    <w:rsid w:val="009C5492"/>
    <w:rsid w:val="009C61D6"/>
    <w:rsid w:val="009C6BF2"/>
    <w:rsid w:val="009C7427"/>
    <w:rsid w:val="009C7659"/>
    <w:rsid w:val="009D01C1"/>
    <w:rsid w:val="009D1A7C"/>
    <w:rsid w:val="009D1C9E"/>
    <w:rsid w:val="009D39F4"/>
    <w:rsid w:val="009D3AFF"/>
    <w:rsid w:val="009D3ED3"/>
    <w:rsid w:val="009D454C"/>
    <w:rsid w:val="009D4F08"/>
    <w:rsid w:val="009D5158"/>
    <w:rsid w:val="009D5E17"/>
    <w:rsid w:val="009D6FA7"/>
    <w:rsid w:val="009D77A1"/>
    <w:rsid w:val="009D7AD7"/>
    <w:rsid w:val="009E0D3A"/>
    <w:rsid w:val="009E0FA4"/>
    <w:rsid w:val="009E1411"/>
    <w:rsid w:val="009E1C5A"/>
    <w:rsid w:val="009E2737"/>
    <w:rsid w:val="009E2C17"/>
    <w:rsid w:val="009E53F4"/>
    <w:rsid w:val="009E5748"/>
    <w:rsid w:val="009E5A87"/>
    <w:rsid w:val="009E5B20"/>
    <w:rsid w:val="009E63A2"/>
    <w:rsid w:val="009E7C1B"/>
    <w:rsid w:val="009E7CD4"/>
    <w:rsid w:val="009F0A13"/>
    <w:rsid w:val="009F0CE1"/>
    <w:rsid w:val="009F0D06"/>
    <w:rsid w:val="009F14F9"/>
    <w:rsid w:val="009F4ADB"/>
    <w:rsid w:val="009F4EEB"/>
    <w:rsid w:val="009F6D66"/>
    <w:rsid w:val="009F72B4"/>
    <w:rsid w:val="00A005AD"/>
    <w:rsid w:val="00A00A0E"/>
    <w:rsid w:val="00A032A2"/>
    <w:rsid w:val="00A032A6"/>
    <w:rsid w:val="00A0336B"/>
    <w:rsid w:val="00A03845"/>
    <w:rsid w:val="00A03EC1"/>
    <w:rsid w:val="00A04A44"/>
    <w:rsid w:val="00A04EBB"/>
    <w:rsid w:val="00A05C73"/>
    <w:rsid w:val="00A06393"/>
    <w:rsid w:val="00A067B9"/>
    <w:rsid w:val="00A06BEF"/>
    <w:rsid w:val="00A11543"/>
    <w:rsid w:val="00A1166F"/>
    <w:rsid w:val="00A13384"/>
    <w:rsid w:val="00A138B3"/>
    <w:rsid w:val="00A14B68"/>
    <w:rsid w:val="00A166CA"/>
    <w:rsid w:val="00A16A58"/>
    <w:rsid w:val="00A17233"/>
    <w:rsid w:val="00A174C9"/>
    <w:rsid w:val="00A1775B"/>
    <w:rsid w:val="00A20506"/>
    <w:rsid w:val="00A20BB9"/>
    <w:rsid w:val="00A21C19"/>
    <w:rsid w:val="00A23045"/>
    <w:rsid w:val="00A23F1E"/>
    <w:rsid w:val="00A255FC"/>
    <w:rsid w:val="00A26636"/>
    <w:rsid w:val="00A27047"/>
    <w:rsid w:val="00A2707C"/>
    <w:rsid w:val="00A2718C"/>
    <w:rsid w:val="00A31A26"/>
    <w:rsid w:val="00A31BA9"/>
    <w:rsid w:val="00A32C36"/>
    <w:rsid w:val="00A32DA4"/>
    <w:rsid w:val="00A34634"/>
    <w:rsid w:val="00A351AF"/>
    <w:rsid w:val="00A355E0"/>
    <w:rsid w:val="00A35B28"/>
    <w:rsid w:val="00A35C6F"/>
    <w:rsid w:val="00A35E94"/>
    <w:rsid w:val="00A36632"/>
    <w:rsid w:val="00A367D3"/>
    <w:rsid w:val="00A36C5B"/>
    <w:rsid w:val="00A4017D"/>
    <w:rsid w:val="00A40315"/>
    <w:rsid w:val="00A4178F"/>
    <w:rsid w:val="00A41858"/>
    <w:rsid w:val="00A41AEF"/>
    <w:rsid w:val="00A41CC8"/>
    <w:rsid w:val="00A4251F"/>
    <w:rsid w:val="00A42907"/>
    <w:rsid w:val="00A442A7"/>
    <w:rsid w:val="00A44F7F"/>
    <w:rsid w:val="00A451DC"/>
    <w:rsid w:val="00A45B12"/>
    <w:rsid w:val="00A465F8"/>
    <w:rsid w:val="00A46A7D"/>
    <w:rsid w:val="00A47219"/>
    <w:rsid w:val="00A4740F"/>
    <w:rsid w:val="00A47B86"/>
    <w:rsid w:val="00A47D57"/>
    <w:rsid w:val="00A47D9F"/>
    <w:rsid w:val="00A50831"/>
    <w:rsid w:val="00A50E99"/>
    <w:rsid w:val="00A51B64"/>
    <w:rsid w:val="00A53124"/>
    <w:rsid w:val="00A53A65"/>
    <w:rsid w:val="00A55896"/>
    <w:rsid w:val="00A56A64"/>
    <w:rsid w:val="00A57AAC"/>
    <w:rsid w:val="00A600F9"/>
    <w:rsid w:val="00A602F6"/>
    <w:rsid w:val="00A607B7"/>
    <w:rsid w:val="00A6220D"/>
    <w:rsid w:val="00A62B19"/>
    <w:rsid w:val="00A630DD"/>
    <w:rsid w:val="00A6341C"/>
    <w:rsid w:val="00A64BDE"/>
    <w:rsid w:val="00A651F0"/>
    <w:rsid w:val="00A65AEF"/>
    <w:rsid w:val="00A67267"/>
    <w:rsid w:val="00A6732F"/>
    <w:rsid w:val="00A67838"/>
    <w:rsid w:val="00A70F08"/>
    <w:rsid w:val="00A70F5D"/>
    <w:rsid w:val="00A72D8D"/>
    <w:rsid w:val="00A7616E"/>
    <w:rsid w:val="00A763B4"/>
    <w:rsid w:val="00A76734"/>
    <w:rsid w:val="00A769D4"/>
    <w:rsid w:val="00A77204"/>
    <w:rsid w:val="00A806BC"/>
    <w:rsid w:val="00A81F17"/>
    <w:rsid w:val="00A82280"/>
    <w:rsid w:val="00A82478"/>
    <w:rsid w:val="00A824DE"/>
    <w:rsid w:val="00A84D14"/>
    <w:rsid w:val="00A8549D"/>
    <w:rsid w:val="00A859FE"/>
    <w:rsid w:val="00A85C4D"/>
    <w:rsid w:val="00A85F87"/>
    <w:rsid w:val="00A86A25"/>
    <w:rsid w:val="00A90373"/>
    <w:rsid w:val="00A90D47"/>
    <w:rsid w:val="00A90E31"/>
    <w:rsid w:val="00A91172"/>
    <w:rsid w:val="00A91277"/>
    <w:rsid w:val="00A9239A"/>
    <w:rsid w:val="00A92783"/>
    <w:rsid w:val="00A9464F"/>
    <w:rsid w:val="00A9467D"/>
    <w:rsid w:val="00A94F05"/>
    <w:rsid w:val="00A95196"/>
    <w:rsid w:val="00A96939"/>
    <w:rsid w:val="00A96A7B"/>
    <w:rsid w:val="00AA042F"/>
    <w:rsid w:val="00AA0BBF"/>
    <w:rsid w:val="00AA443E"/>
    <w:rsid w:val="00AA4763"/>
    <w:rsid w:val="00AA4C38"/>
    <w:rsid w:val="00AA524A"/>
    <w:rsid w:val="00AA5E75"/>
    <w:rsid w:val="00AA6281"/>
    <w:rsid w:val="00AA6801"/>
    <w:rsid w:val="00AA6A25"/>
    <w:rsid w:val="00AA71C0"/>
    <w:rsid w:val="00AB0941"/>
    <w:rsid w:val="00AB2C67"/>
    <w:rsid w:val="00AB31D8"/>
    <w:rsid w:val="00AB348F"/>
    <w:rsid w:val="00AB4212"/>
    <w:rsid w:val="00AB4DF2"/>
    <w:rsid w:val="00AB6992"/>
    <w:rsid w:val="00AB71AC"/>
    <w:rsid w:val="00AB775B"/>
    <w:rsid w:val="00AB7A87"/>
    <w:rsid w:val="00AC138B"/>
    <w:rsid w:val="00AC1748"/>
    <w:rsid w:val="00AC2119"/>
    <w:rsid w:val="00AC3402"/>
    <w:rsid w:val="00AC4FE0"/>
    <w:rsid w:val="00AC5C60"/>
    <w:rsid w:val="00AC712B"/>
    <w:rsid w:val="00AC7917"/>
    <w:rsid w:val="00AC7FC0"/>
    <w:rsid w:val="00AD0A3D"/>
    <w:rsid w:val="00AD14B9"/>
    <w:rsid w:val="00AD19CE"/>
    <w:rsid w:val="00AD2919"/>
    <w:rsid w:val="00AD37C2"/>
    <w:rsid w:val="00AD3A9B"/>
    <w:rsid w:val="00AD4B26"/>
    <w:rsid w:val="00AD50F9"/>
    <w:rsid w:val="00AD5589"/>
    <w:rsid w:val="00AD5C6E"/>
    <w:rsid w:val="00AD5E03"/>
    <w:rsid w:val="00AD64A7"/>
    <w:rsid w:val="00AD67EC"/>
    <w:rsid w:val="00AD76A3"/>
    <w:rsid w:val="00AD7B96"/>
    <w:rsid w:val="00AE0B0E"/>
    <w:rsid w:val="00AE2267"/>
    <w:rsid w:val="00AE2B2B"/>
    <w:rsid w:val="00AE4938"/>
    <w:rsid w:val="00AE4DFF"/>
    <w:rsid w:val="00AE5267"/>
    <w:rsid w:val="00AE5761"/>
    <w:rsid w:val="00AE5C2D"/>
    <w:rsid w:val="00AE759A"/>
    <w:rsid w:val="00AF03C9"/>
    <w:rsid w:val="00AF0404"/>
    <w:rsid w:val="00AF11B4"/>
    <w:rsid w:val="00AF1F22"/>
    <w:rsid w:val="00AF2211"/>
    <w:rsid w:val="00AF223E"/>
    <w:rsid w:val="00AF2423"/>
    <w:rsid w:val="00AF2B52"/>
    <w:rsid w:val="00AF3DEF"/>
    <w:rsid w:val="00AF4BE9"/>
    <w:rsid w:val="00AF4D63"/>
    <w:rsid w:val="00AF5282"/>
    <w:rsid w:val="00AF5331"/>
    <w:rsid w:val="00AF5C4C"/>
    <w:rsid w:val="00AF6F62"/>
    <w:rsid w:val="00AF7F13"/>
    <w:rsid w:val="00B001CF"/>
    <w:rsid w:val="00B00426"/>
    <w:rsid w:val="00B00A6B"/>
    <w:rsid w:val="00B00D60"/>
    <w:rsid w:val="00B00D6A"/>
    <w:rsid w:val="00B022BB"/>
    <w:rsid w:val="00B024EE"/>
    <w:rsid w:val="00B02D24"/>
    <w:rsid w:val="00B032DC"/>
    <w:rsid w:val="00B03EA4"/>
    <w:rsid w:val="00B04549"/>
    <w:rsid w:val="00B04C43"/>
    <w:rsid w:val="00B04F75"/>
    <w:rsid w:val="00B068BF"/>
    <w:rsid w:val="00B06CC1"/>
    <w:rsid w:val="00B06F9A"/>
    <w:rsid w:val="00B0715C"/>
    <w:rsid w:val="00B10215"/>
    <w:rsid w:val="00B10B6B"/>
    <w:rsid w:val="00B10E06"/>
    <w:rsid w:val="00B12630"/>
    <w:rsid w:val="00B13FFD"/>
    <w:rsid w:val="00B14072"/>
    <w:rsid w:val="00B14893"/>
    <w:rsid w:val="00B15440"/>
    <w:rsid w:val="00B167C2"/>
    <w:rsid w:val="00B169FE"/>
    <w:rsid w:val="00B16AB7"/>
    <w:rsid w:val="00B16ED2"/>
    <w:rsid w:val="00B17EFA"/>
    <w:rsid w:val="00B17FE5"/>
    <w:rsid w:val="00B2044C"/>
    <w:rsid w:val="00B20601"/>
    <w:rsid w:val="00B207B1"/>
    <w:rsid w:val="00B212BE"/>
    <w:rsid w:val="00B21C6B"/>
    <w:rsid w:val="00B2244C"/>
    <w:rsid w:val="00B2284F"/>
    <w:rsid w:val="00B239EE"/>
    <w:rsid w:val="00B242FA"/>
    <w:rsid w:val="00B25B18"/>
    <w:rsid w:val="00B26184"/>
    <w:rsid w:val="00B265C0"/>
    <w:rsid w:val="00B2671C"/>
    <w:rsid w:val="00B2703D"/>
    <w:rsid w:val="00B2725B"/>
    <w:rsid w:val="00B31073"/>
    <w:rsid w:val="00B31665"/>
    <w:rsid w:val="00B3178B"/>
    <w:rsid w:val="00B3228B"/>
    <w:rsid w:val="00B33312"/>
    <w:rsid w:val="00B33F63"/>
    <w:rsid w:val="00B344E0"/>
    <w:rsid w:val="00B34641"/>
    <w:rsid w:val="00B34CC6"/>
    <w:rsid w:val="00B3627E"/>
    <w:rsid w:val="00B3666E"/>
    <w:rsid w:val="00B4010B"/>
    <w:rsid w:val="00B4090E"/>
    <w:rsid w:val="00B42990"/>
    <w:rsid w:val="00B43141"/>
    <w:rsid w:val="00B43F40"/>
    <w:rsid w:val="00B44068"/>
    <w:rsid w:val="00B4452F"/>
    <w:rsid w:val="00B44534"/>
    <w:rsid w:val="00B44A18"/>
    <w:rsid w:val="00B44AA3"/>
    <w:rsid w:val="00B44BED"/>
    <w:rsid w:val="00B44C8D"/>
    <w:rsid w:val="00B4555D"/>
    <w:rsid w:val="00B468C0"/>
    <w:rsid w:val="00B46E23"/>
    <w:rsid w:val="00B47E88"/>
    <w:rsid w:val="00B514CE"/>
    <w:rsid w:val="00B525BD"/>
    <w:rsid w:val="00B52653"/>
    <w:rsid w:val="00B52C8C"/>
    <w:rsid w:val="00B531F6"/>
    <w:rsid w:val="00B538A4"/>
    <w:rsid w:val="00B538E2"/>
    <w:rsid w:val="00B552E6"/>
    <w:rsid w:val="00B55432"/>
    <w:rsid w:val="00B55804"/>
    <w:rsid w:val="00B55E7B"/>
    <w:rsid w:val="00B55F6A"/>
    <w:rsid w:val="00B5628A"/>
    <w:rsid w:val="00B56CF8"/>
    <w:rsid w:val="00B571D3"/>
    <w:rsid w:val="00B60E82"/>
    <w:rsid w:val="00B611EE"/>
    <w:rsid w:val="00B61438"/>
    <w:rsid w:val="00B6283B"/>
    <w:rsid w:val="00B66383"/>
    <w:rsid w:val="00B66441"/>
    <w:rsid w:val="00B6706F"/>
    <w:rsid w:val="00B700EC"/>
    <w:rsid w:val="00B7022F"/>
    <w:rsid w:val="00B70AE2"/>
    <w:rsid w:val="00B70D5E"/>
    <w:rsid w:val="00B71C21"/>
    <w:rsid w:val="00B72A2E"/>
    <w:rsid w:val="00B72FC4"/>
    <w:rsid w:val="00B74278"/>
    <w:rsid w:val="00B74632"/>
    <w:rsid w:val="00B749D8"/>
    <w:rsid w:val="00B74B4B"/>
    <w:rsid w:val="00B750CD"/>
    <w:rsid w:val="00B751E0"/>
    <w:rsid w:val="00B758A1"/>
    <w:rsid w:val="00B759C7"/>
    <w:rsid w:val="00B76F87"/>
    <w:rsid w:val="00B80539"/>
    <w:rsid w:val="00B81792"/>
    <w:rsid w:val="00B8201B"/>
    <w:rsid w:val="00B82612"/>
    <w:rsid w:val="00B82CD3"/>
    <w:rsid w:val="00B82F90"/>
    <w:rsid w:val="00B83523"/>
    <w:rsid w:val="00B846B4"/>
    <w:rsid w:val="00B84D5A"/>
    <w:rsid w:val="00B867E3"/>
    <w:rsid w:val="00B8740D"/>
    <w:rsid w:val="00B877AD"/>
    <w:rsid w:val="00B90027"/>
    <w:rsid w:val="00B92B3D"/>
    <w:rsid w:val="00B94C6F"/>
    <w:rsid w:val="00B95083"/>
    <w:rsid w:val="00B95C76"/>
    <w:rsid w:val="00B97D35"/>
    <w:rsid w:val="00BA0B61"/>
    <w:rsid w:val="00BA1AD5"/>
    <w:rsid w:val="00BA20DD"/>
    <w:rsid w:val="00BA2169"/>
    <w:rsid w:val="00BA296E"/>
    <w:rsid w:val="00BA2D72"/>
    <w:rsid w:val="00BA388B"/>
    <w:rsid w:val="00BA3B8A"/>
    <w:rsid w:val="00BA424F"/>
    <w:rsid w:val="00BA4FCB"/>
    <w:rsid w:val="00BA594E"/>
    <w:rsid w:val="00BA5BF0"/>
    <w:rsid w:val="00BA5CC3"/>
    <w:rsid w:val="00BA6CEF"/>
    <w:rsid w:val="00BA77C6"/>
    <w:rsid w:val="00BA7BD0"/>
    <w:rsid w:val="00BA7E1C"/>
    <w:rsid w:val="00BB08B6"/>
    <w:rsid w:val="00BB2F6C"/>
    <w:rsid w:val="00BB31A8"/>
    <w:rsid w:val="00BB4A01"/>
    <w:rsid w:val="00BB4B4E"/>
    <w:rsid w:val="00BB55EE"/>
    <w:rsid w:val="00BB5E75"/>
    <w:rsid w:val="00BB6114"/>
    <w:rsid w:val="00BB6491"/>
    <w:rsid w:val="00BB7875"/>
    <w:rsid w:val="00BC0DF1"/>
    <w:rsid w:val="00BC1057"/>
    <w:rsid w:val="00BC1874"/>
    <w:rsid w:val="00BC19EB"/>
    <w:rsid w:val="00BC2BFD"/>
    <w:rsid w:val="00BC4BE5"/>
    <w:rsid w:val="00BC524B"/>
    <w:rsid w:val="00BC524C"/>
    <w:rsid w:val="00BC67CC"/>
    <w:rsid w:val="00BC6E21"/>
    <w:rsid w:val="00BC7357"/>
    <w:rsid w:val="00BC769B"/>
    <w:rsid w:val="00BD0991"/>
    <w:rsid w:val="00BD0C5E"/>
    <w:rsid w:val="00BD13FB"/>
    <w:rsid w:val="00BD15FF"/>
    <w:rsid w:val="00BD1959"/>
    <w:rsid w:val="00BD28FA"/>
    <w:rsid w:val="00BD3340"/>
    <w:rsid w:val="00BD3F81"/>
    <w:rsid w:val="00BD40F8"/>
    <w:rsid w:val="00BD464C"/>
    <w:rsid w:val="00BD470B"/>
    <w:rsid w:val="00BD4868"/>
    <w:rsid w:val="00BD4A9A"/>
    <w:rsid w:val="00BD4C42"/>
    <w:rsid w:val="00BD4DE2"/>
    <w:rsid w:val="00BD7434"/>
    <w:rsid w:val="00BE0347"/>
    <w:rsid w:val="00BE0E7D"/>
    <w:rsid w:val="00BE0FC4"/>
    <w:rsid w:val="00BE2761"/>
    <w:rsid w:val="00BE32D5"/>
    <w:rsid w:val="00BE414D"/>
    <w:rsid w:val="00BE488E"/>
    <w:rsid w:val="00BE4915"/>
    <w:rsid w:val="00BE5AB8"/>
    <w:rsid w:val="00BE640B"/>
    <w:rsid w:val="00BE6646"/>
    <w:rsid w:val="00BE6BBB"/>
    <w:rsid w:val="00BE6D59"/>
    <w:rsid w:val="00BE704F"/>
    <w:rsid w:val="00BE7174"/>
    <w:rsid w:val="00BE7C0B"/>
    <w:rsid w:val="00BF0972"/>
    <w:rsid w:val="00BF22FA"/>
    <w:rsid w:val="00BF24A9"/>
    <w:rsid w:val="00BF2991"/>
    <w:rsid w:val="00BF2A72"/>
    <w:rsid w:val="00BF40BB"/>
    <w:rsid w:val="00BF44F2"/>
    <w:rsid w:val="00BF5BA7"/>
    <w:rsid w:val="00BF5D24"/>
    <w:rsid w:val="00BF6472"/>
    <w:rsid w:val="00BF6FCA"/>
    <w:rsid w:val="00BF7D07"/>
    <w:rsid w:val="00C00921"/>
    <w:rsid w:val="00C018E3"/>
    <w:rsid w:val="00C0207E"/>
    <w:rsid w:val="00C0283D"/>
    <w:rsid w:val="00C02D9C"/>
    <w:rsid w:val="00C04253"/>
    <w:rsid w:val="00C0492F"/>
    <w:rsid w:val="00C06963"/>
    <w:rsid w:val="00C06B8F"/>
    <w:rsid w:val="00C06E1A"/>
    <w:rsid w:val="00C1088D"/>
    <w:rsid w:val="00C10C9E"/>
    <w:rsid w:val="00C11210"/>
    <w:rsid w:val="00C127EA"/>
    <w:rsid w:val="00C130BC"/>
    <w:rsid w:val="00C13A90"/>
    <w:rsid w:val="00C13D7F"/>
    <w:rsid w:val="00C1417A"/>
    <w:rsid w:val="00C15703"/>
    <w:rsid w:val="00C160A8"/>
    <w:rsid w:val="00C16476"/>
    <w:rsid w:val="00C1654D"/>
    <w:rsid w:val="00C165FA"/>
    <w:rsid w:val="00C20AEB"/>
    <w:rsid w:val="00C21626"/>
    <w:rsid w:val="00C219B2"/>
    <w:rsid w:val="00C22664"/>
    <w:rsid w:val="00C227F2"/>
    <w:rsid w:val="00C22EB8"/>
    <w:rsid w:val="00C22F1C"/>
    <w:rsid w:val="00C231FE"/>
    <w:rsid w:val="00C233A5"/>
    <w:rsid w:val="00C23495"/>
    <w:rsid w:val="00C23738"/>
    <w:rsid w:val="00C24334"/>
    <w:rsid w:val="00C247A1"/>
    <w:rsid w:val="00C26305"/>
    <w:rsid w:val="00C269F0"/>
    <w:rsid w:val="00C27497"/>
    <w:rsid w:val="00C30DB1"/>
    <w:rsid w:val="00C31925"/>
    <w:rsid w:val="00C31F18"/>
    <w:rsid w:val="00C341E3"/>
    <w:rsid w:val="00C348CF"/>
    <w:rsid w:val="00C34B4C"/>
    <w:rsid w:val="00C34E74"/>
    <w:rsid w:val="00C35349"/>
    <w:rsid w:val="00C35725"/>
    <w:rsid w:val="00C36D0B"/>
    <w:rsid w:val="00C37D27"/>
    <w:rsid w:val="00C400AA"/>
    <w:rsid w:val="00C40367"/>
    <w:rsid w:val="00C408B5"/>
    <w:rsid w:val="00C42FD7"/>
    <w:rsid w:val="00C430E0"/>
    <w:rsid w:val="00C435A8"/>
    <w:rsid w:val="00C44209"/>
    <w:rsid w:val="00C453D6"/>
    <w:rsid w:val="00C5026F"/>
    <w:rsid w:val="00C50F54"/>
    <w:rsid w:val="00C51D66"/>
    <w:rsid w:val="00C52570"/>
    <w:rsid w:val="00C52765"/>
    <w:rsid w:val="00C53505"/>
    <w:rsid w:val="00C536D3"/>
    <w:rsid w:val="00C53C02"/>
    <w:rsid w:val="00C56125"/>
    <w:rsid w:val="00C564F7"/>
    <w:rsid w:val="00C567FC"/>
    <w:rsid w:val="00C56EAA"/>
    <w:rsid w:val="00C572D1"/>
    <w:rsid w:val="00C578C8"/>
    <w:rsid w:val="00C57953"/>
    <w:rsid w:val="00C607D7"/>
    <w:rsid w:val="00C609D9"/>
    <w:rsid w:val="00C6123C"/>
    <w:rsid w:val="00C61253"/>
    <w:rsid w:val="00C6136A"/>
    <w:rsid w:val="00C61F26"/>
    <w:rsid w:val="00C622EA"/>
    <w:rsid w:val="00C62560"/>
    <w:rsid w:val="00C631BA"/>
    <w:rsid w:val="00C6335F"/>
    <w:rsid w:val="00C644F1"/>
    <w:rsid w:val="00C66391"/>
    <w:rsid w:val="00C67C30"/>
    <w:rsid w:val="00C712D0"/>
    <w:rsid w:val="00C714B6"/>
    <w:rsid w:val="00C7191F"/>
    <w:rsid w:val="00C726E2"/>
    <w:rsid w:val="00C734BF"/>
    <w:rsid w:val="00C75B04"/>
    <w:rsid w:val="00C766CC"/>
    <w:rsid w:val="00C7722A"/>
    <w:rsid w:val="00C77B0E"/>
    <w:rsid w:val="00C77B33"/>
    <w:rsid w:val="00C806B6"/>
    <w:rsid w:val="00C80A8E"/>
    <w:rsid w:val="00C80C60"/>
    <w:rsid w:val="00C80F19"/>
    <w:rsid w:val="00C814F5"/>
    <w:rsid w:val="00C81E60"/>
    <w:rsid w:val="00C82920"/>
    <w:rsid w:val="00C82EF8"/>
    <w:rsid w:val="00C83D70"/>
    <w:rsid w:val="00C840D7"/>
    <w:rsid w:val="00C841B3"/>
    <w:rsid w:val="00C84606"/>
    <w:rsid w:val="00C84D8A"/>
    <w:rsid w:val="00C859D7"/>
    <w:rsid w:val="00C85F42"/>
    <w:rsid w:val="00C85FD2"/>
    <w:rsid w:val="00C8627C"/>
    <w:rsid w:val="00C86BB3"/>
    <w:rsid w:val="00C86C30"/>
    <w:rsid w:val="00C877BC"/>
    <w:rsid w:val="00C904CB"/>
    <w:rsid w:val="00C90558"/>
    <w:rsid w:val="00C919D8"/>
    <w:rsid w:val="00C91B25"/>
    <w:rsid w:val="00C92679"/>
    <w:rsid w:val="00C92F70"/>
    <w:rsid w:val="00C93294"/>
    <w:rsid w:val="00C93CCA"/>
    <w:rsid w:val="00C93EF6"/>
    <w:rsid w:val="00C94764"/>
    <w:rsid w:val="00C9499D"/>
    <w:rsid w:val="00C94A13"/>
    <w:rsid w:val="00C95A7E"/>
    <w:rsid w:val="00C961AE"/>
    <w:rsid w:val="00C9739A"/>
    <w:rsid w:val="00C973E3"/>
    <w:rsid w:val="00C9770D"/>
    <w:rsid w:val="00C97B1B"/>
    <w:rsid w:val="00CA074D"/>
    <w:rsid w:val="00CA0940"/>
    <w:rsid w:val="00CA12D8"/>
    <w:rsid w:val="00CA1F25"/>
    <w:rsid w:val="00CA2B13"/>
    <w:rsid w:val="00CA2DF1"/>
    <w:rsid w:val="00CA3496"/>
    <w:rsid w:val="00CA413C"/>
    <w:rsid w:val="00CA413F"/>
    <w:rsid w:val="00CA50AF"/>
    <w:rsid w:val="00CA54E8"/>
    <w:rsid w:val="00CA6DAB"/>
    <w:rsid w:val="00CA710A"/>
    <w:rsid w:val="00CA72C0"/>
    <w:rsid w:val="00CB0314"/>
    <w:rsid w:val="00CB0843"/>
    <w:rsid w:val="00CB09B3"/>
    <w:rsid w:val="00CB1388"/>
    <w:rsid w:val="00CB2648"/>
    <w:rsid w:val="00CB2A4E"/>
    <w:rsid w:val="00CB2A56"/>
    <w:rsid w:val="00CB2B9D"/>
    <w:rsid w:val="00CB7439"/>
    <w:rsid w:val="00CC0378"/>
    <w:rsid w:val="00CC0524"/>
    <w:rsid w:val="00CC065B"/>
    <w:rsid w:val="00CC0BC6"/>
    <w:rsid w:val="00CC0EB6"/>
    <w:rsid w:val="00CC1031"/>
    <w:rsid w:val="00CC1EA4"/>
    <w:rsid w:val="00CC23C7"/>
    <w:rsid w:val="00CC4239"/>
    <w:rsid w:val="00CC4B72"/>
    <w:rsid w:val="00CC547C"/>
    <w:rsid w:val="00CC594F"/>
    <w:rsid w:val="00CC636C"/>
    <w:rsid w:val="00CD18AE"/>
    <w:rsid w:val="00CD1E55"/>
    <w:rsid w:val="00CD1FD5"/>
    <w:rsid w:val="00CD31D1"/>
    <w:rsid w:val="00CD32CF"/>
    <w:rsid w:val="00CD37D8"/>
    <w:rsid w:val="00CD4A27"/>
    <w:rsid w:val="00CD4C55"/>
    <w:rsid w:val="00CD5D8A"/>
    <w:rsid w:val="00CD61D7"/>
    <w:rsid w:val="00CD67D8"/>
    <w:rsid w:val="00CD6B86"/>
    <w:rsid w:val="00CD7A68"/>
    <w:rsid w:val="00CD7B07"/>
    <w:rsid w:val="00CE1541"/>
    <w:rsid w:val="00CE1FEB"/>
    <w:rsid w:val="00CE20DB"/>
    <w:rsid w:val="00CE21D9"/>
    <w:rsid w:val="00CE318B"/>
    <w:rsid w:val="00CE461F"/>
    <w:rsid w:val="00CE4DCF"/>
    <w:rsid w:val="00CE4E3C"/>
    <w:rsid w:val="00CE6058"/>
    <w:rsid w:val="00CE7584"/>
    <w:rsid w:val="00CF02B1"/>
    <w:rsid w:val="00CF0562"/>
    <w:rsid w:val="00CF10FF"/>
    <w:rsid w:val="00CF1C26"/>
    <w:rsid w:val="00CF4296"/>
    <w:rsid w:val="00CF532A"/>
    <w:rsid w:val="00CF5AC6"/>
    <w:rsid w:val="00CF6854"/>
    <w:rsid w:val="00CF6C78"/>
    <w:rsid w:val="00CF7402"/>
    <w:rsid w:val="00CF7CD4"/>
    <w:rsid w:val="00CF7EDE"/>
    <w:rsid w:val="00D00B9E"/>
    <w:rsid w:val="00D00F62"/>
    <w:rsid w:val="00D01296"/>
    <w:rsid w:val="00D01DB5"/>
    <w:rsid w:val="00D04D02"/>
    <w:rsid w:val="00D052D1"/>
    <w:rsid w:val="00D05355"/>
    <w:rsid w:val="00D06FC5"/>
    <w:rsid w:val="00D07C4B"/>
    <w:rsid w:val="00D10512"/>
    <w:rsid w:val="00D10D5F"/>
    <w:rsid w:val="00D10FAA"/>
    <w:rsid w:val="00D11AA4"/>
    <w:rsid w:val="00D11DAA"/>
    <w:rsid w:val="00D12859"/>
    <w:rsid w:val="00D1291C"/>
    <w:rsid w:val="00D12F32"/>
    <w:rsid w:val="00D1313C"/>
    <w:rsid w:val="00D13649"/>
    <w:rsid w:val="00D14C55"/>
    <w:rsid w:val="00D1505E"/>
    <w:rsid w:val="00D15F8F"/>
    <w:rsid w:val="00D17147"/>
    <w:rsid w:val="00D171E0"/>
    <w:rsid w:val="00D173AA"/>
    <w:rsid w:val="00D1740C"/>
    <w:rsid w:val="00D17454"/>
    <w:rsid w:val="00D17E21"/>
    <w:rsid w:val="00D2009E"/>
    <w:rsid w:val="00D21679"/>
    <w:rsid w:val="00D2213D"/>
    <w:rsid w:val="00D230CF"/>
    <w:rsid w:val="00D24862"/>
    <w:rsid w:val="00D24AD1"/>
    <w:rsid w:val="00D24C16"/>
    <w:rsid w:val="00D24E07"/>
    <w:rsid w:val="00D25C05"/>
    <w:rsid w:val="00D26BDE"/>
    <w:rsid w:val="00D3019C"/>
    <w:rsid w:val="00D323A4"/>
    <w:rsid w:val="00D32BAD"/>
    <w:rsid w:val="00D33587"/>
    <w:rsid w:val="00D336FC"/>
    <w:rsid w:val="00D3401D"/>
    <w:rsid w:val="00D34259"/>
    <w:rsid w:val="00D34B68"/>
    <w:rsid w:val="00D34D77"/>
    <w:rsid w:val="00D3521A"/>
    <w:rsid w:val="00D352C4"/>
    <w:rsid w:val="00D3586A"/>
    <w:rsid w:val="00D36FAE"/>
    <w:rsid w:val="00D37258"/>
    <w:rsid w:val="00D37528"/>
    <w:rsid w:val="00D4118C"/>
    <w:rsid w:val="00D41EA9"/>
    <w:rsid w:val="00D4209E"/>
    <w:rsid w:val="00D440BE"/>
    <w:rsid w:val="00D44A6F"/>
    <w:rsid w:val="00D44DF8"/>
    <w:rsid w:val="00D452D3"/>
    <w:rsid w:val="00D4644B"/>
    <w:rsid w:val="00D505F7"/>
    <w:rsid w:val="00D5088D"/>
    <w:rsid w:val="00D51F28"/>
    <w:rsid w:val="00D52B49"/>
    <w:rsid w:val="00D53C46"/>
    <w:rsid w:val="00D54963"/>
    <w:rsid w:val="00D55AED"/>
    <w:rsid w:val="00D56BD4"/>
    <w:rsid w:val="00D56E42"/>
    <w:rsid w:val="00D57C01"/>
    <w:rsid w:val="00D60859"/>
    <w:rsid w:val="00D6179F"/>
    <w:rsid w:val="00D618FD"/>
    <w:rsid w:val="00D61BB1"/>
    <w:rsid w:val="00D61E3B"/>
    <w:rsid w:val="00D62D5B"/>
    <w:rsid w:val="00D63697"/>
    <w:rsid w:val="00D63FDF"/>
    <w:rsid w:val="00D660CF"/>
    <w:rsid w:val="00D6654E"/>
    <w:rsid w:val="00D6679E"/>
    <w:rsid w:val="00D67CB7"/>
    <w:rsid w:val="00D70554"/>
    <w:rsid w:val="00D70C0D"/>
    <w:rsid w:val="00D712DF"/>
    <w:rsid w:val="00D71DB5"/>
    <w:rsid w:val="00D73A9D"/>
    <w:rsid w:val="00D73C80"/>
    <w:rsid w:val="00D73D77"/>
    <w:rsid w:val="00D74A6C"/>
    <w:rsid w:val="00D754E2"/>
    <w:rsid w:val="00D75509"/>
    <w:rsid w:val="00D7558F"/>
    <w:rsid w:val="00D75782"/>
    <w:rsid w:val="00D75865"/>
    <w:rsid w:val="00D75B51"/>
    <w:rsid w:val="00D75E12"/>
    <w:rsid w:val="00D76401"/>
    <w:rsid w:val="00D769ED"/>
    <w:rsid w:val="00D7794F"/>
    <w:rsid w:val="00D80011"/>
    <w:rsid w:val="00D80253"/>
    <w:rsid w:val="00D811BE"/>
    <w:rsid w:val="00D81F98"/>
    <w:rsid w:val="00D82373"/>
    <w:rsid w:val="00D834CA"/>
    <w:rsid w:val="00D837A0"/>
    <w:rsid w:val="00D83B9A"/>
    <w:rsid w:val="00D83E3B"/>
    <w:rsid w:val="00D846A6"/>
    <w:rsid w:val="00D84D27"/>
    <w:rsid w:val="00D85102"/>
    <w:rsid w:val="00D85E1C"/>
    <w:rsid w:val="00D86700"/>
    <w:rsid w:val="00D92200"/>
    <w:rsid w:val="00D92FB7"/>
    <w:rsid w:val="00D930FD"/>
    <w:rsid w:val="00D94ED7"/>
    <w:rsid w:val="00D961EF"/>
    <w:rsid w:val="00D96608"/>
    <w:rsid w:val="00D96ECE"/>
    <w:rsid w:val="00DA085C"/>
    <w:rsid w:val="00DA0D28"/>
    <w:rsid w:val="00DA11E2"/>
    <w:rsid w:val="00DA2ACE"/>
    <w:rsid w:val="00DA2DD5"/>
    <w:rsid w:val="00DA2EC4"/>
    <w:rsid w:val="00DA3B6B"/>
    <w:rsid w:val="00DA4665"/>
    <w:rsid w:val="00DA46E7"/>
    <w:rsid w:val="00DA5ED8"/>
    <w:rsid w:val="00DA6C4F"/>
    <w:rsid w:val="00DA736B"/>
    <w:rsid w:val="00DA7D1F"/>
    <w:rsid w:val="00DB0DF0"/>
    <w:rsid w:val="00DB1EE3"/>
    <w:rsid w:val="00DB3041"/>
    <w:rsid w:val="00DB32DB"/>
    <w:rsid w:val="00DB3AED"/>
    <w:rsid w:val="00DB5C71"/>
    <w:rsid w:val="00DB622C"/>
    <w:rsid w:val="00DB67D9"/>
    <w:rsid w:val="00DC0199"/>
    <w:rsid w:val="00DC360B"/>
    <w:rsid w:val="00DC3710"/>
    <w:rsid w:val="00DC3CC8"/>
    <w:rsid w:val="00DC4F7B"/>
    <w:rsid w:val="00DC5157"/>
    <w:rsid w:val="00DC5E4A"/>
    <w:rsid w:val="00DC6D22"/>
    <w:rsid w:val="00DC735F"/>
    <w:rsid w:val="00DC761E"/>
    <w:rsid w:val="00DC7791"/>
    <w:rsid w:val="00DD0284"/>
    <w:rsid w:val="00DD0A1C"/>
    <w:rsid w:val="00DD1481"/>
    <w:rsid w:val="00DD18C9"/>
    <w:rsid w:val="00DD1CBD"/>
    <w:rsid w:val="00DD218C"/>
    <w:rsid w:val="00DD2C0B"/>
    <w:rsid w:val="00DD2D16"/>
    <w:rsid w:val="00DD48AA"/>
    <w:rsid w:val="00DD4E58"/>
    <w:rsid w:val="00DD4E86"/>
    <w:rsid w:val="00DD53F5"/>
    <w:rsid w:val="00DD6C43"/>
    <w:rsid w:val="00DD6EF5"/>
    <w:rsid w:val="00DD77AB"/>
    <w:rsid w:val="00DE2E88"/>
    <w:rsid w:val="00DE312B"/>
    <w:rsid w:val="00DE348D"/>
    <w:rsid w:val="00DE3860"/>
    <w:rsid w:val="00DE4120"/>
    <w:rsid w:val="00DE47EE"/>
    <w:rsid w:val="00DE5A40"/>
    <w:rsid w:val="00DE609C"/>
    <w:rsid w:val="00DE63B1"/>
    <w:rsid w:val="00DE678B"/>
    <w:rsid w:val="00DF1359"/>
    <w:rsid w:val="00DF15A7"/>
    <w:rsid w:val="00DF321C"/>
    <w:rsid w:val="00DF3ABC"/>
    <w:rsid w:val="00DF3D2F"/>
    <w:rsid w:val="00DF5910"/>
    <w:rsid w:val="00DF595B"/>
    <w:rsid w:val="00DF5E25"/>
    <w:rsid w:val="00DF6A35"/>
    <w:rsid w:val="00DF6B83"/>
    <w:rsid w:val="00DF6C40"/>
    <w:rsid w:val="00DF6CD3"/>
    <w:rsid w:val="00DF6E2C"/>
    <w:rsid w:val="00DF6F36"/>
    <w:rsid w:val="00DF7E92"/>
    <w:rsid w:val="00E00C38"/>
    <w:rsid w:val="00E01E72"/>
    <w:rsid w:val="00E03057"/>
    <w:rsid w:val="00E03695"/>
    <w:rsid w:val="00E03A81"/>
    <w:rsid w:val="00E047CA"/>
    <w:rsid w:val="00E0525D"/>
    <w:rsid w:val="00E057E4"/>
    <w:rsid w:val="00E05839"/>
    <w:rsid w:val="00E065A9"/>
    <w:rsid w:val="00E0681F"/>
    <w:rsid w:val="00E06C4B"/>
    <w:rsid w:val="00E06D69"/>
    <w:rsid w:val="00E0771A"/>
    <w:rsid w:val="00E07861"/>
    <w:rsid w:val="00E07E65"/>
    <w:rsid w:val="00E106C5"/>
    <w:rsid w:val="00E107EE"/>
    <w:rsid w:val="00E109BF"/>
    <w:rsid w:val="00E129C7"/>
    <w:rsid w:val="00E13266"/>
    <w:rsid w:val="00E136AB"/>
    <w:rsid w:val="00E14ED9"/>
    <w:rsid w:val="00E17AA6"/>
    <w:rsid w:val="00E17CAE"/>
    <w:rsid w:val="00E20DC5"/>
    <w:rsid w:val="00E2159B"/>
    <w:rsid w:val="00E2273C"/>
    <w:rsid w:val="00E22791"/>
    <w:rsid w:val="00E23896"/>
    <w:rsid w:val="00E23B16"/>
    <w:rsid w:val="00E23F56"/>
    <w:rsid w:val="00E246AB"/>
    <w:rsid w:val="00E24EF3"/>
    <w:rsid w:val="00E26989"/>
    <w:rsid w:val="00E30610"/>
    <w:rsid w:val="00E30DC5"/>
    <w:rsid w:val="00E31E8E"/>
    <w:rsid w:val="00E327C5"/>
    <w:rsid w:val="00E33A07"/>
    <w:rsid w:val="00E3457A"/>
    <w:rsid w:val="00E35B53"/>
    <w:rsid w:val="00E3657C"/>
    <w:rsid w:val="00E3670C"/>
    <w:rsid w:val="00E373E6"/>
    <w:rsid w:val="00E409A6"/>
    <w:rsid w:val="00E412D0"/>
    <w:rsid w:val="00E41C29"/>
    <w:rsid w:val="00E41DF6"/>
    <w:rsid w:val="00E422EC"/>
    <w:rsid w:val="00E43D2B"/>
    <w:rsid w:val="00E4446A"/>
    <w:rsid w:val="00E44873"/>
    <w:rsid w:val="00E4691A"/>
    <w:rsid w:val="00E46A2C"/>
    <w:rsid w:val="00E46C87"/>
    <w:rsid w:val="00E475A7"/>
    <w:rsid w:val="00E47946"/>
    <w:rsid w:val="00E5035D"/>
    <w:rsid w:val="00E50937"/>
    <w:rsid w:val="00E50D5E"/>
    <w:rsid w:val="00E50DD8"/>
    <w:rsid w:val="00E51C6D"/>
    <w:rsid w:val="00E5299C"/>
    <w:rsid w:val="00E53F22"/>
    <w:rsid w:val="00E54015"/>
    <w:rsid w:val="00E554BC"/>
    <w:rsid w:val="00E55960"/>
    <w:rsid w:val="00E55F64"/>
    <w:rsid w:val="00E56238"/>
    <w:rsid w:val="00E57018"/>
    <w:rsid w:val="00E5707D"/>
    <w:rsid w:val="00E574FB"/>
    <w:rsid w:val="00E57B05"/>
    <w:rsid w:val="00E57CD5"/>
    <w:rsid w:val="00E621B5"/>
    <w:rsid w:val="00E630A2"/>
    <w:rsid w:val="00E677A9"/>
    <w:rsid w:val="00E6789F"/>
    <w:rsid w:val="00E67FE7"/>
    <w:rsid w:val="00E70D5D"/>
    <w:rsid w:val="00E71717"/>
    <w:rsid w:val="00E717A2"/>
    <w:rsid w:val="00E72341"/>
    <w:rsid w:val="00E73341"/>
    <w:rsid w:val="00E73404"/>
    <w:rsid w:val="00E73C7B"/>
    <w:rsid w:val="00E75E17"/>
    <w:rsid w:val="00E7670A"/>
    <w:rsid w:val="00E76C9C"/>
    <w:rsid w:val="00E805EE"/>
    <w:rsid w:val="00E80647"/>
    <w:rsid w:val="00E806DA"/>
    <w:rsid w:val="00E80C31"/>
    <w:rsid w:val="00E810F9"/>
    <w:rsid w:val="00E81346"/>
    <w:rsid w:val="00E818AC"/>
    <w:rsid w:val="00E8498F"/>
    <w:rsid w:val="00E84B0A"/>
    <w:rsid w:val="00E859D4"/>
    <w:rsid w:val="00E85F55"/>
    <w:rsid w:val="00E86BB7"/>
    <w:rsid w:val="00E873D2"/>
    <w:rsid w:val="00E92109"/>
    <w:rsid w:val="00E9304E"/>
    <w:rsid w:val="00E93355"/>
    <w:rsid w:val="00E9378E"/>
    <w:rsid w:val="00E9401B"/>
    <w:rsid w:val="00E97F47"/>
    <w:rsid w:val="00EA0703"/>
    <w:rsid w:val="00EA0A02"/>
    <w:rsid w:val="00EA0E87"/>
    <w:rsid w:val="00EA0F3A"/>
    <w:rsid w:val="00EA10D5"/>
    <w:rsid w:val="00EA143E"/>
    <w:rsid w:val="00EA330A"/>
    <w:rsid w:val="00EA3B4F"/>
    <w:rsid w:val="00EA3BC6"/>
    <w:rsid w:val="00EA41D8"/>
    <w:rsid w:val="00EA6895"/>
    <w:rsid w:val="00EA7149"/>
    <w:rsid w:val="00EA778A"/>
    <w:rsid w:val="00EB04B5"/>
    <w:rsid w:val="00EB0A8B"/>
    <w:rsid w:val="00EB0C89"/>
    <w:rsid w:val="00EB147B"/>
    <w:rsid w:val="00EB1C15"/>
    <w:rsid w:val="00EB3190"/>
    <w:rsid w:val="00EB4412"/>
    <w:rsid w:val="00EB456B"/>
    <w:rsid w:val="00EB58C6"/>
    <w:rsid w:val="00EB5DDF"/>
    <w:rsid w:val="00EB62F0"/>
    <w:rsid w:val="00EB79F2"/>
    <w:rsid w:val="00EB7E7C"/>
    <w:rsid w:val="00EB7FA9"/>
    <w:rsid w:val="00EC0E80"/>
    <w:rsid w:val="00EC1113"/>
    <w:rsid w:val="00EC223D"/>
    <w:rsid w:val="00EC3E02"/>
    <w:rsid w:val="00EC6145"/>
    <w:rsid w:val="00EC6583"/>
    <w:rsid w:val="00EC75F0"/>
    <w:rsid w:val="00EC79E3"/>
    <w:rsid w:val="00EC7C82"/>
    <w:rsid w:val="00ED0153"/>
    <w:rsid w:val="00ED1603"/>
    <w:rsid w:val="00ED17D8"/>
    <w:rsid w:val="00ED1D3B"/>
    <w:rsid w:val="00ED1D8A"/>
    <w:rsid w:val="00ED2DB3"/>
    <w:rsid w:val="00ED3636"/>
    <w:rsid w:val="00ED4049"/>
    <w:rsid w:val="00ED446A"/>
    <w:rsid w:val="00ED57B5"/>
    <w:rsid w:val="00ED5802"/>
    <w:rsid w:val="00ED5BAD"/>
    <w:rsid w:val="00ED5D25"/>
    <w:rsid w:val="00ED5F08"/>
    <w:rsid w:val="00ED5F8F"/>
    <w:rsid w:val="00ED66C1"/>
    <w:rsid w:val="00ED67AC"/>
    <w:rsid w:val="00EE0971"/>
    <w:rsid w:val="00EE0D18"/>
    <w:rsid w:val="00EE2583"/>
    <w:rsid w:val="00EE5914"/>
    <w:rsid w:val="00EE5A5B"/>
    <w:rsid w:val="00EE6947"/>
    <w:rsid w:val="00EE76B9"/>
    <w:rsid w:val="00EE78DC"/>
    <w:rsid w:val="00EE79E0"/>
    <w:rsid w:val="00EF015D"/>
    <w:rsid w:val="00EF0334"/>
    <w:rsid w:val="00EF11CA"/>
    <w:rsid w:val="00EF1FC9"/>
    <w:rsid w:val="00EF265E"/>
    <w:rsid w:val="00EF6371"/>
    <w:rsid w:val="00EF652B"/>
    <w:rsid w:val="00EF6ED4"/>
    <w:rsid w:val="00F005B3"/>
    <w:rsid w:val="00F00E3A"/>
    <w:rsid w:val="00F01179"/>
    <w:rsid w:val="00F020AE"/>
    <w:rsid w:val="00F03568"/>
    <w:rsid w:val="00F0375F"/>
    <w:rsid w:val="00F05BD9"/>
    <w:rsid w:val="00F10029"/>
    <w:rsid w:val="00F10031"/>
    <w:rsid w:val="00F1020E"/>
    <w:rsid w:val="00F108B2"/>
    <w:rsid w:val="00F10A19"/>
    <w:rsid w:val="00F10F1A"/>
    <w:rsid w:val="00F122FE"/>
    <w:rsid w:val="00F137B3"/>
    <w:rsid w:val="00F13E83"/>
    <w:rsid w:val="00F140F3"/>
    <w:rsid w:val="00F1508A"/>
    <w:rsid w:val="00F22D7F"/>
    <w:rsid w:val="00F23440"/>
    <w:rsid w:val="00F245A3"/>
    <w:rsid w:val="00F24C71"/>
    <w:rsid w:val="00F24F3A"/>
    <w:rsid w:val="00F2500A"/>
    <w:rsid w:val="00F26909"/>
    <w:rsid w:val="00F26CFE"/>
    <w:rsid w:val="00F279F4"/>
    <w:rsid w:val="00F27EC7"/>
    <w:rsid w:val="00F317DD"/>
    <w:rsid w:val="00F31A8A"/>
    <w:rsid w:val="00F31ABA"/>
    <w:rsid w:val="00F31EC0"/>
    <w:rsid w:val="00F327E5"/>
    <w:rsid w:val="00F332F9"/>
    <w:rsid w:val="00F33E3F"/>
    <w:rsid w:val="00F36893"/>
    <w:rsid w:val="00F36BE6"/>
    <w:rsid w:val="00F37C87"/>
    <w:rsid w:val="00F37FC2"/>
    <w:rsid w:val="00F407BD"/>
    <w:rsid w:val="00F40864"/>
    <w:rsid w:val="00F40F0F"/>
    <w:rsid w:val="00F40F3C"/>
    <w:rsid w:val="00F41D01"/>
    <w:rsid w:val="00F42782"/>
    <w:rsid w:val="00F43CB1"/>
    <w:rsid w:val="00F43E4B"/>
    <w:rsid w:val="00F451C4"/>
    <w:rsid w:val="00F46036"/>
    <w:rsid w:val="00F46AB2"/>
    <w:rsid w:val="00F47888"/>
    <w:rsid w:val="00F47EF9"/>
    <w:rsid w:val="00F50E3E"/>
    <w:rsid w:val="00F510A7"/>
    <w:rsid w:val="00F518F5"/>
    <w:rsid w:val="00F526BE"/>
    <w:rsid w:val="00F529A1"/>
    <w:rsid w:val="00F53B46"/>
    <w:rsid w:val="00F552C1"/>
    <w:rsid w:val="00F55870"/>
    <w:rsid w:val="00F558C5"/>
    <w:rsid w:val="00F55C80"/>
    <w:rsid w:val="00F560E6"/>
    <w:rsid w:val="00F56163"/>
    <w:rsid w:val="00F576C1"/>
    <w:rsid w:val="00F60432"/>
    <w:rsid w:val="00F615BA"/>
    <w:rsid w:val="00F61BBC"/>
    <w:rsid w:val="00F623CF"/>
    <w:rsid w:val="00F63717"/>
    <w:rsid w:val="00F63F7C"/>
    <w:rsid w:val="00F63FE1"/>
    <w:rsid w:val="00F64289"/>
    <w:rsid w:val="00F645E6"/>
    <w:rsid w:val="00F6663D"/>
    <w:rsid w:val="00F66E76"/>
    <w:rsid w:val="00F674FD"/>
    <w:rsid w:val="00F70185"/>
    <w:rsid w:val="00F7040C"/>
    <w:rsid w:val="00F71107"/>
    <w:rsid w:val="00F71142"/>
    <w:rsid w:val="00F71236"/>
    <w:rsid w:val="00F728BC"/>
    <w:rsid w:val="00F730BB"/>
    <w:rsid w:val="00F74DD0"/>
    <w:rsid w:val="00F7500B"/>
    <w:rsid w:val="00F7668B"/>
    <w:rsid w:val="00F774F3"/>
    <w:rsid w:val="00F77792"/>
    <w:rsid w:val="00F82259"/>
    <w:rsid w:val="00F830ED"/>
    <w:rsid w:val="00F83D19"/>
    <w:rsid w:val="00F85913"/>
    <w:rsid w:val="00F85F7B"/>
    <w:rsid w:val="00F86074"/>
    <w:rsid w:val="00F8634B"/>
    <w:rsid w:val="00F86FA6"/>
    <w:rsid w:val="00F90944"/>
    <w:rsid w:val="00F91707"/>
    <w:rsid w:val="00F91BCF"/>
    <w:rsid w:val="00F92286"/>
    <w:rsid w:val="00F92485"/>
    <w:rsid w:val="00F926EF"/>
    <w:rsid w:val="00F930DB"/>
    <w:rsid w:val="00F936E6"/>
    <w:rsid w:val="00F93CAD"/>
    <w:rsid w:val="00F94781"/>
    <w:rsid w:val="00F952FC"/>
    <w:rsid w:val="00F95ABA"/>
    <w:rsid w:val="00F9747E"/>
    <w:rsid w:val="00FA0F0F"/>
    <w:rsid w:val="00FA19C3"/>
    <w:rsid w:val="00FA1E73"/>
    <w:rsid w:val="00FA25A9"/>
    <w:rsid w:val="00FA26D5"/>
    <w:rsid w:val="00FA2C7D"/>
    <w:rsid w:val="00FA5CBF"/>
    <w:rsid w:val="00FA66CC"/>
    <w:rsid w:val="00FB08B1"/>
    <w:rsid w:val="00FB25D5"/>
    <w:rsid w:val="00FB25DE"/>
    <w:rsid w:val="00FB2843"/>
    <w:rsid w:val="00FB5636"/>
    <w:rsid w:val="00FB7BFF"/>
    <w:rsid w:val="00FB7C3D"/>
    <w:rsid w:val="00FC19AF"/>
    <w:rsid w:val="00FC25AF"/>
    <w:rsid w:val="00FC3D2B"/>
    <w:rsid w:val="00FC4011"/>
    <w:rsid w:val="00FC45C3"/>
    <w:rsid w:val="00FC5AA5"/>
    <w:rsid w:val="00FC5C9D"/>
    <w:rsid w:val="00FC5FB2"/>
    <w:rsid w:val="00FC6C65"/>
    <w:rsid w:val="00FC783A"/>
    <w:rsid w:val="00FD021A"/>
    <w:rsid w:val="00FD29DD"/>
    <w:rsid w:val="00FD57A6"/>
    <w:rsid w:val="00FD5893"/>
    <w:rsid w:val="00FD5B75"/>
    <w:rsid w:val="00FD5F1D"/>
    <w:rsid w:val="00FD6738"/>
    <w:rsid w:val="00FD708C"/>
    <w:rsid w:val="00FD753D"/>
    <w:rsid w:val="00FE1B22"/>
    <w:rsid w:val="00FE367E"/>
    <w:rsid w:val="00FE3983"/>
    <w:rsid w:val="00FE4407"/>
    <w:rsid w:val="00FE486E"/>
    <w:rsid w:val="00FE578F"/>
    <w:rsid w:val="00FE59E0"/>
    <w:rsid w:val="00FE5AA8"/>
    <w:rsid w:val="00FE6638"/>
    <w:rsid w:val="00FE6D92"/>
    <w:rsid w:val="00FF070C"/>
    <w:rsid w:val="00FF089F"/>
    <w:rsid w:val="00FF1549"/>
    <w:rsid w:val="00FF1F05"/>
    <w:rsid w:val="00FF269B"/>
    <w:rsid w:val="00FF27EB"/>
    <w:rsid w:val="00FF317C"/>
    <w:rsid w:val="00FF37B9"/>
    <w:rsid w:val="00FF3F35"/>
    <w:rsid w:val="00FF47DC"/>
    <w:rsid w:val="00FF4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02E0B375"/>
  <w15:chartTrackingRefBased/>
  <w15:docId w15:val="{CA31B4AD-590A-4DFA-B27D-03481FAF9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Hyperlink"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79BD"/>
    <w:pPr>
      <w:tabs>
        <w:tab w:val="left" w:pos="907"/>
        <w:tab w:val="left" w:pos="1644"/>
        <w:tab w:val="left" w:pos="2381"/>
        <w:tab w:val="left" w:pos="3119"/>
        <w:tab w:val="left" w:pos="3856"/>
        <w:tab w:val="left" w:pos="4593"/>
        <w:tab w:val="left" w:pos="5330"/>
        <w:tab w:val="left" w:pos="6067"/>
      </w:tabs>
      <w:suppressAutoHyphens/>
      <w:spacing w:before="240"/>
      <w:jc w:val="both"/>
    </w:pPr>
    <w:rPr>
      <w:rFonts w:ascii="Tahoma" w:hAnsi="Tahoma" w:cs="Tahoma"/>
      <w:lang w:eastAsia="en-US"/>
    </w:rPr>
  </w:style>
  <w:style w:type="paragraph" w:styleId="Heading1">
    <w:name w:val="heading 1"/>
    <w:basedOn w:val="Heading0"/>
    <w:next w:val="BodyText"/>
    <w:link w:val="Heading1Char"/>
    <w:qFormat/>
    <w:rsid w:val="006879BD"/>
    <w:pPr>
      <w:keepNext/>
      <w:numPr>
        <w:ilvl w:val="1"/>
      </w:numPr>
      <w:jc w:val="left"/>
      <w:outlineLvl w:val="0"/>
    </w:pPr>
    <w:rPr>
      <w:b/>
      <w:caps/>
      <w:vanish w:val="0"/>
      <w:color w:val="auto"/>
    </w:rPr>
  </w:style>
  <w:style w:type="paragraph" w:styleId="Heading2">
    <w:name w:val="heading 2"/>
    <w:basedOn w:val="Heading1"/>
    <w:next w:val="BodyText"/>
    <w:link w:val="Heading2Char"/>
    <w:qFormat/>
    <w:rsid w:val="006879BD"/>
    <w:pPr>
      <w:numPr>
        <w:ilvl w:val="2"/>
      </w:numPr>
      <w:outlineLvl w:val="1"/>
    </w:pPr>
    <w:rPr>
      <w:caps w:val="0"/>
    </w:rPr>
  </w:style>
  <w:style w:type="paragraph" w:styleId="Heading3">
    <w:name w:val="heading 3"/>
    <w:basedOn w:val="Heading2"/>
    <w:next w:val="BodyText"/>
    <w:link w:val="Heading3Char"/>
    <w:qFormat/>
    <w:rsid w:val="006879BD"/>
    <w:pPr>
      <w:keepNext w:val="0"/>
      <w:numPr>
        <w:ilvl w:val="3"/>
      </w:numPr>
      <w:jc w:val="both"/>
      <w:outlineLvl w:val="2"/>
    </w:pPr>
    <w:rPr>
      <w:b w:val="0"/>
    </w:rPr>
  </w:style>
  <w:style w:type="paragraph" w:styleId="Heading4">
    <w:name w:val="heading 4"/>
    <w:basedOn w:val="Heading3"/>
    <w:next w:val="BodyText"/>
    <w:link w:val="Heading4Char"/>
    <w:qFormat/>
    <w:rsid w:val="006879BD"/>
    <w:pPr>
      <w:numPr>
        <w:ilvl w:val="5"/>
      </w:numPr>
      <w:tabs>
        <w:tab w:val="clear" w:pos="1644"/>
      </w:tabs>
      <w:outlineLvl w:val="3"/>
    </w:pPr>
  </w:style>
  <w:style w:type="paragraph" w:styleId="Heading5">
    <w:name w:val="heading 5"/>
    <w:basedOn w:val="Heading4"/>
    <w:next w:val="BodyText"/>
    <w:link w:val="Heading5Char"/>
    <w:qFormat/>
    <w:rsid w:val="006879BD"/>
    <w:pPr>
      <w:numPr>
        <w:ilvl w:val="0"/>
        <w:numId w:val="0"/>
      </w:numPr>
      <w:tabs>
        <w:tab w:val="num" w:pos="2381"/>
      </w:tabs>
      <w:ind w:left="2381" w:hanging="737"/>
      <w:outlineLvl w:val="4"/>
    </w:pPr>
  </w:style>
  <w:style w:type="paragraph" w:styleId="Heading6">
    <w:name w:val="heading 6"/>
    <w:basedOn w:val="Heading5"/>
    <w:next w:val="BodyText"/>
    <w:qFormat/>
    <w:rsid w:val="006879BD"/>
    <w:pPr>
      <w:numPr>
        <w:ilvl w:val="7"/>
        <w:numId w:val="12"/>
      </w:numPr>
      <w:tabs>
        <w:tab w:val="clear" w:pos="3119"/>
      </w:tabs>
      <w:outlineLvl w:val="5"/>
    </w:pPr>
  </w:style>
  <w:style w:type="paragraph" w:styleId="Heading7">
    <w:name w:val="heading 7"/>
    <w:basedOn w:val="Heading6"/>
    <w:next w:val="BodyText"/>
    <w:qFormat/>
    <w:rsid w:val="006879BD"/>
    <w:pPr>
      <w:numPr>
        <w:ilvl w:val="8"/>
      </w:numPr>
      <w:tabs>
        <w:tab w:val="clear" w:pos="3856"/>
      </w:tabs>
      <w:outlineLvl w:val="6"/>
    </w:pPr>
  </w:style>
  <w:style w:type="paragraph" w:styleId="Heading8">
    <w:name w:val="heading 8"/>
    <w:basedOn w:val="BodyText"/>
    <w:next w:val="BodyText"/>
    <w:qFormat/>
    <w:rsid w:val="006879BD"/>
    <w:pPr>
      <w:outlineLvl w:val="7"/>
    </w:pPr>
  </w:style>
  <w:style w:type="paragraph" w:styleId="Heading9">
    <w:name w:val="heading 9"/>
    <w:basedOn w:val="BodyText"/>
    <w:next w:val="BodyText"/>
    <w:qFormat/>
    <w:rsid w:val="006879B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0">
    <w:name w:val="Heading 0"/>
    <w:basedOn w:val="BodyText"/>
    <w:next w:val="BodyText"/>
    <w:link w:val="Heading0Char"/>
    <w:uiPriority w:val="9"/>
    <w:rsid w:val="006879BD"/>
    <w:pPr>
      <w:numPr>
        <w:numId w:val="12"/>
      </w:numPr>
      <w:tabs>
        <w:tab w:val="clear" w:pos="907"/>
      </w:tabs>
      <w:suppressAutoHyphens/>
    </w:pPr>
    <w:rPr>
      <w:vanish/>
      <w:color w:val="FF0000"/>
    </w:rPr>
  </w:style>
  <w:style w:type="paragraph" w:styleId="BodyText">
    <w:name w:val="Body Text"/>
    <w:link w:val="BodyTextChar"/>
    <w:rsid w:val="006879BD"/>
    <w:pPr>
      <w:tabs>
        <w:tab w:val="left" w:pos="907"/>
        <w:tab w:val="left" w:pos="1644"/>
        <w:tab w:val="left" w:pos="2381"/>
        <w:tab w:val="left" w:pos="3119"/>
        <w:tab w:val="left" w:pos="3856"/>
        <w:tab w:val="left" w:pos="4593"/>
        <w:tab w:val="left" w:pos="5330"/>
        <w:tab w:val="left" w:pos="6067"/>
      </w:tabs>
      <w:spacing w:before="240"/>
      <w:ind w:left="907"/>
      <w:jc w:val="both"/>
    </w:pPr>
    <w:rPr>
      <w:rFonts w:ascii="Tahoma" w:hAnsi="Tahoma" w:cs="Tahoma"/>
      <w:lang w:eastAsia="en-US"/>
    </w:rPr>
  </w:style>
  <w:style w:type="paragraph" w:customStyle="1" w:styleId="AppendixTitle">
    <w:name w:val="Appendix Title"/>
    <w:basedOn w:val="BodyText"/>
    <w:next w:val="BodyText"/>
    <w:rsid w:val="006879BD"/>
    <w:pPr>
      <w:keepNext/>
      <w:spacing w:before="0" w:after="120"/>
      <w:ind w:left="0"/>
      <w:jc w:val="center"/>
    </w:pPr>
    <w:rPr>
      <w:b/>
    </w:rPr>
  </w:style>
  <w:style w:type="paragraph" w:customStyle="1" w:styleId="AppendixNumbering">
    <w:name w:val="Appendix Numbering"/>
    <w:basedOn w:val="BodyText"/>
    <w:next w:val="AppendixTitle"/>
    <w:rsid w:val="006879BD"/>
    <w:pPr>
      <w:keepNext/>
      <w:numPr>
        <w:numId w:val="14"/>
      </w:numPr>
      <w:tabs>
        <w:tab w:val="clear" w:pos="907"/>
      </w:tabs>
      <w:spacing w:before="120"/>
      <w:jc w:val="center"/>
    </w:pPr>
    <w:rPr>
      <w:b/>
    </w:rPr>
  </w:style>
  <w:style w:type="paragraph" w:customStyle="1" w:styleId="Attestation">
    <w:name w:val="Attestation"/>
    <w:basedOn w:val="BodyText"/>
    <w:rsid w:val="006879BD"/>
    <w:pPr>
      <w:keepNext/>
      <w:spacing w:before="0"/>
      <w:ind w:left="0"/>
      <w:jc w:val="left"/>
    </w:pPr>
  </w:style>
  <w:style w:type="paragraph" w:styleId="BalloonText">
    <w:name w:val="Balloon Text"/>
    <w:basedOn w:val="Normal"/>
    <w:semiHidden/>
    <w:rsid w:val="006879BD"/>
    <w:pPr>
      <w:tabs>
        <w:tab w:val="clear" w:pos="1644"/>
        <w:tab w:val="left" w:pos="1627"/>
        <w:tab w:val="left" w:pos="2347"/>
        <w:tab w:val="left" w:pos="3067"/>
        <w:tab w:val="left" w:pos="3788"/>
        <w:tab w:val="left" w:pos="4508"/>
        <w:tab w:val="left" w:pos="5228"/>
      </w:tabs>
    </w:pPr>
    <w:rPr>
      <w:sz w:val="16"/>
      <w:szCs w:val="16"/>
    </w:rPr>
  </w:style>
  <w:style w:type="paragraph" w:customStyle="1" w:styleId="HeadingPlain">
    <w:name w:val="Heading Plain"/>
    <w:basedOn w:val="BodyText"/>
    <w:next w:val="BodyText"/>
    <w:rsid w:val="006879BD"/>
    <w:pPr>
      <w:keepNext/>
      <w:ind w:left="0"/>
      <w:jc w:val="left"/>
    </w:pPr>
    <w:rPr>
      <w:b/>
    </w:rPr>
  </w:style>
  <w:style w:type="paragraph" w:customStyle="1" w:styleId="Parties">
    <w:name w:val="Parties"/>
    <w:basedOn w:val="BodyText"/>
    <w:rsid w:val="006879BD"/>
    <w:pPr>
      <w:numPr>
        <w:numId w:val="15"/>
      </w:numPr>
    </w:pPr>
  </w:style>
  <w:style w:type="paragraph" w:customStyle="1" w:styleId="Background">
    <w:name w:val="Background"/>
    <w:basedOn w:val="BodyText"/>
    <w:rsid w:val="006879BD"/>
    <w:pPr>
      <w:numPr>
        <w:numId w:val="16"/>
      </w:numPr>
    </w:pPr>
  </w:style>
  <w:style w:type="paragraph" w:customStyle="1" w:styleId="Bullet">
    <w:name w:val="Bullet"/>
    <w:basedOn w:val="BodyText"/>
    <w:rsid w:val="006879BD"/>
    <w:pPr>
      <w:numPr>
        <w:numId w:val="1"/>
      </w:numPr>
    </w:pPr>
  </w:style>
  <w:style w:type="paragraph" w:customStyle="1" w:styleId="Contents">
    <w:name w:val="Contents"/>
    <w:basedOn w:val="BodyText"/>
    <w:rsid w:val="006879BD"/>
    <w:pPr>
      <w:tabs>
        <w:tab w:val="clear" w:pos="907"/>
        <w:tab w:val="clear" w:pos="1644"/>
        <w:tab w:val="clear" w:pos="2381"/>
        <w:tab w:val="clear" w:pos="3119"/>
        <w:tab w:val="clear" w:pos="3856"/>
        <w:tab w:val="clear" w:pos="4593"/>
        <w:tab w:val="clear" w:pos="5330"/>
        <w:tab w:val="clear" w:pos="6067"/>
        <w:tab w:val="left" w:pos="1134"/>
        <w:tab w:val="right" w:pos="8312"/>
      </w:tabs>
      <w:spacing w:after="240"/>
      <w:ind w:left="0"/>
    </w:pPr>
    <w:rPr>
      <w:b/>
    </w:rPr>
  </w:style>
  <w:style w:type="paragraph" w:customStyle="1" w:styleId="ContentsTitle">
    <w:name w:val="Contents Title"/>
    <w:basedOn w:val="Contents"/>
    <w:next w:val="Contents"/>
    <w:rsid w:val="006879BD"/>
    <w:pPr>
      <w:keepNext/>
      <w:jc w:val="center"/>
    </w:pPr>
  </w:style>
  <w:style w:type="paragraph" w:customStyle="1" w:styleId="Execution">
    <w:name w:val="Execution"/>
    <w:basedOn w:val="Attestation"/>
    <w:rsid w:val="006879BD"/>
    <w:pPr>
      <w:tabs>
        <w:tab w:val="clear" w:pos="907"/>
        <w:tab w:val="clear" w:pos="1644"/>
        <w:tab w:val="clear" w:pos="2381"/>
        <w:tab w:val="clear" w:pos="3119"/>
        <w:tab w:val="clear" w:pos="3856"/>
        <w:tab w:val="clear" w:pos="4593"/>
        <w:tab w:val="clear" w:pos="5330"/>
        <w:tab w:val="clear" w:pos="6067"/>
        <w:tab w:val="left" w:pos="3459"/>
        <w:tab w:val="left" w:pos="3686"/>
      </w:tabs>
    </w:pPr>
  </w:style>
  <w:style w:type="paragraph" w:customStyle="1" w:styleId="ExecutionTitle">
    <w:name w:val="Execution Title"/>
    <w:basedOn w:val="BodyText"/>
    <w:next w:val="Execution"/>
    <w:rsid w:val="006879BD"/>
    <w:pPr>
      <w:keepNext/>
      <w:tabs>
        <w:tab w:val="clear" w:pos="907"/>
        <w:tab w:val="clear" w:pos="1644"/>
        <w:tab w:val="clear" w:pos="2381"/>
        <w:tab w:val="clear" w:pos="3119"/>
        <w:tab w:val="clear" w:pos="3856"/>
        <w:tab w:val="clear" w:pos="4593"/>
        <w:tab w:val="clear" w:pos="5330"/>
        <w:tab w:val="clear" w:pos="6067"/>
      </w:tabs>
      <w:spacing w:after="240"/>
      <w:ind w:left="0"/>
      <w:jc w:val="center"/>
    </w:pPr>
    <w:rPr>
      <w:b/>
    </w:rPr>
  </w:style>
  <w:style w:type="paragraph" w:styleId="Footer">
    <w:name w:val="footer"/>
    <w:basedOn w:val="BodyText"/>
    <w:link w:val="FooterChar"/>
    <w:rsid w:val="006879BD"/>
    <w:pPr>
      <w:tabs>
        <w:tab w:val="clear" w:pos="907"/>
        <w:tab w:val="clear" w:pos="1644"/>
        <w:tab w:val="clear" w:pos="2381"/>
        <w:tab w:val="clear" w:pos="3119"/>
        <w:tab w:val="clear" w:pos="3856"/>
        <w:tab w:val="clear" w:pos="4593"/>
        <w:tab w:val="clear" w:pos="5330"/>
        <w:tab w:val="clear" w:pos="6067"/>
        <w:tab w:val="left" w:pos="0"/>
        <w:tab w:val="center" w:pos="4156"/>
        <w:tab w:val="right" w:pos="8324"/>
      </w:tabs>
      <w:spacing w:before="0"/>
      <w:ind w:left="0"/>
    </w:pPr>
    <w:rPr>
      <w:sz w:val="16"/>
    </w:rPr>
  </w:style>
  <w:style w:type="character" w:styleId="FootnoteReference">
    <w:name w:val="footnote reference"/>
    <w:rsid w:val="006879BD"/>
    <w:rPr>
      <w:vertAlign w:val="superscript"/>
    </w:rPr>
  </w:style>
  <w:style w:type="paragraph" w:styleId="FootnoteText">
    <w:name w:val="footnote text"/>
    <w:basedOn w:val="Normal"/>
    <w:link w:val="FootnoteTextChar"/>
    <w:rsid w:val="006879BD"/>
    <w:pPr>
      <w:tabs>
        <w:tab w:val="left" w:pos="454"/>
      </w:tabs>
      <w:spacing w:before="120"/>
      <w:ind w:left="454" w:hanging="454"/>
      <w:jc w:val="left"/>
    </w:pPr>
    <w:rPr>
      <w:sz w:val="16"/>
    </w:rPr>
  </w:style>
  <w:style w:type="paragraph" w:customStyle="1" w:styleId="FrontSheet">
    <w:name w:val="Front Sheet"/>
    <w:basedOn w:val="BodyText"/>
    <w:rsid w:val="006879BD"/>
    <w:pPr>
      <w:spacing w:before="0"/>
      <w:ind w:left="0"/>
      <w:jc w:val="center"/>
    </w:pPr>
  </w:style>
  <w:style w:type="paragraph" w:customStyle="1" w:styleId="FrontSheetBold">
    <w:name w:val="Front Sheet Bold"/>
    <w:basedOn w:val="FrontSheet"/>
    <w:rsid w:val="006879BD"/>
    <w:rPr>
      <w:b/>
    </w:rPr>
  </w:style>
  <w:style w:type="paragraph" w:customStyle="1" w:styleId="Guidance">
    <w:name w:val="Guidance"/>
    <w:basedOn w:val="BodyText"/>
    <w:rsid w:val="006879BD"/>
    <w:pPr>
      <w:ind w:left="0"/>
    </w:pPr>
    <w:rPr>
      <w:i/>
      <w:vanish/>
      <w:color w:val="FF0000"/>
    </w:rPr>
  </w:style>
  <w:style w:type="paragraph" w:customStyle="1" w:styleId="Heading1Plain">
    <w:name w:val="Heading 1 Plain"/>
    <w:basedOn w:val="Heading1"/>
    <w:next w:val="BodyText"/>
    <w:rsid w:val="006879BD"/>
    <w:pPr>
      <w:keepNext w:val="0"/>
      <w:jc w:val="both"/>
    </w:pPr>
    <w:rPr>
      <w:b w:val="0"/>
      <w:caps w:val="0"/>
    </w:rPr>
  </w:style>
  <w:style w:type="paragraph" w:styleId="Header">
    <w:name w:val="header"/>
    <w:basedOn w:val="BodyText"/>
    <w:rsid w:val="006879BD"/>
    <w:pPr>
      <w:tabs>
        <w:tab w:val="clear" w:pos="907"/>
        <w:tab w:val="clear" w:pos="1644"/>
        <w:tab w:val="clear" w:pos="2381"/>
        <w:tab w:val="clear" w:pos="3119"/>
        <w:tab w:val="clear" w:pos="3856"/>
        <w:tab w:val="clear" w:pos="4593"/>
        <w:tab w:val="clear" w:pos="5330"/>
        <w:tab w:val="clear" w:pos="6067"/>
        <w:tab w:val="left" w:pos="0"/>
        <w:tab w:val="right" w:pos="8324"/>
      </w:tabs>
      <w:spacing w:before="0"/>
      <w:ind w:left="0"/>
      <w:jc w:val="right"/>
    </w:pPr>
    <w:rPr>
      <w:sz w:val="16"/>
    </w:rPr>
  </w:style>
  <w:style w:type="paragraph" w:customStyle="1" w:styleId="HeadingList">
    <w:name w:val="Heading List"/>
    <w:basedOn w:val="Heading0"/>
    <w:uiPriority w:val="9"/>
    <w:semiHidden/>
    <w:rsid w:val="006879BD"/>
    <w:pPr>
      <w:numPr>
        <w:ilvl w:val="4"/>
      </w:numPr>
    </w:pPr>
  </w:style>
  <w:style w:type="character" w:customStyle="1" w:styleId="ItalicFields">
    <w:name w:val="Italic Fields"/>
    <w:semiHidden/>
    <w:rsid w:val="006879BD"/>
    <w:rPr>
      <w:i/>
    </w:rPr>
  </w:style>
  <w:style w:type="paragraph" w:styleId="ListBullet">
    <w:name w:val="List Bullet"/>
    <w:basedOn w:val="BodyText"/>
    <w:rsid w:val="006879BD"/>
    <w:pPr>
      <w:numPr>
        <w:numId w:val="2"/>
      </w:numPr>
    </w:pPr>
  </w:style>
  <w:style w:type="paragraph" w:styleId="ListBullet2">
    <w:name w:val="List Bullet 2"/>
    <w:basedOn w:val="ListBullet"/>
    <w:rsid w:val="006879BD"/>
    <w:pPr>
      <w:numPr>
        <w:numId w:val="3"/>
      </w:numPr>
    </w:pPr>
  </w:style>
  <w:style w:type="paragraph" w:styleId="ListBullet3">
    <w:name w:val="List Bullet 3"/>
    <w:basedOn w:val="ListBullet2"/>
    <w:rsid w:val="006879BD"/>
    <w:pPr>
      <w:numPr>
        <w:numId w:val="4"/>
      </w:numPr>
    </w:pPr>
  </w:style>
  <w:style w:type="paragraph" w:styleId="ListBullet4">
    <w:name w:val="List Bullet 4"/>
    <w:basedOn w:val="ListBullet3"/>
    <w:rsid w:val="006879BD"/>
    <w:pPr>
      <w:numPr>
        <w:numId w:val="5"/>
      </w:numPr>
    </w:pPr>
  </w:style>
  <w:style w:type="paragraph" w:styleId="ListBullet5">
    <w:name w:val="List Bullet 5"/>
    <w:basedOn w:val="ListBullet4"/>
    <w:rsid w:val="006879BD"/>
    <w:pPr>
      <w:numPr>
        <w:numId w:val="6"/>
      </w:numPr>
    </w:pPr>
  </w:style>
  <w:style w:type="paragraph" w:styleId="ListNumber">
    <w:name w:val="List Number"/>
    <w:basedOn w:val="BodyText"/>
    <w:rsid w:val="006879BD"/>
    <w:pPr>
      <w:numPr>
        <w:numId w:val="17"/>
      </w:numPr>
    </w:pPr>
  </w:style>
  <w:style w:type="paragraph" w:styleId="ListNumber2">
    <w:name w:val="List Number 2"/>
    <w:basedOn w:val="BodyText"/>
    <w:rsid w:val="006879BD"/>
    <w:pPr>
      <w:numPr>
        <w:numId w:val="7"/>
      </w:numPr>
      <w:tabs>
        <w:tab w:val="clear" w:pos="907"/>
      </w:tabs>
    </w:pPr>
  </w:style>
  <w:style w:type="paragraph" w:styleId="ListNumber3">
    <w:name w:val="List Number 3"/>
    <w:basedOn w:val="BodyText"/>
    <w:rsid w:val="006879BD"/>
    <w:pPr>
      <w:numPr>
        <w:numId w:val="8"/>
      </w:numPr>
      <w:tabs>
        <w:tab w:val="clear" w:pos="907"/>
      </w:tabs>
    </w:pPr>
  </w:style>
  <w:style w:type="paragraph" w:styleId="ListNumber4">
    <w:name w:val="List Number 4"/>
    <w:basedOn w:val="BodyText"/>
    <w:rsid w:val="006879BD"/>
    <w:pPr>
      <w:numPr>
        <w:numId w:val="18"/>
      </w:numPr>
      <w:tabs>
        <w:tab w:val="clear" w:pos="907"/>
        <w:tab w:val="clear" w:pos="1644"/>
      </w:tabs>
    </w:pPr>
  </w:style>
  <w:style w:type="paragraph" w:styleId="ListNumber5">
    <w:name w:val="List Number 5"/>
    <w:basedOn w:val="BodyText"/>
    <w:rsid w:val="006879BD"/>
    <w:pPr>
      <w:numPr>
        <w:numId w:val="19"/>
      </w:numPr>
      <w:tabs>
        <w:tab w:val="clear" w:pos="907"/>
        <w:tab w:val="clear" w:pos="1644"/>
      </w:tabs>
    </w:pPr>
  </w:style>
  <w:style w:type="paragraph" w:customStyle="1" w:styleId="LRGuidance">
    <w:name w:val="LR Guidance"/>
    <w:basedOn w:val="Normal"/>
    <w:rsid w:val="006879BD"/>
    <w:pPr>
      <w:suppressAutoHyphens w:val="0"/>
    </w:pPr>
    <w:rPr>
      <w:i/>
      <w:vanish/>
      <w:color w:val="FF0000"/>
    </w:rPr>
  </w:style>
  <w:style w:type="character" w:styleId="PageNumber">
    <w:name w:val="page number"/>
    <w:basedOn w:val="DefaultParagraphFont"/>
    <w:rsid w:val="006879BD"/>
  </w:style>
  <w:style w:type="paragraph" w:customStyle="1" w:styleId="PartTitle">
    <w:name w:val="Part Title"/>
    <w:basedOn w:val="BodyText"/>
    <w:next w:val="BodyText"/>
    <w:rsid w:val="006879BD"/>
    <w:pPr>
      <w:keepNext/>
      <w:spacing w:before="0" w:after="120"/>
      <w:ind w:left="0"/>
      <w:jc w:val="center"/>
    </w:pPr>
    <w:rPr>
      <w:b/>
    </w:rPr>
  </w:style>
  <w:style w:type="paragraph" w:customStyle="1" w:styleId="PartNumbering">
    <w:name w:val="Part Numbering"/>
    <w:basedOn w:val="BodyText"/>
    <w:next w:val="PartTitle"/>
    <w:rsid w:val="006879BD"/>
    <w:pPr>
      <w:keepNext/>
      <w:numPr>
        <w:ilvl w:val="1"/>
        <w:numId w:val="13"/>
      </w:numPr>
      <w:tabs>
        <w:tab w:val="clear" w:pos="907"/>
      </w:tabs>
      <w:spacing w:before="120"/>
      <w:jc w:val="center"/>
    </w:pPr>
    <w:rPr>
      <w:b/>
      <w:szCs w:val="24"/>
    </w:rPr>
  </w:style>
  <w:style w:type="paragraph" w:customStyle="1" w:styleId="ScheduleTitle">
    <w:name w:val="Schedule Title"/>
    <w:basedOn w:val="BodyText"/>
    <w:next w:val="BodyText"/>
    <w:rsid w:val="006879BD"/>
    <w:pPr>
      <w:keepNext/>
      <w:spacing w:before="0" w:after="120"/>
      <w:ind w:left="0"/>
      <w:jc w:val="center"/>
    </w:pPr>
    <w:rPr>
      <w:b/>
    </w:rPr>
  </w:style>
  <w:style w:type="paragraph" w:customStyle="1" w:styleId="ScheduleNumbering">
    <w:name w:val="Schedule Numbering"/>
    <w:basedOn w:val="BodyText"/>
    <w:next w:val="ScheduleTitle"/>
    <w:rsid w:val="006879BD"/>
    <w:pPr>
      <w:keepNext/>
      <w:numPr>
        <w:numId w:val="13"/>
      </w:numPr>
      <w:tabs>
        <w:tab w:val="clear" w:pos="907"/>
      </w:tabs>
      <w:spacing w:before="120"/>
      <w:jc w:val="center"/>
    </w:pPr>
    <w:rPr>
      <w:b/>
      <w:szCs w:val="24"/>
    </w:rPr>
  </w:style>
  <w:style w:type="paragraph" w:customStyle="1" w:styleId="Schedule0">
    <w:name w:val="Schedule 0"/>
    <w:basedOn w:val="BodyText"/>
    <w:next w:val="BodyText"/>
    <w:rsid w:val="006879BD"/>
    <w:pPr>
      <w:numPr>
        <w:numId w:val="9"/>
      </w:numPr>
      <w:suppressAutoHyphens/>
    </w:pPr>
    <w:rPr>
      <w:vanish/>
      <w:color w:val="FF0000"/>
    </w:rPr>
  </w:style>
  <w:style w:type="paragraph" w:customStyle="1" w:styleId="Schedule1">
    <w:name w:val="Schedule 1"/>
    <w:basedOn w:val="Schedule0"/>
    <w:next w:val="BodyText"/>
    <w:rsid w:val="006879BD"/>
    <w:pPr>
      <w:keepNext/>
      <w:numPr>
        <w:ilvl w:val="1"/>
      </w:numPr>
      <w:outlineLvl w:val="0"/>
    </w:pPr>
    <w:rPr>
      <w:b/>
      <w:vanish w:val="0"/>
      <w:color w:val="auto"/>
    </w:rPr>
  </w:style>
  <w:style w:type="paragraph" w:customStyle="1" w:styleId="Schedule2">
    <w:name w:val="Schedule 2"/>
    <w:basedOn w:val="Schedule1"/>
    <w:next w:val="BodyText"/>
    <w:rsid w:val="006879BD"/>
    <w:pPr>
      <w:keepNext w:val="0"/>
      <w:numPr>
        <w:ilvl w:val="2"/>
      </w:numPr>
      <w:outlineLvl w:val="1"/>
    </w:pPr>
    <w:rPr>
      <w:b w:val="0"/>
    </w:rPr>
  </w:style>
  <w:style w:type="paragraph" w:customStyle="1" w:styleId="Schedule3">
    <w:name w:val="Schedule 3"/>
    <w:basedOn w:val="Schedule2"/>
    <w:next w:val="BodyText"/>
    <w:rsid w:val="006879BD"/>
    <w:pPr>
      <w:numPr>
        <w:ilvl w:val="3"/>
      </w:numPr>
      <w:outlineLvl w:val="2"/>
    </w:pPr>
  </w:style>
  <w:style w:type="paragraph" w:customStyle="1" w:styleId="Schedule4">
    <w:name w:val="Schedule 4"/>
    <w:basedOn w:val="Schedule3"/>
    <w:next w:val="BodyText"/>
    <w:rsid w:val="006879BD"/>
    <w:pPr>
      <w:numPr>
        <w:ilvl w:val="5"/>
      </w:numPr>
      <w:outlineLvl w:val="3"/>
    </w:pPr>
  </w:style>
  <w:style w:type="paragraph" w:customStyle="1" w:styleId="Schedule5">
    <w:name w:val="Schedule 5"/>
    <w:basedOn w:val="Schedule4"/>
    <w:next w:val="BodyText"/>
    <w:rsid w:val="006879BD"/>
    <w:pPr>
      <w:numPr>
        <w:ilvl w:val="6"/>
      </w:numPr>
      <w:outlineLvl w:val="4"/>
    </w:pPr>
  </w:style>
  <w:style w:type="paragraph" w:customStyle="1" w:styleId="Schedule6">
    <w:name w:val="Schedule 6"/>
    <w:basedOn w:val="Schedule5"/>
    <w:next w:val="BodyText"/>
    <w:rsid w:val="006879BD"/>
    <w:pPr>
      <w:numPr>
        <w:ilvl w:val="7"/>
      </w:numPr>
      <w:outlineLvl w:val="5"/>
    </w:pPr>
  </w:style>
  <w:style w:type="paragraph" w:customStyle="1" w:styleId="Schedule7">
    <w:name w:val="Schedule 7"/>
    <w:basedOn w:val="Schedule6"/>
    <w:next w:val="BodyText"/>
    <w:rsid w:val="006879BD"/>
    <w:pPr>
      <w:numPr>
        <w:ilvl w:val="8"/>
      </w:numPr>
      <w:outlineLvl w:val="6"/>
    </w:pPr>
  </w:style>
  <w:style w:type="paragraph" w:customStyle="1" w:styleId="ScheduleList">
    <w:name w:val="Schedule List"/>
    <w:basedOn w:val="Schedule0"/>
    <w:next w:val="BodyText"/>
    <w:semiHidden/>
    <w:rsid w:val="006879BD"/>
    <w:pPr>
      <w:numPr>
        <w:ilvl w:val="4"/>
      </w:numPr>
      <w:tabs>
        <w:tab w:val="clear" w:pos="2381"/>
      </w:tabs>
    </w:pPr>
  </w:style>
  <w:style w:type="paragraph" w:customStyle="1" w:styleId="Testimonium">
    <w:name w:val="Testimonium"/>
    <w:basedOn w:val="Normal"/>
    <w:rsid w:val="006879BD"/>
    <w:pPr>
      <w:jc w:val="left"/>
    </w:pPr>
    <w:rPr>
      <w:b/>
    </w:rPr>
  </w:style>
  <w:style w:type="paragraph" w:styleId="TOC1">
    <w:name w:val="toc 1"/>
    <w:basedOn w:val="BodyText"/>
    <w:next w:val="Normal"/>
    <w:rsid w:val="006879BD"/>
    <w:pPr>
      <w:tabs>
        <w:tab w:val="clear" w:pos="907"/>
        <w:tab w:val="clear" w:pos="1644"/>
        <w:tab w:val="clear" w:pos="2381"/>
        <w:tab w:val="clear" w:pos="3119"/>
        <w:tab w:val="clear" w:pos="3856"/>
        <w:tab w:val="clear" w:pos="4593"/>
        <w:tab w:val="clear" w:pos="5330"/>
        <w:tab w:val="clear" w:pos="6067"/>
        <w:tab w:val="left" w:pos="1134"/>
        <w:tab w:val="right" w:leader="dot" w:pos="8312"/>
      </w:tabs>
      <w:spacing w:before="0"/>
      <w:ind w:left="1134" w:right="284" w:hanging="1134"/>
      <w:jc w:val="left"/>
    </w:pPr>
  </w:style>
  <w:style w:type="paragraph" w:styleId="TOC2">
    <w:name w:val="toc 2"/>
    <w:basedOn w:val="TOC1"/>
    <w:next w:val="Normal"/>
    <w:rsid w:val="006879BD"/>
  </w:style>
  <w:style w:type="paragraph" w:styleId="TOC3">
    <w:name w:val="toc 3"/>
    <w:basedOn w:val="TOC2"/>
    <w:next w:val="Normal"/>
    <w:semiHidden/>
    <w:rsid w:val="006879BD"/>
    <w:pPr>
      <w:tabs>
        <w:tab w:val="clear" w:pos="8312"/>
        <w:tab w:val="right" w:leader="dot" w:pos="8309"/>
      </w:tabs>
    </w:pPr>
  </w:style>
  <w:style w:type="paragraph" w:styleId="TOC4">
    <w:name w:val="toc 4"/>
    <w:basedOn w:val="Normal"/>
    <w:next w:val="Normal"/>
    <w:semiHidden/>
    <w:rsid w:val="006879BD"/>
    <w:pPr>
      <w:tabs>
        <w:tab w:val="left" w:pos="864"/>
        <w:tab w:val="right" w:leader="dot" w:pos="8309"/>
      </w:tabs>
      <w:spacing w:before="0"/>
      <w:ind w:left="864" w:right="1109" w:hanging="864"/>
    </w:pPr>
  </w:style>
  <w:style w:type="paragraph" w:styleId="TOC5">
    <w:name w:val="toc 5"/>
    <w:basedOn w:val="Normal"/>
    <w:next w:val="Normal"/>
    <w:semiHidden/>
    <w:rsid w:val="006879BD"/>
    <w:pPr>
      <w:tabs>
        <w:tab w:val="left" w:pos="864"/>
        <w:tab w:val="right" w:leader="dot" w:pos="8309"/>
      </w:tabs>
      <w:spacing w:before="0"/>
      <w:ind w:left="864" w:right="1109" w:hanging="864"/>
    </w:pPr>
  </w:style>
  <w:style w:type="paragraph" w:styleId="TOC6">
    <w:name w:val="toc 6"/>
    <w:basedOn w:val="Normal"/>
    <w:next w:val="Normal"/>
    <w:semiHidden/>
    <w:rsid w:val="006879BD"/>
    <w:pPr>
      <w:tabs>
        <w:tab w:val="left" w:pos="864"/>
        <w:tab w:val="right" w:leader="dot" w:pos="8309"/>
      </w:tabs>
      <w:spacing w:before="0"/>
      <w:ind w:left="864" w:right="1109" w:hanging="864"/>
    </w:pPr>
  </w:style>
  <w:style w:type="paragraph" w:styleId="TOC7">
    <w:name w:val="toc 7"/>
    <w:basedOn w:val="Normal"/>
    <w:next w:val="Normal"/>
    <w:semiHidden/>
    <w:rsid w:val="006879BD"/>
    <w:pPr>
      <w:tabs>
        <w:tab w:val="left" w:pos="864"/>
        <w:tab w:val="right" w:leader="dot" w:pos="8309"/>
      </w:tabs>
      <w:spacing w:before="0"/>
      <w:ind w:left="864" w:right="1109" w:hanging="864"/>
    </w:pPr>
  </w:style>
  <w:style w:type="paragraph" w:styleId="TOC8">
    <w:name w:val="toc 8"/>
    <w:basedOn w:val="Normal"/>
    <w:next w:val="Normal"/>
    <w:semiHidden/>
    <w:rsid w:val="006879BD"/>
    <w:pPr>
      <w:tabs>
        <w:tab w:val="left" w:pos="864"/>
        <w:tab w:val="right" w:leader="dot" w:pos="8309"/>
      </w:tabs>
      <w:spacing w:before="0"/>
      <w:ind w:left="864" w:right="1109" w:hanging="864"/>
    </w:pPr>
  </w:style>
  <w:style w:type="paragraph" w:styleId="TOC9">
    <w:name w:val="toc 9"/>
    <w:basedOn w:val="TOC1"/>
    <w:next w:val="Normal"/>
    <w:semiHidden/>
    <w:rsid w:val="006879BD"/>
    <w:pPr>
      <w:tabs>
        <w:tab w:val="clear" w:pos="1134"/>
      </w:tabs>
      <w:spacing w:before="120" w:after="120"/>
      <w:ind w:right="0"/>
    </w:pPr>
  </w:style>
  <w:style w:type="character" w:styleId="Hyperlink">
    <w:name w:val="Hyperlink"/>
    <w:uiPriority w:val="99"/>
    <w:rsid w:val="006879BD"/>
    <w:rPr>
      <w:color w:val="0000FF"/>
      <w:u w:val="single"/>
    </w:rPr>
  </w:style>
  <w:style w:type="paragraph" w:customStyle="1" w:styleId="AppendixNoNum">
    <w:name w:val="Appendix NoNum"/>
    <w:basedOn w:val="BodyText"/>
    <w:next w:val="AppendixTitle"/>
    <w:rsid w:val="006879BD"/>
    <w:pPr>
      <w:keepNext/>
      <w:numPr>
        <w:numId w:val="10"/>
      </w:numPr>
      <w:spacing w:before="120"/>
      <w:jc w:val="center"/>
    </w:pPr>
    <w:rPr>
      <w:b/>
    </w:rPr>
  </w:style>
  <w:style w:type="paragraph" w:customStyle="1" w:styleId="ScheduleNoNum">
    <w:name w:val="Schedule NoNum"/>
    <w:basedOn w:val="BodyText"/>
    <w:next w:val="ScheduleTitle"/>
    <w:rsid w:val="006879BD"/>
    <w:pPr>
      <w:keepNext/>
      <w:numPr>
        <w:numId w:val="11"/>
      </w:numPr>
      <w:spacing w:before="120"/>
      <w:jc w:val="center"/>
    </w:pPr>
    <w:rPr>
      <w:b/>
    </w:rPr>
  </w:style>
  <w:style w:type="paragraph" w:customStyle="1" w:styleId="Heading2Plain">
    <w:name w:val="Heading 2 Plain"/>
    <w:basedOn w:val="Heading2"/>
    <w:next w:val="BodyText"/>
    <w:link w:val="Heading2PlainChar"/>
    <w:rsid w:val="006879BD"/>
    <w:pPr>
      <w:keepNext w:val="0"/>
      <w:jc w:val="both"/>
    </w:pPr>
    <w:rPr>
      <w:b w:val="0"/>
    </w:rPr>
  </w:style>
  <w:style w:type="paragraph" w:customStyle="1" w:styleId="DefinedTerm">
    <w:name w:val="Defined Term"/>
    <w:basedOn w:val="BodyText"/>
    <w:link w:val="DefinedTermChar"/>
    <w:qFormat/>
    <w:rsid w:val="006879BD"/>
    <w:pPr>
      <w:numPr>
        <w:numId w:val="20"/>
      </w:numPr>
      <w:tabs>
        <w:tab w:val="clear" w:pos="907"/>
      </w:tabs>
    </w:pPr>
  </w:style>
  <w:style w:type="character" w:customStyle="1" w:styleId="Bold">
    <w:name w:val="Bold"/>
    <w:semiHidden/>
    <w:rsid w:val="006879BD"/>
    <w:rPr>
      <w:b/>
    </w:rPr>
  </w:style>
  <w:style w:type="paragraph" w:customStyle="1" w:styleId="HeaderLandscape">
    <w:name w:val="Header Landscape"/>
    <w:basedOn w:val="Header"/>
    <w:rsid w:val="006879BD"/>
    <w:pPr>
      <w:tabs>
        <w:tab w:val="clear" w:pos="8324"/>
        <w:tab w:val="right" w:pos="13971"/>
      </w:tabs>
    </w:pPr>
  </w:style>
  <w:style w:type="paragraph" w:customStyle="1" w:styleId="FooterLandscape">
    <w:name w:val="Footer Landscape"/>
    <w:basedOn w:val="Footer"/>
    <w:rsid w:val="006879BD"/>
    <w:pPr>
      <w:tabs>
        <w:tab w:val="clear" w:pos="4156"/>
        <w:tab w:val="clear" w:pos="8324"/>
        <w:tab w:val="center" w:pos="6980"/>
        <w:tab w:val="right" w:pos="13971"/>
      </w:tabs>
    </w:pPr>
  </w:style>
  <w:style w:type="paragraph" w:styleId="EndnoteText">
    <w:name w:val="endnote text"/>
    <w:basedOn w:val="FootnoteText"/>
    <w:rsid w:val="006879BD"/>
    <w:rPr>
      <w:i/>
    </w:rPr>
  </w:style>
  <w:style w:type="character" w:styleId="EndnoteReference">
    <w:name w:val="endnote reference"/>
    <w:rsid w:val="006879BD"/>
    <w:rPr>
      <w:vertAlign w:val="superscript"/>
    </w:rPr>
  </w:style>
  <w:style w:type="paragraph" w:customStyle="1" w:styleId="DefinedTermList1">
    <w:name w:val="Defined Term List 1"/>
    <w:basedOn w:val="DefinedTerm"/>
    <w:qFormat/>
    <w:rsid w:val="006879BD"/>
    <w:pPr>
      <w:numPr>
        <w:ilvl w:val="1"/>
      </w:numPr>
    </w:pPr>
  </w:style>
  <w:style w:type="paragraph" w:customStyle="1" w:styleId="DefinedTermList2">
    <w:name w:val="Defined Term List 2"/>
    <w:basedOn w:val="DefinedTermList1"/>
    <w:qFormat/>
    <w:rsid w:val="006879BD"/>
    <w:pPr>
      <w:numPr>
        <w:ilvl w:val="2"/>
      </w:numPr>
    </w:pPr>
  </w:style>
  <w:style w:type="numbering" w:styleId="ArticleSection">
    <w:name w:val="Outline List 3"/>
    <w:basedOn w:val="NoList"/>
    <w:semiHidden/>
    <w:rsid w:val="006879BD"/>
    <w:pPr>
      <w:numPr>
        <w:numId w:val="21"/>
      </w:numPr>
    </w:pPr>
  </w:style>
  <w:style w:type="paragraph" w:customStyle="1" w:styleId="Schedule1Plain">
    <w:name w:val="Schedule 1 Plain"/>
    <w:basedOn w:val="Schedule1"/>
    <w:next w:val="BodyText"/>
    <w:rsid w:val="006879BD"/>
    <w:pPr>
      <w:keepNext w:val="0"/>
    </w:pPr>
    <w:rPr>
      <w:b w:val="0"/>
    </w:rPr>
  </w:style>
  <w:style w:type="character" w:customStyle="1" w:styleId="BoldField">
    <w:name w:val="Bold Field"/>
    <w:semiHidden/>
    <w:rsid w:val="006879BD"/>
    <w:rPr>
      <w:b/>
    </w:rPr>
  </w:style>
  <w:style w:type="character" w:customStyle="1" w:styleId="FooterChar">
    <w:name w:val="Footer Char"/>
    <w:link w:val="Footer"/>
    <w:rsid w:val="005A1683"/>
    <w:rPr>
      <w:rFonts w:ascii="Tahoma" w:hAnsi="Tahoma" w:cs="Tahoma"/>
      <w:sz w:val="16"/>
      <w:lang w:val="en-GB" w:eastAsia="en-US" w:bidi="ar-SA"/>
    </w:rPr>
  </w:style>
  <w:style w:type="table" w:styleId="TableGrid">
    <w:name w:val="Table Grid"/>
    <w:basedOn w:val="TableNormal"/>
    <w:semiHidden/>
    <w:rsid w:val="006879BD"/>
    <w:pPr>
      <w:tabs>
        <w:tab w:val="left" w:pos="907"/>
        <w:tab w:val="left" w:pos="1644"/>
        <w:tab w:val="left" w:pos="2381"/>
        <w:tab w:val="left" w:pos="3119"/>
        <w:tab w:val="left" w:pos="3856"/>
        <w:tab w:val="left" w:pos="4593"/>
        <w:tab w:val="left" w:pos="5330"/>
        <w:tab w:val="left" w:pos="6067"/>
      </w:tabs>
      <w:suppressAutoHyphens/>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Numbering">
    <w:name w:val="Section Numbering"/>
    <w:basedOn w:val="BodyText"/>
    <w:next w:val="SectionTitle"/>
    <w:rsid w:val="006879BD"/>
    <w:pPr>
      <w:keepNext/>
      <w:numPr>
        <w:numId w:val="22"/>
      </w:numPr>
      <w:jc w:val="center"/>
    </w:pPr>
    <w:rPr>
      <w:b/>
    </w:rPr>
  </w:style>
  <w:style w:type="paragraph" w:customStyle="1" w:styleId="SectionTitle">
    <w:name w:val="Section Title"/>
    <w:basedOn w:val="BodyText"/>
    <w:next w:val="BodyText"/>
    <w:rsid w:val="006879BD"/>
    <w:pPr>
      <w:keepNext/>
      <w:spacing w:before="0" w:after="240"/>
      <w:ind w:left="0"/>
      <w:jc w:val="center"/>
    </w:pPr>
    <w:rPr>
      <w:b/>
      <w:caps/>
    </w:rPr>
  </w:style>
  <w:style w:type="character" w:customStyle="1" w:styleId="BodyTextChar">
    <w:name w:val="Body Text Char"/>
    <w:link w:val="BodyText"/>
    <w:rsid w:val="004E2AC3"/>
    <w:rPr>
      <w:rFonts w:ascii="Tahoma" w:hAnsi="Tahoma" w:cs="Tahoma"/>
      <w:lang w:val="en-GB" w:eastAsia="en-US" w:bidi="ar-SA"/>
    </w:rPr>
  </w:style>
  <w:style w:type="character" w:customStyle="1" w:styleId="Heading4Char">
    <w:name w:val="Heading 4 Char"/>
    <w:link w:val="Heading4"/>
    <w:rsid w:val="004E2AC3"/>
    <w:rPr>
      <w:rFonts w:ascii="Tahoma" w:hAnsi="Tahoma" w:cs="Tahoma"/>
      <w:lang w:eastAsia="en-US"/>
    </w:rPr>
  </w:style>
  <w:style w:type="character" w:customStyle="1" w:styleId="DefinedTermChar">
    <w:name w:val="Defined Term Char"/>
    <w:link w:val="DefinedTerm"/>
    <w:rsid w:val="00E03A81"/>
    <w:rPr>
      <w:rFonts w:ascii="Tahoma" w:hAnsi="Tahoma" w:cs="Tahoma"/>
      <w:lang w:eastAsia="en-US"/>
    </w:rPr>
  </w:style>
  <w:style w:type="character" w:customStyle="1" w:styleId="FootnoteTextChar">
    <w:name w:val="Footnote Text Char"/>
    <w:link w:val="FootnoteText"/>
    <w:rsid w:val="00852165"/>
    <w:rPr>
      <w:rFonts w:ascii="Tahoma" w:hAnsi="Tahoma" w:cs="Tahoma"/>
      <w:sz w:val="16"/>
      <w:lang w:val="en-GB" w:eastAsia="en-US" w:bidi="ar-SA"/>
    </w:rPr>
  </w:style>
  <w:style w:type="character" w:customStyle="1" w:styleId="Heading2PlainChar">
    <w:name w:val="Heading 2 Plain Char"/>
    <w:link w:val="Heading2Plain"/>
    <w:rsid w:val="00852165"/>
    <w:rPr>
      <w:rFonts w:ascii="Tahoma" w:hAnsi="Tahoma" w:cs="Tahoma"/>
      <w:lang w:eastAsia="en-US"/>
    </w:rPr>
  </w:style>
  <w:style w:type="character" w:customStyle="1" w:styleId="Heading4CharChar">
    <w:name w:val="Heading 4 Char Char"/>
    <w:rsid w:val="0090363A"/>
    <w:rPr>
      <w:rFonts w:ascii="Tahoma" w:hAnsi="Tahoma" w:cs="Tahoma"/>
      <w:lang w:val="en-GB" w:eastAsia="en-US" w:bidi="ar-SA"/>
    </w:rPr>
  </w:style>
  <w:style w:type="character" w:customStyle="1" w:styleId="Paragraph2">
    <w:name w:val="Paragraph 2"/>
    <w:basedOn w:val="DefaultParagraphFont"/>
    <w:rsid w:val="00A763B4"/>
  </w:style>
  <w:style w:type="character" w:customStyle="1" w:styleId="DocXref">
    <w:name w:val="DocXref"/>
    <w:rsid w:val="00251C08"/>
    <w:rPr>
      <w:color w:val="0000FF"/>
    </w:rPr>
  </w:style>
  <w:style w:type="character" w:styleId="FollowedHyperlink">
    <w:name w:val="FollowedHyperlink"/>
    <w:rsid w:val="00D26BDE"/>
    <w:rPr>
      <w:color w:val="800080"/>
      <w:u w:val="single"/>
    </w:rPr>
  </w:style>
  <w:style w:type="paragraph" w:styleId="DocumentMap">
    <w:name w:val="Document Map"/>
    <w:basedOn w:val="Normal"/>
    <w:semiHidden/>
    <w:rsid w:val="00E31E8E"/>
    <w:pPr>
      <w:shd w:val="clear" w:color="auto" w:fill="000080"/>
    </w:pPr>
  </w:style>
  <w:style w:type="character" w:customStyle="1" w:styleId="Heading0Char">
    <w:name w:val="Heading 0 Char"/>
    <w:link w:val="Heading0"/>
    <w:uiPriority w:val="9"/>
    <w:rsid w:val="00D75B51"/>
    <w:rPr>
      <w:rFonts w:ascii="Tahoma" w:hAnsi="Tahoma" w:cs="Tahoma"/>
      <w:vanish/>
      <w:color w:val="FF0000"/>
      <w:lang w:eastAsia="en-US"/>
    </w:rPr>
  </w:style>
  <w:style w:type="character" w:customStyle="1" w:styleId="Heading1Char">
    <w:name w:val="Heading 1 Char"/>
    <w:link w:val="Heading1"/>
    <w:rsid w:val="00D75B51"/>
    <w:rPr>
      <w:rFonts w:ascii="Tahoma" w:hAnsi="Tahoma" w:cs="Tahoma"/>
      <w:b/>
      <w:caps/>
      <w:lang w:eastAsia="en-US"/>
    </w:rPr>
  </w:style>
  <w:style w:type="character" w:customStyle="1" w:styleId="Heading2Char">
    <w:name w:val="Heading 2 Char"/>
    <w:link w:val="Heading2"/>
    <w:rsid w:val="00D75B51"/>
    <w:rPr>
      <w:rFonts w:ascii="Tahoma" w:hAnsi="Tahoma" w:cs="Tahoma"/>
      <w:b/>
      <w:lang w:eastAsia="en-US"/>
    </w:rPr>
  </w:style>
  <w:style w:type="character" w:customStyle="1" w:styleId="Heading3Char">
    <w:name w:val="Heading 3 Char"/>
    <w:link w:val="Heading3"/>
    <w:rsid w:val="00D75B51"/>
    <w:rPr>
      <w:rFonts w:ascii="Tahoma" w:hAnsi="Tahoma" w:cs="Tahoma"/>
      <w:lang w:eastAsia="en-US"/>
    </w:rPr>
  </w:style>
  <w:style w:type="character" w:customStyle="1" w:styleId="Heading5Char">
    <w:name w:val="Heading 5 Char"/>
    <w:basedOn w:val="Heading4Char"/>
    <w:link w:val="Heading5"/>
    <w:rsid w:val="004D0F8F"/>
    <w:rPr>
      <w:rFonts w:ascii="Tahoma" w:hAnsi="Tahoma" w:cs="Tahoma"/>
      <w:lang w:eastAsia="en-US"/>
    </w:rPr>
  </w:style>
  <w:style w:type="paragraph" w:styleId="Title">
    <w:name w:val="Title"/>
    <w:basedOn w:val="Normal"/>
    <w:next w:val="Normal"/>
    <w:link w:val="TitleChar"/>
    <w:rsid w:val="00C227F2"/>
    <w:pPr>
      <w:spacing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C227F2"/>
    <w:rPr>
      <w:rFonts w:ascii="Cambria" w:eastAsia="SimSun" w:hAnsi="Cambria" w:cs="Times New Roman"/>
      <w:b/>
      <w:bCs/>
      <w:kern w:val="28"/>
      <w:sz w:val="32"/>
      <w:szCs w:val="32"/>
      <w:lang w:eastAsia="en-US"/>
    </w:rPr>
  </w:style>
  <w:style w:type="paragraph" w:styleId="Subtitle">
    <w:name w:val="Subtitle"/>
    <w:basedOn w:val="Normal"/>
    <w:next w:val="Normal"/>
    <w:link w:val="SubtitleChar"/>
    <w:rsid w:val="00C227F2"/>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C227F2"/>
    <w:rPr>
      <w:rFonts w:ascii="Cambria" w:eastAsia="SimSun" w:hAnsi="Cambria" w:cs="Times New Roman"/>
      <w:sz w:val="24"/>
      <w:szCs w:val="24"/>
      <w:lang w:eastAsia="en-US"/>
    </w:rPr>
  </w:style>
  <w:style w:type="character" w:styleId="SubtleEmphasis">
    <w:name w:val="Subtle Emphasis"/>
    <w:uiPriority w:val="19"/>
    <w:rsid w:val="00C227F2"/>
    <w:rPr>
      <w:i/>
      <w:iCs/>
      <w:color w:val="808080"/>
    </w:rPr>
  </w:style>
  <w:style w:type="character" w:styleId="Emphasis">
    <w:name w:val="Emphasis"/>
    <w:rsid w:val="00C227F2"/>
    <w:rPr>
      <w:i/>
      <w:iCs/>
    </w:rPr>
  </w:style>
  <w:style w:type="character" w:styleId="IntenseEmphasis">
    <w:name w:val="Intense Emphasis"/>
    <w:uiPriority w:val="21"/>
    <w:rsid w:val="00C227F2"/>
    <w:rPr>
      <w:b/>
      <w:bCs/>
      <w:i/>
      <w:iCs/>
      <w:color w:val="4F81BD"/>
    </w:rPr>
  </w:style>
  <w:style w:type="character" w:styleId="Strong">
    <w:name w:val="Strong"/>
    <w:rsid w:val="00C227F2"/>
    <w:rPr>
      <w:b/>
      <w:bCs/>
    </w:rPr>
  </w:style>
  <w:style w:type="paragraph" w:styleId="Quote">
    <w:name w:val="Quote"/>
    <w:basedOn w:val="Normal"/>
    <w:next w:val="Normal"/>
    <w:link w:val="QuoteChar"/>
    <w:uiPriority w:val="29"/>
    <w:rsid w:val="00C227F2"/>
    <w:rPr>
      <w:i/>
      <w:iCs/>
      <w:color w:val="000000"/>
    </w:rPr>
  </w:style>
  <w:style w:type="character" w:customStyle="1" w:styleId="QuoteChar">
    <w:name w:val="Quote Char"/>
    <w:link w:val="Quote"/>
    <w:uiPriority w:val="29"/>
    <w:rsid w:val="00C227F2"/>
    <w:rPr>
      <w:rFonts w:ascii="Tahoma" w:hAnsi="Tahoma" w:cs="Tahoma"/>
      <w:i/>
      <w:iCs/>
      <w:color w:val="000000"/>
      <w:lang w:eastAsia="en-US"/>
    </w:rPr>
  </w:style>
  <w:style w:type="paragraph" w:styleId="IntenseQuote">
    <w:name w:val="Intense Quote"/>
    <w:basedOn w:val="Normal"/>
    <w:next w:val="Normal"/>
    <w:link w:val="IntenseQuoteChar"/>
    <w:uiPriority w:val="30"/>
    <w:rsid w:val="00C227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227F2"/>
    <w:rPr>
      <w:rFonts w:ascii="Tahoma" w:hAnsi="Tahoma" w:cs="Tahoma"/>
      <w:b/>
      <w:bCs/>
      <w:i/>
      <w:iCs/>
      <w:color w:val="4F81BD"/>
      <w:lang w:eastAsia="en-US"/>
    </w:rPr>
  </w:style>
  <w:style w:type="character" w:styleId="SubtleReference">
    <w:name w:val="Subtle Reference"/>
    <w:uiPriority w:val="31"/>
    <w:rsid w:val="00C227F2"/>
    <w:rPr>
      <w:smallCaps/>
      <w:color w:val="C0504D"/>
      <w:u w:val="single"/>
    </w:rPr>
  </w:style>
  <w:style w:type="character" w:styleId="IntenseReference">
    <w:name w:val="Intense Reference"/>
    <w:uiPriority w:val="32"/>
    <w:rsid w:val="00C227F2"/>
    <w:rPr>
      <w:b/>
      <w:bCs/>
      <w:smallCaps/>
      <w:color w:val="C0504D"/>
      <w:spacing w:val="5"/>
      <w:u w:val="single"/>
    </w:rPr>
  </w:style>
  <w:style w:type="character" w:styleId="BookTitle">
    <w:name w:val="Book Title"/>
    <w:uiPriority w:val="33"/>
    <w:rsid w:val="00C227F2"/>
    <w:rPr>
      <w:b/>
      <w:bCs/>
      <w:smallCaps/>
      <w:spacing w:val="5"/>
    </w:rPr>
  </w:style>
  <w:style w:type="paragraph" w:styleId="ListParagraph">
    <w:name w:val="List Paragraph"/>
    <w:aliases w:val="Sub Paragraph"/>
    <w:basedOn w:val="Normal"/>
    <w:link w:val="ListParagraphChar"/>
    <w:uiPriority w:val="34"/>
    <w:qFormat/>
    <w:rsid w:val="00C227F2"/>
    <w:pPr>
      <w:ind w:left="720"/>
    </w:pPr>
  </w:style>
  <w:style w:type="paragraph" w:styleId="TOAHeading">
    <w:name w:val="toa heading"/>
    <w:basedOn w:val="Normal"/>
    <w:next w:val="Normal"/>
    <w:rsid w:val="00C227F2"/>
    <w:pPr>
      <w:spacing w:before="120"/>
    </w:pPr>
    <w:rPr>
      <w:rFonts w:ascii="Cambria" w:eastAsia="SimSun" w:hAnsi="Cambria" w:cs="Times New Roman"/>
      <w:b/>
      <w:bCs/>
      <w:sz w:val="24"/>
      <w:szCs w:val="24"/>
    </w:rPr>
  </w:style>
  <w:style w:type="paragraph" w:styleId="TableofAuthorities">
    <w:name w:val="table of authorities"/>
    <w:basedOn w:val="Normal"/>
    <w:next w:val="Normal"/>
    <w:rsid w:val="00C227F2"/>
    <w:pPr>
      <w:tabs>
        <w:tab w:val="clear" w:pos="907"/>
        <w:tab w:val="clear" w:pos="1644"/>
        <w:tab w:val="clear" w:pos="2381"/>
        <w:tab w:val="clear" w:pos="3119"/>
        <w:tab w:val="clear" w:pos="3856"/>
        <w:tab w:val="clear" w:pos="4593"/>
        <w:tab w:val="clear" w:pos="5330"/>
        <w:tab w:val="clear" w:pos="6067"/>
      </w:tabs>
      <w:ind w:left="200" w:hanging="200"/>
    </w:pPr>
  </w:style>
  <w:style w:type="paragraph" w:styleId="TableofFigures">
    <w:name w:val="table of figures"/>
    <w:basedOn w:val="Normal"/>
    <w:next w:val="Normal"/>
    <w:rsid w:val="00C227F2"/>
    <w:pPr>
      <w:tabs>
        <w:tab w:val="clear" w:pos="907"/>
        <w:tab w:val="clear" w:pos="1644"/>
        <w:tab w:val="clear" w:pos="2381"/>
        <w:tab w:val="clear" w:pos="3119"/>
        <w:tab w:val="clear" w:pos="3856"/>
        <w:tab w:val="clear" w:pos="4593"/>
        <w:tab w:val="clear" w:pos="5330"/>
        <w:tab w:val="clear" w:pos="6067"/>
      </w:tabs>
    </w:pPr>
  </w:style>
  <w:style w:type="paragraph" w:customStyle="1" w:styleId="a">
    <w:name w:val="€"/>
    <w:basedOn w:val="Normal"/>
    <w:rsid w:val="00B04F75"/>
    <w:pPr>
      <w:numPr>
        <w:ilvl w:val="6"/>
        <w:numId w:val="12"/>
      </w:numPr>
      <w:tabs>
        <w:tab w:val="clear" w:pos="907"/>
        <w:tab w:val="clear" w:pos="1644"/>
        <w:tab w:val="clear" w:pos="2381"/>
      </w:tabs>
      <w:outlineLvl w:val="4"/>
    </w:pPr>
  </w:style>
  <w:style w:type="paragraph" w:customStyle="1" w:styleId="Body">
    <w:name w:val="Body"/>
    <w:basedOn w:val="Heading1"/>
    <w:rsid w:val="00CA54E8"/>
    <w:rPr>
      <w:rFonts w:ascii="Arial" w:hAnsi="Arial" w:cs="Arial"/>
    </w:rPr>
  </w:style>
  <w:style w:type="paragraph" w:styleId="NormalWeb">
    <w:name w:val="Normal (Web)"/>
    <w:basedOn w:val="Normal"/>
    <w:rsid w:val="003345FD"/>
    <w:rPr>
      <w:rFonts w:ascii="Times New Roman" w:hAnsi="Times New Roman" w:cs="Times New Roman"/>
      <w:sz w:val="24"/>
      <w:szCs w:val="24"/>
    </w:rPr>
  </w:style>
  <w:style w:type="character" w:customStyle="1" w:styleId="BodyDefinitionTerm">
    <w:name w:val="Body Definition Term"/>
    <w:rsid w:val="00151A41"/>
    <w:rPr>
      <w:rFonts w:ascii="Arial" w:hAnsi="Arial"/>
    </w:rPr>
  </w:style>
  <w:style w:type="character" w:customStyle="1" w:styleId="hit">
    <w:name w:val="hit"/>
    <w:basedOn w:val="DefaultParagraphFont"/>
    <w:rsid w:val="00974379"/>
  </w:style>
  <w:style w:type="character" w:styleId="UnresolvedMention">
    <w:name w:val="Unresolved Mention"/>
    <w:basedOn w:val="DefaultParagraphFont"/>
    <w:uiPriority w:val="99"/>
    <w:semiHidden/>
    <w:unhideWhenUsed/>
    <w:rsid w:val="00851C6C"/>
    <w:rPr>
      <w:color w:val="605E5C"/>
      <w:shd w:val="clear" w:color="auto" w:fill="E1DFDD"/>
    </w:rPr>
  </w:style>
  <w:style w:type="character" w:styleId="CommentReference">
    <w:name w:val="annotation reference"/>
    <w:basedOn w:val="DefaultParagraphFont"/>
    <w:rsid w:val="00927C2E"/>
    <w:rPr>
      <w:sz w:val="16"/>
      <w:szCs w:val="16"/>
    </w:rPr>
  </w:style>
  <w:style w:type="paragraph" w:styleId="CommentText">
    <w:name w:val="annotation text"/>
    <w:basedOn w:val="Normal"/>
    <w:link w:val="CommentTextChar"/>
    <w:rsid w:val="00927C2E"/>
  </w:style>
  <w:style w:type="character" w:customStyle="1" w:styleId="CommentTextChar">
    <w:name w:val="Comment Text Char"/>
    <w:basedOn w:val="DefaultParagraphFont"/>
    <w:link w:val="CommentText"/>
    <w:rsid w:val="00927C2E"/>
    <w:rPr>
      <w:rFonts w:ascii="Tahoma" w:hAnsi="Tahoma" w:cs="Tahoma"/>
      <w:lang w:eastAsia="en-US"/>
    </w:rPr>
  </w:style>
  <w:style w:type="paragraph" w:styleId="CommentSubject">
    <w:name w:val="annotation subject"/>
    <w:basedOn w:val="CommentText"/>
    <w:next w:val="CommentText"/>
    <w:link w:val="CommentSubjectChar"/>
    <w:rsid w:val="00927C2E"/>
    <w:rPr>
      <w:b/>
      <w:bCs/>
    </w:rPr>
  </w:style>
  <w:style w:type="character" w:customStyle="1" w:styleId="CommentSubjectChar">
    <w:name w:val="Comment Subject Char"/>
    <w:basedOn w:val="CommentTextChar"/>
    <w:link w:val="CommentSubject"/>
    <w:rsid w:val="00927C2E"/>
    <w:rPr>
      <w:rFonts w:ascii="Tahoma" w:hAnsi="Tahoma" w:cs="Tahoma"/>
      <w:b/>
      <w:bCs/>
      <w:lang w:eastAsia="en-US"/>
    </w:rPr>
  </w:style>
  <w:style w:type="character" w:customStyle="1" w:styleId="ListParagraphChar">
    <w:name w:val="List Paragraph Char"/>
    <w:aliases w:val="Sub Paragraph Char"/>
    <w:link w:val="ListParagraph"/>
    <w:uiPriority w:val="34"/>
    <w:locked/>
    <w:rsid w:val="00E9304E"/>
    <w:rPr>
      <w:rFonts w:ascii="Tahoma" w:hAnsi="Tahoma" w:cs="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087135">
      <w:bodyDiv w:val="1"/>
      <w:marLeft w:val="0"/>
      <w:marRight w:val="0"/>
      <w:marTop w:val="0"/>
      <w:marBottom w:val="0"/>
      <w:divBdr>
        <w:top w:val="none" w:sz="0" w:space="0" w:color="auto"/>
        <w:left w:val="none" w:sz="0" w:space="0" w:color="auto"/>
        <w:bottom w:val="none" w:sz="0" w:space="0" w:color="auto"/>
        <w:right w:val="none" w:sz="0" w:space="0" w:color="auto"/>
      </w:divBdr>
      <w:divsChild>
        <w:div w:id="591280309">
          <w:marLeft w:val="0"/>
          <w:marRight w:val="0"/>
          <w:marTop w:val="0"/>
          <w:marBottom w:val="0"/>
          <w:divBdr>
            <w:top w:val="none" w:sz="0" w:space="0" w:color="auto"/>
            <w:left w:val="single" w:sz="2" w:space="0" w:color="BBBBBB"/>
            <w:bottom w:val="single" w:sz="2" w:space="0" w:color="BBBBBB"/>
            <w:right w:val="single" w:sz="2" w:space="0" w:color="BBBBBB"/>
          </w:divBdr>
          <w:divsChild>
            <w:div w:id="1307588763">
              <w:marLeft w:val="0"/>
              <w:marRight w:val="0"/>
              <w:marTop w:val="0"/>
              <w:marBottom w:val="0"/>
              <w:divBdr>
                <w:top w:val="none" w:sz="0" w:space="0" w:color="auto"/>
                <w:left w:val="none" w:sz="0" w:space="0" w:color="auto"/>
                <w:bottom w:val="none" w:sz="0" w:space="0" w:color="auto"/>
                <w:right w:val="none" w:sz="0" w:space="0" w:color="auto"/>
              </w:divBdr>
              <w:divsChild>
                <w:div w:id="1565480641">
                  <w:marLeft w:val="0"/>
                  <w:marRight w:val="0"/>
                  <w:marTop w:val="0"/>
                  <w:marBottom w:val="0"/>
                  <w:divBdr>
                    <w:top w:val="none" w:sz="0" w:space="0" w:color="auto"/>
                    <w:left w:val="none" w:sz="0" w:space="0" w:color="auto"/>
                    <w:bottom w:val="none" w:sz="0" w:space="0" w:color="auto"/>
                    <w:right w:val="none" w:sz="0" w:space="0" w:color="auto"/>
                  </w:divBdr>
                  <w:divsChild>
                    <w:div w:id="1798984248">
                      <w:marLeft w:val="0"/>
                      <w:marRight w:val="0"/>
                      <w:marTop w:val="0"/>
                      <w:marBottom w:val="0"/>
                      <w:divBdr>
                        <w:top w:val="none" w:sz="0" w:space="0" w:color="auto"/>
                        <w:left w:val="none" w:sz="0" w:space="0" w:color="auto"/>
                        <w:bottom w:val="none" w:sz="0" w:space="0" w:color="auto"/>
                        <w:right w:val="none" w:sz="0" w:space="0" w:color="auto"/>
                      </w:divBdr>
                      <w:divsChild>
                        <w:div w:id="888036391">
                          <w:marLeft w:val="0"/>
                          <w:marRight w:val="0"/>
                          <w:marTop w:val="0"/>
                          <w:marBottom w:val="0"/>
                          <w:divBdr>
                            <w:top w:val="none" w:sz="0" w:space="0" w:color="auto"/>
                            <w:left w:val="none" w:sz="0" w:space="0" w:color="auto"/>
                            <w:bottom w:val="none" w:sz="0" w:space="0" w:color="auto"/>
                            <w:right w:val="none" w:sz="0" w:space="0" w:color="auto"/>
                          </w:divBdr>
                          <w:divsChild>
                            <w:div w:id="1733502693">
                              <w:marLeft w:val="0"/>
                              <w:marRight w:val="0"/>
                              <w:marTop w:val="0"/>
                              <w:marBottom w:val="0"/>
                              <w:divBdr>
                                <w:top w:val="none" w:sz="0" w:space="0" w:color="auto"/>
                                <w:left w:val="none" w:sz="0" w:space="0" w:color="auto"/>
                                <w:bottom w:val="none" w:sz="0" w:space="0" w:color="auto"/>
                                <w:right w:val="none" w:sz="0" w:space="0" w:color="auto"/>
                              </w:divBdr>
                              <w:divsChild>
                                <w:div w:id="1052775511">
                                  <w:marLeft w:val="0"/>
                                  <w:marRight w:val="0"/>
                                  <w:marTop w:val="0"/>
                                  <w:marBottom w:val="0"/>
                                  <w:divBdr>
                                    <w:top w:val="none" w:sz="0" w:space="0" w:color="auto"/>
                                    <w:left w:val="none" w:sz="0" w:space="0" w:color="auto"/>
                                    <w:bottom w:val="none" w:sz="0" w:space="0" w:color="auto"/>
                                    <w:right w:val="none" w:sz="0" w:space="0" w:color="auto"/>
                                  </w:divBdr>
                                  <w:divsChild>
                                    <w:div w:id="1409814030">
                                      <w:marLeft w:val="0"/>
                                      <w:marRight w:val="0"/>
                                      <w:marTop w:val="0"/>
                                      <w:marBottom w:val="0"/>
                                      <w:divBdr>
                                        <w:top w:val="none" w:sz="0" w:space="0" w:color="auto"/>
                                        <w:left w:val="none" w:sz="0" w:space="0" w:color="auto"/>
                                        <w:bottom w:val="none" w:sz="0" w:space="0" w:color="auto"/>
                                        <w:right w:val="none" w:sz="0" w:space="0" w:color="auto"/>
                                      </w:divBdr>
                                      <w:divsChild>
                                        <w:div w:id="296493434">
                                          <w:marLeft w:val="1200"/>
                                          <w:marRight w:val="1200"/>
                                          <w:marTop w:val="0"/>
                                          <w:marBottom w:val="0"/>
                                          <w:divBdr>
                                            <w:top w:val="none" w:sz="0" w:space="0" w:color="auto"/>
                                            <w:left w:val="none" w:sz="0" w:space="0" w:color="auto"/>
                                            <w:bottom w:val="none" w:sz="0" w:space="0" w:color="auto"/>
                                            <w:right w:val="none" w:sz="0" w:space="0" w:color="auto"/>
                                          </w:divBdr>
                                          <w:divsChild>
                                            <w:div w:id="241454069">
                                              <w:marLeft w:val="0"/>
                                              <w:marRight w:val="0"/>
                                              <w:marTop w:val="0"/>
                                              <w:marBottom w:val="0"/>
                                              <w:divBdr>
                                                <w:top w:val="none" w:sz="0" w:space="0" w:color="auto"/>
                                                <w:left w:val="none" w:sz="0" w:space="0" w:color="auto"/>
                                                <w:bottom w:val="none" w:sz="0" w:space="0" w:color="auto"/>
                                                <w:right w:val="none" w:sz="0" w:space="0" w:color="auto"/>
                                              </w:divBdr>
                                              <w:divsChild>
                                                <w:div w:id="1050112395">
                                                  <w:marLeft w:val="0"/>
                                                  <w:marRight w:val="0"/>
                                                  <w:marTop w:val="0"/>
                                                  <w:marBottom w:val="0"/>
                                                  <w:divBdr>
                                                    <w:top w:val="single" w:sz="6" w:space="0" w:color="CCCCCC"/>
                                                    <w:left w:val="none" w:sz="0" w:space="0" w:color="auto"/>
                                                    <w:bottom w:val="none" w:sz="0" w:space="0" w:color="auto"/>
                                                    <w:right w:val="none" w:sz="0" w:space="0" w:color="auto"/>
                                                  </w:divBdr>
                                                  <w:divsChild>
                                                    <w:div w:id="594941341">
                                                      <w:marLeft w:val="0"/>
                                                      <w:marRight w:val="135"/>
                                                      <w:marTop w:val="0"/>
                                                      <w:marBottom w:val="0"/>
                                                      <w:divBdr>
                                                        <w:top w:val="none" w:sz="0" w:space="0" w:color="auto"/>
                                                        <w:left w:val="none" w:sz="0" w:space="0" w:color="auto"/>
                                                        <w:bottom w:val="none" w:sz="0" w:space="0" w:color="auto"/>
                                                        <w:right w:val="none" w:sz="0" w:space="0" w:color="auto"/>
                                                      </w:divBdr>
                                                      <w:divsChild>
                                                        <w:div w:id="219170481">
                                                          <w:marLeft w:val="0"/>
                                                          <w:marRight w:val="0"/>
                                                          <w:marTop w:val="0"/>
                                                          <w:marBottom w:val="0"/>
                                                          <w:divBdr>
                                                            <w:top w:val="none" w:sz="0" w:space="0" w:color="auto"/>
                                                            <w:left w:val="none" w:sz="0" w:space="0" w:color="auto"/>
                                                            <w:bottom w:val="none" w:sz="0" w:space="0" w:color="auto"/>
                                                            <w:right w:val="none" w:sz="0" w:space="0" w:color="auto"/>
                                                          </w:divBdr>
                                                          <w:divsChild>
                                                            <w:div w:id="762337403">
                                                              <w:marLeft w:val="0"/>
                                                              <w:marRight w:val="0"/>
                                                              <w:marTop w:val="224"/>
                                                              <w:marBottom w:val="224"/>
                                                              <w:divBdr>
                                                                <w:top w:val="none" w:sz="0" w:space="0" w:color="auto"/>
                                                                <w:left w:val="none" w:sz="0" w:space="0" w:color="auto"/>
                                                                <w:bottom w:val="none" w:sz="0" w:space="0" w:color="auto"/>
                                                                <w:right w:val="none" w:sz="0" w:space="0" w:color="auto"/>
                                                              </w:divBdr>
                                                              <w:divsChild>
                                                                <w:div w:id="1066802623">
                                                                  <w:marLeft w:val="0"/>
                                                                  <w:marRight w:val="0"/>
                                                                  <w:marTop w:val="224"/>
                                                                  <w:marBottom w:val="0"/>
                                                                  <w:divBdr>
                                                                    <w:top w:val="none" w:sz="0" w:space="0" w:color="auto"/>
                                                                    <w:left w:val="none" w:sz="0" w:space="0" w:color="auto"/>
                                                                    <w:bottom w:val="none" w:sz="0" w:space="0" w:color="auto"/>
                                                                    <w:right w:val="none" w:sz="0" w:space="0" w:color="auto"/>
                                                                  </w:divBdr>
                                                                  <w:divsChild>
                                                                    <w:div w:id="322853282">
                                                                      <w:marLeft w:val="0"/>
                                                                      <w:marRight w:val="0"/>
                                                                      <w:marTop w:val="0"/>
                                                                      <w:marBottom w:val="0"/>
                                                                      <w:divBdr>
                                                                        <w:top w:val="none" w:sz="0" w:space="0" w:color="auto"/>
                                                                        <w:left w:val="none" w:sz="0" w:space="0" w:color="auto"/>
                                                                        <w:bottom w:val="none" w:sz="0" w:space="0" w:color="auto"/>
                                                                        <w:right w:val="none" w:sz="0" w:space="0" w:color="auto"/>
                                                                      </w:divBdr>
                                                                    </w:div>
                                                                  </w:divsChild>
                                                                </w:div>
                                                                <w:div w:id="1529833753">
                                                                  <w:marLeft w:val="0"/>
                                                                  <w:marRight w:val="0"/>
                                                                  <w:marTop w:val="224"/>
                                                                  <w:marBottom w:val="0"/>
                                                                  <w:divBdr>
                                                                    <w:top w:val="none" w:sz="0" w:space="0" w:color="auto"/>
                                                                    <w:left w:val="none" w:sz="0" w:space="0" w:color="auto"/>
                                                                    <w:bottom w:val="none" w:sz="0" w:space="0" w:color="auto"/>
                                                                    <w:right w:val="none" w:sz="0" w:space="0" w:color="auto"/>
                                                                  </w:divBdr>
                                                                  <w:divsChild>
                                                                    <w:div w:id="1513108276">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21231446">
      <w:bodyDiv w:val="1"/>
      <w:marLeft w:val="0"/>
      <w:marRight w:val="0"/>
      <w:marTop w:val="0"/>
      <w:marBottom w:val="0"/>
      <w:divBdr>
        <w:top w:val="none" w:sz="0" w:space="0" w:color="auto"/>
        <w:left w:val="none" w:sz="0" w:space="0" w:color="auto"/>
        <w:bottom w:val="none" w:sz="0" w:space="0" w:color="auto"/>
        <w:right w:val="none" w:sz="0" w:space="0" w:color="auto"/>
      </w:divBdr>
      <w:divsChild>
        <w:div w:id="1485657513">
          <w:marLeft w:val="0"/>
          <w:marRight w:val="0"/>
          <w:marTop w:val="0"/>
          <w:marBottom w:val="0"/>
          <w:divBdr>
            <w:top w:val="none" w:sz="0" w:space="0" w:color="auto"/>
            <w:left w:val="none" w:sz="0" w:space="0" w:color="auto"/>
            <w:bottom w:val="none" w:sz="0" w:space="0" w:color="auto"/>
            <w:right w:val="none" w:sz="0" w:space="0" w:color="auto"/>
          </w:divBdr>
          <w:divsChild>
            <w:div w:id="2118985890">
              <w:marLeft w:val="0"/>
              <w:marRight w:val="0"/>
              <w:marTop w:val="0"/>
              <w:marBottom w:val="750"/>
              <w:divBdr>
                <w:top w:val="none" w:sz="0" w:space="0" w:color="auto"/>
                <w:left w:val="none" w:sz="0" w:space="0" w:color="auto"/>
                <w:bottom w:val="none" w:sz="0" w:space="0" w:color="auto"/>
                <w:right w:val="none" w:sz="0" w:space="0" w:color="auto"/>
              </w:divBdr>
              <w:divsChild>
                <w:div w:id="1971402219">
                  <w:marLeft w:val="0"/>
                  <w:marRight w:val="0"/>
                  <w:marTop w:val="0"/>
                  <w:marBottom w:val="0"/>
                  <w:divBdr>
                    <w:top w:val="none" w:sz="0" w:space="0" w:color="auto"/>
                    <w:left w:val="none" w:sz="0" w:space="0" w:color="auto"/>
                    <w:bottom w:val="none" w:sz="0" w:space="0" w:color="auto"/>
                    <w:right w:val="none" w:sz="0" w:space="0" w:color="auto"/>
                  </w:divBdr>
                  <w:divsChild>
                    <w:div w:id="1577859706">
                      <w:marLeft w:val="0"/>
                      <w:marRight w:val="0"/>
                      <w:marTop w:val="0"/>
                      <w:marBottom w:val="0"/>
                      <w:divBdr>
                        <w:top w:val="none" w:sz="0" w:space="0" w:color="auto"/>
                        <w:left w:val="none" w:sz="0" w:space="0" w:color="auto"/>
                        <w:bottom w:val="none" w:sz="0" w:space="0" w:color="auto"/>
                        <w:right w:val="none" w:sz="0" w:space="0" w:color="auto"/>
                      </w:divBdr>
                      <w:divsChild>
                        <w:div w:id="344475488">
                          <w:marLeft w:val="0"/>
                          <w:marRight w:val="0"/>
                          <w:marTop w:val="0"/>
                          <w:marBottom w:val="0"/>
                          <w:divBdr>
                            <w:top w:val="none" w:sz="0" w:space="0" w:color="auto"/>
                            <w:left w:val="none" w:sz="0" w:space="0" w:color="auto"/>
                            <w:bottom w:val="none" w:sz="0" w:space="0" w:color="auto"/>
                            <w:right w:val="none" w:sz="0" w:space="0" w:color="auto"/>
                          </w:divBdr>
                          <w:divsChild>
                            <w:div w:id="311644306">
                              <w:marLeft w:val="0"/>
                              <w:marRight w:val="0"/>
                              <w:marTop w:val="0"/>
                              <w:marBottom w:val="0"/>
                              <w:divBdr>
                                <w:top w:val="none" w:sz="0" w:space="0" w:color="auto"/>
                                <w:left w:val="none" w:sz="0" w:space="0" w:color="auto"/>
                                <w:bottom w:val="none" w:sz="0" w:space="0" w:color="auto"/>
                                <w:right w:val="none" w:sz="0" w:space="0" w:color="auto"/>
                              </w:divBdr>
                              <w:divsChild>
                                <w:div w:id="1435906112">
                                  <w:marLeft w:val="0"/>
                                  <w:marRight w:val="0"/>
                                  <w:marTop w:val="0"/>
                                  <w:marBottom w:val="0"/>
                                  <w:divBdr>
                                    <w:top w:val="none" w:sz="0" w:space="0" w:color="auto"/>
                                    <w:left w:val="none" w:sz="0" w:space="0" w:color="auto"/>
                                    <w:bottom w:val="none" w:sz="0" w:space="0" w:color="auto"/>
                                    <w:right w:val="none" w:sz="0" w:space="0" w:color="auto"/>
                                  </w:divBdr>
                                  <w:divsChild>
                                    <w:div w:id="1833333900">
                                      <w:marLeft w:val="0"/>
                                      <w:marRight w:val="0"/>
                                      <w:marTop w:val="75"/>
                                      <w:marBottom w:val="0"/>
                                      <w:divBdr>
                                        <w:top w:val="none" w:sz="0" w:space="0" w:color="auto"/>
                                        <w:left w:val="none" w:sz="0" w:space="0" w:color="auto"/>
                                        <w:bottom w:val="none" w:sz="0" w:space="0" w:color="auto"/>
                                        <w:right w:val="none" w:sz="0" w:space="0" w:color="auto"/>
                                      </w:divBdr>
                                      <w:divsChild>
                                        <w:div w:id="152944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ent.gov" TargetMode="Externa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P%20Documents\House%20Sty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IgnoredErrors xmlns="Microsystems.TermsUsedNotDefined.IgnoredErrors.From3Dot0">&lt;w:wordDocument xmlns:aml= "http://schemas.microsoft.com/aml/2001/core" xmlns:wpc="http://schemas.microsoft.com/office/word/2010/wordprocessingCanvas" xmlns:dt="uuid:C2F41010-65B3-11d1-A29F-00AA00C14882" xmlns:mc="http://schemas.openxmlformats.org/markup-compatibility/2006" xmlns:o="urn:schemas-microsoft-com:office:office" xmlns:v="urn:schemas-microsoft-com:vml" xmlns:w10="urn:schemas-microsoft-com:office:word" xmlns:w="http://schemas.microsoft.com/office/word/2003/wordml" xmlns:wx="http://schemas.microsoft.com/office/word/2003/auxHint" xmlns:wne="http://schemas.microsoft.com/office/word/2006/wordml" xmlns:wsp="http://schemas.microsoft.com/office/word/2003/wordml/sp2" xmlns:sl="http://schemas.microsoft.com/schemaLibrary/2003/core" w:macrosPresent="no" w:embeddedObjPresent="no" w:ocxPresent="no" xml:space="preserve"&gt;&lt;TermsUsedNotDefined&gt;&lt;Id&gt;6c5d231e-8847-4089-91a5-5611acdf4739&lt;/Id&gt;&lt;PositionedParagraphId&gt;&lt;/PositionedParagraphId&gt;&lt;Term&gt;376815350&lt;/Term&gt;&lt;ParentTerm&gt;&lt;/ParentTerm&gt;&lt;/TermsUsedNotDefined&gt;&lt;/w:wordDocument&gt;</IgnoredErrors>
</file>

<file path=customXml/itemProps1.xml><?xml version="1.0" encoding="utf-8"?>
<ds:datastoreItem xmlns:ds="http://schemas.openxmlformats.org/officeDocument/2006/customXml" ds:itemID="{86BBEAB7-1688-4998-8E2B-B43A432B99F1}">
  <ds:schemaRefs>
    <ds:schemaRef ds:uri="http://schemas.openxmlformats.org/officeDocument/2006/bibliography"/>
  </ds:schemaRefs>
</ds:datastoreItem>
</file>

<file path=customXml/itemProps2.xml><?xml version="1.0" encoding="utf-8"?>
<ds:datastoreItem xmlns:ds="http://schemas.openxmlformats.org/officeDocument/2006/customXml" ds:itemID="{36961B57-358D-43F3-9967-1C07E5013331}">
  <ds:schemaRefs>
    <ds:schemaRef ds:uri="Microsystems.TermsUsedNotDefined.IgnoredErrors.From3Dot0"/>
  </ds:schemaRefs>
</ds:datastoreItem>
</file>

<file path=docProps/app.xml><?xml version="1.0" encoding="utf-8"?>
<Properties xmlns="http://schemas.openxmlformats.org/officeDocument/2006/extended-properties" xmlns:vt="http://schemas.openxmlformats.org/officeDocument/2006/docPropsVTypes">
  <Template>House Style</Template>
  <TotalTime>0</TotalTime>
  <Pages>3</Pages>
  <Words>5567</Words>
  <Characters>31738</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 </vt:lpstr>
    </vt:vector>
  </TitlesOfParts>
  <Company>Port of London Authority</Company>
  <LinksUpToDate>false</LinksUpToDate>
  <CharactersWithSpaces>37231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Paul Bastow</dc:creator>
  <cp:keywords> </cp:keywords>
  <cp:lastModifiedBy>Cameron Croucher - ST SC</cp:lastModifiedBy>
  <cp:revision>2</cp:revision>
  <cp:lastPrinted>2019-10-24T12:08:00Z</cp:lastPrinted>
  <dcterms:created xsi:type="dcterms:W3CDTF">2021-09-24T13:10:00Z</dcterms:created>
  <dcterms:modified xsi:type="dcterms:W3CDTF">2021-09-24T13:10:00Z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wCAA/90BsnYnJ4etcNNu8MjW3nm9VWpZ6ZuKpo9/a/r0NSiDJGk5ZK8uq8zPfttY9ruT0olrpoTzpQvo_x000d_
yN6CvtMX0Ine9qPQjaP6Oq9gCUPMgxRB0BXoG0vATwgDFC/NsKRYulm0ifPwAsPuogindPyowU1U_x000d_
j4G9eG0urMvAkCNo35Q=</vt:lpwstr>
  </property>
  <property fmtid="{D5CDD505-2E9C-101B-9397-08002B2CF9AE}" pid="3" name="MAIL_MSG_ID2">
    <vt:lpwstr>nUlL1syveWJs8zvbeuHy1KGOcowdKX2+w0sEiCTa5IusvaYEp8Z2SQjvfY5_x000d_
yzHDvh2o75090IDrWgNtcBe9KMcMMHEkwmVqkj4hlIpStkHM</vt:lpwstr>
  </property>
  <property fmtid="{D5CDD505-2E9C-101B-9397-08002B2CF9AE}" pid="4" name="RESPONSE_SENDER_NAME">
    <vt:lpwstr>gAAAdya76B99d4hLGUR1rQ+8TxTv0GGEPdix</vt:lpwstr>
  </property>
  <property fmtid="{D5CDD505-2E9C-101B-9397-08002B2CF9AE}" pid="5" name="EMAIL_OWNER_ADDRESS">
    <vt:lpwstr>ABAAMV6B7YzPbaKkHeAwXndvF664fy7IzpW5i02h+RGUU2TMv+aVsMJEqSHKEDuZi7WL</vt:lpwstr>
  </property>
  <property fmtid="{D5CDD505-2E9C-101B-9397-08002B2CF9AE}" pid="6" name="WS_TRACKING_ID">
    <vt:lpwstr>a06007d8-0b6e-4a2d-9442-8f5b61d6ef77</vt:lpwstr>
  </property>
</Properties>
</file>