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DB" w:rsidRDefault="007774DB" w:rsidP="007774DB">
      <w:pPr>
        <w:jc w:val="center"/>
        <w:rPr>
          <w:rFonts w:ascii="Arial" w:hAnsi="Arial" w:cs="Arial"/>
          <w:b/>
          <w:caps/>
          <w:szCs w:val="24"/>
        </w:rPr>
      </w:pPr>
      <w:r>
        <w:rPr>
          <w:rFonts w:ascii="Arial" w:hAnsi="Arial" w:cs="Arial"/>
          <w:noProof/>
          <w:color w:val="FF0000"/>
          <w:sz w:val="36"/>
          <w:szCs w:val="36"/>
        </w:rPr>
        <w:drawing>
          <wp:inline distT="0" distB="0" distL="0" distR="0" wp14:anchorId="5320F53D" wp14:editId="326D1926">
            <wp:extent cx="2308724" cy="987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3623" cy="989648"/>
                    </a:xfrm>
                    <a:prstGeom prst="rect">
                      <a:avLst/>
                    </a:prstGeom>
                    <a:noFill/>
                    <a:ln>
                      <a:noFill/>
                    </a:ln>
                  </pic:spPr>
                </pic:pic>
              </a:graphicData>
            </a:graphic>
          </wp:inline>
        </w:drawing>
      </w:r>
      <w:r>
        <w:rPr>
          <w:rFonts w:ascii="Arial" w:hAnsi="Arial" w:cs="Arial"/>
          <w:b/>
          <w:caps/>
          <w:szCs w:val="24"/>
        </w:rPr>
        <w:t xml:space="preserve">               </w:t>
      </w:r>
      <w:r w:rsidRPr="00062627">
        <w:rPr>
          <w:rFonts w:ascii="Arial" w:hAnsi="Arial" w:cs="Arial"/>
          <w:noProof/>
          <w:sz w:val="24"/>
          <w:szCs w:val="24"/>
        </w:rPr>
        <w:drawing>
          <wp:inline distT="0" distB="0" distL="0" distR="0" wp14:anchorId="1E6AA78A" wp14:editId="7CAA1FB6">
            <wp:extent cx="950976" cy="1583981"/>
            <wp:effectExtent l="0" t="0" r="1905" b="0"/>
            <wp:docPr id="2" name="Picture 1" descr="RCC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 crest.jpg"/>
                    <pic:cNvPicPr/>
                  </pic:nvPicPr>
                  <pic:blipFill>
                    <a:blip r:embed="rId9" cstate="print"/>
                    <a:stretch>
                      <a:fillRect/>
                    </a:stretch>
                  </pic:blipFill>
                  <pic:spPr>
                    <a:xfrm>
                      <a:off x="0" y="0"/>
                      <a:ext cx="954544" cy="1589925"/>
                    </a:xfrm>
                    <a:prstGeom prst="rect">
                      <a:avLst/>
                    </a:prstGeom>
                  </pic:spPr>
                </pic:pic>
              </a:graphicData>
            </a:graphic>
          </wp:inline>
        </w:drawing>
      </w:r>
    </w:p>
    <w:p w:rsidR="00E542FF" w:rsidRDefault="00E542FF" w:rsidP="007774DB">
      <w:pPr>
        <w:jc w:val="center"/>
        <w:rPr>
          <w:rFonts w:ascii="Arial" w:hAnsi="Arial" w:cs="Arial"/>
          <w:b/>
          <w:sz w:val="24"/>
          <w:szCs w:val="24"/>
        </w:rPr>
      </w:pPr>
    </w:p>
    <w:p w:rsidR="00E542FF" w:rsidRDefault="00E542FF" w:rsidP="007774DB">
      <w:pPr>
        <w:jc w:val="center"/>
        <w:rPr>
          <w:rFonts w:ascii="Arial" w:hAnsi="Arial" w:cs="Arial"/>
          <w:b/>
          <w:sz w:val="24"/>
          <w:szCs w:val="24"/>
        </w:rPr>
      </w:pPr>
    </w:p>
    <w:p w:rsidR="007774DB" w:rsidRDefault="00976B78" w:rsidP="007774DB">
      <w:pPr>
        <w:jc w:val="center"/>
        <w:rPr>
          <w:rFonts w:ascii="Arial" w:hAnsi="Arial" w:cs="Arial"/>
          <w:b/>
          <w:sz w:val="24"/>
          <w:szCs w:val="24"/>
        </w:rPr>
      </w:pPr>
      <w:r>
        <w:rPr>
          <w:rFonts w:ascii="Arial" w:hAnsi="Arial" w:cs="Arial"/>
          <w:b/>
          <w:sz w:val="24"/>
          <w:szCs w:val="24"/>
        </w:rPr>
        <w:t xml:space="preserve">SPECIFICATION </w:t>
      </w:r>
      <w:r w:rsidR="007774DB">
        <w:rPr>
          <w:rFonts w:ascii="Arial" w:hAnsi="Arial" w:cs="Arial"/>
          <w:b/>
          <w:sz w:val="24"/>
          <w:szCs w:val="24"/>
        </w:rPr>
        <w:t>FOR</w:t>
      </w:r>
    </w:p>
    <w:p w:rsidR="00131CF2" w:rsidRPr="00E542FF" w:rsidRDefault="001F2555" w:rsidP="007774DB">
      <w:pPr>
        <w:jc w:val="center"/>
        <w:rPr>
          <w:rFonts w:ascii="Arial" w:hAnsi="Arial" w:cs="Arial"/>
          <w:b/>
          <w:caps/>
          <w:sz w:val="28"/>
          <w:szCs w:val="28"/>
        </w:rPr>
      </w:pPr>
      <w:r w:rsidRPr="00E542FF">
        <w:rPr>
          <w:rFonts w:ascii="Arial" w:hAnsi="Arial" w:cs="Arial"/>
          <w:b/>
          <w:caps/>
          <w:sz w:val="28"/>
          <w:szCs w:val="28"/>
        </w:rPr>
        <w:t>POSTAL GOODS AND SERVICES - MAILROOM EQUIPMENT</w:t>
      </w:r>
    </w:p>
    <w:p w:rsidR="00147568" w:rsidRDefault="00147568" w:rsidP="00976B78">
      <w:pPr>
        <w:spacing w:after="0"/>
        <w:jc w:val="center"/>
        <w:rPr>
          <w:rFonts w:ascii="Arial" w:hAnsi="Arial" w:cs="Arial"/>
          <w:b/>
          <w:sz w:val="24"/>
          <w:szCs w:val="24"/>
        </w:rPr>
      </w:pPr>
    </w:p>
    <w:p w:rsidR="00147568" w:rsidRDefault="00F80818" w:rsidP="00976B78">
      <w:pPr>
        <w:spacing w:after="0"/>
        <w:jc w:val="center"/>
        <w:rPr>
          <w:rFonts w:ascii="Arial" w:hAnsi="Arial" w:cs="Arial"/>
          <w:b/>
          <w:sz w:val="24"/>
          <w:szCs w:val="24"/>
        </w:rPr>
      </w:pPr>
      <w:r>
        <w:rPr>
          <w:rFonts w:ascii="Arial" w:hAnsi="Arial" w:cs="Arial"/>
          <w:b/>
          <w:sz w:val="24"/>
          <w:szCs w:val="24"/>
        </w:rPr>
        <w:t>Rutland County Council – Sue Bingham, Business Support Manager</w:t>
      </w:r>
    </w:p>
    <w:p w:rsidR="00E542FF" w:rsidRDefault="00E542FF" w:rsidP="00976B78">
      <w:pPr>
        <w:spacing w:after="0"/>
        <w:jc w:val="center"/>
        <w:rPr>
          <w:rFonts w:ascii="Arial" w:hAnsi="Arial" w:cs="Arial"/>
          <w:sz w:val="24"/>
          <w:szCs w:val="24"/>
        </w:rPr>
      </w:pPr>
      <w:r>
        <w:rPr>
          <w:rFonts w:ascii="Arial" w:hAnsi="Arial" w:cs="Arial"/>
          <w:b/>
          <w:sz w:val="24"/>
          <w:szCs w:val="24"/>
        </w:rPr>
        <w:t xml:space="preserve">Melton Borough Council – Sally Ann Renwick, Legal and Democratic </w:t>
      </w:r>
      <w:proofErr w:type="spellStart"/>
      <w:r>
        <w:rPr>
          <w:rFonts w:ascii="Arial" w:hAnsi="Arial" w:cs="Arial"/>
          <w:b/>
          <w:sz w:val="24"/>
          <w:szCs w:val="24"/>
        </w:rPr>
        <w:t>Sevices</w:t>
      </w:r>
      <w:proofErr w:type="spellEnd"/>
    </w:p>
    <w:p w:rsidR="00976B78" w:rsidRDefault="00976B78" w:rsidP="00976B78">
      <w:pPr>
        <w:spacing w:after="0"/>
        <w:jc w:val="center"/>
        <w:rPr>
          <w:rFonts w:ascii="Arial" w:hAnsi="Arial" w:cs="Arial"/>
          <w:sz w:val="24"/>
          <w:szCs w:val="24"/>
        </w:rPr>
      </w:pPr>
    </w:p>
    <w:p w:rsidR="00147568" w:rsidRDefault="00147568" w:rsidP="00976B78">
      <w:pPr>
        <w:spacing w:after="0"/>
        <w:jc w:val="center"/>
        <w:rPr>
          <w:rFonts w:ascii="Arial" w:hAnsi="Arial" w:cs="Arial"/>
          <w:color w:val="C00000"/>
          <w:sz w:val="24"/>
          <w:szCs w:val="24"/>
        </w:rPr>
      </w:pPr>
    </w:p>
    <w:p w:rsidR="00147568" w:rsidRDefault="00147568" w:rsidP="00976B78">
      <w:pPr>
        <w:spacing w:after="0"/>
        <w:jc w:val="center"/>
        <w:rPr>
          <w:rFonts w:ascii="Arial" w:hAnsi="Arial" w:cs="Arial"/>
          <w:color w:val="C00000"/>
          <w:sz w:val="24"/>
          <w:szCs w:val="24"/>
        </w:rPr>
      </w:pPr>
    </w:p>
    <w:p w:rsidR="00147568" w:rsidRDefault="00147568" w:rsidP="00976B78">
      <w:pPr>
        <w:spacing w:after="0"/>
        <w:jc w:val="center"/>
        <w:rPr>
          <w:rFonts w:ascii="Arial" w:hAnsi="Arial" w:cs="Arial"/>
          <w:color w:val="C00000"/>
          <w:sz w:val="24"/>
          <w:szCs w:val="24"/>
        </w:rPr>
      </w:pPr>
    </w:p>
    <w:p w:rsidR="00147568" w:rsidRDefault="00147568" w:rsidP="00976B78">
      <w:pPr>
        <w:spacing w:after="0"/>
        <w:jc w:val="center"/>
        <w:rPr>
          <w:rFonts w:ascii="Arial" w:hAnsi="Arial" w:cs="Arial"/>
          <w:color w:val="C00000"/>
          <w:sz w:val="24"/>
          <w:szCs w:val="24"/>
        </w:rPr>
      </w:pPr>
    </w:p>
    <w:p w:rsidR="00147568" w:rsidRDefault="00147568" w:rsidP="00976B78">
      <w:pPr>
        <w:spacing w:after="0"/>
        <w:jc w:val="center"/>
        <w:rPr>
          <w:rFonts w:ascii="Arial" w:hAnsi="Arial" w:cs="Arial"/>
          <w:color w:val="C00000"/>
          <w:sz w:val="24"/>
          <w:szCs w:val="24"/>
        </w:rPr>
      </w:pPr>
    </w:p>
    <w:p w:rsidR="00147568" w:rsidRDefault="00147568" w:rsidP="00976B78">
      <w:pPr>
        <w:spacing w:after="0"/>
        <w:jc w:val="center"/>
        <w:rPr>
          <w:rFonts w:ascii="Arial" w:hAnsi="Arial" w:cs="Arial"/>
          <w:color w:val="C00000"/>
          <w:sz w:val="24"/>
          <w:szCs w:val="24"/>
        </w:rPr>
      </w:pPr>
    </w:p>
    <w:p w:rsidR="00147568" w:rsidRDefault="00147568">
      <w:pPr>
        <w:rPr>
          <w:rFonts w:ascii="Arial" w:hAnsi="Arial" w:cs="Arial"/>
          <w:sz w:val="24"/>
          <w:szCs w:val="24"/>
          <w:u w:val="single"/>
        </w:rPr>
      </w:pPr>
      <w:r>
        <w:rPr>
          <w:rFonts w:ascii="Arial" w:hAnsi="Arial" w:cs="Arial"/>
          <w:sz w:val="24"/>
          <w:szCs w:val="24"/>
          <w:u w:val="single"/>
        </w:rPr>
        <w:br w:type="page"/>
      </w:r>
    </w:p>
    <w:p w:rsidR="00E6317A" w:rsidRPr="00E6317A" w:rsidRDefault="00E6317A" w:rsidP="00E6317A">
      <w:pPr>
        <w:jc w:val="both"/>
        <w:rPr>
          <w:rFonts w:ascii="Arial" w:hAnsi="Arial" w:cs="Arial"/>
          <w:b/>
          <w:sz w:val="24"/>
          <w:szCs w:val="24"/>
        </w:rPr>
      </w:pPr>
      <w:r>
        <w:rPr>
          <w:rFonts w:ascii="Arial" w:hAnsi="Arial" w:cs="Arial"/>
          <w:b/>
          <w:bCs/>
        </w:rPr>
        <w:lastRenderedPageBreak/>
        <w:t>1.</w:t>
      </w:r>
      <w:r>
        <w:rPr>
          <w:rFonts w:ascii="Arial" w:hAnsi="Arial" w:cs="Arial"/>
          <w:b/>
          <w:bCs/>
        </w:rPr>
        <w:tab/>
      </w:r>
      <w:r w:rsidRPr="00E6317A">
        <w:rPr>
          <w:rFonts w:ascii="Arial" w:hAnsi="Arial" w:cs="Arial"/>
          <w:b/>
          <w:sz w:val="24"/>
          <w:szCs w:val="24"/>
        </w:rPr>
        <w:t>RUTLAND COUNTY COUNCIL</w:t>
      </w:r>
    </w:p>
    <w:p w:rsidR="00E6317A" w:rsidRPr="00604AD2" w:rsidRDefault="00E6317A" w:rsidP="00E6317A">
      <w:pPr>
        <w:jc w:val="both"/>
        <w:rPr>
          <w:rFonts w:ascii="Arial" w:hAnsi="Arial" w:cs="Arial"/>
          <w:b/>
          <w:bCs/>
        </w:rPr>
      </w:pPr>
      <w:r>
        <w:rPr>
          <w:rFonts w:ascii="Arial" w:hAnsi="Arial" w:cs="Arial"/>
          <w:b/>
          <w:bCs/>
        </w:rPr>
        <w:t>1.1</w:t>
      </w:r>
      <w:r>
        <w:rPr>
          <w:rFonts w:ascii="Arial" w:hAnsi="Arial" w:cs="Arial"/>
          <w:b/>
          <w:bCs/>
        </w:rPr>
        <w:tab/>
        <w:t xml:space="preserve">Franking Machine - </w:t>
      </w:r>
      <w:r w:rsidRPr="00604AD2">
        <w:rPr>
          <w:rFonts w:ascii="Arial" w:hAnsi="Arial" w:cs="Arial"/>
          <w:b/>
          <w:bCs/>
        </w:rPr>
        <w:t>Software</w:t>
      </w:r>
    </w:p>
    <w:p w:rsidR="00E6317A" w:rsidRPr="00604AD2" w:rsidRDefault="00E6317A" w:rsidP="00E6317A">
      <w:pPr>
        <w:jc w:val="both"/>
        <w:rPr>
          <w:rFonts w:ascii="Arial" w:hAnsi="Arial" w:cs="Arial"/>
        </w:rPr>
      </w:pPr>
      <w:r w:rsidRPr="00604AD2">
        <w:rPr>
          <w:rFonts w:ascii="Arial" w:hAnsi="Arial" w:cs="Arial"/>
        </w:rPr>
        <w:t xml:space="preserve">The Council wishes to implement a software management solution to assist in generating periodic reporting schedules for budgetary usage. Please indicate if you are able to fulfil the specification required and provide indicative pricing in the Pricing Schedule </w:t>
      </w:r>
      <w:r w:rsidR="000E29B9">
        <w:rPr>
          <w:rFonts w:ascii="Arial" w:hAnsi="Arial" w:cs="Arial"/>
        </w:rPr>
        <w:t>(</w:t>
      </w:r>
      <w:r w:rsidRPr="00604AD2">
        <w:rPr>
          <w:rFonts w:ascii="Arial" w:hAnsi="Arial" w:cs="Arial"/>
        </w:rPr>
        <w:t>Document 4)</w:t>
      </w:r>
      <w:r w:rsidR="000E29B9">
        <w:rPr>
          <w:rFonts w:ascii="Arial" w:hAnsi="Arial" w:cs="Arial"/>
        </w:rPr>
        <w:t>.</w:t>
      </w:r>
      <w:r w:rsidR="002C2515">
        <w:rPr>
          <w:rFonts w:ascii="Arial" w:hAnsi="Arial" w:cs="Arial"/>
        </w:rPr>
        <w:t xml:space="preserve">  </w:t>
      </w:r>
      <w:r w:rsidR="002C2515">
        <w:rPr>
          <w:rFonts w:ascii="Arial" w:hAnsi="Arial" w:cs="Arial"/>
          <w:color w:val="000000" w:themeColor="text1"/>
        </w:rPr>
        <w:t>Failure to meet all of the Contracting Authority essential (E) requirements could result in a non-compliant bid and be rejected.</w:t>
      </w:r>
      <w:r>
        <w:rPr>
          <w:rFonts w:ascii="Arial" w:hAnsi="Arial" w:cs="Arial"/>
          <w:i/>
          <w:color w:val="FF0000"/>
        </w:rPr>
        <w:t xml:space="preserve"> </w:t>
      </w:r>
    </w:p>
    <w:tbl>
      <w:tblPr>
        <w:tblStyle w:val="TableGrid1"/>
        <w:tblW w:w="0" w:type="auto"/>
        <w:tblInd w:w="108" w:type="dxa"/>
        <w:tblLook w:val="04A0" w:firstRow="1" w:lastRow="0" w:firstColumn="1" w:lastColumn="0" w:noHBand="0" w:noVBand="1"/>
      </w:tblPr>
      <w:tblGrid>
        <w:gridCol w:w="7655"/>
        <w:gridCol w:w="1417"/>
      </w:tblGrid>
      <w:tr w:rsidR="00E6317A" w:rsidRPr="00604AD2" w:rsidTr="00E6317A">
        <w:tc>
          <w:tcPr>
            <w:tcW w:w="7655" w:type="dxa"/>
            <w:shd w:val="clear" w:color="auto" w:fill="F2F2F2" w:themeFill="background1" w:themeFillShade="F2"/>
          </w:tcPr>
          <w:p w:rsidR="00E6317A" w:rsidRPr="00604AD2" w:rsidRDefault="00E6317A" w:rsidP="00E6317A">
            <w:pPr>
              <w:rPr>
                <w:rFonts w:ascii="Arial" w:hAnsi="Arial" w:cs="Arial"/>
                <w:b/>
              </w:rPr>
            </w:pPr>
            <w:r w:rsidRPr="00604AD2">
              <w:rPr>
                <w:rFonts w:ascii="Arial" w:hAnsi="Arial" w:cs="Arial"/>
                <w:b/>
              </w:rPr>
              <w:t>Feature</w:t>
            </w:r>
          </w:p>
        </w:tc>
        <w:tc>
          <w:tcPr>
            <w:tcW w:w="1417" w:type="dxa"/>
            <w:shd w:val="clear" w:color="auto" w:fill="F2F2F2" w:themeFill="background1" w:themeFillShade="F2"/>
          </w:tcPr>
          <w:p w:rsidR="00E6317A" w:rsidRPr="00604AD2" w:rsidRDefault="00E6317A" w:rsidP="00E6317A">
            <w:pPr>
              <w:jc w:val="center"/>
              <w:rPr>
                <w:rFonts w:ascii="Arial" w:hAnsi="Arial" w:cs="Arial"/>
                <w:b/>
              </w:rPr>
            </w:pPr>
            <w:r w:rsidRPr="00604AD2">
              <w:rPr>
                <w:rFonts w:ascii="Arial" w:hAnsi="Arial" w:cs="Arial"/>
                <w:b/>
              </w:rPr>
              <w:t>Essential/</w:t>
            </w:r>
          </w:p>
          <w:p w:rsidR="00E6317A" w:rsidRPr="00604AD2" w:rsidRDefault="00E6317A" w:rsidP="00E6317A">
            <w:pPr>
              <w:jc w:val="center"/>
              <w:rPr>
                <w:rFonts w:ascii="Arial" w:hAnsi="Arial" w:cs="Arial"/>
                <w:b/>
              </w:rPr>
            </w:pPr>
            <w:r w:rsidRPr="00604AD2">
              <w:rPr>
                <w:rFonts w:ascii="Arial" w:hAnsi="Arial" w:cs="Arial"/>
                <w:b/>
              </w:rPr>
              <w:t>Desirable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Web based administration</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Full audit history for all transactions including breakdown of departmental costs, type of class, size, date, time.</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Reporting</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Scheduled email reports</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 xml:space="preserve">Configurable to user, department, cost </w:t>
            </w:r>
            <w:proofErr w:type="spellStart"/>
            <w:r w:rsidRPr="00604AD2">
              <w:rPr>
                <w:rFonts w:ascii="Arial" w:hAnsi="Arial" w:cs="Arial"/>
              </w:rPr>
              <w:t>centre</w:t>
            </w:r>
            <w:proofErr w:type="spellEnd"/>
            <w:r w:rsidRPr="00604AD2">
              <w:rPr>
                <w:rFonts w:ascii="Arial" w:hAnsi="Arial" w:cs="Arial"/>
              </w:rPr>
              <w:t xml:space="preserve"> and full estate and to report on these variances</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Cross platform support for Microsoft Windows 7</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Cross platform support for Microsoft Windows XP</w:t>
            </w:r>
          </w:p>
        </w:tc>
        <w:tc>
          <w:tcPr>
            <w:tcW w:w="1417" w:type="dxa"/>
          </w:tcPr>
          <w:p w:rsidR="00E6317A" w:rsidRPr="00604AD2" w:rsidRDefault="00F80818" w:rsidP="00E6317A">
            <w:pPr>
              <w:jc w:val="center"/>
              <w:rPr>
                <w:rFonts w:ascii="Arial" w:hAnsi="Arial" w:cs="Arial"/>
              </w:rPr>
            </w:pPr>
            <w:r>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Compatible  with all future client operating system releases from Microsoft (e.g. Windows 8)</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 xml:space="preserve">Management controls </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autoSpaceDE w:val="0"/>
              <w:autoSpaceDN w:val="0"/>
              <w:adjustRightInd w:val="0"/>
              <w:rPr>
                <w:rFonts w:ascii="Arial" w:hAnsi="Arial" w:cs="Arial"/>
                <w:color w:val="000000"/>
              </w:rPr>
            </w:pPr>
            <w:r w:rsidRPr="00604AD2">
              <w:rPr>
                <w:rFonts w:ascii="Arial" w:hAnsi="Arial" w:cs="Arial"/>
                <w:color w:val="000000"/>
              </w:rPr>
              <w:t>Capture total output per department and per RCC group</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 xml:space="preserve">Capture the volume of post franked (class, size </w:t>
            </w:r>
            <w:proofErr w:type="spellStart"/>
            <w:r w:rsidRPr="00604AD2">
              <w:rPr>
                <w:rFonts w:ascii="Arial" w:hAnsi="Arial" w:cs="Arial"/>
              </w:rPr>
              <w:t>etc</w:t>
            </w:r>
            <w:proofErr w:type="spellEnd"/>
            <w:r w:rsidRPr="00604AD2">
              <w:rPr>
                <w:rFonts w:ascii="Arial" w:hAnsi="Arial" w:cs="Arial"/>
              </w:rPr>
              <w:t>)</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autoSpaceDE w:val="0"/>
              <w:autoSpaceDN w:val="0"/>
              <w:adjustRightInd w:val="0"/>
              <w:rPr>
                <w:rFonts w:ascii="Arial" w:hAnsi="Arial" w:cs="Arial"/>
                <w:color w:val="000000"/>
              </w:rPr>
            </w:pPr>
            <w:r w:rsidRPr="00604AD2">
              <w:rPr>
                <w:rFonts w:ascii="Arial" w:hAnsi="Arial" w:cs="Arial"/>
                <w:color w:val="000000"/>
              </w:rPr>
              <w:t xml:space="preserve">Collate reports based on departments and distribute these to named individuals managing the account </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autoSpaceDE w:val="0"/>
              <w:autoSpaceDN w:val="0"/>
              <w:adjustRightInd w:val="0"/>
              <w:rPr>
                <w:rFonts w:ascii="Arial" w:hAnsi="Arial" w:cs="Arial"/>
                <w:color w:val="000000"/>
              </w:rPr>
            </w:pPr>
            <w:r w:rsidRPr="00604AD2">
              <w:rPr>
                <w:rFonts w:ascii="Arial" w:hAnsi="Arial" w:cs="Arial"/>
                <w:color w:val="000000"/>
              </w:rPr>
              <w:t>Produce periodic standard reports and management information automatically for the Contract Manager, Procurement Team, Finance Team and IT Department</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autoSpaceDE w:val="0"/>
              <w:autoSpaceDN w:val="0"/>
              <w:adjustRightInd w:val="0"/>
              <w:spacing w:after="32"/>
              <w:rPr>
                <w:rFonts w:ascii="Arial" w:hAnsi="Arial" w:cs="Arial"/>
                <w:color w:val="000000"/>
              </w:rPr>
            </w:pPr>
            <w:r w:rsidRPr="00604AD2">
              <w:rPr>
                <w:rFonts w:ascii="Arial" w:hAnsi="Arial" w:cs="Arial"/>
                <w:color w:val="000000"/>
              </w:rPr>
              <w:t xml:space="preserve">Operate effectively within the IT infrastructure </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bl>
    <w:p w:rsidR="00E6317A" w:rsidRDefault="00E6317A" w:rsidP="00E6317A">
      <w:pPr>
        <w:rPr>
          <w:rFonts w:ascii="Arial" w:hAnsi="Arial" w:cs="Arial"/>
          <w:b/>
        </w:rPr>
      </w:pPr>
    </w:p>
    <w:p w:rsidR="00E6317A" w:rsidRPr="00604AD2" w:rsidRDefault="00E6317A" w:rsidP="00E6317A">
      <w:pPr>
        <w:rPr>
          <w:rFonts w:ascii="Arial" w:hAnsi="Arial" w:cs="Arial"/>
          <w:b/>
        </w:rPr>
      </w:pPr>
      <w:r>
        <w:rPr>
          <w:rFonts w:ascii="Arial" w:hAnsi="Arial" w:cs="Arial"/>
          <w:b/>
        </w:rPr>
        <w:t>1.2</w:t>
      </w:r>
      <w:r>
        <w:rPr>
          <w:rFonts w:ascii="Arial" w:hAnsi="Arial" w:cs="Arial"/>
          <w:b/>
        </w:rPr>
        <w:tab/>
        <w:t xml:space="preserve">Franking Machine - </w:t>
      </w:r>
      <w:r w:rsidRPr="00604AD2">
        <w:rPr>
          <w:rFonts w:ascii="Arial" w:hAnsi="Arial" w:cs="Arial"/>
          <w:b/>
        </w:rPr>
        <w:t>Service Requirement Summary</w:t>
      </w:r>
    </w:p>
    <w:tbl>
      <w:tblPr>
        <w:tblStyle w:val="TableGrid1"/>
        <w:tblW w:w="0" w:type="auto"/>
        <w:tblInd w:w="108" w:type="dxa"/>
        <w:tblLook w:val="04A0" w:firstRow="1" w:lastRow="0" w:firstColumn="1" w:lastColumn="0" w:noHBand="0" w:noVBand="1"/>
      </w:tblPr>
      <w:tblGrid>
        <w:gridCol w:w="7655"/>
        <w:gridCol w:w="1417"/>
      </w:tblGrid>
      <w:tr w:rsidR="00E6317A" w:rsidRPr="00604AD2" w:rsidTr="00E6317A">
        <w:tc>
          <w:tcPr>
            <w:tcW w:w="7655" w:type="dxa"/>
            <w:shd w:val="clear" w:color="auto" w:fill="F2F2F2"/>
          </w:tcPr>
          <w:p w:rsidR="00E6317A" w:rsidRPr="00604AD2" w:rsidRDefault="00E6317A" w:rsidP="00E6317A">
            <w:pPr>
              <w:rPr>
                <w:rFonts w:ascii="Arial" w:hAnsi="Arial" w:cs="Arial"/>
                <w:b/>
              </w:rPr>
            </w:pPr>
            <w:r w:rsidRPr="00604AD2">
              <w:rPr>
                <w:rFonts w:ascii="Arial" w:hAnsi="Arial" w:cs="Arial"/>
                <w:b/>
              </w:rPr>
              <w:t>Service Requirement</w:t>
            </w:r>
          </w:p>
        </w:tc>
        <w:tc>
          <w:tcPr>
            <w:tcW w:w="1417" w:type="dxa"/>
            <w:shd w:val="clear" w:color="auto" w:fill="F2F2F2"/>
          </w:tcPr>
          <w:p w:rsidR="00E6317A" w:rsidRPr="00604AD2" w:rsidRDefault="00E6317A" w:rsidP="00E6317A">
            <w:pPr>
              <w:jc w:val="center"/>
              <w:rPr>
                <w:rFonts w:ascii="Arial" w:hAnsi="Arial" w:cs="Arial"/>
                <w:b/>
              </w:rPr>
            </w:pPr>
            <w:r w:rsidRPr="00604AD2">
              <w:rPr>
                <w:rFonts w:ascii="Arial" w:hAnsi="Arial" w:cs="Arial"/>
                <w:b/>
              </w:rPr>
              <w:t>Essential/</w:t>
            </w:r>
          </w:p>
          <w:p w:rsidR="00E6317A" w:rsidRPr="00604AD2" w:rsidRDefault="00E6317A" w:rsidP="00E6317A">
            <w:pPr>
              <w:jc w:val="center"/>
              <w:rPr>
                <w:rFonts w:ascii="Arial" w:hAnsi="Arial" w:cs="Arial"/>
                <w:b/>
              </w:rPr>
            </w:pPr>
            <w:r w:rsidRPr="00604AD2">
              <w:rPr>
                <w:rFonts w:ascii="Arial" w:hAnsi="Arial" w:cs="Arial"/>
                <w:b/>
              </w:rPr>
              <w:t>Desirable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Supplier service desk operating hours 8.30 – 5.30 Mon-Fri</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Out of hours service</w:t>
            </w:r>
          </w:p>
        </w:tc>
        <w:tc>
          <w:tcPr>
            <w:tcW w:w="1417" w:type="dxa"/>
          </w:tcPr>
          <w:p w:rsidR="00E6317A" w:rsidRPr="00604AD2" w:rsidRDefault="00E6317A" w:rsidP="00E6317A">
            <w:pPr>
              <w:jc w:val="center"/>
              <w:rPr>
                <w:rFonts w:ascii="Arial" w:hAnsi="Arial" w:cs="Arial"/>
              </w:rPr>
            </w:pPr>
            <w:r w:rsidRPr="00604AD2">
              <w:rPr>
                <w:rFonts w:ascii="Arial" w:hAnsi="Arial" w:cs="Arial"/>
              </w:rPr>
              <w:t>D</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Account Manager</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Regular account meetings</w:t>
            </w:r>
          </w:p>
        </w:tc>
        <w:tc>
          <w:tcPr>
            <w:tcW w:w="1417" w:type="dxa"/>
          </w:tcPr>
          <w:p w:rsidR="00E6317A" w:rsidRPr="00604AD2" w:rsidRDefault="00E6317A" w:rsidP="00E6317A">
            <w:pPr>
              <w:jc w:val="center"/>
              <w:rPr>
                <w:rFonts w:ascii="Arial" w:hAnsi="Arial" w:cs="Arial"/>
              </w:rPr>
            </w:pPr>
            <w:r w:rsidRPr="00604AD2">
              <w:rPr>
                <w:rFonts w:ascii="Arial" w:hAnsi="Arial" w:cs="Arial"/>
              </w:rPr>
              <w:t>D</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Automatic meter readings collected</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Automatic Ink cartridge / tank ordering and delivery.</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Automatic fault reporting</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 xml:space="preserve">Flexible invoicing available (e.g. consolidated or one monthly/quarterly bill per as required.  Clear invoice to include rental and maintenance service, but </w:t>
            </w:r>
            <w:proofErr w:type="spellStart"/>
            <w:r w:rsidRPr="00604AD2">
              <w:rPr>
                <w:rFonts w:ascii="Arial" w:hAnsi="Arial" w:cs="Arial"/>
              </w:rPr>
              <w:t>itemised</w:t>
            </w:r>
            <w:proofErr w:type="spellEnd"/>
            <w:r w:rsidRPr="00604AD2">
              <w:rPr>
                <w:rFonts w:ascii="Arial" w:hAnsi="Arial" w:cs="Arial"/>
              </w:rPr>
              <w:t>.)</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Qualified service engineers on software, hardware and peripherals.</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2 hour response / 4 hour fix to faults (category C device)</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color w:val="000000" w:themeColor="text1"/>
              </w:rPr>
            </w:pPr>
            <w:r w:rsidRPr="00604AD2">
              <w:rPr>
                <w:rFonts w:ascii="Arial" w:hAnsi="Arial" w:cs="Arial"/>
                <w:color w:val="000000" w:themeColor="text1"/>
              </w:rPr>
              <w:t>Ink Cartridge, Ink Tank and replacement parts covered under the maintenance service charge</w:t>
            </w:r>
          </w:p>
        </w:tc>
        <w:tc>
          <w:tcPr>
            <w:tcW w:w="1417" w:type="dxa"/>
          </w:tcPr>
          <w:p w:rsidR="00E6317A" w:rsidRPr="00604AD2" w:rsidRDefault="00E6317A" w:rsidP="00E6317A">
            <w:pPr>
              <w:jc w:val="center"/>
              <w:rPr>
                <w:rFonts w:ascii="Arial" w:hAnsi="Arial" w:cs="Arial"/>
                <w:color w:val="000000" w:themeColor="text1"/>
              </w:rPr>
            </w:pPr>
            <w:r w:rsidRPr="00604AD2">
              <w:rPr>
                <w:rFonts w:ascii="Arial" w:hAnsi="Arial" w:cs="Arial"/>
                <w:color w:val="000000" w:themeColor="text1"/>
              </w:rPr>
              <w:t>E</w:t>
            </w:r>
          </w:p>
        </w:tc>
      </w:tr>
      <w:tr w:rsidR="00E6317A" w:rsidRPr="00604AD2" w:rsidTr="00E6317A">
        <w:tc>
          <w:tcPr>
            <w:tcW w:w="7655" w:type="dxa"/>
          </w:tcPr>
          <w:p w:rsidR="00E6317A" w:rsidRPr="00604AD2" w:rsidRDefault="00E6317A" w:rsidP="00E6317A">
            <w:pPr>
              <w:rPr>
                <w:rFonts w:ascii="Arial" w:hAnsi="Arial" w:cs="Arial"/>
                <w:color w:val="000000" w:themeColor="text1"/>
              </w:rPr>
            </w:pPr>
            <w:r>
              <w:rPr>
                <w:rFonts w:ascii="Arial" w:hAnsi="Arial" w:cs="Arial"/>
                <w:color w:val="000000" w:themeColor="text1"/>
              </w:rPr>
              <w:t xml:space="preserve">Operator training required on installation for Post Room Staff </w:t>
            </w:r>
          </w:p>
        </w:tc>
        <w:tc>
          <w:tcPr>
            <w:tcW w:w="1417" w:type="dxa"/>
          </w:tcPr>
          <w:p w:rsidR="00E6317A" w:rsidRPr="00604AD2" w:rsidRDefault="00E6317A" w:rsidP="00E6317A">
            <w:pPr>
              <w:jc w:val="center"/>
              <w:rPr>
                <w:rFonts w:ascii="Arial" w:hAnsi="Arial" w:cs="Arial"/>
                <w:color w:val="000000" w:themeColor="text1"/>
              </w:rPr>
            </w:pPr>
            <w:r>
              <w:rPr>
                <w:rFonts w:ascii="Arial" w:hAnsi="Arial" w:cs="Arial"/>
                <w:color w:val="000000" w:themeColor="text1"/>
              </w:rPr>
              <w:t>E</w:t>
            </w:r>
          </w:p>
        </w:tc>
      </w:tr>
    </w:tbl>
    <w:p w:rsidR="00E6317A" w:rsidRPr="00604AD2" w:rsidRDefault="00E6317A" w:rsidP="00E6317A">
      <w:pPr>
        <w:rPr>
          <w:rFonts w:ascii="Arial" w:hAnsi="Arial" w:cs="Arial"/>
          <w:b/>
        </w:rPr>
      </w:pPr>
      <w:r w:rsidRPr="00604AD2">
        <w:rPr>
          <w:rFonts w:ascii="Arial" w:hAnsi="Arial" w:cs="Arial"/>
          <w:b/>
        </w:rPr>
        <w:br w:type="page"/>
      </w:r>
      <w:r>
        <w:rPr>
          <w:rFonts w:ascii="Arial" w:hAnsi="Arial" w:cs="Arial"/>
          <w:b/>
        </w:rPr>
        <w:lastRenderedPageBreak/>
        <w:t>1.3</w:t>
      </w:r>
      <w:r>
        <w:rPr>
          <w:rFonts w:ascii="Arial" w:hAnsi="Arial" w:cs="Arial"/>
          <w:b/>
        </w:rPr>
        <w:tab/>
      </w:r>
      <w:r w:rsidRPr="00604AD2">
        <w:rPr>
          <w:rFonts w:ascii="Arial" w:hAnsi="Arial" w:cs="Arial"/>
          <w:b/>
        </w:rPr>
        <w:t xml:space="preserve">Franking Machine </w:t>
      </w:r>
      <w:r>
        <w:rPr>
          <w:rFonts w:ascii="Arial" w:hAnsi="Arial" w:cs="Arial"/>
          <w:b/>
        </w:rPr>
        <w:t xml:space="preserve">- </w:t>
      </w:r>
      <w:r w:rsidRPr="00604AD2">
        <w:rPr>
          <w:rFonts w:ascii="Arial" w:hAnsi="Arial" w:cs="Arial"/>
          <w:b/>
        </w:rPr>
        <w:t xml:space="preserve">Specifications </w:t>
      </w:r>
    </w:p>
    <w:p w:rsidR="00E6317A" w:rsidRPr="00604AD2" w:rsidRDefault="00E6317A" w:rsidP="00E6317A">
      <w:pPr>
        <w:jc w:val="both"/>
        <w:rPr>
          <w:rFonts w:ascii="Arial" w:hAnsi="Arial" w:cs="Arial"/>
        </w:rPr>
      </w:pPr>
      <w:r w:rsidRPr="00604AD2">
        <w:rPr>
          <w:rFonts w:ascii="Arial" w:hAnsi="Arial" w:cs="Arial"/>
        </w:rPr>
        <w:t xml:space="preserve">This device will be used in the Post room for use. On average, the no of items processed can range from 300 – 1000 per day. </w:t>
      </w:r>
      <w:r w:rsidRPr="00604AD2">
        <w:rPr>
          <w:rFonts w:ascii="Arial" w:hAnsi="Arial" w:cs="Arial"/>
          <w:color w:val="000000" w:themeColor="text1"/>
        </w:rPr>
        <w:t xml:space="preserve">Within the specification you will note that each of the criteria is listed as either essential (E) or desirable (D). Please ensure that the device specified on the pricing schedule delivers all of the essential elements. </w:t>
      </w:r>
      <w:r w:rsidR="002C2515">
        <w:rPr>
          <w:rFonts w:ascii="Arial" w:hAnsi="Arial" w:cs="Arial"/>
          <w:color w:val="000000" w:themeColor="text1"/>
        </w:rPr>
        <w:t xml:space="preserve">Failure to meet all of the Contracting Authority essential (E) requirements could result in a non-compliant bid and be rejected. </w:t>
      </w:r>
      <w:r w:rsidRPr="00604AD2">
        <w:rPr>
          <w:rFonts w:ascii="Arial" w:hAnsi="Arial" w:cs="Arial"/>
          <w:color w:val="000000" w:themeColor="text1"/>
        </w:rPr>
        <w:t xml:space="preserve">For the desirable items we have added columns to allow for additional pricing for those elements as optional add-ons, which may be required in certain locations. In instances where a desirable item is included as standard in the device cost, please indicate this on the pricing schedule within the desirable item-pricing box. </w:t>
      </w:r>
      <w:r w:rsidRPr="00604AD2">
        <w:rPr>
          <w:rFonts w:ascii="Arial" w:hAnsi="Arial" w:cs="Arial"/>
        </w:rPr>
        <w:t xml:space="preserve">The figures quoted for essential criteria are the minimum acceptable standard. </w:t>
      </w:r>
      <w:r w:rsidRPr="00604AD2">
        <w:rPr>
          <w:rFonts w:ascii="Arial" w:hAnsi="Arial" w:cs="Arial"/>
        </w:rPr>
        <w:tab/>
        <w:t>Should more than 1 machine type cover the specification requested, provide details and pricings of each machine separately.</w:t>
      </w:r>
      <w:r w:rsidRPr="00604AD2">
        <w:rPr>
          <w:rFonts w:ascii="Arial" w:hAnsi="Arial" w:cs="Arial"/>
        </w:rPr>
        <w:tab/>
      </w:r>
      <w:r w:rsidRPr="00604AD2">
        <w:rPr>
          <w:rFonts w:ascii="Arial" w:hAnsi="Arial" w:cs="Arial"/>
        </w:rPr>
        <w:br/>
      </w:r>
    </w:p>
    <w:tbl>
      <w:tblPr>
        <w:tblStyle w:val="TableGrid1"/>
        <w:tblW w:w="0" w:type="auto"/>
        <w:tblInd w:w="108" w:type="dxa"/>
        <w:tblCellMar>
          <w:top w:w="28" w:type="dxa"/>
          <w:bottom w:w="28" w:type="dxa"/>
        </w:tblCellMar>
        <w:tblLook w:val="04A0" w:firstRow="1" w:lastRow="0" w:firstColumn="1" w:lastColumn="0" w:noHBand="0" w:noVBand="1"/>
      </w:tblPr>
      <w:tblGrid>
        <w:gridCol w:w="7604"/>
        <w:gridCol w:w="1417"/>
      </w:tblGrid>
      <w:tr w:rsidR="00E6317A" w:rsidRPr="00604AD2" w:rsidTr="00E6317A">
        <w:tc>
          <w:tcPr>
            <w:tcW w:w="7604" w:type="dxa"/>
            <w:shd w:val="clear" w:color="auto" w:fill="BFBFBF" w:themeFill="background1" w:themeFillShade="BF"/>
            <w:tcMar>
              <w:top w:w="40" w:type="dxa"/>
              <w:left w:w="57" w:type="dxa"/>
              <w:bottom w:w="40" w:type="dxa"/>
              <w:right w:w="57" w:type="dxa"/>
            </w:tcMar>
            <w:vAlign w:val="center"/>
          </w:tcPr>
          <w:p w:rsidR="00E6317A" w:rsidRPr="00604AD2" w:rsidRDefault="00E6317A" w:rsidP="00E6317A">
            <w:pPr>
              <w:rPr>
                <w:rFonts w:ascii="Arial" w:hAnsi="Arial" w:cs="Arial"/>
                <w:b/>
              </w:rPr>
            </w:pPr>
            <w:r w:rsidRPr="00604AD2">
              <w:rPr>
                <w:rFonts w:ascii="Arial" w:hAnsi="Arial" w:cs="Arial"/>
                <w:b/>
              </w:rPr>
              <w:t>Feature</w:t>
            </w:r>
          </w:p>
        </w:tc>
        <w:tc>
          <w:tcPr>
            <w:tcW w:w="1417" w:type="dxa"/>
            <w:shd w:val="clear" w:color="auto" w:fill="BFBFBF" w:themeFill="background1" w:themeFillShade="BF"/>
            <w:tcMar>
              <w:top w:w="40" w:type="dxa"/>
              <w:left w:w="57" w:type="dxa"/>
              <w:bottom w:w="40" w:type="dxa"/>
              <w:right w:w="57" w:type="dxa"/>
            </w:tcMar>
            <w:vAlign w:val="center"/>
          </w:tcPr>
          <w:p w:rsidR="00E6317A" w:rsidRPr="00604AD2" w:rsidRDefault="00E6317A" w:rsidP="00E6317A">
            <w:pPr>
              <w:jc w:val="center"/>
              <w:rPr>
                <w:rFonts w:ascii="Arial" w:hAnsi="Arial" w:cs="Arial"/>
                <w:b/>
              </w:rPr>
            </w:pPr>
            <w:r w:rsidRPr="00604AD2">
              <w:rPr>
                <w:rFonts w:ascii="Arial" w:hAnsi="Arial" w:cs="Arial"/>
                <w:b/>
              </w:rPr>
              <w:t>Essential/</w:t>
            </w:r>
          </w:p>
          <w:p w:rsidR="00E6317A" w:rsidRPr="00604AD2" w:rsidRDefault="00E6317A" w:rsidP="00E6317A">
            <w:pPr>
              <w:jc w:val="center"/>
              <w:rPr>
                <w:rFonts w:ascii="Arial" w:hAnsi="Arial" w:cs="Arial"/>
                <w:b/>
              </w:rPr>
            </w:pPr>
            <w:r w:rsidRPr="00604AD2">
              <w:rPr>
                <w:rFonts w:ascii="Arial" w:hAnsi="Arial" w:cs="Arial"/>
                <w:b/>
              </w:rPr>
              <w:t>Desirable</w:t>
            </w:r>
          </w:p>
        </w:tc>
      </w:tr>
      <w:tr w:rsidR="00E6317A" w:rsidRPr="00604AD2" w:rsidTr="00E6317A">
        <w:tc>
          <w:tcPr>
            <w:tcW w:w="7604" w:type="dxa"/>
            <w:shd w:val="clear" w:color="auto" w:fill="auto"/>
            <w:tcMar>
              <w:top w:w="40" w:type="dxa"/>
              <w:left w:w="57" w:type="dxa"/>
              <w:bottom w:w="40" w:type="dxa"/>
              <w:right w:w="57" w:type="dxa"/>
            </w:tcMar>
          </w:tcPr>
          <w:p w:rsidR="00E6317A" w:rsidRPr="00604AD2" w:rsidRDefault="00E6317A" w:rsidP="00E6317A">
            <w:pPr>
              <w:spacing w:line="260" w:lineRule="exact"/>
              <w:rPr>
                <w:rFonts w:ascii="Arial" w:hAnsi="Arial" w:cs="Arial"/>
              </w:rPr>
            </w:pPr>
            <w:r w:rsidRPr="00E6317A">
              <w:rPr>
                <w:rFonts w:ascii="Arial" w:hAnsi="Arial" w:cs="Arial"/>
                <w:b/>
                <w:highlight w:val="lightGray"/>
              </w:rPr>
              <w:t xml:space="preserve">Operational Efficiency </w:t>
            </w:r>
            <w:r w:rsidRPr="00604AD2">
              <w:rPr>
                <w:rFonts w:ascii="Arial" w:hAnsi="Arial" w:cs="Arial"/>
              </w:rPr>
              <w:br/>
              <w:t xml:space="preserve">Speed: between 60 LPM and 110 LPM </w:t>
            </w:r>
            <w:r w:rsidRPr="00604AD2">
              <w:rPr>
                <w:rFonts w:ascii="Arial" w:hAnsi="Arial" w:cs="Arial"/>
              </w:rPr>
              <w:br/>
              <w:t>Envelope Minimum: 89mm x 127mm</w:t>
            </w:r>
          </w:p>
          <w:p w:rsidR="00E6317A" w:rsidRPr="00604AD2" w:rsidRDefault="00E6317A" w:rsidP="00E6317A">
            <w:pPr>
              <w:spacing w:line="260" w:lineRule="exact"/>
              <w:rPr>
                <w:rFonts w:ascii="Arial" w:hAnsi="Arial" w:cs="Arial"/>
              </w:rPr>
            </w:pPr>
            <w:r w:rsidRPr="00604AD2">
              <w:rPr>
                <w:rFonts w:ascii="Arial" w:hAnsi="Arial" w:cs="Arial"/>
              </w:rPr>
              <w:t xml:space="preserve">Envelope Maximum: 229mm x 324mm </w:t>
            </w:r>
          </w:p>
          <w:p w:rsidR="00E6317A" w:rsidRPr="00604AD2" w:rsidRDefault="00E6317A" w:rsidP="00E6317A">
            <w:pPr>
              <w:spacing w:line="260" w:lineRule="exact"/>
              <w:rPr>
                <w:rFonts w:ascii="Arial" w:hAnsi="Arial" w:cs="Arial"/>
              </w:rPr>
            </w:pPr>
            <w:r w:rsidRPr="00604AD2">
              <w:rPr>
                <w:rFonts w:ascii="Arial" w:hAnsi="Arial" w:cs="Arial"/>
              </w:rPr>
              <w:t>Maximum envelope thickness: 12mm</w:t>
            </w:r>
          </w:p>
          <w:p w:rsidR="00E6317A" w:rsidRPr="00604AD2" w:rsidRDefault="00E6317A" w:rsidP="00E6317A">
            <w:pPr>
              <w:spacing w:line="260" w:lineRule="exact"/>
              <w:rPr>
                <w:rFonts w:ascii="Arial" w:hAnsi="Arial" w:cs="Arial"/>
              </w:rPr>
            </w:pPr>
            <w:r w:rsidRPr="00604AD2">
              <w:rPr>
                <w:rFonts w:ascii="Arial" w:hAnsi="Arial" w:cs="Arial"/>
              </w:rPr>
              <w:t>Envelope orientation: Landscape or Portrait</w:t>
            </w:r>
          </w:p>
          <w:p w:rsidR="00E6317A" w:rsidRPr="00604AD2" w:rsidRDefault="00E6317A" w:rsidP="00E6317A">
            <w:pPr>
              <w:spacing w:line="260" w:lineRule="exact"/>
              <w:rPr>
                <w:rFonts w:ascii="Arial" w:hAnsi="Arial" w:cs="Arial"/>
              </w:rPr>
            </w:pPr>
            <w:r w:rsidRPr="00604AD2">
              <w:rPr>
                <w:rFonts w:ascii="Arial" w:hAnsi="Arial" w:cs="Arial"/>
              </w:rPr>
              <w:t>Automatic Label Dispenser</w:t>
            </w:r>
          </w:p>
          <w:p w:rsidR="00E6317A" w:rsidRPr="00604AD2" w:rsidRDefault="00E6317A" w:rsidP="00E6317A">
            <w:pPr>
              <w:spacing w:line="260" w:lineRule="exact"/>
              <w:rPr>
                <w:rFonts w:ascii="Arial" w:hAnsi="Arial" w:cs="Arial"/>
              </w:rPr>
            </w:pPr>
            <w:r w:rsidRPr="00604AD2">
              <w:rPr>
                <w:rFonts w:ascii="Arial" w:hAnsi="Arial" w:cs="Arial"/>
              </w:rPr>
              <w:t xml:space="preserve">Label Dispenser: Automatic </w:t>
            </w:r>
          </w:p>
          <w:p w:rsidR="00E6317A" w:rsidRPr="00604AD2" w:rsidRDefault="00E6317A" w:rsidP="00E6317A">
            <w:pPr>
              <w:spacing w:line="260" w:lineRule="exact"/>
              <w:rPr>
                <w:rFonts w:ascii="Arial" w:hAnsi="Arial" w:cs="Arial"/>
              </w:rPr>
            </w:pPr>
            <w:r>
              <w:rPr>
                <w:rFonts w:ascii="Arial" w:hAnsi="Arial" w:cs="Arial"/>
              </w:rPr>
              <w:t>Imprint job memories: 9</w:t>
            </w:r>
          </w:p>
        </w:tc>
        <w:tc>
          <w:tcPr>
            <w:tcW w:w="1417" w:type="dxa"/>
            <w:tcMar>
              <w:top w:w="40" w:type="dxa"/>
              <w:left w:w="57" w:type="dxa"/>
              <w:bottom w:w="40" w:type="dxa"/>
              <w:right w:w="57" w:type="dxa"/>
            </w:tcMar>
          </w:tcPr>
          <w:p w:rsidR="00E6317A" w:rsidRPr="00604AD2" w:rsidRDefault="00E6317A" w:rsidP="00E6317A">
            <w:pPr>
              <w:spacing w:line="260" w:lineRule="exact"/>
              <w:jc w:val="center"/>
              <w:rPr>
                <w:rFonts w:ascii="Arial" w:hAnsi="Arial" w:cs="Arial"/>
              </w:rPr>
            </w:pPr>
            <w:r w:rsidRPr="00604AD2">
              <w:rPr>
                <w:rFonts w:ascii="Arial" w:hAnsi="Arial" w:cs="Arial"/>
              </w:rPr>
              <w:br/>
              <w:t>E</w:t>
            </w:r>
            <w:r w:rsidRPr="00604AD2">
              <w:rPr>
                <w:rFonts w:ascii="Arial" w:hAnsi="Arial" w:cs="Arial"/>
              </w:rPr>
              <w:br/>
            </w:r>
            <w:proofErr w:type="spellStart"/>
            <w:r w:rsidRPr="00604AD2">
              <w:rPr>
                <w:rFonts w:ascii="Arial" w:hAnsi="Arial" w:cs="Arial"/>
              </w:rPr>
              <w:t>E</w:t>
            </w:r>
            <w:proofErr w:type="spellEnd"/>
          </w:p>
          <w:p w:rsidR="00E6317A" w:rsidRPr="00604AD2" w:rsidRDefault="00E6317A" w:rsidP="00E6317A">
            <w:pPr>
              <w:spacing w:line="260" w:lineRule="exact"/>
              <w:jc w:val="center"/>
              <w:rPr>
                <w:rFonts w:ascii="Arial" w:hAnsi="Arial" w:cs="Arial"/>
              </w:rPr>
            </w:pPr>
            <w:r w:rsidRPr="00604AD2">
              <w:rPr>
                <w:rFonts w:ascii="Arial" w:hAnsi="Arial" w:cs="Arial"/>
              </w:rPr>
              <w:t>E</w:t>
            </w:r>
          </w:p>
          <w:p w:rsidR="00E6317A" w:rsidRPr="00604AD2" w:rsidRDefault="00E6317A" w:rsidP="00E6317A">
            <w:pPr>
              <w:spacing w:line="260" w:lineRule="exact"/>
              <w:jc w:val="center"/>
              <w:rPr>
                <w:rFonts w:ascii="Arial" w:hAnsi="Arial" w:cs="Arial"/>
              </w:rPr>
            </w:pPr>
            <w:r w:rsidRPr="00604AD2">
              <w:rPr>
                <w:rFonts w:ascii="Arial" w:hAnsi="Arial" w:cs="Arial"/>
              </w:rPr>
              <w:t>E</w:t>
            </w:r>
          </w:p>
          <w:p w:rsidR="00E6317A" w:rsidRPr="00604AD2" w:rsidRDefault="00E6317A" w:rsidP="00E6317A">
            <w:pPr>
              <w:spacing w:line="260" w:lineRule="exact"/>
              <w:jc w:val="center"/>
              <w:rPr>
                <w:rFonts w:ascii="Arial" w:hAnsi="Arial" w:cs="Arial"/>
              </w:rPr>
            </w:pPr>
            <w:r w:rsidRPr="00604AD2">
              <w:rPr>
                <w:rFonts w:ascii="Arial" w:hAnsi="Arial" w:cs="Arial"/>
              </w:rPr>
              <w:t>E</w:t>
            </w:r>
          </w:p>
          <w:p w:rsidR="00E6317A" w:rsidRPr="00604AD2" w:rsidRDefault="00E6317A" w:rsidP="00E6317A">
            <w:pPr>
              <w:spacing w:line="260" w:lineRule="exact"/>
              <w:jc w:val="center"/>
              <w:rPr>
                <w:rFonts w:ascii="Arial" w:hAnsi="Arial" w:cs="Arial"/>
              </w:rPr>
            </w:pPr>
            <w:r w:rsidRPr="00604AD2">
              <w:rPr>
                <w:rFonts w:ascii="Arial" w:hAnsi="Arial" w:cs="Arial"/>
              </w:rPr>
              <w:t>E</w:t>
            </w:r>
          </w:p>
          <w:p w:rsidR="00E6317A" w:rsidRPr="00604AD2" w:rsidRDefault="00E6317A" w:rsidP="00E6317A">
            <w:pPr>
              <w:spacing w:line="260" w:lineRule="exact"/>
              <w:jc w:val="center"/>
              <w:rPr>
                <w:rFonts w:ascii="Arial" w:hAnsi="Arial" w:cs="Arial"/>
              </w:rPr>
            </w:pPr>
            <w:r w:rsidRPr="00604AD2">
              <w:rPr>
                <w:rFonts w:ascii="Arial" w:hAnsi="Arial" w:cs="Arial"/>
              </w:rPr>
              <w:t>E</w:t>
            </w:r>
          </w:p>
          <w:p w:rsidR="00E6317A" w:rsidRPr="00604AD2" w:rsidRDefault="00E6317A" w:rsidP="00E6317A">
            <w:pPr>
              <w:spacing w:line="260" w:lineRule="exact"/>
              <w:jc w:val="center"/>
              <w:rPr>
                <w:rFonts w:ascii="Arial" w:hAnsi="Arial" w:cs="Arial"/>
              </w:rPr>
            </w:pPr>
            <w:r w:rsidRPr="00604AD2">
              <w:rPr>
                <w:rFonts w:ascii="Arial" w:hAnsi="Arial" w:cs="Arial"/>
              </w:rPr>
              <w:t>E</w:t>
            </w:r>
          </w:p>
        </w:tc>
      </w:tr>
      <w:tr w:rsidR="00E6317A" w:rsidRPr="00604AD2" w:rsidTr="00E6317A">
        <w:tc>
          <w:tcPr>
            <w:tcW w:w="7604" w:type="dxa"/>
            <w:tcMar>
              <w:top w:w="40" w:type="dxa"/>
              <w:left w:w="57" w:type="dxa"/>
              <w:bottom w:w="40" w:type="dxa"/>
              <w:right w:w="57" w:type="dxa"/>
            </w:tcMar>
          </w:tcPr>
          <w:p w:rsidR="00E6317A" w:rsidRPr="00604AD2" w:rsidRDefault="00E6317A" w:rsidP="00E6317A">
            <w:pPr>
              <w:spacing w:line="260" w:lineRule="exact"/>
              <w:rPr>
                <w:rFonts w:ascii="Arial" w:hAnsi="Arial" w:cs="Arial"/>
              </w:rPr>
            </w:pPr>
            <w:r w:rsidRPr="00E6317A">
              <w:rPr>
                <w:rFonts w:ascii="Arial" w:hAnsi="Arial" w:cs="Arial"/>
                <w:b/>
                <w:highlight w:val="lightGray"/>
              </w:rPr>
              <w:t>Mail Quality and Security</w:t>
            </w:r>
            <w:r w:rsidRPr="00604AD2">
              <w:rPr>
                <w:rFonts w:ascii="Arial" w:hAnsi="Arial" w:cs="Arial"/>
                <w:b/>
              </w:rPr>
              <w:t xml:space="preserve"> </w:t>
            </w:r>
            <w:r w:rsidRPr="00604AD2">
              <w:rPr>
                <w:rFonts w:ascii="Arial" w:hAnsi="Arial" w:cs="Arial"/>
              </w:rPr>
              <w:br/>
            </w:r>
            <w:proofErr w:type="spellStart"/>
            <w:r w:rsidRPr="00604AD2">
              <w:rPr>
                <w:rFonts w:ascii="Arial" w:hAnsi="Arial" w:cs="Arial"/>
              </w:rPr>
              <w:t>Security</w:t>
            </w:r>
            <w:proofErr w:type="spellEnd"/>
            <w:r w:rsidRPr="00604AD2">
              <w:rPr>
                <w:rFonts w:ascii="Arial" w:hAnsi="Arial" w:cs="Arial"/>
              </w:rPr>
              <w:t xml:space="preserve"> System: User Access</w:t>
            </w:r>
          </w:p>
          <w:p w:rsidR="00E6317A" w:rsidRPr="00604AD2" w:rsidRDefault="00E6317A" w:rsidP="00E6317A">
            <w:pPr>
              <w:spacing w:line="260" w:lineRule="exact"/>
              <w:rPr>
                <w:rFonts w:ascii="Arial" w:hAnsi="Arial" w:cs="Arial"/>
              </w:rPr>
            </w:pPr>
            <w:r w:rsidRPr="00604AD2">
              <w:rPr>
                <w:rFonts w:ascii="Arial" w:hAnsi="Arial" w:cs="Arial"/>
              </w:rPr>
              <w:t>Advertising Slogans: 8 standard 2 open</w:t>
            </w:r>
          </w:p>
          <w:p w:rsidR="00E6317A" w:rsidRPr="00604AD2" w:rsidRDefault="00E6317A" w:rsidP="00E6317A">
            <w:pPr>
              <w:spacing w:line="260" w:lineRule="exact"/>
              <w:rPr>
                <w:rFonts w:ascii="Arial" w:hAnsi="Arial" w:cs="Arial"/>
              </w:rPr>
            </w:pPr>
            <w:r w:rsidRPr="00604AD2">
              <w:rPr>
                <w:rFonts w:ascii="Arial" w:hAnsi="Arial" w:cs="Arial"/>
              </w:rPr>
              <w:t>Mail Class: Automatically printed</w:t>
            </w:r>
          </w:p>
          <w:p w:rsidR="00E6317A" w:rsidRPr="00604AD2" w:rsidRDefault="00E6317A" w:rsidP="00E6317A">
            <w:pPr>
              <w:spacing w:line="260" w:lineRule="exact"/>
              <w:rPr>
                <w:rFonts w:ascii="Arial" w:hAnsi="Arial" w:cs="Arial"/>
              </w:rPr>
            </w:pPr>
            <w:r w:rsidRPr="00604AD2">
              <w:rPr>
                <w:rFonts w:ascii="Arial" w:hAnsi="Arial" w:cs="Arial"/>
              </w:rPr>
              <w:t>Incoming Mail Date Stamp</w:t>
            </w:r>
          </w:p>
          <w:p w:rsidR="00E6317A" w:rsidRPr="00604AD2" w:rsidRDefault="00E6317A" w:rsidP="00E6317A">
            <w:pPr>
              <w:spacing w:line="260" w:lineRule="exact"/>
              <w:rPr>
                <w:rFonts w:ascii="Arial" w:hAnsi="Arial" w:cs="Arial"/>
              </w:rPr>
            </w:pPr>
            <w:r w:rsidRPr="00604AD2">
              <w:rPr>
                <w:rFonts w:ascii="Arial" w:hAnsi="Arial" w:cs="Arial"/>
              </w:rPr>
              <w:t xml:space="preserve">Pin Code protection </w:t>
            </w:r>
          </w:p>
        </w:tc>
        <w:tc>
          <w:tcPr>
            <w:tcW w:w="1417" w:type="dxa"/>
            <w:tcMar>
              <w:top w:w="40" w:type="dxa"/>
              <w:left w:w="57" w:type="dxa"/>
              <w:bottom w:w="40" w:type="dxa"/>
              <w:right w:w="57" w:type="dxa"/>
            </w:tcMar>
          </w:tcPr>
          <w:p w:rsidR="00E6317A" w:rsidRPr="00604AD2" w:rsidRDefault="00E6317A" w:rsidP="00E6317A">
            <w:pPr>
              <w:spacing w:line="260" w:lineRule="exact"/>
              <w:jc w:val="center"/>
              <w:rPr>
                <w:rFonts w:ascii="Arial" w:hAnsi="Arial" w:cs="Arial"/>
              </w:rPr>
            </w:pPr>
            <w:r w:rsidRPr="00604AD2">
              <w:rPr>
                <w:rFonts w:ascii="Arial" w:hAnsi="Arial" w:cs="Arial"/>
              </w:rPr>
              <w:br/>
              <w:t>E</w:t>
            </w:r>
            <w:r w:rsidRPr="00604AD2">
              <w:rPr>
                <w:rFonts w:ascii="Arial" w:hAnsi="Arial" w:cs="Arial"/>
              </w:rPr>
              <w:br/>
            </w:r>
            <w:proofErr w:type="spellStart"/>
            <w:r w:rsidRPr="00604AD2">
              <w:rPr>
                <w:rFonts w:ascii="Arial" w:hAnsi="Arial" w:cs="Arial"/>
              </w:rPr>
              <w:t>E</w:t>
            </w:r>
            <w:proofErr w:type="spellEnd"/>
            <w:r w:rsidRPr="00604AD2">
              <w:rPr>
                <w:rFonts w:ascii="Arial" w:hAnsi="Arial" w:cs="Arial"/>
              </w:rPr>
              <w:br/>
            </w:r>
            <w:proofErr w:type="spellStart"/>
            <w:r w:rsidRPr="00604AD2">
              <w:rPr>
                <w:rFonts w:ascii="Arial" w:hAnsi="Arial" w:cs="Arial"/>
              </w:rPr>
              <w:t>E</w:t>
            </w:r>
            <w:proofErr w:type="spellEnd"/>
          </w:p>
          <w:p w:rsidR="00E6317A" w:rsidRPr="00604AD2" w:rsidRDefault="00E6317A" w:rsidP="00E6317A">
            <w:pPr>
              <w:spacing w:line="260" w:lineRule="exact"/>
              <w:jc w:val="center"/>
              <w:rPr>
                <w:rFonts w:ascii="Arial" w:hAnsi="Arial" w:cs="Arial"/>
              </w:rPr>
            </w:pPr>
            <w:r w:rsidRPr="00604AD2">
              <w:rPr>
                <w:rFonts w:ascii="Arial" w:hAnsi="Arial" w:cs="Arial"/>
              </w:rPr>
              <w:t>E</w:t>
            </w:r>
            <w:r w:rsidRPr="00604AD2">
              <w:rPr>
                <w:rFonts w:ascii="Arial" w:hAnsi="Arial" w:cs="Arial"/>
              </w:rPr>
              <w:br/>
            </w:r>
            <w:proofErr w:type="spellStart"/>
            <w:r w:rsidRPr="00604AD2">
              <w:rPr>
                <w:rFonts w:ascii="Arial" w:hAnsi="Arial" w:cs="Arial"/>
              </w:rPr>
              <w:t>E</w:t>
            </w:r>
            <w:proofErr w:type="spellEnd"/>
          </w:p>
        </w:tc>
      </w:tr>
      <w:tr w:rsidR="00E6317A" w:rsidRPr="00604AD2" w:rsidTr="00E6317A">
        <w:tc>
          <w:tcPr>
            <w:tcW w:w="7604" w:type="dxa"/>
            <w:tcMar>
              <w:top w:w="40" w:type="dxa"/>
              <w:left w:w="57" w:type="dxa"/>
              <w:bottom w:w="40" w:type="dxa"/>
              <w:right w:w="57" w:type="dxa"/>
            </w:tcMar>
          </w:tcPr>
          <w:p w:rsidR="00E6317A" w:rsidRPr="00604AD2" w:rsidRDefault="00E6317A" w:rsidP="00E6317A">
            <w:pPr>
              <w:spacing w:line="260" w:lineRule="exact"/>
              <w:rPr>
                <w:rFonts w:ascii="Arial" w:hAnsi="Arial" w:cs="Arial"/>
                <w:b/>
              </w:rPr>
            </w:pPr>
            <w:r w:rsidRPr="00E6317A">
              <w:rPr>
                <w:rFonts w:ascii="Arial" w:hAnsi="Arial" w:cs="Arial"/>
                <w:b/>
                <w:highlight w:val="lightGray"/>
              </w:rPr>
              <w:t xml:space="preserve">Budget </w:t>
            </w:r>
            <w:proofErr w:type="spellStart"/>
            <w:r w:rsidRPr="00E6317A">
              <w:rPr>
                <w:rFonts w:ascii="Arial" w:hAnsi="Arial" w:cs="Arial"/>
                <w:b/>
                <w:highlight w:val="lightGray"/>
              </w:rPr>
              <w:t>optimisation</w:t>
            </w:r>
            <w:proofErr w:type="spellEnd"/>
          </w:p>
          <w:p w:rsidR="00E6317A" w:rsidRPr="00604AD2" w:rsidRDefault="00E6317A" w:rsidP="00E6317A">
            <w:pPr>
              <w:spacing w:line="260" w:lineRule="exact"/>
              <w:rPr>
                <w:rFonts w:ascii="Arial" w:hAnsi="Arial" w:cs="Arial"/>
              </w:rPr>
            </w:pPr>
            <w:r w:rsidRPr="00604AD2">
              <w:rPr>
                <w:rFonts w:ascii="Arial" w:hAnsi="Arial" w:cs="Arial"/>
              </w:rPr>
              <w:t>Account Reporting and Control: 30 – 50 Departments</w:t>
            </w:r>
          </w:p>
          <w:p w:rsidR="00E6317A" w:rsidRPr="00604AD2" w:rsidRDefault="00E6317A" w:rsidP="00E6317A">
            <w:pPr>
              <w:spacing w:line="260" w:lineRule="exact"/>
              <w:rPr>
                <w:rFonts w:ascii="Arial" w:hAnsi="Arial" w:cs="Arial"/>
              </w:rPr>
            </w:pPr>
            <w:r w:rsidRPr="00604AD2">
              <w:rPr>
                <w:rFonts w:ascii="Arial" w:hAnsi="Arial" w:cs="Arial"/>
              </w:rPr>
              <w:t xml:space="preserve">Re-Credit facility available </w:t>
            </w:r>
          </w:p>
          <w:p w:rsidR="00E6317A" w:rsidRPr="00604AD2" w:rsidRDefault="00E6317A" w:rsidP="00E6317A">
            <w:pPr>
              <w:spacing w:line="260" w:lineRule="exact"/>
              <w:rPr>
                <w:rFonts w:ascii="Arial" w:hAnsi="Arial" w:cs="Arial"/>
              </w:rPr>
            </w:pPr>
            <w:r w:rsidRPr="00604AD2">
              <w:rPr>
                <w:rFonts w:ascii="Arial" w:hAnsi="Arial" w:cs="Arial"/>
              </w:rPr>
              <w:t>Online Access to detailed postal usage by departments and class</w:t>
            </w:r>
          </w:p>
          <w:p w:rsidR="00E6317A" w:rsidRPr="00604AD2" w:rsidRDefault="00E6317A" w:rsidP="00E6317A">
            <w:pPr>
              <w:spacing w:line="260" w:lineRule="exact"/>
              <w:rPr>
                <w:rFonts w:ascii="Arial" w:hAnsi="Arial" w:cs="Arial"/>
              </w:rPr>
            </w:pPr>
            <w:r w:rsidRPr="00604AD2">
              <w:rPr>
                <w:rFonts w:ascii="Arial" w:hAnsi="Arial" w:cs="Arial"/>
              </w:rPr>
              <w:t xml:space="preserve">Postage Usage allocation by department </w:t>
            </w:r>
          </w:p>
        </w:tc>
        <w:tc>
          <w:tcPr>
            <w:tcW w:w="1417" w:type="dxa"/>
            <w:tcMar>
              <w:top w:w="40" w:type="dxa"/>
              <w:left w:w="57" w:type="dxa"/>
              <w:bottom w:w="40" w:type="dxa"/>
              <w:right w:w="57" w:type="dxa"/>
            </w:tcMar>
          </w:tcPr>
          <w:p w:rsidR="00E6317A" w:rsidRPr="00604AD2" w:rsidRDefault="00E6317A" w:rsidP="00E6317A">
            <w:pPr>
              <w:spacing w:line="260" w:lineRule="exact"/>
              <w:jc w:val="center"/>
              <w:rPr>
                <w:rFonts w:ascii="Arial" w:hAnsi="Arial" w:cs="Arial"/>
              </w:rPr>
            </w:pPr>
            <w:r w:rsidRPr="00604AD2">
              <w:rPr>
                <w:rFonts w:ascii="Arial" w:hAnsi="Arial" w:cs="Arial"/>
              </w:rPr>
              <w:br/>
              <w:t>E</w:t>
            </w:r>
          </w:p>
          <w:p w:rsidR="00E6317A" w:rsidRPr="00604AD2" w:rsidRDefault="00E6317A" w:rsidP="00E6317A">
            <w:pPr>
              <w:spacing w:line="260" w:lineRule="exact"/>
              <w:jc w:val="center"/>
              <w:rPr>
                <w:rFonts w:ascii="Arial" w:hAnsi="Arial" w:cs="Arial"/>
              </w:rPr>
            </w:pPr>
            <w:r w:rsidRPr="00604AD2">
              <w:rPr>
                <w:rFonts w:ascii="Arial" w:hAnsi="Arial" w:cs="Arial"/>
              </w:rPr>
              <w:t>E</w:t>
            </w:r>
          </w:p>
          <w:p w:rsidR="00E6317A" w:rsidRPr="00604AD2" w:rsidRDefault="00E6317A" w:rsidP="00E6317A">
            <w:pPr>
              <w:spacing w:line="260" w:lineRule="exact"/>
              <w:jc w:val="center"/>
              <w:rPr>
                <w:rFonts w:ascii="Arial" w:hAnsi="Arial" w:cs="Arial"/>
              </w:rPr>
            </w:pPr>
            <w:r w:rsidRPr="00604AD2">
              <w:rPr>
                <w:rFonts w:ascii="Arial" w:hAnsi="Arial" w:cs="Arial"/>
              </w:rPr>
              <w:t>E</w:t>
            </w:r>
          </w:p>
          <w:p w:rsidR="00E6317A" w:rsidRPr="00604AD2" w:rsidRDefault="00E6317A" w:rsidP="00E6317A">
            <w:pPr>
              <w:spacing w:line="260" w:lineRule="exact"/>
              <w:jc w:val="center"/>
              <w:rPr>
                <w:rFonts w:ascii="Arial" w:hAnsi="Arial" w:cs="Arial"/>
              </w:rPr>
            </w:pPr>
            <w:r w:rsidRPr="00604AD2">
              <w:rPr>
                <w:rFonts w:ascii="Arial" w:hAnsi="Arial" w:cs="Arial"/>
              </w:rPr>
              <w:t>E</w:t>
            </w:r>
          </w:p>
        </w:tc>
      </w:tr>
      <w:tr w:rsidR="00E6317A" w:rsidRPr="00604AD2" w:rsidTr="00E6317A">
        <w:tc>
          <w:tcPr>
            <w:tcW w:w="7604" w:type="dxa"/>
            <w:tcMar>
              <w:top w:w="40" w:type="dxa"/>
              <w:left w:w="57" w:type="dxa"/>
              <w:bottom w:w="40" w:type="dxa"/>
              <w:right w:w="57" w:type="dxa"/>
            </w:tcMar>
          </w:tcPr>
          <w:p w:rsidR="00E6317A" w:rsidRPr="00604AD2" w:rsidRDefault="00E6317A" w:rsidP="00E6317A">
            <w:pPr>
              <w:spacing w:line="260" w:lineRule="exact"/>
              <w:rPr>
                <w:rFonts w:ascii="Arial" w:hAnsi="Arial" w:cs="Arial"/>
                <w:b/>
              </w:rPr>
            </w:pPr>
            <w:r w:rsidRPr="00E6317A">
              <w:rPr>
                <w:rFonts w:ascii="Arial" w:hAnsi="Arial" w:cs="Arial"/>
                <w:b/>
                <w:highlight w:val="lightGray"/>
              </w:rPr>
              <w:t>System Dimensions</w:t>
            </w:r>
          </w:p>
          <w:p w:rsidR="00E6317A" w:rsidRPr="00E6317A" w:rsidRDefault="00E6317A" w:rsidP="00E6317A">
            <w:pPr>
              <w:spacing w:line="260" w:lineRule="exact"/>
              <w:rPr>
                <w:rFonts w:ascii="Arial" w:hAnsi="Arial" w:cs="Arial"/>
                <w:b/>
                <w:highlight w:val="lightGray"/>
              </w:rPr>
            </w:pPr>
          </w:p>
          <w:p w:rsidR="00E6317A" w:rsidRDefault="00E6317A" w:rsidP="00E6317A">
            <w:pPr>
              <w:spacing w:line="260" w:lineRule="exact"/>
              <w:rPr>
                <w:rFonts w:ascii="Arial" w:hAnsi="Arial" w:cs="Arial"/>
              </w:rPr>
            </w:pPr>
            <w:r>
              <w:rPr>
                <w:rFonts w:ascii="Arial" w:hAnsi="Arial" w:cs="Arial"/>
              </w:rPr>
              <w:t xml:space="preserve">Length x Height x Depth Minimum: 748mm x 298mm x 375mm </w:t>
            </w:r>
          </w:p>
          <w:p w:rsidR="00E6317A" w:rsidRPr="001E01F4" w:rsidRDefault="00E6317A" w:rsidP="00E6317A">
            <w:pPr>
              <w:spacing w:line="260" w:lineRule="exact"/>
              <w:rPr>
                <w:rFonts w:ascii="Arial" w:hAnsi="Arial" w:cs="Arial"/>
              </w:rPr>
            </w:pPr>
            <w:r w:rsidRPr="001E01F4">
              <w:rPr>
                <w:rFonts w:ascii="Arial" w:hAnsi="Arial" w:cs="Arial"/>
              </w:rPr>
              <w:t>(Including catch tray)</w:t>
            </w:r>
          </w:p>
          <w:p w:rsidR="00E6317A" w:rsidRDefault="00E6317A" w:rsidP="00E6317A">
            <w:pPr>
              <w:spacing w:line="260" w:lineRule="exact"/>
              <w:rPr>
                <w:rFonts w:ascii="Arial" w:hAnsi="Arial" w:cs="Arial"/>
              </w:rPr>
            </w:pPr>
            <w:r>
              <w:rPr>
                <w:rFonts w:ascii="Arial" w:hAnsi="Arial" w:cs="Arial"/>
              </w:rPr>
              <w:t xml:space="preserve">Length x Height x Depth Maximum: 1043mm x 298mm x 375mm </w:t>
            </w:r>
          </w:p>
          <w:p w:rsidR="00E6317A" w:rsidRPr="001E01F4" w:rsidRDefault="00E6317A" w:rsidP="00E6317A">
            <w:pPr>
              <w:spacing w:line="260" w:lineRule="exact"/>
              <w:rPr>
                <w:rFonts w:ascii="Arial" w:hAnsi="Arial" w:cs="Arial"/>
              </w:rPr>
            </w:pPr>
            <w:r w:rsidRPr="001E01F4">
              <w:rPr>
                <w:rFonts w:ascii="Arial" w:hAnsi="Arial" w:cs="Arial"/>
              </w:rPr>
              <w:t>(Including catch tray)</w:t>
            </w:r>
          </w:p>
          <w:p w:rsidR="00E6317A" w:rsidRPr="00E6317A" w:rsidRDefault="00E6317A" w:rsidP="00E6317A">
            <w:pPr>
              <w:spacing w:line="260" w:lineRule="exact"/>
              <w:rPr>
                <w:rFonts w:ascii="Arial" w:hAnsi="Arial" w:cs="Arial"/>
                <w:b/>
                <w:highlight w:val="lightGray"/>
              </w:rPr>
            </w:pPr>
          </w:p>
          <w:p w:rsidR="00E6317A" w:rsidRPr="00604AD2" w:rsidRDefault="00E6317A" w:rsidP="00E6317A">
            <w:pPr>
              <w:spacing w:line="260" w:lineRule="exact"/>
              <w:rPr>
                <w:rFonts w:ascii="Arial" w:hAnsi="Arial" w:cs="Arial"/>
                <w:b/>
              </w:rPr>
            </w:pPr>
            <w:r w:rsidRPr="00E6317A">
              <w:rPr>
                <w:rFonts w:ascii="Arial" w:hAnsi="Arial" w:cs="Arial"/>
                <w:b/>
                <w:highlight w:val="lightGray"/>
              </w:rPr>
              <w:t xml:space="preserve">Options </w:t>
            </w:r>
          </w:p>
          <w:p w:rsidR="00E6317A" w:rsidRPr="00604AD2" w:rsidRDefault="00E6317A" w:rsidP="00E6317A">
            <w:pPr>
              <w:spacing w:line="260" w:lineRule="exact"/>
              <w:rPr>
                <w:rFonts w:ascii="Arial" w:hAnsi="Arial" w:cs="Arial"/>
              </w:rPr>
            </w:pPr>
            <w:r w:rsidRPr="00604AD2">
              <w:rPr>
                <w:rFonts w:ascii="Arial" w:hAnsi="Arial" w:cs="Arial"/>
              </w:rPr>
              <w:t>Weighing Platforms: 3,5,10,30kg</w:t>
            </w:r>
          </w:p>
          <w:p w:rsidR="00E6317A" w:rsidRPr="00604AD2" w:rsidRDefault="00E6317A" w:rsidP="00E6317A">
            <w:pPr>
              <w:spacing w:line="260" w:lineRule="exact"/>
              <w:rPr>
                <w:rFonts w:ascii="Arial" w:hAnsi="Arial" w:cs="Arial"/>
              </w:rPr>
            </w:pPr>
            <w:r w:rsidRPr="00604AD2">
              <w:rPr>
                <w:rFonts w:ascii="Arial" w:hAnsi="Arial" w:cs="Arial"/>
              </w:rPr>
              <w:t>Differential Weighing</w:t>
            </w:r>
          </w:p>
          <w:p w:rsidR="00E6317A" w:rsidRPr="00604AD2" w:rsidRDefault="00E6317A" w:rsidP="00E6317A">
            <w:pPr>
              <w:spacing w:line="260" w:lineRule="exact"/>
              <w:rPr>
                <w:rFonts w:ascii="Arial" w:hAnsi="Arial" w:cs="Arial"/>
              </w:rPr>
            </w:pPr>
            <w:r w:rsidRPr="00604AD2">
              <w:rPr>
                <w:rFonts w:ascii="Arial" w:hAnsi="Arial" w:cs="Arial"/>
              </w:rPr>
              <w:t xml:space="preserve">Departmental Upgrade: 100 </w:t>
            </w:r>
          </w:p>
          <w:p w:rsidR="00E6317A" w:rsidRPr="00604AD2" w:rsidRDefault="00E6317A" w:rsidP="00E6317A">
            <w:pPr>
              <w:spacing w:line="260" w:lineRule="exact"/>
              <w:rPr>
                <w:rFonts w:ascii="Arial" w:hAnsi="Arial" w:cs="Arial"/>
              </w:rPr>
            </w:pPr>
            <w:r w:rsidRPr="00604AD2">
              <w:rPr>
                <w:rFonts w:ascii="Arial" w:hAnsi="Arial" w:cs="Arial"/>
              </w:rPr>
              <w:t>Bar Code Scanner</w:t>
            </w:r>
          </w:p>
          <w:p w:rsidR="00E6317A" w:rsidRPr="00604AD2" w:rsidRDefault="00E6317A" w:rsidP="00E6317A">
            <w:pPr>
              <w:spacing w:line="260" w:lineRule="exact"/>
              <w:rPr>
                <w:rFonts w:ascii="Arial" w:hAnsi="Arial" w:cs="Arial"/>
              </w:rPr>
            </w:pPr>
            <w:r w:rsidRPr="00604AD2">
              <w:rPr>
                <w:rFonts w:ascii="Arial" w:hAnsi="Arial" w:cs="Arial"/>
              </w:rPr>
              <w:t xml:space="preserve">USB Mass Storage </w:t>
            </w:r>
          </w:p>
        </w:tc>
        <w:tc>
          <w:tcPr>
            <w:tcW w:w="1417" w:type="dxa"/>
            <w:tcMar>
              <w:top w:w="40" w:type="dxa"/>
              <w:left w:w="57" w:type="dxa"/>
              <w:bottom w:w="40" w:type="dxa"/>
              <w:right w:w="57" w:type="dxa"/>
            </w:tcMar>
          </w:tcPr>
          <w:p w:rsidR="00E6317A" w:rsidRDefault="00E6317A" w:rsidP="00E6317A">
            <w:pPr>
              <w:spacing w:line="260" w:lineRule="exact"/>
              <w:jc w:val="center"/>
              <w:rPr>
                <w:rFonts w:ascii="Arial" w:hAnsi="Arial" w:cs="Arial"/>
              </w:rPr>
            </w:pPr>
          </w:p>
          <w:p w:rsidR="00E6317A" w:rsidRDefault="00E6317A" w:rsidP="00E6317A">
            <w:pPr>
              <w:spacing w:line="260" w:lineRule="exact"/>
              <w:jc w:val="center"/>
              <w:rPr>
                <w:rFonts w:ascii="Arial" w:hAnsi="Arial" w:cs="Arial"/>
              </w:rPr>
            </w:pPr>
          </w:p>
          <w:p w:rsidR="00E6317A" w:rsidRDefault="00E6317A" w:rsidP="00E6317A">
            <w:pPr>
              <w:spacing w:line="260" w:lineRule="exact"/>
              <w:jc w:val="center"/>
              <w:rPr>
                <w:rFonts w:ascii="Arial" w:hAnsi="Arial" w:cs="Arial"/>
              </w:rPr>
            </w:pPr>
            <w:r>
              <w:rPr>
                <w:rFonts w:ascii="Arial" w:hAnsi="Arial" w:cs="Arial"/>
              </w:rPr>
              <w:t>E</w:t>
            </w:r>
          </w:p>
          <w:p w:rsidR="00E6317A" w:rsidRDefault="00E6317A" w:rsidP="00E6317A">
            <w:pPr>
              <w:spacing w:line="260" w:lineRule="exact"/>
              <w:jc w:val="center"/>
              <w:rPr>
                <w:rFonts w:ascii="Arial" w:hAnsi="Arial" w:cs="Arial"/>
              </w:rPr>
            </w:pPr>
          </w:p>
          <w:p w:rsidR="00E6317A" w:rsidRDefault="00E6317A" w:rsidP="00E6317A">
            <w:pPr>
              <w:spacing w:line="260" w:lineRule="exact"/>
              <w:jc w:val="center"/>
              <w:rPr>
                <w:rFonts w:ascii="Arial" w:hAnsi="Arial" w:cs="Arial"/>
              </w:rPr>
            </w:pPr>
          </w:p>
          <w:p w:rsidR="00E6317A" w:rsidRDefault="00E6317A" w:rsidP="00E6317A">
            <w:pPr>
              <w:spacing w:line="260" w:lineRule="exact"/>
              <w:jc w:val="center"/>
              <w:rPr>
                <w:rFonts w:ascii="Arial" w:hAnsi="Arial" w:cs="Arial"/>
              </w:rPr>
            </w:pPr>
          </w:p>
          <w:p w:rsidR="00E6317A" w:rsidRDefault="00E6317A" w:rsidP="00E6317A">
            <w:pPr>
              <w:spacing w:line="260" w:lineRule="exact"/>
              <w:jc w:val="center"/>
              <w:rPr>
                <w:rFonts w:ascii="Arial" w:hAnsi="Arial" w:cs="Arial"/>
              </w:rPr>
            </w:pPr>
          </w:p>
          <w:p w:rsidR="00E6317A" w:rsidRPr="00604AD2" w:rsidRDefault="00E6317A" w:rsidP="00E6317A">
            <w:pPr>
              <w:spacing w:line="260" w:lineRule="exact"/>
              <w:jc w:val="center"/>
              <w:rPr>
                <w:rFonts w:ascii="Arial" w:hAnsi="Arial" w:cs="Arial"/>
              </w:rPr>
            </w:pPr>
            <w:r w:rsidRPr="00604AD2">
              <w:rPr>
                <w:rFonts w:ascii="Arial" w:hAnsi="Arial" w:cs="Arial"/>
              </w:rPr>
              <w:br/>
              <w:t>E</w:t>
            </w:r>
            <w:r w:rsidRPr="00604AD2">
              <w:rPr>
                <w:rFonts w:ascii="Arial" w:hAnsi="Arial" w:cs="Arial"/>
              </w:rPr>
              <w:br/>
            </w:r>
            <w:proofErr w:type="spellStart"/>
            <w:r w:rsidRPr="00604AD2">
              <w:rPr>
                <w:rFonts w:ascii="Arial" w:hAnsi="Arial" w:cs="Arial"/>
              </w:rPr>
              <w:t>E</w:t>
            </w:r>
            <w:proofErr w:type="spellEnd"/>
            <w:r w:rsidRPr="00604AD2">
              <w:rPr>
                <w:rFonts w:ascii="Arial" w:hAnsi="Arial" w:cs="Arial"/>
              </w:rPr>
              <w:br/>
            </w:r>
            <w:proofErr w:type="spellStart"/>
            <w:r w:rsidRPr="00604AD2">
              <w:rPr>
                <w:rFonts w:ascii="Arial" w:hAnsi="Arial" w:cs="Arial"/>
              </w:rPr>
              <w:t>E</w:t>
            </w:r>
            <w:proofErr w:type="spellEnd"/>
          </w:p>
          <w:p w:rsidR="00E6317A" w:rsidRPr="00604AD2" w:rsidRDefault="00E6317A" w:rsidP="00E6317A">
            <w:pPr>
              <w:spacing w:line="260" w:lineRule="exact"/>
              <w:jc w:val="center"/>
              <w:rPr>
                <w:rFonts w:ascii="Arial" w:hAnsi="Arial" w:cs="Arial"/>
              </w:rPr>
            </w:pPr>
            <w:r w:rsidRPr="00604AD2">
              <w:rPr>
                <w:rFonts w:ascii="Arial" w:hAnsi="Arial" w:cs="Arial"/>
              </w:rPr>
              <w:t>E</w:t>
            </w:r>
          </w:p>
          <w:p w:rsidR="00E6317A" w:rsidRPr="00604AD2" w:rsidRDefault="00E6317A" w:rsidP="00E6317A">
            <w:pPr>
              <w:spacing w:line="260" w:lineRule="exact"/>
              <w:jc w:val="center"/>
              <w:rPr>
                <w:rFonts w:ascii="Arial" w:hAnsi="Arial" w:cs="Arial"/>
              </w:rPr>
            </w:pPr>
            <w:r w:rsidRPr="00604AD2">
              <w:rPr>
                <w:rFonts w:ascii="Arial" w:hAnsi="Arial" w:cs="Arial"/>
              </w:rPr>
              <w:t>E</w:t>
            </w:r>
          </w:p>
        </w:tc>
      </w:tr>
    </w:tbl>
    <w:p w:rsidR="00E6317A" w:rsidRDefault="00E6317A" w:rsidP="00E6317A">
      <w:pPr>
        <w:jc w:val="both"/>
        <w:rPr>
          <w:rFonts w:ascii="Arial" w:hAnsi="Arial" w:cs="Arial"/>
          <w:b/>
        </w:rPr>
      </w:pPr>
      <w:r w:rsidRPr="00604AD2">
        <w:rPr>
          <w:rFonts w:ascii="Arial" w:hAnsi="Arial" w:cs="Arial"/>
        </w:rPr>
        <w:br/>
        <w:t xml:space="preserve">Please consider the volumes currently used, and advise on an appropriate speed and </w:t>
      </w:r>
      <w:r w:rsidRPr="00604AD2">
        <w:rPr>
          <w:rFonts w:ascii="Arial" w:hAnsi="Arial" w:cs="Arial"/>
        </w:rPr>
        <w:lastRenderedPageBreak/>
        <w:t>specification device. More than one model may be suggested within each category, to suit volumes expected etc.</w:t>
      </w:r>
    </w:p>
    <w:p w:rsidR="00E6317A" w:rsidRDefault="00E6317A" w:rsidP="00E6317A">
      <w:pPr>
        <w:rPr>
          <w:rFonts w:ascii="Arial" w:hAnsi="Arial" w:cs="Arial"/>
          <w:b/>
        </w:rPr>
      </w:pPr>
      <w:r>
        <w:rPr>
          <w:rFonts w:ascii="Arial" w:hAnsi="Arial" w:cs="Arial"/>
          <w:b/>
        </w:rPr>
        <w:t>1.4</w:t>
      </w:r>
      <w:r>
        <w:rPr>
          <w:rFonts w:ascii="Arial" w:hAnsi="Arial" w:cs="Arial"/>
          <w:b/>
        </w:rPr>
        <w:tab/>
        <w:t xml:space="preserve">Folder Inserter – </w:t>
      </w:r>
      <w:r w:rsidRPr="00604AD2">
        <w:rPr>
          <w:rFonts w:ascii="Arial" w:hAnsi="Arial" w:cs="Arial"/>
          <w:b/>
        </w:rPr>
        <w:t>S</w:t>
      </w:r>
      <w:r>
        <w:rPr>
          <w:rFonts w:ascii="Arial" w:hAnsi="Arial" w:cs="Arial"/>
          <w:b/>
        </w:rPr>
        <w:t xml:space="preserve">ervice Requirement Summary </w:t>
      </w:r>
    </w:p>
    <w:p w:rsidR="00E6317A" w:rsidRPr="00604AD2" w:rsidRDefault="00E6317A" w:rsidP="00E6317A">
      <w:pPr>
        <w:jc w:val="both"/>
        <w:rPr>
          <w:rFonts w:ascii="Arial" w:hAnsi="Arial" w:cs="Arial"/>
          <w:b/>
        </w:rPr>
      </w:pPr>
      <w:r w:rsidRPr="00604AD2">
        <w:rPr>
          <w:rFonts w:ascii="Arial" w:hAnsi="Arial" w:cs="Arial"/>
        </w:rPr>
        <w:t xml:space="preserve">This device will be used in the </w:t>
      </w:r>
      <w:r>
        <w:rPr>
          <w:rFonts w:ascii="Arial" w:hAnsi="Arial" w:cs="Arial"/>
        </w:rPr>
        <w:t xml:space="preserve">Reprographics Department </w:t>
      </w:r>
      <w:r w:rsidRPr="00604AD2">
        <w:rPr>
          <w:rFonts w:ascii="Arial" w:hAnsi="Arial" w:cs="Arial"/>
        </w:rPr>
        <w:t>for use</w:t>
      </w:r>
      <w:r>
        <w:rPr>
          <w:rFonts w:ascii="Arial" w:hAnsi="Arial" w:cs="Arial"/>
        </w:rPr>
        <w:t xml:space="preserve"> by RCC Staff</w:t>
      </w:r>
      <w:r w:rsidRPr="00604AD2">
        <w:rPr>
          <w:rFonts w:ascii="Arial" w:hAnsi="Arial" w:cs="Arial"/>
        </w:rPr>
        <w:t xml:space="preserve">. On average, the no of items processed can range from 300 – </w:t>
      </w:r>
      <w:r>
        <w:rPr>
          <w:rFonts w:ascii="Arial" w:hAnsi="Arial" w:cs="Arial"/>
        </w:rPr>
        <w:t>1500</w:t>
      </w:r>
      <w:r w:rsidRPr="00604AD2">
        <w:rPr>
          <w:rFonts w:ascii="Arial" w:hAnsi="Arial" w:cs="Arial"/>
        </w:rPr>
        <w:t xml:space="preserve"> per day. </w:t>
      </w:r>
      <w:r w:rsidRPr="00604AD2">
        <w:rPr>
          <w:rFonts w:ascii="Arial" w:hAnsi="Arial" w:cs="Arial"/>
          <w:color w:val="000000" w:themeColor="text1"/>
        </w:rPr>
        <w:t>Within the specification you will note that each of the criteria is listed as either essential (E) or desirable (D). Please ensure that the device specified on the pricing schedule deliver</w:t>
      </w:r>
      <w:r w:rsidR="002C2515">
        <w:rPr>
          <w:rFonts w:ascii="Arial" w:hAnsi="Arial" w:cs="Arial"/>
          <w:color w:val="000000" w:themeColor="text1"/>
        </w:rPr>
        <w:t xml:space="preserve">s all of the essential elements.  Failure to meet all of the Contracting Authority essential (E) requirements could result in a non-compliant bid and be rejected.  </w:t>
      </w:r>
      <w:r w:rsidRPr="00604AD2">
        <w:rPr>
          <w:rFonts w:ascii="Arial" w:hAnsi="Arial" w:cs="Arial"/>
          <w:color w:val="000000" w:themeColor="text1"/>
        </w:rPr>
        <w:t xml:space="preserve">For the desirable items we have added columns to allow for additional pricing for those elements as optional add-ons, which may be required in certain locations. In instances where a desirable item is included as standard in the device cost, please indicate this on the pricing schedule within the desirable item-pricing box. </w:t>
      </w:r>
      <w:r w:rsidRPr="00604AD2">
        <w:rPr>
          <w:rFonts w:ascii="Arial" w:hAnsi="Arial" w:cs="Arial"/>
        </w:rPr>
        <w:t>The figures quoted for essential criteria are the minimum acceptable standard. Should more than 1 machine type cover the specification requested, provide details and pricings of each machine separately.</w:t>
      </w:r>
    </w:p>
    <w:tbl>
      <w:tblPr>
        <w:tblStyle w:val="TableGrid1"/>
        <w:tblW w:w="0" w:type="auto"/>
        <w:tblInd w:w="108" w:type="dxa"/>
        <w:tblLook w:val="04A0" w:firstRow="1" w:lastRow="0" w:firstColumn="1" w:lastColumn="0" w:noHBand="0" w:noVBand="1"/>
      </w:tblPr>
      <w:tblGrid>
        <w:gridCol w:w="7655"/>
        <w:gridCol w:w="1417"/>
      </w:tblGrid>
      <w:tr w:rsidR="00E6317A" w:rsidRPr="00604AD2" w:rsidTr="00E6317A">
        <w:tc>
          <w:tcPr>
            <w:tcW w:w="7655" w:type="dxa"/>
            <w:shd w:val="clear" w:color="auto" w:fill="F2F2F2"/>
          </w:tcPr>
          <w:p w:rsidR="00E6317A" w:rsidRPr="00604AD2" w:rsidRDefault="00E6317A" w:rsidP="00E6317A">
            <w:pPr>
              <w:rPr>
                <w:rFonts w:ascii="Arial" w:hAnsi="Arial" w:cs="Arial"/>
                <w:b/>
              </w:rPr>
            </w:pPr>
            <w:r w:rsidRPr="00604AD2">
              <w:rPr>
                <w:rFonts w:ascii="Arial" w:hAnsi="Arial" w:cs="Arial"/>
                <w:b/>
              </w:rPr>
              <w:t>Service Requirement</w:t>
            </w:r>
          </w:p>
        </w:tc>
        <w:tc>
          <w:tcPr>
            <w:tcW w:w="1417" w:type="dxa"/>
            <w:shd w:val="clear" w:color="auto" w:fill="F2F2F2"/>
          </w:tcPr>
          <w:p w:rsidR="00E6317A" w:rsidRPr="00604AD2" w:rsidRDefault="00E6317A" w:rsidP="00E6317A">
            <w:pPr>
              <w:jc w:val="center"/>
              <w:rPr>
                <w:rFonts w:ascii="Arial" w:hAnsi="Arial" w:cs="Arial"/>
                <w:b/>
              </w:rPr>
            </w:pPr>
            <w:r w:rsidRPr="00604AD2">
              <w:rPr>
                <w:rFonts w:ascii="Arial" w:hAnsi="Arial" w:cs="Arial"/>
                <w:b/>
              </w:rPr>
              <w:t>Essential/</w:t>
            </w:r>
          </w:p>
          <w:p w:rsidR="00E6317A" w:rsidRPr="00604AD2" w:rsidRDefault="00E6317A" w:rsidP="00E6317A">
            <w:pPr>
              <w:jc w:val="center"/>
              <w:rPr>
                <w:rFonts w:ascii="Arial" w:hAnsi="Arial" w:cs="Arial"/>
                <w:b/>
              </w:rPr>
            </w:pPr>
            <w:r w:rsidRPr="00604AD2">
              <w:rPr>
                <w:rFonts w:ascii="Arial" w:hAnsi="Arial" w:cs="Arial"/>
                <w:b/>
              </w:rPr>
              <w:t>Desirable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Supplier service desk operating hours 8.30 – 5.30 Mon-Fri</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Out of hours service</w:t>
            </w:r>
          </w:p>
        </w:tc>
        <w:tc>
          <w:tcPr>
            <w:tcW w:w="1417" w:type="dxa"/>
          </w:tcPr>
          <w:p w:rsidR="00E6317A" w:rsidRPr="00604AD2" w:rsidRDefault="00E6317A" w:rsidP="00E6317A">
            <w:pPr>
              <w:jc w:val="center"/>
              <w:rPr>
                <w:rFonts w:ascii="Arial" w:hAnsi="Arial" w:cs="Arial"/>
              </w:rPr>
            </w:pPr>
            <w:r w:rsidRPr="00604AD2">
              <w:rPr>
                <w:rFonts w:ascii="Arial" w:hAnsi="Arial" w:cs="Arial"/>
              </w:rPr>
              <w:t>D</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Account Manager</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Regular account meetings</w:t>
            </w:r>
          </w:p>
        </w:tc>
        <w:tc>
          <w:tcPr>
            <w:tcW w:w="1417" w:type="dxa"/>
          </w:tcPr>
          <w:p w:rsidR="00E6317A" w:rsidRPr="00604AD2" w:rsidRDefault="00E6317A" w:rsidP="00E6317A">
            <w:pPr>
              <w:jc w:val="center"/>
              <w:rPr>
                <w:rFonts w:ascii="Arial" w:hAnsi="Arial" w:cs="Arial"/>
              </w:rPr>
            </w:pPr>
            <w:r w:rsidRPr="00604AD2">
              <w:rPr>
                <w:rFonts w:ascii="Arial" w:hAnsi="Arial" w:cs="Arial"/>
              </w:rPr>
              <w:t>D</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Automatic fault reporting</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 xml:space="preserve">Flexible invoicing available (e.g. consolidated or one monthly/quarterly bill per as required.  Clear invoice to include rental and maintenance service, but </w:t>
            </w:r>
            <w:proofErr w:type="spellStart"/>
            <w:r w:rsidRPr="00604AD2">
              <w:rPr>
                <w:rFonts w:ascii="Arial" w:hAnsi="Arial" w:cs="Arial"/>
              </w:rPr>
              <w:t>itemised</w:t>
            </w:r>
            <w:proofErr w:type="spellEnd"/>
            <w:r w:rsidRPr="00604AD2">
              <w:rPr>
                <w:rFonts w:ascii="Arial" w:hAnsi="Arial" w:cs="Arial"/>
              </w:rPr>
              <w:t>.)</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Qualified service engineers on software, hardware and peripherals.</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2 hour response / 4 hour fix to faults</w:t>
            </w:r>
          </w:p>
        </w:tc>
        <w:tc>
          <w:tcPr>
            <w:tcW w:w="1417" w:type="dxa"/>
          </w:tcPr>
          <w:p w:rsidR="00E6317A" w:rsidRPr="00604AD2" w:rsidRDefault="00E6317A" w:rsidP="00E6317A">
            <w:pPr>
              <w:jc w:val="center"/>
              <w:rPr>
                <w:rFonts w:ascii="Arial" w:hAnsi="Arial" w:cs="Arial"/>
              </w:rPr>
            </w:pPr>
            <w:r>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color w:val="000000" w:themeColor="text1"/>
              </w:rPr>
            </w:pPr>
            <w:r>
              <w:rPr>
                <w:rFonts w:ascii="Arial" w:hAnsi="Arial" w:cs="Arial"/>
                <w:color w:val="000000" w:themeColor="text1"/>
              </w:rPr>
              <w:t>R</w:t>
            </w:r>
            <w:r w:rsidRPr="00604AD2">
              <w:rPr>
                <w:rFonts w:ascii="Arial" w:hAnsi="Arial" w:cs="Arial"/>
                <w:color w:val="000000" w:themeColor="text1"/>
              </w:rPr>
              <w:t>eplacement parts covered under the maintenance service charge</w:t>
            </w:r>
          </w:p>
        </w:tc>
        <w:tc>
          <w:tcPr>
            <w:tcW w:w="1417" w:type="dxa"/>
          </w:tcPr>
          <w:p w:rsidR="00E6317A" w:rsidRPr="00604AD2" w:rsidRDefault="00E6317A" w:rsidP="00E6317A">
            <w:pPr>
              <w:jc w:val="center"/>
              <w:rPr>
                <w:rFonts w:ascii="Arial" w:hAnsi="Arial" w:cs="Arial"/>
                <w:color w:val="000000" w:themeColor="text1"/>
              </w:rPr>
            </w:pPr>
            <w:r w:rsidRPr="00604AD2">
              <w:rPr>
                <w:rFonts w:ascii="Arial" w:hAnsi="Arial" w:cs="Arial"/>
                <w:color w:val="000000" w:themeColor="text1"/>
              </w:rPr>
              <w:t>E</w:t>
            </w:r>
          </w:p>
        </w:tc>
      </w:tr>
      <w:tr w:rsidR="00E6317A" w:rsidRPr="00604AD2" w:rsidTr="00E6317A">
        <w:tc>
          <w:tcPr>
            <w:tcW w:w="7655" w:type="dxa"/>
          </w:tcPr>
          <w:p w:rsidR="00E6317A" w:rsidRPr="00604AD2" w:rsidRDefault="00E6317A" w:rsidP="00E6317A">
            <w:pPr>
              <w:rPr>
                <w:rFonts w:ascii="Arial" w:hAnsi="Arial" w:cs="Arial"/>
                <w:color w:val="000000" w:themeColor="text1"/>
              </w:rPr>
            </w:pPr>
            <w:r>
              <w:rPr>
                <w:rFonts w:ascii="Arial" w:hAnsi="Arial" w:cs="Arial"/>
                <w:color w:val="000000" w:themeColor="text1"/>
              </w:rPr>
              <w:t xml:space="preserve">Operator training required on installation for Reprographics Room Staff </w:t>
            </w:r>
          </w:p>
        </w:tc>
        <w:tc>
          <w:tcPr>
            <w:tcW w:w="1417" w:type="dxa"/>
          </w:tcPr>
          <w:p w:rsidR="00E6317A" w:rsidRPr="00604AD2" w:rsidRDefault="00E6317A" w:rsidP="00E6317A">
            <w:pPr>
              <w:jc w:val="center"/>
              <w:rPr>
                <w:rFonts w:ascii="Arial" w:hAnsi="Arial" w:cs="Arial"/>
                <w:color w:val="000000" w:themeColor="text1"/>
              </w:rPr>
            </w:pPr>
            <w:r>
              <w:rPr>
                <w:rFonts w:ascii="Arial" w:hAnsi="Arial" w:cs="Arial"/>
                <w:color w:val="000000" w:themeColor="text1"/>
              </w:rPr>
              <w:t>E</w:t>
            </w:r>
          </w:p>
        </w:tc>
      </w:tr>
    </w:tbl>
    <w:p w:rsidR="00E6317A" w:rsidRDefault="00E6317A" w:rsidP="00E6317A">
      <w:pPr>
        <w:rPr>
          <w:rFonts w:ascii="Arial" w:hAnsi="Arial" w:cs="Arial"/>
          <w:b/>
        </w:rPr>
      </w:pPr>
    </w:p>
    <w:p w:rsidR="00E6317A" w:rsidRDefault="00E6317A" w:rsidP="00E6317A">
      <w:pPr>
        <w:rPr>
          <w:rFonts w:ascii="Arial" w:hAnsi="Arial" w:cs="Arial"/>
          <w:b/>
        </w:rPr>
      </w:pPr>
      <w:r>
        <w:rPr>
          <w:rFonts w:ascii="Arial" w:hAnsi="Arial" w:cs="Arial"/>
          <w:b/>
        </w:rPr>
        <w:t>1.5</w:t>
      </w:r>
      <w:r>
        <w:rPr>
          <w:rFonts w:ascii="Arial" w:hAnsi="Arial" w:cs="Arial"/>
          <w:b/>
        </w:rPr>
        <w:tab/>
        <w:t>Folder Inserter – Specifications</w:t>
      </w:r>
    </w:p>
    <w:tbl>
      <w:tblPr>
        <w:tblStyle w:val="TableGrid1"/>
        <w:tblW w:w="0" w:type="auto"/>
        <w:tblInd w:w="108" w:type="dxa"/>
        <w:tblCellMar>
          <w:top w:w="28" w:type="dxa"/>
          <w:bottom w:w="28" w:type="dxa"/>
        </w:tblCellMar>
        <w:tblLook w:val="04A0" w:firstRow="1" w:lastRow="0" w:firstColumn="1" w:lastColumn="0" w:noHBand="0" w:noVBand="1"/>
      </w:tblPr>
      <w:tblGrid>
        <w:gridCol w:w="7604"/>
        <w:gridCol w:w="1417"/>
      </w:tblGrid>
      <w:tr w:rsidR="00E6317A" w:rsidRPr="00604AD2" w:rsidTr="00E6317A">
        <w:tc>
          <w:tcPr>
            <w:tcW w:w="7604" w:type="dxa"/>
            <w:shd w:val="clear" w:color="auto" w:fill="BFBFBF" w:themeFill="background1" w:themeFillShade="BF"/>
            <w:tcMar>
              <w:top w:w="40" w:type="dxa"/>
              <w:left w:w="57" w:type="dxa"/>
              <w:bottom w:w="40" w:type="dxa"/>
              <w:right w:w="57" w:type="dxa"/>
            </w:tcMar>
            <w:vAlign w:val="center"/>
          </w:tcPr>
          <w:p w:rsidR="00E6317A" w:rsidRPr="00604AD2" w:rsidRDefault="00E6317A" w:rsidP="00E6317A">
            <w:pPr>
              <w:rPr>
                <w:rFonts w:ascii="Arial" w:hAnsi="Arial" w:cs="Arial"/>
                <w:b/>
              </w:rPr>
            </w:pPr>
            <w:r w:rsidRPr="00604AD2">
              <w:rPr>
                <w:rFonts w:ascii="Arial" w:hAnsi="Arial" w:cs="Arial"/>
                <w:b/>
              </w:rPr>
              <w:t>Feature</w:t>
            </w:r>
          </w:p>
        </w:tc>
        <w:tc>
          <w:tcPr>
            <w:tcW w:w="1417" w:type="dxa"/>
            <w:shd w:val="clear" w:color="auto" w:fill="BFBFBF" w:themeFill="background1" w:themeFillShade="BF"/>
            <w:tcMar>
              <w:top w:w="40" w:type="dxa"/>
              <w:left w:w="57" w:type="dxa"/>
              <w:bottom w:w="40" w:type="dxa"/>
              <w:right w:w="57" w:type="dxa"/>
            </w:tcMar>
            <w:vAlign w:val="center"/>
          </w:tcPr>
          <w:p w:rsidR="00E6317A" w:rsidRPr="00604AD2" w:rsidRDefault="00E6317A" w:rsidP="00E6317A">
            <w:pPr>
              <w:jc w:val="center"/>
              <w:rPr>
                <w:rFonts w:ascii="Arial" w:hAnsi="Arial" w:cs="Arial"/>
                <w:b/>
              </w:rPr>
            </w:pPr>
            <w:r w:rsidRPr="00604AD2">
              <w:rPr>
                <w:rFonts w:ascii="Arial" w:hAnsi="Arial" w:cs="Arial"/>
                <w:b/>
              </w:rPr>
              <w:t>Essential/</w:t>
            </w:r>
          </w:p>
          <w:p w:rsidR="00E6317A" w:rsidRPr="00604AD2" w:rsidRDefault="00E6317A" w:rsidP="00E6317A">
            <w:pPr>
              <w:jc w:val="center"/>
              <w:rPr>
                <w:rFonts w:ascii="Arial" w:hAnsi="Arial" w:cs="Arial"/>
                <w:b/>
              </w:rPr>
            </w:pPr>
            <w:r w:rsidRPr="00604AD2">
              <w:rPr>
                <w:rFonts w:ascii="Arial" w:hAnsi="Arial" w:cs="Arial"/>
                <w:b/>
              </w:rPr>
              <w:t>Desirable</w:t>
            </w:r>
          </w:p>
        </w:tc>
      </w:tr>
      <w:tr w:rsidR="00E6317A" w:rsidRPr="00604AD2" w:rsidTr="00E6317A">
        <w:trPr>
          <w:trHeight w:val="234"/>
        </w:trPr>
        <w:tc>
          <w:tcPr>
            <w:tcW w:w="7604" w:type="dxa"/>
            <w:shd w:val="clear" w:color="auto" w:fill="auto"/>
            <w:tcMar>
              <w:top w:w="40" w:type="dxa"/>
              <w:left w:w="57" w:type="dxa"/>
              <w:bottom w:w="40" w:type="dxa"/>
              <w:right w:w="57" w:type="dxa"/>
            </w:tcMar>
          </w:tcPr>
          <w:p w:rsidR="00E6317A" w:rsidRDefault="00E6317A" w:rsidP="00E6317A">
            <w:pPr>
              <w:spacing w:line="260" w:lineRule="exact"/>
              <w:rPr>
                <w:rFonts w:ascii="Arial" w:hAnsi="Arial" w:cs="Arial"/>
              </w:rPr>
            </w:pPr>
            <w:r w:rsidRPr="00E6317A">
              <w:rPr>
                <w:rFonts w:ascii="Arial" w:hAnsi="Arial" w:cs="Arial"/>
                <w:b/>
                <w:highlight w:val="lightGray"/>
              </w:rPr>
              <w:t xml:space="preserve">Operational Efficiency </w:t>
            </w:r>
            <w:r w:rsidRPr="00604AD2">
              <w:rPr>
                <w:rFonts w:ascii="Arial" w:hAnsi="Arial" w:cs="Arial"/>
              </w:rPr>
              <w:br/>
              <w:t xml:space="preserve">Speed: between </w:t>
            </w:r>
            <w:r>
              <w:rPr>
                <w:rFonts w:ascii="Arial" w:hAnsi="Arial" w:cs="Arial"/>
              </w:rPr>
              <w:t>2200 and 3600 envelopes per hour</w:t>
            </w:r>
          </w:p>
          <w:p w:rsidR="00E6317A" w:rsidRDefault="00E6317A" w:rsidP="00E6317A">
            <w:pPr>
              <w:spacing w:line="260" w:lineRule="exact"/>
              <w:rPr>
                <w:rFonts w:ascii="Arial" w:hAnsi="Arial" w:cs="Arial"/>
              </w:rPr>
            </w:pPr>
            <w:r>
              <w:rPr>
                <w:rFonts w:ascii="Arial" w:hAnsi="Arial" w:cs="Arial"/>
              </w:rPr>
              <w:t>Load and Go automatic setting</w:t>
            </w:r>
            <w:r w:rsidRPr="00604AD2">
              <w:rPr>
                <w:rFonts w:ascii="Arial" w:hAnsi="Arial" w:cs="Arial"/>
              </w:rPr>
              <w:br/>
            </w:r>
            <w:r>
              <w:rPr>
                <w:rFonts w:ascii="Arial" w:hAnsi="Arial" w:cs="Arial"/>
              </w:rPr>
              <w:t xml:space="preserve">Flexi Feed multi-format feeder </w:t>
            </w:r>
          </w:p>
          <w:p w:rsidR="00E6317A" w:rsidRDefault="00E6317A" w:rsidP="00E6317A">
            <w:pPr>
              <w:spacing w:line="260" w:lineRule="exact"/>
              <w:rPr>
                <w:rFonts w:ascii="Arial" w:hAnsi="Arial" w:cs="Arial"/>
              </w:rPr>
            </w:pPr>
            <w:r>
              <w:rPr>
                <w:rFonts w:ascii="Arial" w:hAnsi="Arial" w:cs="Arial"/>
              </w:rPr>
              <w:t>Multiple sheet feeding</w:t>
            </w:r>
          </w:p>
          <w:p w:rsidR="00E6317A" w:rsidRDefault="00E6317A" w:rsidP="00E6317A">
            <w:pPr>
              <w:spacing w:line="260" w:lineRule="exact"/>
              <w:rPr>
                <w:rFonts w:ascii="Arial" w:hAnsi="Arial" w:cs="Arial"/>
              </w:rPr>
            </w:pPr>
            <w:r>
              <w:rPr>
                <w:rFonts w:ascii="Arial" w:hAnsi="Arial" w:cs="Arial"/>
              </w:rPr>
              <w:t>Cascade from all feeder</w:t>
            </w:r>
          </w:p>
          <w:p w:rsidR="00E6317A" w:rsidRDefault="00E6317A" w:rsidP="00E6317A">
            <w:pPr>
              <w:spacing w:line="260" w:lineRule="exact"/>
              <w:rPr>
                <w:rFonts w:ascii="Arial" w:hAnsi="Arial" w:cs="Arial"/>
              </w:rPr>
            </w:pPr>
            <w:r>
              <w:rPr>
                <w:rFonts w:ascii="Arial" w:hAnsi="Arial" w:cs="Arial"/>
              </w:rPr>
              <w:t xml:space="preserve">Up to 2 x A4 feeders and 1 x insert feeder </w:t>
            </w:r>
          </w:p>
          <w:p w:rsidR="00E6317A" w:rsidRDefault="00E6317A" w:rsidP="00E6317A">
            <w:pPr>
              <w:spacing w:line="260" w:lineRule="exact"/>
              <w:rPr>
                <w:rFonts w:ascii="Arial" w:hAnsi="Arial" w:cs="Arial"/>
              </w:rPr>
            </w:pPr>
            <w:proofErr w:type="spellStart"/>
            <w:r>
              <w:rPr>
                <w:rFonts w:ascii="Arial" w:hAnsi="Arial" w:cs="Arial"/>
              </w:rPr>
              <w:t>Powerfold</w:t>
            </w:r>
            <w:proofErr w:type="spellEnd"/>
            <w:r>
              <w:rPr>
                <w:rFonts w:ascii="Arial" w:hAnsi="Arial" w:cs="Arial"/>
              </w:rPr>
              <w:t xml:space="preserve"> folding capacity up to 10 sheets (80 </w:t>
            </w:r>
            <w:proofErr w:type="spellStart"/>
            <w:r>
              <w:rPr>
                <w:rFonts w:ascii="Arial" w:hAnsi="Arial" w:cs="Arial"/>
              </w:rPr>
              <w:t>gsm</w:t>
            </w:r>
            <w:proofErr w:type="spellEnd"/>
            <w:r>
              <w:rPr>
                <w:rFonts w:ascii="Arial" w:hAnsi="Arial" w:cs="Arial"/>
              </w:rPr>
              <w:t>)</w:t>
            </w:r>
          </w:p>
          <w:p w:rsidR="00E6317A" w:rsidRDefault="00E6317A" w:rsidP="00E6317A">
            <w:pPr>
              <w:spacing w:line="260" w:lineRule="exact"/>
              <w:rPr>
                <w:rFonts w:ascii="Arial" w:hAnsi="Arial" w:cs="Arial"/>
              </w:rPr>
            </w:pPr>
            <w:r>
              <w:rPr>
                <w:rFonts w:ascii="Arial" w:hAnsi="Arial" w:cs="Arial"/>
              </w:rPr>
              <w:t>Job memory: 15 – 25</w:t>
            </w:r>
          </w:p>
          <w:p w:rsidR="00E6317A" w:rsidRDefault="00E6317A" w:rsidP="00E6317A">
            <w:pPr>
              <w:spacing w:line="260" w:lineRule="exact"/>
              <w:rPr>
                <w:rFonts w:ascii="Arial" w:hAnsi="Arial" w:cs="Arial"/>
              </w:rPr>
            </w:pPr>
            <w:r>
              <w:rPr>
                <w:rFonts w:ascii="Arial" w:hAnsi="Arial" w:cs="Arial"/>
              </w:rPr>
              <w:t>Envelope feeder capacity:  150 – 325</w:t>
            </w:r>
          </w:p>
          <w:p w:rsidR="00E6317A" w:rsidRDefault="00E6317A" w:rsidP="00E6317A">
            <w:pPr>
              <w:spacing w:line="260" w:lineRule="exact"/>
              <w:rPr>
                <w:rFonts w:ascii="Arial" w:hAnsi="Arial" w:cs="Arial"/>
              </w:rPr>
            </w:pPr>
            <w:r>
              <w:rPr>
                <w:rFonts w:ascii="Arial" w:hAnsi="Arial" w:cs="Arial"/>
              </w:rPr>
              <w:t>High capacity vertical stacker: up to 500</w:t>
            </w:r>
          </w:p>
          <w:p w:rsidR="00E6317A" w:rsidRDefault="00E6317A" w:rsidP="00E6317A">
            <w:pPr>
              <w:spacing w:line="260" w:lineRule="exact"/>
              <w:rPr>
                <w:rFonts w:ascii="Arial" w:hAnsi="Arial" w:cs="Arial"/>
              </w:rPr>
            </w:pPr>
            <w:r>
              <w:rPr>
                <w:rFonts w:ascii="Arial" w:hAnsi="Arial" w:cs="Arial"/>
              </w:rPr>
              <w:t>Fold Types: Letter; zigzag; single; double parallel; no fold</w:t>
            </w:r>
          </w:p>
          <w:p w:rsidR="00E6317A" w:rsidRDefault="00E6317A" w:rsidP="00E6317A">
            <w:pPr>
              <w:spacing w:line="260" w:lineRule="exact"/>
              <w:rPr>
                <w:rFonts w:ascii="Arial" w:hAnsi="Arial" w:cs="Arial"/>
              </w:rPr>
            </w:pPr>
            <w:r>
              <w:rPr>
                <w:rFonts w:ascii="Arial" w:hAnsi="Arial" w:cs="Arial"/>
              </w:rPr>
              <w:t xml:space="preserve">Different Exits: optional catch tray, side exit   </w:t>
            </w:r>
          </w:p>
          <w:p w:rsidR="00E6317A" w:rsidRDefault="00E6317A" w:rsidP="00E6317A">
            <w:pPr>
              <w:spacing w:line="260" w:lineRule="exact"/>
              <w:rPr>
                <w:rFonts w:ascii="Arial" w:hAnsi="Arial" w:cs="Arial"/>
              </w:rPr>
            </w:pPr>
            <w:r>
              <w:rPr>
                <w:rFonts w:ascii="Arial" w:hAnsi="Arial" w:cs="Arial"/>
              </w:rPr>
              <w:t>Document height: 90-356mm</w:t>
            </w:r>
          </w:p>
          <w:p w:rsidR="00E6317A" w:rsidRDefault="00E6317A" w:rsidP="00E6317A">
            <w:pPr>
              <w:spacing w:line="260" w:lineRule="exact"/>
              <w:rPr>
                <w:rFonts w:ascii="Arial" w:hAnsi="Arial" w:cs="Arial"/>
              </w:rPr>
            </w:pPr>
            <w:r>
              <w:rPr>
                <w:rFonts w:ascii="Arial" w:hAnsi="Arial" w:cs="Arial"/>
              </w:rPr>
              <w:t>Document Width: 130-230mm</w:t>
            </w:r>
          </w:p>
          <w:p w:rsidR="00E6317A" w:rsidRDefault="00E6317A" w:rsidP="00E6317A">
            <w:pPr>
              <w:spacing w:line="260" w:lineRule="exact"/>
              <w:rPr>
                <w:rFonts w:ascii="Arial" w:hAnsi="Arial" w:cs="Arial"/>
              </w:rPr>
            </w:pPr>
            <w:r>
              <w:rPr>
                <w:rFonts w:ascii="Arial" w:hAnsi="Arial" w:cs="Arial"/>
              </w:rPr>
              <w:t>Document Weight: 60 – 250gsm</w:t>
            </w:r>
          </w:p>
          <w:p w:rsidR="00E6317A" w:rsidRDefault="00E6317A" w:rsidP="00E6317A">
            <w:pPr>
              <w:spacing w:line="260" w:lineRule="exact"/>
              <w:rPr>
                <w:rFonts w:ascii="Arial" w:hAnsi="Arial" w:cs="Arial"/>
              </w:rPr>
            </w:pPr>
            <w:r>
              <w:rPr>
                <w:rFonts w:ascii="Arial" w:hAnsi="Arial" w:cs="Arial"/>
              </w:rPr>
              <w:t>Envelope length: 90-162mm</w:t>
            </w:r>
          </w:p>
          <w:p w:rsidR="00E6317A" w:rsidRDefault="00E6317A" w:rsidP="00E6317A">
            <w:pPr>
              <w:spacing w:line="260" w:lineRule="exact"/>
              <w:rPr>
                <w:rFonts w:ascii="Arial" w:hAnsi="Arial" w:cs="Arial"/>
              </w:rPr>
            </w:pPr>
            <w:r>
              <w:rPr>
                <w:rFonts w:ascii="Arial" w:hAnsi="Arial" w:cs="Arial"/>
              </w:rPr>
              <w:lastRenderedPageBreak/>
              <w:t>Set thickness: 2- 5mm</w:t>
            </w:r>
          </w:p>
          <w:p w:rsidR="00E6317A" w:rsidRPr="00604AD2" w:rsidRDefault="00E6317A" w:rsidP="00E6317A">
            <w:pPr>
              <w:spacing w:line="260" w:lineRule="exact"/>
              <w:rPr>
                <w:rFonts w:ascii="Arial" w:hAnsi="Arial" w:cs="Arial"/>
              </w:rPr>
            </w:pPr>
            <w:r>
              <w:rPr>
                <w:rFonts w:ascii="Arial" w:hAnsi="Arial" w:cs="Arial"/>
              </w:rPr>
              <w:t>Envelope width: 160-248mm</w:t>
            </w:r>
          </w:p>
        </w:tc>
        <w:tc>
          <w:tcPr>
            <w:tcW w:w="1417" w:type="dxa"/>
            <w:tcMar>
              <w:top w:w="40" w:type="dxa"/>
              <w:left w:w="57" w:type="dxa"/>
              <w:bottom w:w="40" w:type="dxa"/>
              <w:right w:w="57" w:type="dxa"/>
            </w:tcMar>
          </w:tcPr>
          <w:p w:rsidR="00E6317A" w:rsidRPr="00604AD2" w:rsidRDefault="00E6317A" w:rsidP="00E6317A">
            <w:pPr>
              <w:spacing w:line="260" w:lineRule="exact"/>
              <w:jc w:val="center"/>
              <w:rPr>
                <w:rFonts w:ascii="Arial" w:hAnsi="Arial" w:cs="Arial"/>
              </w:rPr>
            </w:pPr>
            <w:r w:rsidRPr="00604AD2">
              <w:rPr>
                <w:rFonts w:ascii="Arial" w:hAnsi="Arial" w:cs="Arial"/>
              </w:rPr>
              <w:lastRenderedPageBreak/>
              <w:br/>
              <w:t>E</w:t>
            </w:r>
            <w:r w:rsidRPr="00604AD2">
              <w:rPr>
                <w:rFonts w:ascii="Arial" w:hAnsi="Arial" w:cs="Arial"/>
              </w:rPr>
              <w:br/>
            </w:r>
            <w:proofErr w:type="spellStart"/>
            <w:r>
              <w:rPr>
                <w:rFonts w:ascii="Arial" w:hAnsi="Arial" w:cs="Arial"/>
              </w:rPr>
              <w:t>E</w:t>
            </w:r>
            <w:proofErr w:type="spellEnd"/>
          </w:p>
          <w:p w:rsidR="00E6317A" w:rsidRDefault="00E6317A" w:rsidP="00E6317A">
            <w:pPr>
              <w:spacing w:line="260" w:lineRule="exact"/>
              <w:jc w:val="center"/>
              <w:rPr>
                <w:rFonts w:ascii="Arial" w:hAnsi="Arial" w:cs="Arial"/>
              </w:rPr>
            </w:pPr>
            <w:r>
              <w:rPr>
                <w:rFonts w:ascii="Arial" w:hAnsi="Arial" w:cs="Arial"/>
              </w:rPr>
              <w:t>E</w:t>
            </w:r>
          </w:p>
          <w:p w:rsidR="00E6317A" w:rsidRDefault="00E6317A" w:rsidP="00E6317A">
            <w:pPr>
              <w:spacing w:line="260" w:lineRule="exact"/>
              <w:jc w:val="center"/>
              <w:rPr>
                <w:rFonts w:ascii="Arial" w:hAnsi="Arial" w:cs="Arial"/>
              </w:rPr>
            </w:pPr>
            <w:r>
              <w:rPr>
                <w:rFonts w:ascii="Arial" w:hAnsi="Arial" w:cs="Arial"/>
              </w:rPr>
              <w:t>E</w:t>
            </w:r>
          </w:p>
          <w:p w:rsidR="00E6317A" w:rsidRDefault="00E6317A" w:rsidP="00E6317A">
            <w:pPr>
              <w:spacing w:line="260" w:lineRule="exact"/>
              <w:jc w:val="center"/>
              <w:rPr>
                <w:rFonts w:ascii="Arial" w:hAnsi="Arial" w:cs="Arial"/>
              </w:rPr>
            </w:pPr>
            <w:r>
              <w:rPr>
                <w:rFonts w:ascii="Arial" w:hAnsi="Arial" w:cs="Arial"/>
              </w:rPr>
              <w:t>E</w:t>
            </w:r>
          </w:p>
          <w:p w:rsidR="00E6317A" w:rsidRDefault="00E6317A" w:rsidP="00E6317A">
            <w:pPr>
              <w:spacing w:line="260" w:lineRule="exact"/>
              <w:jc w:val="center"/>
              <w:rPr>
                <w:rFonts w:ascii="Arial" w:hAnsi="Arial" w:cs="Arial"/>
              </w:rPr>
            </w:pPr>
            <w:r>
              <w:rPr>
                <w:rFonts w:ascii="Arial" w:hAnsi="Arial" w:cs="Arial"/>
              </w:rPr>
              <w:t>E</w:t>
            </w:r>
          </w:p>
          <w:p w:rsidR="00E6317A" w:rsidRDefault="00E6317A" w:rsidP="00E6317A">
            <w:pPr>
              <w:spacing w:line="260" w:lineRule="exact"/>
              <w:jc w:val="center"/>
              <w:rPr>
                <w:rFonts w:ascii="Arial" w:hAnsi="Arial" w:cs="Arial"/>
              </w:rPr>
            </w:pPr>
            <w:r>
              <w:rPr>
                <w:rFonts w:ascii="Arial" w:hAnsi="Arial" w:cs="Arial"/>
              </w:rPr>
              <w:t>E</w:t>
            </w:r>
          </w:p>
          <w:p w:rsidR="00E6317A" w:rsidRDefault="00E6317A" w:rsidP="00E6317A">
            <w:pPr>
              <w:spacing w:line="260" w:lineRule="exact"/>
              <w:jc w:val="center"/>
              <w:rPr>
                <w:rFonts w:ascii="Arial" w:hAnsi="Arial" w:cs="Arial"/>
              </w:rPr>
            </w:pPr>
            <w:r>
              <w:rPr>
                <w:rFonts w:ascii="Arial" w:hAnsi="Arial" w:cs="Arial"/>
              </w:rPr>
              <w:t>E</w:t>
            </w:r>
          </w:p>
          <w:p w:rsidR="00E6317A" w:rsidRDefault="00E6317A" w:rsidP="00E6317A">
            <w:pPr>
              <w:spacing w:line="260" w:lineRule="exact"/>
              <w:jc w:val="center"/>
              <w:rPr>
                <w:rFonts w:ascii="Arial" w:hAnsi="Arial" w:cs="Arial"/>
              </w:rPr>
            </w:pPr>
            <w:r>
              <w:rPr>
                <w:rFonts w:ascii="Arial" w:hAnsi="Arial" w:cs="Arial"/>
              </w:rPr>
              <w:t>E</w:t>
            </w:r>
          </w:p>
          <w:p w:rsidR="00E6317A" w:rsidRDefault="00E6317A" w:rsidP="00E6317A">
            <w:pPr>
              <w:spacing w:line="260" w:lineRule="exact"/>
              <w:jc w:val="center"/>
              <w:rPr>
                <w:rFonts w:ascii="Arial" w:hAnsi="Arial" w:cs="Arial"/>
              </w:rPr>
            </w:pPr>
            <w:r>
              <w:rPr>
                <w:rFonts w:ascii="Arial" w:hAnsi="Arial" w:cs="Arial"/>
              </w:rPr>
              <w:t>E</w:t>
            </w:r>
          </w:p>
          <w:p w:rsidR="00E6317A" w:rsidRDefault="00E6317A" w:rsidP="00E6317A">
            <w:pPr>
              <w:spacing w:line="260" w:lineRule="exact"/>
              <w:jc w:val="center"/>
              <w:rPr>
                <w:rFonts w:ascii="Arial" w:hAnsi="Arial" w:cs="Arial"/>
              </w:rPr>
            </w:pPr>
            <w:r>
              <w:rPr>
                <w:rFonts w:ascii="Arial" w:hAnsi="Arial" w:cs="Arial"/>
              </w:rPr>
              <w:t>E</w:t>
            </w:r>
          </w:p>
          <w:p w:rsidR="00E6317A" w:rsidRDefault="00E6317A" w:rsidP="00E6317A">
            <w:pPr>
              <w:spacing w:line="260" w:lineRule="exact"/>
              <w:jc w:val="center"/>
              <w:rPr>
                <w:rFonts w:ascii="Arial" w:hAnsi="Arial" w:cs="Arial"/>
              </w:rPr>
            </w:pPr>
            <w:r>
              <w:rPr>
                <w:rFonts w:ascii="Arial" w:hAnsi="Arial" w:cs="Arial"/>
              </w:rPr>
              <w:t>E</w:t>
            </w:r>
          </w:p>
          <w:p w:rsidR="00E6317A" w:rsidRDefault="00E6317A" w:rsidP="00E6317A">
            <w:pPr>
              <w:spacing w:line="260" w:lineRule="exact"/>
              <w:jc w:val="center"/>
              <w:rPr>
                <w:rFonts w:ascii="Arial" w:hAnsi="Arial" w:cs="Arial"/>
              </w:rPr>
            </w:pPr>
            <w:r>
              <w:rPr>
                <w:rFonts w:ascii="Arial" w:hAnsi="Arial" w:cs="Arial"/>
              </w:rPr>
              <w:t>E</w:t>
            </w:r>
          </w:p>
          <w:p w:rsidR="00E6317A" w:rsidRDefault="00E6317A" w:rsidP="00E6317A">
            <w:pPr>
              <w:spacing w:line="260" w:lineRule="exact"/>
              <w:jc w:val="center"/>
              <w:rPr>
                <w:rFonts w:ascii="Arial" w:hAnsi="Arial" w:cs="Arial"/>
              </w:rPr>
            </w:pPr>
            <w:r>
              <w:rPr>
                <w:rFonts w:ascii="Arial" w:hAnsi="Arial" w:cs="Arial"/>
              </w:rPr>
              <w:t>E</w:t>
            </w:r>
          </w:p>
          <w:p w:rsidR="00E6317A" w:rsidRDefault="00E6317A" w:rsidP="00E6317A">
            <w:pPr>
              <w:spacing w:line="260" w:lineRule="exact"/>
              <w:jc w:val="center"/>
              <w:rPr>
                <w:rFonts w:ascii="Arial" w:hAnsi="Arial" w:cs="Arial"/>
              </w:rPr>
            </w:pPr>
            <w:r>
              <w:rPr>
                <w:rFonts w:ascii="Arial" w:hAnsi="Arial" w:cs="Arial"/>
              </w:rPr>
              <w:t>E</w:t>
            </w:r>
          </w:p>
          <w:p w:rsidR="00E6317A" w:rsidRDefault="00E6317A" w:rsidP="00E6317A">
            <w:pPr>
              <w:spacing w:line="260" w:lineRule="exact"/>
              <w:jc w:val="center"/>
              <w:rPr>
                <w:rFonts w:ascii="Arial" w:hAnsi="Arial" w:cs="Arial"/>
              </w:rPr>
            </w:pPr>
            <w:r>
              <w:rPr>
                <w:rFonts w:ascii="Arial" w:hAnsi="Arial" w:cs="Arial"/>
              </w:rPr>
              <w:t>E</w:t>
            </w:r>
            <w:r>
              <w:rPr>
                <w:rFonts w:ascii="Arial" w:hAnsi="Arial" w:cs="Arial"/>
              </w:rPr>
              <w:br/>
            </w:r>
            <w:proofErr w:type="spellStart"/>
            <w:r>
              <w:rPr>
                <w:rFonts w:ascii="Arial" w:hAnsi="Arial" w:cs="Arial"/>
              </w:rPr>
              <w:lastRenderedPageBreak/>
              <w:t>E</w:t>
            </w:r>
            <w:proofErr w:type="spellEnd"/>
          </w:p>
          <w:p w:rsidR="00E6317A" w:rsidRPr="00604AD2" w:rsidRDefault="00E6317A" w:rsidP="00E6317A">
            <w:pPr>
              <w:spacing w:line="260" w:lineRule="exact"/>
              <w:jc w:val="center"/>
              <w:rPr>
                <w:rFonts w:ascii="Arial" w:hAnsi="Arial" w:cs="Arial"/>
              </w:rPr>
            </w:pPr>
            <w:r>
              <w:rPr>
                <w:rFonts w:ascii="Arial" w:hAnsi="Arial" w:cs="Arial"/>
              </w:rPr>
              <w:t>E</w:t>
            </w:r>
          </w:p>
        </w:tc>
      </w:tr>
      <w:tr w:rsidR="00E6317A" w:rsidRPr="00604AD2" w:rsidTr="00E6317A">
        <w:tc>
          <w:tcPr>
            <w:tcW w:w="7604" w:type="dxa"/>
            <w:tcMar>
              <w:top w:w="40" w:type="dxa"/>
              <w:left w:w="57" w:type="dxa"/>
              <w:bottom w:w="40" w:type="dxa"/>
              <w:right w:w="57" w:type="dxa"/>
            </w:tcMar>
          </w:tcPr>
          <w:p w:rsidR="00E6317A" w:rsidRDefault="00E6317A" w:rsidP="00E6317A">
            <w:pPr>
              <w:spacing w:line="260" w:lineRule="exact"/>
              <w:rPr>
                <w:rFonts w:ascii="Arial" w:hAnsi="Arial" w:cs="Arial"/>
              </w:rPr>
            </w:pPr>
            <w:r w:rsidRPr="00E6317A">
              <w:rPr>
                <w:rFonts w:ascii="Arial" w:hAnsi="Arial" w:cs="Arial"/>
                <w:b/>
                <w:highlight w:val="lightGray"/>
              </w:rPr>
              <w:lastRenderedPageBreak/>
              <w:t>Mail Quality and Security</w:t>
            </w:r>
            <w:r w:rsidRPr="00604AD2">
              <w:rPr>
                <w:rFonts w:ascii="Arial" w:hAnsi="Arial" w:cs="Arial"/>
                <w:b/>
              </w:rPr>
              <w:t xml:space="preserve"> </w:t>
            </w:r>
            <w:r w:rsidRPr="00604AD2">
              <w:rPr>
                <w:rFonts w:ascii="Arial" w:hAnsi="Arial" w:cs="Arial"/>
              </w:rPr>
              <w:br/>
              <w:t>Secur</w:t>
            </w:r>
            <w:r>
              <w:rPr>
                <w:rFonts w:ascii="Arial" w:hAnsi="Arial" w:cs="Arial"/>
              </w:rPr>
              <w:t>e and feed double detection</w:t>
            </w:r>
          </w:p>
          <w:p w:rsidR="00E6317A" w:rsidRDefault="00E6317A" w:rsidP="00E6317A">
            <w:pPr>
              <w:spacing w:line="260" w:lineRule="exact"/>
              <w:rPr>
                <w:rFonts w:ascii="Arial" w:hAnsi="Arial" w:cs="Arial"/>
              </w:rPr>
            </w:pPr>
            <w:r>
              <w:rPr>
                <w:rFonts w:ascii="Arial" w:hAnsi="Arial" w:cs="Arial"/>
              </w:rPr>
              <w:t>Accumulate before folding</w:t>
            </w:r>
          </w:p>
          <w:p w:rsidR="00E6317A" w:rsidRPr="00604AD2" w:rsidRDefault="00E6317A" w:rsidP="00E6317A">
            <w:pPr>
              <w:spacing w:line="260" w:lineRule="exact"/>
              <w:rPr>
                <w:rFonts w:ascii="Arial" w:hAnsi="Arial" w:cs="Arial"/>
              </w:rPr>
            </w:pPr>
            <w:r>
              <w:rPr>
                <w:rFonts w:ascii="Arial" w:hAnsi="Arial" w:cs="Arial"/>
              </w:rPr>
              <w:t>Tip-to-tip sealing</w:t>
            </w:r>
          </w:p>
        </w:tc>
        <w:tc>
          <w:tcPr>
            <w:tcW w:w="1417" w:type="dxa"/>
            <w:tcMar>
              <w:top w:w="40" w:type="dxa"/>
              <w:left w:w="57" w:type="dxa"/>
              <w:bottom w:w="40" w:type="dxa"/>
              <w:right w:w="57" w:type="dxa"/>
            </w:tcMar>
          </w:tcPr>
          <w:p w:rsidR="00E6317A" w:rsidRPr="00604AD2" w:rsidRDefault="00E6317A" w:rsidP="00E6317A">
            <w:pPr>
              <w:spacing w:line="260" w:lineRule="exact"/>
              <w:jc w:val="center"/>
              <w:rPr>
                <w:rFonts w:ascii="Arial" w:hAnsi="Arial" w:cs="Arial"/>
              </w:rPr>
            </w:pPr>
            <w:r w:rsidRPr="00604AD2">
              <w:rPr>
                <w:rFonts w:ascii="Arial" w:hAnsi="Arial" w:cs="Arial"/>
              </w:rPr>
              <w:br/>
              <w:t>E</w:t>
            </w:r>
            <w:r w:rsidRPr="00604AD2">
              <w:rPr>
                <w:rFonts w:ascii="Arial" w:hAnsi="Arial" w:cs="Arial"/>
              </w:rPr>
              <w:br/>
            </w:r>
            <w:proofErr w:type="spellStart"/>
            <w:r w:rsidRPr="00604AD2">
              <w:rPr>
                <w:rFonts w:ascii="Arial" w:hAnsi="Arial" w:cs="Arial"/>
              </w:rPr>
              <w:t>E</w:t>
            </w:r>
            <w:proofErr w:type="spellEnd"/>
            <w:r w:rsidRPr="00604AD2">
              <w:rPr>
                <w:rFonts w:ascii="Arial" w:hAnsi="Arial" w:cs="Arial"/>
              </w:rPr>
              <w:br/>
            </w:r>
            <w:proofErr w:type="spellStart"/>
            <w:r w:rsidRPr="00604AD2">
              <w:rPr>
                <w:rFonts w:ascii="Arial" w:hAnsi="Arial" w:cs="Arial"/>
              </w:rPr>
              <w:t>E</w:t>
            </w:r>
            <w:proofErr w:type="spellEnd"/>
          </w:p>
        </w:tc>
      </w:tr>
      <w:tr w:rsidR="00E6317A" w:rsidRPr="00604AD2" w:rsidTr="00E6317A">
        <w:tc>
          <w:tcPr>
            <w:tcW w:w="7604" w:type="dxa"/>
            <w:tcMar>
              <w:top w:w="40" w:type="dxa"/>
              <w:left w:w="57" w:type="dxa"/>
              <w:bottom w:w="40" w:type="dxa"/>
              <w:right w:w="57" w:type="dxa"/>
            </w:tcMar>
          </w:tcPr>
          <w:p w:rsidR="00E6317A" w:rsidRPr="00604AD2" w:rsidRDefault="00E6317A" w:rsidP="00E6317A">
            <w:pPr>
              <w:spacing w:line="260" w:lineRule="exact"/>
              <w:rPr>
                <w:rFonts w:ascii="Arial" w:hAnsi="Arial" w:cs="Arial"/>
                <w:b/>
              </w:rPr>
            </w:pPr>
            <w:r w:rsidRPr="00E6317A">
              <w:rPr>
                <w:rFonts w:ascii="Arial" w:hAnsi="Arial" w:cs="Arial"/>
                <w:b/>
                <w:highlight w:val="lightGray"/>
              </w:rPr>
              <w:t xml:space="preserve">Budget </w:t>
            </w:r>
            <w:proofErr w:type="spellStart"/>
            <w:r w:rsidRPr="00E6317A">
              <w:rPr>
                <w:rFonts w:ascii="Arial" w:hAnsi="Arial" w:cs="Arial"/>
                <w:b/>
                <w:highlight w:val="lightGray"/>
              </w:rPr>
              <w:t>optimisation</w:t>
            </w:r>
            <w:proofErr w:type="spellEnd"/>
          </w:p>
          <w:p w:rsidR="00E6317A" w:rsidRDefault="00E6317A" w:rsidP="00E6317A">
            <w:pPr>
              <w:spacing w:line="260" w:lineRule="exact"/>
              <w:rPr>
                <w:rFonts w:ascii="Arial" w:hAnsi="Arial" w:cs="Arial"/>
              </w:rPr>
            </w:pPr>
            <w:r>
              <w:rPr>
                <w:rFonts w:ascii="Arial" w:hAnsi="Arial" w:cs="Arial"/>
              </w:rPr>
              <w:t>Print Machine software</w:t>
            </w:r>
          </w:p>
          <w:p w:rsidR="00E6317A" w:rsidRPr="00604AD2" w:rsidRDefault="00E6317A" w:rsidP="00E6317A">
            <w:pPr>
              <w:spacing w:line="260" w:lineRule="exact"/>
              <w:rPr>
                <w:rFonts w:ascii="Arial" w:hAnsi="Arial" w:cs="Arial"/>
              </w:rPr>
            </w:pPr>
            <w:r>
              <w:rPr>
                <w:rFonts w:ascii="Arial" w:hAnsi="Arial" w:cs="Arial"/>
              </w:rPr>
              <w:t>Insert and frank franking system integration</w:t>
            </w:r>
          </w:p>
        </w:tc>
        <w:tc>
          <w:tcPr>
            <w:tcW w:w="1417" w:type="dxa"/>
            <w:tcMar>
              <w:top w:w="40" w:type="dxa"/>
              <w:left w:w="57" w:type="dxa"/>
              <w:bottom w:w="40" w:type="dxa"/>
              <w:right w:w="57" w:type="dxa"/>
            </w:tcMar>
          </w:tcPr>
          <w:p w:rsidR="00E6317A" w:rsidRPr="00604AD2" w:rsidRDefault="00E6317A" w:rsidP="00E6317A">
            <w:pPr>
              <w:spacing w:line="260" w:lineRule="exact"/>
              <w:jc w:val="center"/>
              <w:rPr>
                <w:rFonts w:ascii="Arial" w:hAnsi="Arial" w:cs="Arial"/>
              </w:rPr>
            </w:pPr>
            <w:r w:rsidRPr="00604AD2">
              <w:rPr>
                <w:rFonts w:ascii="Arial" w:hAnsi="Arial" w:cs="Arial"/>
              </w:rPr>
              <w:br/>
            </w:r>
            <w:r>
              <w:rPr>
                <w:rFonts w:ascii="Arial" w:hAnsi="Arial" w:cs="Arial"/>
              </w:rPr>
              <w:t>D</w:t>
            </w:r>
          </w:p>
          <w:p w:rsidR="00E6317A" w:rsidRPr="00604AD2" w:rsidRDefault="00E6317A" w:rsidP="00E6317A">
            <w:pPr>
              <w:spacing w:line="260" w:lineRule="exact"/>
              <w:jc w:val="center"/>
              <w:rPr>
                <w:rFonts w:ascii="Arial" w:hAnsi="Arial" w:cs="Arial"/>
              </w:rPr>
            </w:pPr>
            <w:r>
              <w:rPr>
                <w:rFonts w:ascii="Arial" w:hAnsi="Arial" w:cs="Arial"/>
              </w:rPr>
              <w:t>D</w:t>
            </w:r>
          </w:p>
        </w:tc>
      </w:tr>
      <w:tr w:rsidR="00E6317A" w:rsidRPr="00604AD2" w:rsidTr="00E6317A">
        <w:tc>
          <w:tcPr>
            <w:tcW w:w="7604" w:type="dxa"/>
            <w:tcMar>
              <w:top w:w="40" w:type="dxa"/>
              <w:left w:w="57" w:type="dxa"/>
              <w:bottom w:w="40" w:type="dxa"/>
              <w:right w:w="57" w:type="dxa"/>
            </w:tcMar>
          </w:tcPr>
          <w:p w:rsidR="00E6317A" w:rsidRPr="00604AD2" w:rsidRDefault="00E6317A" w:rsidP="00E6317A">
            <w:pPr>
              <w:spacing w:line="260" w:lineRule="exact"/>
              <w:rPr>
                <w:rFonts w:ascii="Arial" w:hAnsi="Arial" w:cs="Arial"/>
                <w:b/>
              </w:rPr>
            </w:pPr>
            <w:r w:rsidRPr="00E6317A">
              <w:rPr>
                <w:rFonts w:ascii="Arial" w:hAnsi="Arial" w:cs="Arial"/>
                <w:b/>
                <w:highlight w:val="lightGray"/>
              </w:rPr>
              <w:t>System Specification</w:t>
            </w:r>
          </w:p>
          <w:p w:rsidR="00E6317A" w:rsidRPr="00E6317A" w:rsidRDefault="00E6317A" w:rsidP="00E6317A">
            <w:pPr>
              <w:spacing w:line="260" w:lineRule="exact"/>
              <w:rPr>
                <w:rFonts w:ascii="Arial" w:hAnsi="Arial" w:cs="Arial"/>
                <w:b/>
                <w:highlight w:val="lightGray"/>
              </w:rPr>
            </w:pPr>
          </w:p>
          <w:p w:rsidR="00E6317A" w:rsidRDefault="00E6317A" w:rsidP="00E6317A">
            <w:pPr>
              <w:spacing w:line="260" w:lineRule="exact"/>
              <w:rPr>
                <w:rFonts w:ascii="Arial" w:hAnsi="Arial" w:cs="Arial"/>
              </w:rPr>
            </w:pPr>
            <w:r>
              <w:rPr>
                <w:rFonts w:ascii="Arial" w:hAnsi="Arial" w:cs="Arial"/>
              </w:rPr>
              <w:t xml:space="preserve">Length x Height x Depth Minimum: 1200mm x 520mm x 420mm </w:t>
            </w:r>
          </w:p>
          <w:p w:rsidR="00E6317A" w:rsidRPr="001E01F4" w:rsidRDefault="00E6317A" w:rsidP="00E6317A">
            <w:pPr>
              <w:spacing w:line="260" w:lineRule="exact"/>
              <w:rPr>
                <w:rFonts w:ascii="Arial" w:hAnsi="Arial" w:cs="Arial"/>
              </w:rPr>
            </w:pPr>
            <w:r w:rsidRPr="001E01F4">
              <w:rPr>
                <w:rFonts w:ascii="Arial" w:hAnsi="Arial" w:cs="Arial"/>
              </w:rPr>
              <w:t>(Including catch tray)</w:t>
            </w:r>
          </w:p>
          <w:p w:rsidR="00E6317A" w:rsidRDefault="00E6317A" w:rsidP="00E6317A">
            <w:pPr>
              <w:spacing w:line="260" w:lineRule="exact"/>
              <w:rPr>
                <w:rFonts w:ascii="Arial" w:hAnsi="Arial" w:cs="Arial"/>
              </w:rPr>
            </w:pPr>
            <w:r>
              <w:rPr>
                <w:rFonts w:ascii="Arial" w:hAnsi="Arial" w:cs="Arial"/>
              </w:rPr>
              <w:t xml:space="preserve">Length x Height x Depth Maximum: 1300mm x 725mm x 454mm </w:t>
            </w:r>
          </w:p>
          <w:p w:rsidR="00E6317A" w:rsidRDefault="00E6317A" w:rsidP="00E6317A">
            <w:pPr>
              <w:spacing w:line="260" w:lineRule="exact"/>
              <w:rPr>
                <w:rFonts w:ascii="Arial" w:hAnsi="Arial" w:cs="Arial"/>
              </w:rPr>
            </w:pPr>
            <w:r w:rsidRPr="001E01F4">
              <w:rPr>
                <w:rFonts w:ascii="Arial" w:hAnsi="Arial" w:cs="Arial"/>
              </w:rPr>
              <w:t>(Including catch tray)</w:t>
            </w:r>
          </w:p>
          <w:p w:rsidR="00E6317A" w:rsidRPr="00604AD2" w:rsidRDefault="00E6317A" w:rsidP="00E6317A">
            <w:pPr>
              <w:spacing w:line="260" w:lineRule="exact"/>
              <w:rPr>
                <w:rFonts w:ascii="Arial" w:hAnsi="Arial" w:cs="Arial"/>
              </w:rPr>
            </w:pPr>
            <w:r>
              <w:rPr>
                <w:rFonts w:ascii="Arial" w:hAnsi="Arial" w:cs="Arial"/>
              </w:rPr>
              <w:t>Weight: Up to 80kg</w:t>
            </w:r>
            <w:r w:rsidRPr="00604AD2">
              <w:rPr>
                <w:rFonts w:ascii="Arial" w:hAnsi="Arial" w:cs="Arial"/>
              </w:rPr>
              <w:t xml:space="preserve"> </w:t>
            </w:r>
          </w:p>
        </w:tc>
        <w:tc>
          <w:tcPr>
            <w:tcW w:w="1417" w:type="dxa"/>
            <w:tcMar>
              <w:top w:w="40" w:type="dxa"/>
              <w:left w:w="57" w:type="dxa"/>
              <w:bottom w:w="40" w:type="dxa"/>
              <w:right w:w="57" w:type="dxa"/>
            </w:tcMar>
          </w:tcPr>
          <w:p w:rsidR="00E6317A" w:rsidRDefault="00E6317A" w:rsidP="00E6317A">
            <w:pPr>
              <w:spacing w:line="260" w:lineRule="exact"/>
              <w:jc w:val="center"/>
              <w:rPr>
                <w:rFonts w:ascii="Arial" w:hAnsi="Arial" w:cs="Arial"/>
              </w:rPr>
            </w:pPr>
          </w:p>
          <w:p w:rsidR="00E6317A" w:rsidRDefault="00E6317A" w:rsidP="00E6317A">
            <w:pPr>
              <w:spacing w:line="260" w:lineRule="exact"/>
              <w:jc w:val="center"/>
              <w:rPr>
                <w:rFonts w:ascii="Arial" w:hAnsi="Arial" w:cs="Arial"/>
              </w:rPr>
            </w:pPr>
          </w:p>
          <w:p w:rsidR="00E6317A" w:rsidRDefault="00E6317A" w:rsidP="00E6317A">
            <w:pPr>
              <w:spacing w:line="260" w:lineRule="exact"/>
              <w:jc w:val="center"/>
              <w:rPr>
                <w:rFonts w:ascii="Arial" w:hAnsi="Arial" w:cs="Arial"/>
              </w:rPr>
            </w:pPr>
            <w:r>
              <w:rPr>
                <w:rFonts w:ascii="Arial" w:hAnsi="Arial" w:cs="Arial"/>
              </w:rPr>
              <w:t>E</w:t>
            </w:r>
          </w:p>
          <w:p w:rsidR="00E6317A" w:rsidRDefault="00E6317A" w:rsidP="00E6317A">
            <w:pPr>
              <w:spacing w:line="260" w:lineRule="exact"/>
              <w:jc w:val="center"/>
              <w:rPr>
                <w:rFonts w:ascii="Arial" w:hAnsi="Arial" w:cs="Arial"/>
              </w:rPr>
            </w:pPr>
          </w:p>
          <w:p w:rsidR="00E6317A" w:rsidRDefault="00E6317A" w:rsidP="00E6317A">
            <w:pPr>
              <w:spacing w:line="260" w:lineRule="exact"/>
              <w:jc w:val="center"/>
              <w:rPr>
                <w:rFonts w:ascii="Arial" w:hAnsi="Arial" w:cs="Arial"/>
              </w:rPr>
            </w:pPr>
          </w:p>
          <w:p w:rsidR="00E6317A" w:rsidRDefault="00E6317A" w:rsidP="00E6317A">
            <w:pPr>
              <w:spacing w:line="260" w:lineRule="exact"/>
              <w:jc w:val="center"/>
              <w:rPr>
                <w:rFonts w:ascii="Arial" w:hAnsi="Arial" w:cs="Arial"/>
              </w:rPr>
            </w:pPr>
          </w:p>
          <w:p w:rsidR="00E6317A" w:rsidRPr="00604AD2" w:rsidRDefault="00E6317A" w:rsidP="00E6317A">
            <w:pPr>
              <w:spacing w:line="260" w:lineRule="exact"/>
              <w:jc w:val="center"/>
              <w:rPr>
                <w:rFonts w:ascii="Arial" w:hAnsi="Arial" w:cs="Arial"/>
              </w:rPr>
            </w:pPr>
            <w:r>
              <w:rPr>
                <w:rFonts w:ascii="Arial" w:hAnsi="Arial" w:cs="Arial"/>
              </w:rPr>
              <w:t>E</w:t>
            </w:r>
          </w:p>
        </w:tc>
      </w:tr>
    </w:tbl>
    <w:p w:rsidR="00E6317A" w:rsidRDefault="00E6317A" w:rsidP="00E6317A">
      <w:pPr>
        <w:jc w:val="both"/>
        <w:rPr>
          <w:rFonts w:ascii="Arial" w:hAnsi="Arial" w:cs="Arial"/>
        </w:rPr>
      </w:pPr>
      <w:r w:rsidRPr="00604AD2">
        <w:rPr>
          <w:rFonts w:ascii="Arial" w:hAnsi="Arial" w:cs="Arial"/>
        </w:rPr>
        <w:br/>
        <w:t>Please consider the volumes currently used, and advise on an appropriate speed and specification device. More than one model may be suggested within each category, to suit volumes expected etc.</w:t>
      </w:r>
    </w:p>
    <w:p w:rsidR="00E6317A" w:rsidRDefault="00E6317A" w:rsidP="00E6317A">
      <w:pPr>
        <w:rPr>
          <w:rFonts w:ascii="Arial" w:hAnsi="Arial" w:cs="Arial"/>
          <w:b/>
        </w:rPr>
      </w:pPr>
      <w:r>
        <w:rPr>
          <w:rFonts w:ascii="Arial" w:hAnsi="Arial" w:cs="Arial"/>
          <w:b/>
        </w:rPr>
        <w:t>1.6</w:t>
      </w:r>
      <w:r>
        <w:rPr>
          <w:rFonts w:ascii="Arial" w:hAnsi="Arial" w:cs="Arial"/>
          <w:b/>
        </w:rPr>
        <w:tab/>
        <w:t xml:space="preserve">Letter Opener – </w:t>
      </w:r>
      <w:r w:rsidRPr="00604AD2">
        <w:rPr>
          <w:rFonts w:ascii="Arial" w:hAnsi="Arial" w:cs="Arial"/>
          <w:b/>
        </w:rPr>
        <w:t>S</w:t>
      </w:r>
      <w:r>
        <w:rPr>
          <w:rFonts w:ascii="Arial" w:hAnsi="Arial" w:cs="Arial"/>
          <w:b/>
        </w:rPr>
        <w:t xml:space="preserve">ervice Requirement Summary </w:t>
      </w:r>
    </w:p>
    <w:p w:rsidR="00E6317A" w:rsidRPr="00604AD2" w:rsidRDefault="00E6317A" w:rsidP="00E6317A">
      <w:pPr>
        <w:jc w:val="both"/>
        <w:rPr>
          <w:rFonts w:ascii="Arial" w:hAnsi="Arial" w:cs="Arial"/>
          <w:b/>
        </w:rPr>
      </w:pPr>
      <w:r w:rsidRPr="00604AD2">
        <w:rPr>
          <w:rFonts w:ascii="Arial" w:hAnsi="Arial" w:cs="Arial"/>
        </w:rPr>
        <w:t xml:space="preserve">This device will be used in the </w:t>
      </w:r>
      <w:r>
        <w:rPr>
          <w:rFonts w:ascii="Arial" w:hAnsi="Arial" w:cs="Arial"/>
        </w:rPr>
        <w:t xml:space="preserve">Print Room </w:t>
      </w:r>
      <w:r w:rsidRPr="00604AD2">
        <w:rPr>
          <w:rFonts w:ascii="Arial" w:hAnsi="Arial" w:cs="Arial"/>
        </w:rPr>
        <w:t>for use</w:t>
      </w:r>
      <w:r>
        <w:rPr>
          <w:rFonts w:ascii="Arial" w:hAnsi="Arial" w:cs="Arial"/>
        </w:rPr>
        <w:t xml:space="preserve"> by RCC Staff</w:t>
      </w:r>
      <w:r w:rsidRPr="00604AD2">
        <w:rPr>
          <w:rFonts w:ascii="Arial" w:hAnsi="Arial" w:cs="Arial"/>
        </w:rPr>
        <w:t xml:space="preserve">. On average, the no of items processed can range from </w:t>
      </w:r>
      <w:r>
        <w:rPr>
          <w:rFonts w:ascii="Arial" w:hAnsi="Arial" w:cs="Arial"/>
        </w:rPr>
        <w:t>1</w:t>
      </w:r>
      <w:r w:rsidRPr="00604AD2">
        <w:rPr>
          <w:rFonts w:ascii="Arial" w:hAnsi="Arial" w:cs="Arial"/>
        </w:rPr>
        <w:t xml:space="preserve">00 – </w:t>
      </w:r>
      <w:r>
        <w:rPr>
          <w:rFonts w:ascii="Arial" w:hAnsi="Arial" w:cs="Arial"/>
        </w:rPr>
        <w:t>1000</w:t>
      </w:r>
      <w:r w:rsidRPr="00604AD2">
        <w:rPr>
          <w:rFonts w:ascii="Arial" w:hAnsi="Arial" w:cs="Arial"/>
        </w:rPr>
        <w:t xml:space="preserve"> per day. </w:t>
      </w:r>
      <w:r w:rsidRPr="00604AD2">
        <w:rPr>
          <w:rFonts w:ascii="Arial" w:hAnsi="Arial" w:cs="Arial"/>
          <w:color w:val="000000" w:themeColor="text1"/>
        </w:rPr>
        <w:t xml:space="preserve">Within the specification you will note that each of the criteria is listed as either essential (E) or desirable (D). Please ensure that the device specified on the pricing schedule delivers all of the essential elements. </w:t>
      </w:r>
      <w:r w:rsidR="002C2515">
        <w:rPr>
          <w:rFonts w:ascii="Arial" w:hAnsi="Arial" w:cs="Arial"/>
          <w:color w:val="000000" w:themeColor="text1"/>
        </w:rPr>
        <w:t xml:space="preserve">Failure to meet all of the Contracting Authority essential (E) requirements could result in a non-compliant bid and be rejected. </w:t>
      </w:r>
      <w:r w:rsidRPr="00604AD2">
        <w:rPr>
          <w:rFonts w:ascii="Arial" w:hAnsi="Arial" w:cs="Arial"/>
          <w:color w:val="000000" w:themeColor="text1"/>
        </w:rPr>
        <w:t xml:space="preserve">For the desirable items we have added columns to allow for additional pricing for those elements as optional add-ons, which may be required in certain locations. In instances where a desirable item is included as standard in the device cost, please indicate this on the pricing schedule within the desirable item-pricing box. </w:t>
      </w:r>
      <w:r w:rsidRPr="00604AD2">
        <w:rPr>
          <w:rFonts w:ascii="Arial" w:hAnsi="Arial" w:cs="Arial"/>
        </w:rPr>
        <w:t>The figures quoted for essential criteria are the minimum acceptable standard. Should more than 1 machine type cover the specification requested, provide details and pricings of each machine separately.</w:t>
      </w:r>
    </w:p>
    <w:tbl>
      <w:tblPr>
        <w:tblStyle w:val="TableGrid1"/>
        <w:tblW w:w="0" w:type="auto"/>
        <w:tblInd w:w="108" w:type="dxa"/>
        <w:tblLook w:val="04A0" w:firstRow="1" w:lastRow="0" w:firstColumn="1" w:lastColumn="0" w:noHBand="0" w:noVBand="1"/>
      </w:tblPr>
      <w:tblGrid>
        <w:gridCol w:w="7655"/>
        <w:gridCol w:w="1417"/>
      </w:tblGrid>
      <w:tr w:rsidR="00E6317A" w:rsidRPr="00604AD2" w:rsidTr="00E6317A">
        <w:tc>
          <w:tcPr>
            <w:tcW w:w="7655" w:type="dxa"/>
            <w:shd w:val="clear" w:color="auto" w:fill="F2F2F2"/>
          </w:tcPr>
          <w:p w:rsidR="00E6317A" w:rsidRPr="00604AD2" w:rsidRDefault="00E6317A" w:rsidP="00E6317A">
            <w:pPr>
              <w:rPr>
                <w:rFonts w:ascii="Arial" w:hAnsi="Arial" w:cs="Arial"/>
                <w:b/>
              </w:rPr>
            </w:pPr>
            <w:r w:rsidRPr="00604AD2">
              <w:rPr>
                <w:rFonts w:ascii="Arial" w:hAnsi="Arial" w:cs="Arial"/>
                <w:b/>
              </w:rPr>
              <w:t>Service Requirement</w:t>
            </w:r>
          </w:p>
        </w:tc>
        <w:tc>
          <w:tcPr>
            <w:tcW w:w="1417" w:type="dxa"/>
            <w:shd w:val="clear" w:color="auto" w:fill="F2F2F2"/>
          </w:tcPr>
          <w:p w:rsidR="00E6317A" w:rsidRPr="00604AD2" w:rsidRDefault="00E6317A" w:rsidP="00E6317A">
            <w:pPr>
              <w:jc w:val="center"/>
              <w:rPr>
                <w:rFonts w:ascii="Arial" w:hAnsi="Arial" w:cs="Arial"/>
                <w:b/>
              </w:rPr>
            </w:pPr>
            <w:r w:rsidRPr="00604AD2">
              <w:rPr>
                <w:rFonts w:ascii="Arial" w:hAnsi="Arial" w:cs="Arial"/>
                <w:b/>
              </w:rPr>
              <w:t>Essential/</w:t>
            </w:r>
          </w:p>
          <w:p w:rsidR="00E6317A" w:rsidRPr="00604AD2" w:rsidRDefault="00E6317A" w:rsidP="00E6317A">
            <w:pPr>
              <w:jc w:val="center"/>
              <w:rPr>
                <w:rFonts w:ascii="Arial" w:hAnsi="Arial" w:cs="Arial"/>
                <w:b/>
              </w:rPr>
            </w:pPr>
            <w:r w:rsidRPr="00604AD2">
              <w:rPr>
                <w:rFonts w:ascii="Arial" w:hAnsi="Arial" w:cs="Arial"/>
                <w:b/>
              </w:rPr>
              <w:t>Desirable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Supplier service desk operating hours 8.30 – 5.30 Mon-Fri</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Out of hours service</w:t>
            </w:r>
          </w:p>
        </w:tc>
        <w:tc>
          <w:tcPr>
            <w:tcW w:w="1417" w:type="dxa"/>
          </w:tcPr>
          <w:p w:rsidR="00E6317A" w:rsidRPr="00604AD2" w:rsidRDefault="00E6317A" w:rsidP="00E6317A">
            <w:pPr>
              <w:jc w:val="center"/>
              <w:rPr>
                <w:rFonts w:ascii="Arial" w:hAnsi="Arial" w:cs="Arial"/>
              </w:rPr>
            </w:pPr>
            <w:r w:rsidRPr="00604AD2">
              <w:rPr>
                <w:rFonts w:ascii="Arial" w:hAnsi="Arial" w:cs="Arial"/>
              </w:rPr>
              <w:t>D</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Account Manager</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Regular account meetings</w:t>
            </w:r>
          </w:p>
        </w:tc>
        <w:tc>
          <w:tcPr>
            <w:tcW w:w="1417" w:type="dxa"/>
          </w:tcPr>
          <w:p w:rsidR="00E6317A" w:rsidRPr="00604AD2" w:rsidRDefault="00E6317A" w:rsidP="00E6317A">
            <w:pPr>
              <w:jc w:val="center"/>
              <w:rPr>
                <w:rFonts w:ascii="Arial" w:hAnsi="Arial" w:cs="Arial"/>
              </w:rPr>
            </w:pPr>
            <w:r w:rsidRPr="00604AD2">
              <w:rPr>
                <w:rFonts w:ascii="Arial" w:hAnsi="Arial" w:cs="Arial"/>
              </w:rPr>
              <w:t>D</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 xml:space="preserve">Flexible invoicing available (e.g. consolidated or one monthly/quarterly bill per as required.  Clear invoice to include rental and maintenance service, but </w:t>
            </w:r>
            <w:proofErr w:type="spellStart"/>
            <w:r w:rsidRPr="00604AD2">
              <w:rPr>
                <w:rFonts w:ascii="Arial" w:hAnsi="Arial" w:cs="Arial"/>
              </w:rPr>
              <w:t>itemised</w:t>
            </w:r>
            <w:proofErr w:type="spellEnd"/>
            <w:r w:rsidRPr="00604AD2">
              <w:rPr>
                <w:rFonts w:ascii="Arial" w:hAnsi="Arial" w:cs="Arial"/>
              </w:rPr>
              <w:t>.)</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Qualified service engineers on software, hardware and peripherals.</w:t>
            </w:r>
          </w:p>
        </w:tc>
        <w:tc>
          <w:tcPr>
            <w:tcW w:w="1417" w:type="dxa"/>
          </w:tcPr>
          <w:p w:rsidR="00E6317A" w:rsidRPr="00604AD2" w:rsidRDefault="00E6317A" w:rsidP="00E6317A">
            <w:pPr>
              <w:jc w:val="center"/>
              <w:rPr>
                <w:rFonts w:ascii="Arial" w:hAnsi="Arial" w:cs="Arial"/>
              </w:rPr>
            </w:pPr>
            <w:r w:rsidRPr="00604AD2">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rPr>
            </w:pPr>
            <w:r w:rsidRPr="00604AD2">
              <w:rPr>
                <w:rFonts w:ascii="Arial" w:hAnsi="Arial" w:cs="Arial"/>
              </w:rPr>
              <w:t>2 hour response / 4 hour fix to faults</w:t>
            </w:r>
          </w:p>
        </w:tc>
        <w:tc>
          <w:tcPr>
            <w:tcW w:w="1417" w:type="dxa"/>
          </w:tcPr>
          <w:p w:rsidR="00E6317A" w:rsidRPr="00604AD2" w:rsidRDefault="00E6317A" w:rsidP="00E6317A">
            <w:pPr>
              <w:jc w:val="center"/>
              <w:rPr>
                <w:rFonts w:ascii="Arial" w:hAnsi="Arial" w:cs="Arial"/>
              </w:rPr>
            </w:pPr>
            <w:r>
              <w:rPr>
                <w:rFonts w:ascii="Arial" w:hAnsi="Arial" w:cs="Arial"/>
              </w:rPr>
              <w:t>E</w:t>
            </w:r>
          </w:p>
        </w:tc>
      </w:tr>
      <w:tr w:rsidR="00E6317A" w:rsidRPr="00604AD2" w:rsidTr="00E6317A">
        <w:tc>
          <w:tcPr>
            <w:tcW w:w="7655" w:type="dxa"/>
          </w:tcPr>
          <w:p w:rsidR="00E6317A" w:rsidRPr="00604AD2" w:rsidRDefault="00E6317A" w:rsidP="00E6317A">
            <w:pPr>
              <w:rPr>
                <w:rFonts w:ascii="Arial" w:hAnsi="Arial" w:cs="Arial"/>
                <w:color w:val="000000" w:themeColor="text1"/>
              </w:rPr>
            </w:pPr>
            <w:r>
              <w:rPr>
                <w:rFonts w:ascii="Arial" w:hAnsi="Arial" w:cs="Arial"/>
                <w:color w:val="000000" w:themeColor="text1"/>
              </w:rPr>
              <w:t>R</w:t>
            </w:r>
            <w:r w:rsidRPr="00604AD2">
              <w:rPr>
                <w:rFonts w:ascii="Arial" w:hAnsi="Arial" w:cs="Arial"/>
                <w:color w:val="000000" w:themeColor="text1"/>
              </w:rPr>
              <w:t>eplacement parts covered under the maintenance service charge</w:t>
            </w:r>
          </w:p>
        </w:tc>
        <w:tc>
          <w:tcPr>
            <w:tcW w:w="1417" w:type="dxa"/>
          </w:tcPr>
          <w:p w:rsidR="00E6317A" w:rsidRPr="00604AD2" w:rsidRDefault="00E6317A" w:rsidP="00E6317A">
            <w:pPr>
              <w:jc w:val="center"/>
              <w:rPr>
                <w:rFonts w:ascii="Arial" w:hAnsi="Arial" w:cs="Arial"/>
                <w:color w:val="000000" w:themeColor="text1"/>
              </w:rPr>
            </w:pPr>
            <w:r w:rsidRPr="00604AD2">
              <w:rPr>
                <w:rFonts w:ascii="Arial" w:hAnsi="Arial" w:cs="Arial"/>
                <w:color w:val="000000" w:themeColor="text1"/>
              </w:rPr>
              <w:t>E</w:t>
            </w:r>
          </w:p>
        </w:tc>
      </w:tr>
      <w:tr w:rsidR="00E6317A" w:rsidRPr="00604AD2" w:rsidTr="00E6317A">
        <w:tc>
          <w:tcPr>
            <w:tcW w:w="7655" w:type="dxa"/>
          </w:tcPr>
          <w:p w:rsidR="00E6317A" w:rsidRPr="00604AD2" w:rsidRDefault="00E6317A" w:rsidP="00E6317A">
            <w:pPr>
              <w:rPr>
                <w:rFonts w:ascii="Arial" w:hAnsi="Arial" w:cs="Arial"/>
                <w:color w:val="000000" w:themeColor="text1"/>
              </w:rPr>
            </w:pPr>
            <w:r>
              <w:rPr>
                <w:rFonts w:ascii="Arial" w:hAnsi="Arial" w:cs="Arial"/>
                <w:color w:val="000000" w:themeColor="text1"/>
              </w:rPr>
              <w:t xml:space="preserve">Operator training required on installation for Reprographics Room Staff </w:t>
            </w:r>
          </w:p>
        </w:tc>
        <w:tc>
          <w:tcPr>
            <w:tcW w:w="1417" w:type="dxa"/>
          </w:tcPr>
          <w:p w:rsidR="00E6317A" w:rsidRPr="00604AD2" w:rsidRDefault="00E6317A" w:rsidP="00E6317A">
            <w:pPr>
              <w:jc w:val="center"/>
              <w:rPr>
                <w:rFonts w:ascii="Arial" w:hAnsi="Arial" w:cs="Arial"/>
                <w:color w:val="000000" w:themeColor="text1"/>
              </w:rPr>
            </w:pPr>
            <w:r>
              <w:rPr>
                <w:rFonts w:ascii="Arial" w:hAnsi="Arial" w:cs="Arial"/>
                <w:color w:val="000000" w:themeColor="text1"/>
              </w:rPr>
              <w:t>E</w:t>
            </w:r>
          </w:p>
        </w:tc>
      </w:tr>
    </w:tbl>
    <w:p w:rsidR="00E6317A" w:rsidRDefault="00E6317A" w:rsidP="00E6317A">
      <w:pPr>
        <w:rPr>
          <w:rFonts w:ascii="Arial" w:hAnsi="Arial" w:cs="Arial"/>
          <w:b/>
        </w:rPr>
      </w:pPr>
    </w:p>
    <w:p w:rsidR="002C2515" w:rsidRDefault="002C2515" w:rsidP="00E6317A">
      <w:pPr>
        <w:rPr>
          <w:rFonts w:ascii="Arial" w:hAnsi="Arial" w:cs="Arial"/>
          <w:b/>
        </w:rPr>
      </w:pPr>
    </w:p>
    <w:p w:rsidR="002C2515" w:rsidRDefault="002C2515" w:rsidP="00E6317A">
      <w:pPr>
        <w:rPr>
          <w:rFonts w:ascii="Arial" w:hAnsi="Arial" w:cs="Arial"/>
          <w:b/>
        </w:rPr>
      </w:pPr>
    </w:p>
    <w:p w:rsidR="00E6317A" w:rsidRDefault="00E6317A" w:rsidP="00E6317A">
      <w:pPr>
        <w:rPr>
          <w:rFonts w:ascii="Arial" w:hAnsi="Arial" w:cs="Arial"/>
          <w:b/>
        </w:rPr>
      </w:pPr>
      <w:r>
        <w:rPr>
          <w:rFonts w:ascii="Arial" w:hAnsi="Arial" w:cs="Arial"/>
          <w:b/>
        </w:rPr>
        <w:lastRenderedPageBreak/>
        <w:t>1.7</w:t>
      </w:r>
      <w:r>
        <w:rPr>
          <w:rFonts w:ascii="Arial" w:hAnsi="Arial" w:cs="Arial"/>
          <w:b/>
        </w:rPr>
        <w:tab/>
        <w:t>Letter Opener – Specifications</w:t>
      </w:r>
    </w:p>
    <w:tbl>
      <w:tblPr>
        <w:tblStyle w:val="TableGrid1"/>
        <w:tblW w:w="0" w:type="auto"/>
        <w:tblInd w:w="108" w:type="dxa"/>
        <w:tblCellMar>
          <w:top w:w="28" w:type="dxa"/>
          <w:bottom w:w="28" w:type="dxa"/>
        </w:tblCellMar>
        <w:tblLook w:val="04A0" w:firstRow="1" w:lastRow="0" w:firstColumn="1" w:lastColumn="0" w:noHBand="0" w:noVBand="1"/>
      </w:tblPr>
      <w:tblGrid>
        <w:gridCol w:w="7604"/>
        <w:gridCol w:w="1417"/>
      </w:tblGrid>
      <w:tr w:rsidR="00E6317A" w:rsidRPr="00604AD2" w:rsidTr="00E6317A">
        <w:tc>
          <w:tcPr>
            <w:tcW w:w="7604" w:type="dxa"/>
            <w:shd w:val="clear" w:color="auto" w:fill="BFBFBF" w:themeFill="background1" w:themeFillShade="BF"/>
            <w:tcMar>
              <w:top w:w="40" w:type="dxa"/>
              <w:left w:w="57" w:type="dxa"/>
              <w:bottom w:w="40" w:type="dxa"/>
              <w:right w:w="57" w:type="dxa"/>
            </w:tcMar>
            <w:vAlign w:val="center"/>
          </w:tcPr>
          <w:p w:rsidR="00E6317A" w:rsidRPr="00604AD2" w:rsidRDefault="00E6317A" w:rsidP="00E6317A">
            <w:pPr>
              <w:rPr>
                <w:rFonts w:ascii="Arial" w:hAnsi="Arial" w:cs="Arial"/>
                <w:b/>
              </w:rPr>
            </w:pPr>
            <w:r w:rsidRPr="00604AD2">
              <w:rPr>
                <w:rFonts w:ascii="Arial" w:hAnsi="Arial" w:cs="Arial"/>
                <w:b/>
              </w:rPr>
              <w:t>Feature</w:t>
            </w:r>
          </w:p>
        </w:tc>
        <w:tc>
          <w:tcPr>
            <w:tcW w:w="1417" w:type="dxa"/>
            <w:shd w:val="clear" w:color="auto" w:fill="BFBFBF" w:themeFill="background1" w:themeFillShade="BF"/>
            <w:tcMar>
              <w:top w:w="40" w:type="dxa"/>
              <w:left w:w="57" w:type="dxa"/>
              <w:bottom w:w="40" w:type="dxa"/>
              <w:right w:w="57" w:type="dxa"/>
            </w:tcMar>
            <w:vAlign w:val="center"/>
          </w:tcPr>
          <w:p w:rsidR="00E6317A" w:rsidRPr="00604AD2" w:rsidRDefault="00E6317A" w:rsidP="00E6317A">
            <w:pPr>
              <w:jc w:val="center"/>
              <w:rPr>
                <w:rFonts w:ascii="Arial" w:hAnsi="Arial" w:cs="Arial"/>
                <w:b/>
              </w:rPr>
            </w:pPr>
            <w:r w:rsidRPr="00604AD2">
              <w:rPr>
                <w:rFonts w:ascii="Arial" w:hAnsi="Arial" w:cs="Arial"/>
                <w:b/>
              </w:rPr>
              <w:t>Essential/</w:t>
            </w:r>
          </w:p>
          <w:p w:rsidR="00E6317A" w:rsidRPr="00604AD2" w:rsidRDefault="00E6317A" w:rsidP="00E6317A">
            <w:pPr>
              <w:jc w:val="center"/>
              <w:rPr>
                <w:rFonts w:ascii="Arial" w:hAnsi="Arial" w:cs="Arial"/>
                <w:b/>
              </w:rPr>
            </w:pPr>
            <w:r w:rsidRPr="00604AD2">
              <w:rPr>
                <w:rFonts w:ascii="Arial" w:hAnsi="Arial" w:cs="Arial"/>
                <w:b/>
              </w:rPr>
              <w:t>Desirable</w:t>
            </w:r>
          </w:p>
        </w:tc>
      </w:tr>
      <w:tr w:rsidR="00E6317A" w:rsidRPr="00604AD2" w:rsidTr="00E6317A">
        <w:trPr>
          <w:trHeight w:val="234"/>
        </w:trPr>
        <w:tc>
          <w:tcPr>
            <w:tcW w:w="7604" w:type="dxa"/>
            <w:shd w:val="clear" w:color="auto" w:fill="auto"/>
            <w:tcMar>
              <w:top w:w="40" w:type="dxa"/>
              <w:left w:w="57" w:type="dxa"/>
              <w:bottom w:w="40" w:type="dxa"/>
              <w:right w:w="57" w:type="dxa"/>
            </w:tcMar>
          </w:tcPr>
          <w:p w:rsidR="00E6317A" w:rsidRPr="00604AD2" w:rsidRDefault="00E6317A" w:rsidP="00E6317A">
            <w:pPr>
              <w:spacing w:line="260" w:lineRule="exact"/>
              <w:rPr>
                <w:rFonts w:ascii="Arial" w:hAnsi="Arial" w:cs="Arial"/>
              </w:rPr>
            </w:pPr>
            <w:r w:rsidRPr="00E6317A">
              <w:rPr>
                <w:rFonts w:ascii="Arial" w:hAnsi="Arial" w:cs="Arial"/>
                <w:b/>
                <w:highlight w:val="lightGray"/>
              </w:rPr>
              <w:t xml:space="preserve">Operational Efficiency </w:t>
            </w:r>
            <w:r w:rsidRPr="00604AD2">
              <w:rPr>
                <w:rFonts w:ascii="Arial" w:hAnsi="Arial" w:cs="Arial"/>
              </w:rPr>
              <w:br/>
              <w:t xml:space="preserve">Speed: between </w:t>
            </w:r>
            <w:r>
              <w:rPr>
                <w:rFonts w:ascii="Arial" w:hAnsi="Arial" w:cs="Arial"/>
              </w:rPr>
              <w:t xml:space="preserve">300 and 400 Letters per minute </w:t>
            </w:r>
          </w:p>
        </w:tc>
        <w:tc>
          <w:tcPr>
            <w:tcW w:w="1417" w:type="dxa"/>
            <w:tcMar>
              <w:top w:w="40" w:type="dxa"/>
              <w:left w:w="57" w:type="dxa"/>
              <w:bottom w:w="40" w:type="dxa"/>
              <w:right w:w="57" w:type="dxa"/>
            </w:tcMar>
          </w:tcPr>
          <w:p w:rsidR="00E6317A" w:rsidRPr="00604AD2" w:rsidRDefault="00E6317A" w:rsidP="00E6317A">
            <w:pPr>
              <w:spacing w:line="260" w:lineRule="exact"/>
              <w:jc w:val="center"/>
              <w:rPr>
                <w:rFonts w:ascii="Arial" w:hAnsi="Arial" w:cs="Arial"/>
              </w:rPr>
            </w:pPr>
            <w:r w:rsidRPr="00604AD2">
              <w:rPr>
                <w:rFonts w:ascii="Arial" w:hAnsi="Arial" w:cs="Arial"/>
              </w:rPr>
              <w:br/>
              <w:t>E</w:t>
            </w:r>
          </w:p>
        </w:tc>
      </w:tr>
      <w:tr w:rsidR="00E6317A" w:rsidRPr="00604AD2" w:rsidTr="00E6317A">
        <w:tc>
          <w:tcPr>
            <w:tcW w:w="7604" w:type="dxa"/>
            <w:tcMar>
              <w:top w:w="40" w:type="dxa"/>
              <w:left w:w="57" w:type="dxa"/>
              <w:bottom w:w="40" w:type="dxa"/>
              <w:right w:w="57" w:type="dxa"/>
            </w:tcMar>
          </w:tcPr>
          <w:p w:rsidR="00E6317A" w:rsidRDefault="00E6317A" w:rsidP="00E6317A">
            <w:pPr>
              <w:spacing w:line="260" w:lineRule="exact"/>
              <w:rPr>
                <w:rFonts w:ascii="Arial" w:hAnsi="Arial" w:cs="Arial"/>
                <w:b/>
              </w:rPr>
            </w:pPr>
            <w:r w:rsidRPr="00E6317A">
              <w:rPr>
                <w:rFonts w:ascii="Arial" w:hAnsi="Arial" w:cs="Arial"/>
                <w:b/>
                <w:highlight w:val="lightGray"/>
              </w:rPr>
              <w:t xml:space="preserve">Envelope Size </w:t>
            </w:r>
          </w:p>
          <w:p w:rsidR="00E6317A" w:rsidRDefault="00E6317A" w:rsidP="00E6317A">
            <w:pPr>
              <w:spacing w:line="260" w:lineRule="exact"/>
              <w:rPr>
                <w:rFonts w:ascii="Arial" w:hAnsi="Arial" w:cs="Arial"/>
              </w:rPr>
            </w:pPr>
            <w:r w:rsidRPr="00291239">
              <w:rPr>
                <w:rFonts w:ascii="Arial" w:hAnsi="Arial" w:cs="Arial"/>
              </w:rPr>
              <w:t>Minimum</w:t>
            </w:r>
            <w:r>
              <w:rPr>
                <w:rFonts w:ascii="Arial" w:hAnsi="Arial" w:cs="Arial"/>
              </w:rPr>
              <w:t xml:space="preserve">: 4mm </w:t>
            </w:r>
          </w:p>
          <w:p w:rsidR="00E6317A" w:rsidRPr="00604AD2" w:rsidRDefault="00E6317A" w:rsidP="00E6317A">
            <w:pPr>
              <w:spacing w:line="260" w:lineRule="exact"/>
              <w:rPr>
                <w:rFonts w:ascii="Arial" w:hAnsi="Arial" w:cs="Arial"/>
              </w:rPr>
            </w:pPr>
            <w:r>
              <w:rPr>
                <w:rFonts w:ascii="Arial" w:hAnsi="Arial" w:cs="Arial"/>
              </w:rPr>
              <w:t xml:space="preserve">Maximum: 6mm </w:t>
            </w:r>
          </w:p>
        </w:tc>
        <w:tc>
          <w:tcPr>
            <w:tcW w:w="1417" w:type="dxa"/>
            <w:tcMar>
              <w:top w:w="40" w:type="dxa"/>
              <w:left w:w="57" w:type="dxa"/>
              <w:bottom w:w="40" w:type="dxa"/>
              <w:right w:w="57" w:type="dxa"/>
            </w:tcMar>
          </w:tcPr>
          <w:p w:rsidR="00E6317A" w:rsidRPr="00604AD2" w:rsidRDefault="00E6317A" w:rsidP="00E6317A">
            <w:pPr>
              <w:spacing w:line="260" w:lineRule="exact"/>
              <w:jc w:val="center"/>
              <w:rPr>
                <w:rFonts w:ascii="Arial" w:hAnsi="Arial" w:cs="Arial"/>
              </w:rPr>
            </w:pPr>
            <w:r w:rsidRPr="00604AD2">
              <w:rPr>
                <w:rFonts w:ascii="Arial" w:hAnsi="Arial" w:cs="Arial"/>
              </w:rPr>
              <w:br/>
              <w:t>E</w:t>
            </w:r>
            <w:r w:rsidRPr="00604AD2">
              <w:rPr>
                <w:rFonts w:ascii="Arial" w:hAnsi="Arial" w:cs="Arial"/>
              </w:rPr>
              <w:br/>
            </w:r>
            <w:proofErr w:type="spellStart"/>
            <w:r w:rsidRPr="00604AD2">
              <w:rPr>
                <w:rFonts w:ascii="Arial" w:hAnsi="Arial" w:cs="Arial"/>
              </w:rPr>
              <w:t>E</w:t>
            </w:r>
            <w:proofErr w:type="spellEnd"/>
          </w:p>
        </w:tc>
      </w:tr>
      <w:tr w:rsidR="00E6317A" w:rsidRPr="00604AD2" w:rsidTr="00E6317A">
        <w:tc>
          <w:tcPr>
            <w:tcW w:w="7604" w:type="dxa"/>
            <w:tcMar>
              <w:top w:w="40" w:type="dxa"/>
              <w:left w:w="57" w:type="dxa"/>
              <w:bottom w:w="40" w:type="dxa"/>
              <w:right w:w="57" w:type="dxa"/>
            </w:tcMar>
          </w:tcPr>
          <w:p w:rsidR="00E6317A" w:rsidRPr="00604AD2" w:rsidRDefault="00E6317A" w:rsidP="00E6317A">
            <w:pPr>
              <w:spacing w:line="260" w:lineRule="exact"/>
              <w:rPr>
                <w:rFonts w:ascii="Arial" w:hAnsi="Arial" w:cs="Arial"/>
                <w:b/>
              </w:rPr>
            </w:pPr>
            <w:r w:rsidRPr="00E6317A">
              <w:rPr>
                <w:rFonts w:ascii="Arial" w:hAnsi="Arial" w:cs="Arial"/>
                <w:b/>
                <w:highlight w:val="lightGray"/>
              </w:rPr>
              <w:t>Thickness</w:t>
            </w:r>
          </w:p>
          <w:p w:rsidR="00E6317A" w:rsidRDefault="00E6317A" w:rsidP="00E6317A">
            <w:pPr>
              <w:spacing w:line="260" w:lineRule="exact"/>
              <w:rPr>
                <w:rFonts w:ascii="Arial" w:hAnsi="Arial" w:cs="Arial"/>
              </w:rPr>
            </w:pPr>
            <w:r>
              <w:rPr>
                <w:rFonts w:ascii="Arial" w:hAnsi="Arial" w:cs="Arial"/>
              </w:rPr>
              <w:t>Print Machine software</w:t>
            </w:r>
          </w:p>
          <w:p w:rsidR="00E6317A" w:rsidRDefault="00E6317A" w:rsidP="00E6317A">
            <w:pPr>
              <w:spacing w:line="260" w:lineRule="exact"/>
              <w:rPr>
                <w:rFonts w:ascii="Arial" w:hAnsi="Arial" w:cs="Arial"/>
              </w:rPr>
            </w:pPr>
            <w:r>
              <w:rPr>
                <w:rFonts w:ascii="Arial" w:hAnsi="Arial" w:cs="Arial"/>
              </w:rPr>
              <w:t>Insert and frank franking system integration</w:t>
            </w:r>
          </w:p>
          <w:p w:rsidR="00E6317A" w:rsidRPr="00604AD2" w:rsidRDefault="00E6317A" w:rsidP="00E6317A">
            <w:pPr>
              <w:spacing w:line="260" w:lineRule="exact"/>
              <w:rPr>
                <w:rFonts w:ascii="Arial" w:hAnsi="Arial" w:cs="Arial"/>
              </w:rPr>
            </w:pPr>
          </w:p>
        </w:tc>
        <w:tc>
          <w:tcPr>
            <w:tcW w:w="1417" w:type="dxa"/>
            <w:tcMar>
              <w:top w:w="40" w:type="dxa"/>
              <w:left w:w="57" w:type="dxa"/>
              <w:bottom w:w="40" w:type="dxa"/>
              <w:right w:w="57" w:type="dxa"/>
            </w:tcMar>
          </w:tcPr>
          <w:p w:rsidR="00E6317A" w:rsidRPr="00604AD2" w:rsidRDefault="00E6317A" w:rsidP="00E6317A">
            <w:pPr>
              <w:spacing w:line="260" w:lineRule="exact"/>
              <w:jc w:val="center"/>
              <w:rPr>
                <w:rFonts w:ascii="Arial" w:hAnsi="Arial" w:cs="Arial"/>
              </w:rPr>
            </w:pPr>
            <w:r w:rsidRPr="00604AD2">
              <w:rPr>
                <w:rFonts w:ascii="Arial" w:hAnsi="Arial" w:cs="Arial"/>
              </w:rPr>
              <w:br/>
            </w:r>
            <w:r>
              <w:rPr>
                <w:rFonts w:ascii="Arial" w:hAnsi="Arial" w:cs="Arial"/>
              </w:rPr>
              <w:t>D</w:t>
            </w:r>
          </w:p>
          <w:p w:rsidR="00E6317A" w:rsidRPr="00604AD2" w:rsidRDefault="00E6317A" w:rsidP="00E6317A">
            <w:pPr>
              <w:spacing w:line="260" w:lineRule="exact"/>
              <w:jc w:val="center"/>
              <w:rPr>
                <w:rFonts w:ascii="Arial" w:hAnsi="Arial" w:cs="Arial"/>
              </w:rPr>
            </w:pPr>
            <w:r>
              <w:rPr>
                <w:rFonts w:ascii="Arial" w:hAnsi="Arial" w:cs="Arial"/>
              </w:rPr>
              <w:t>D</w:t>
            </w:r>
          </w:p>
        </w:tc>
      </w:tr>
      <w:tr w:rsidR="00E6317A" w:rsidRPr="00604AD2" w:rsidTr="00E6317A">
        <w:tc>
          <w:tcPr>
            <w:tcW w:w="7604" w:type="dxa"/>
            <w:tcMar>
              <w:top w:w="40" w:type="dxa"/>
              <w:left w:w="57" w:type="dxa"/>
              <w:bottom w:w="40" w:type="dxa"/>
              <w:right w:w="57" w:type="dxa"/>
            </w:tcMar>
          </w:tcPr>
          <w:p w:rsidR="00E6317A" w:rsidRPr="00604AD2" w:rsidRDefault="00E6317A" w:rsidP="00E6317A">
            <w:pPr>
              <w:spacing w:line="260" w:lineRule="exact"/>
              <w:rPr>
                <w:rFonts w:ascii="Arial" w:hAnsi="Arial" w:cs="Arial"/>
                <w:b/>
              </w:rPr>
            </w:pPr>
            <w:r w:rsidRPr="00E6317A">
              <w:rPr>
                <w:rFonts w:ascii="Arial" w:hAnsi="Arial" w:cs="Arial"/>
                <w:b/>
                <w:highlight w:val="lightGray"/>
              </w:rPr>
              <w:t>Dimensions</w:t>
            </w:r>
          </w:p>
          <w:p w:rsidR="00E6317A" w:rsidRPr="00E6317A" w:rsidRDefault="00E6317A" w:rsidP="00E6317A">
            <w:pPr>
              <w:spacing w:line="260" w:lineRule="exact"/>
              <w:rPr>
                <w:rFonts w:ascii="Arial" w:hAnsi="Arial" w:cs="Arial"/>
                <w:b/>
                <w:highlight w:val="lightGray"/>
              </w:rPr>
            </w:pPr>
          </w:p>
          <w:p w:rsidR="00E6317A" w:rsidRDefault="00E6317A" w:rsidP="00E6317A">
            <w:pPr>
              <w:spacing w:line="260" w:lineRule="exact"/>
              <w:rPr>
                <w:rFonts w:ascii="Arial" w:hAnsi="Arial" w:cs="Arial"/>
              </w:rPr>
            </w:pPr>
            <w:r>
              <w:rPr>
                <w:rFonts w:ascii="Arial" w:hAnsi="Arial" w:cs="Arial"/>
              </w:rPr>
              <w:t>Height: Maximum 335mm</w:t>
            </w:r>
          </w:p>
          <w:p w:rsidR="00E6317A" w:rsidRDefault="00E6317A" w:rsidP="00E6317A">
            <w:pPr>
              <w:spacing w:line="260" w:lineRule="exact"/>
              <w:rPr>
                <w:rFonts w:ascii="Arial" w:hAnsi="Arial" w:cs="Arial"/>
              </w:rPr>
            </w:pPr>
            <w:r>
              <w:rPr>
                <w:rFonts w:ascii="Arial" w:hAnsi="Arial" w:cs="Arial"/>
              </w:rPr>
              <w:t>Depth: Maximum 390mm</w:t>
            </w:r>
          </w:p>
          <w:p w:rsidR="00E6317A" w:rsidRDefault="00E6317A" w:rsidP="00E6317A">
            <w:pPr>
              <w:spacing w:line="260" w:lineRule="exact"/>
              <w:rPr>
                <w:rFonts w:ascii="Arial" w:hAnsi="Arial" w:cs="Arial"/>
              </w:rPr>
            </w:pPr>
            <w:r>
              <w:rPr>
                <w:rFonts w:ascii="Arial" w:hAnsi="Arial" w:cs="Arial"/>
              </w:rPr>
              <w:t xml:space="preserve">Width: Maximum 825mm </w:t>
            </w:r>
          </w:p>
          <w:p w:rsidR="00E6317A" w:rsidRDefault="00E6317A" w:rsidP="00E6317A">
            <w:pPr>
              <w:spacing w:line="260" w:lineRule="exact"/>
              <w:rPr>
                <w:rFonts w:ascii="Arial" w:hAnsi="Arial" w:cs="Arial"/>
              </w:rPr>
            </w:pPr>
            <w:r w:rsidRPr="001E01F4">
              <w:rPr>
                <w:rFonts w:ascii="Arial" w:hAnsi="Arial" w:cs="Arial"/>
              </w:rPr>
              <w:t>(Including catch tray)</w:t>
            </w:r>
          </w:p>
          <w:p w:rsidR="00E6317A" w:rsidRDefault="00E6317A" w:rsidP="00E6317A">
            <w:pPr>
              <w:spacing w:line="260" w:lineRule="exact"/>
              <w:rPr>
                <w:rFonts w:ascii="Arial" w:hAnsi="Arial" w:cs="Arial"/>
              </w:rPr>
            </w:pPr>
            <w:r>
              <w:rPr>
                <w:rFonts w:ascii="Arial" w:hAnsi="Arial" w:cs="Arial"/>
              </w:rPr>
              <w:t>Weight: Up to 15kg</w:t>
            </w:r>
          </w:p>
          <w:p w:rsidR="00E6317A" w:rsidRPr="00604AD2" w:rsidRDefault="00E6317A" w:rsidP="00E6317A">
            <w:pPr>
              <w:spacing w:line="260" w:lineRule="exact"/>
              <w:rPr>
                <w:rFonts w:ascii="Arial" w:hAnsi="Arial" w:cs="Arial"/>
              </w:rPr>
            </w:pPr>
            <w:r w:rsidRPr="00604AD2">
              <w:rPr>
                <w:rFonts w:ascii="Arial" w:hAnsi="Arial" w:cs="Arial"/>
              </w:rPr>
              <w:t xml:space="preserve"> </w:t>
            </w:r>
          </w:p>
        </w:tc>
        <w:tc>
          <w:tcPr>
            <w:tcW w:w="1417" w:type="dxa"/>
            <w:tcMar>
              <w:top w:w="40" w:type="dxa"/>
              <w:left w:w="57" w:type="dxa"/>
              <w:bottom w:w="40" w:type="dxa"/>
              <w:right w:w="57" w:type="dxa"/>
            </w:tcMar>
          </w:tcPr>
          <w:p w:rsidR="00E6317A" w:rsidRDefault="00E6317A" w:rsidP="00E6317A">
            <w:pPr>
              <w:spacing w:line="260" w:lineRule="exact"/>
              <w:jc w:val="center"/>
              <w:rPr>
                <w:rFonts w:ascii="Arial" w:hAnsi="Arial" w:cs="Arial"/>
              </w:rPr>
            </w:pPr>
          </w:p>
          <w:p w:rsidR="00E6317A" w:rsidRDefault="00E6317A" w:rsidP="00E6317A">
            <w:pPr>
              <w:spacing w:line="260" w:lineRule="exact"/>
              <w:jc w:val="center"/>
              <w:rPr>
                <w:rFonts w:ascii="Arial" w:hAnsi="Arial" w:cs="Arial"/>
              </w:rPr>
            </w:pPr>
          </w:p>
          <w:p w:rsidR="00E6317A" w:rsidRDefault="00E6317A" w:rsidP="00E6317A">
            <w:pPr>
              <w:spacing w:line="260" w:lineRule="exact"/>
              <w:jc w:val="center"/>
              <w:rPr>
                <w:rFonts w:ascii="Arial" w:hAnsi="Arial" w:cs="Arial"/>
              </w:rPr>
            </w:pPr>
            <w:r>
              <w:rPr>
                <w:rFonts w:ascii="Arial" w:hAnsi="Arial" w:cs="Arial"/>
              </w:rPr>
              <w:t>E</w:t>
            </w:r>
          </w:p>
          <w:p w:rsidR="00E6317A" w:rsidRDefault="00E6317A" w:rsidP="00E6317A">
            <w:pPr>
              <w:spacing w:line="260" w:lineRule="exact"/>
              <w:jc w:val="center"/>
              <w:rPr>
                <w:rFonts w:ascii="Arial" w:hAnsi="Arial" w:cs="Arial"/>
              </w:rPr>
            </w:pPr>
          </w:p>
          <w:p w:rsidR="00E6317A" w:rsidRDefault="00E6317A" w:rsidP="00E6317A">
            <w:pPr>
              <w:spacing w:line="260" w:lineRule="exact"/>
              <w:jc w:val="center"/>
              <w:rPr>
                <w:rFonts w:ascii="Arial" w:hAnsi="Arial" w:cs="Arial"/>
              </w:rPr>
            </w:pPr>
          </w:p>
          <w:p w:rsidR="00E6317A" w:rsidRDefault="00E6317A" w:rsidP="00E6317A">
            <w:pPr>
              <w:spacing w:line="260" w:lineRule="exact"/>
              <w:jc w:val="center"/>
              <w:rPr>
                <w:rFonts w:ascii="Arial" w:hAnsi="Arial" w:cs="Arial"/>
              </w:rPr>
            </w:pPr>
          </w:p>
          <w:p w:rsidR="00E6317A" w:rsidRPr="00604AD2" w:rsidRDefault="00E6317A" w:rsidP="00E6317A">
            <w:pPr>
              <w:spacing w:line="260" w:lineRule="exact"/>
              <w:jc w:val="center"/>
              <w:rPr>
                <w:rFonts w:ascii="Arial" w:hAnsi="Arial" w:cs="Arial"/>
              </w:rPr>
            </w:pPr>
            <w:r>
              <w:rPr>
                <w:rFonts w:ascii="Arial" w:hAnsi="Arial" w:cs="Arial"/>
              </w:rPr>
              <w:t>E</w:t>
            </w:r>
          </w:p>
        </w:tc>
      </w:tr>
    </w:tbl>
    <w:p w:rsidR="001F2555" w:rsidRDefault="00E6317A" w:rsidP="00E6317A">
      <w:pPr>
        <w:jc w:val="both"/>
        <w:rPr>
          <w:rFonts w:ascii="Arial" w:hAnsi="Arial" w:cs="Arial"/>
        </w:rPr>
      </w:pPr>
      <w:r w:rsidRPr="00604AD2">
        <w:rPr>
          <w:rFonts w:ascii="Arial" w:hAnsi="Arial" w:cs="Arial"/>
        </w:rPr>
        <w:br/>
        <w:t>Please consider the volumes currently used, and advise on an appropriate speed and specification device. More than one model may be suggested within each category, to suit volumes expected etc.</w:t>
      </w:r>
    </w:p>
    <w:p w:rsidR="001F2555" w:rsidRDefault="001F2555">
      <w:pPr>
        <w:rPr>
          <w:rFonts w:ascii="Arial" w:hAnsi="Arial" w:cs="Arial"/>
        </w:rPr>
      </w:pPr>
      <w:r>
        <w:rPr>
          <w:rFonts w:ascii="Arial" w:hAnsi="Arial" w:cs="Arial"/>
        </w:rPr>
        <w:br w:type="page"/>
      </w:r>
    </w:p>
    <w:p w:rsidR="001F2555" w:rsidRDefault="001F2555" w:rsidP="001F2555">
      <w:pPr>
        <w:jc w:val="both"/>
        <w:rPr>
          <w:rFonts w:ascii="Arial" w:hAnsi="Arial" w:cs="Arial"/>
          <w:b/>
          <w:bCs/>
        </w:rPr>
      </w:pPr>
      <w:r>
        <w:rPr>
          <w:rFonts w:ascii="Arial" w:hAnsi="Arial" w:cs="Arial"/>
          <w:b/>
          <w:bCs/>
        </w:rPr>
        <w:lastRenderedPageBreak/>
        <w:t>2.</w:t>
      </w:r>
      <w:r>
        <w:rPr>
          <w:rFonts w:ascii="Arial" w:hAnsi="Arial" w:cs="Arial"/>
          <w:b/>
          <w:bCs/>
        </w:rPr>
        <w:tab/>
        <w:t>MELTON BOROUGH COUNCIL</w:t>
      </w:r>
    </w:p>
    <w:p w:rsidR="001F2555" w:rsidRPr="00604AD2" w:rsidRDefault="001F2555" w:rsidP="001F2555">
      <w:pPr>
        <w:jc w:val="both"/>
        <w:rPr>
          <w:rFonts w:ascii="Arial" w:hAnsi="Arial" w:cs="Arial"/>
          <w:b/>
          <w:bCs/>
        </w:rPr>
      </w:pPr>
      <w:r>
        <w:rPr>
          <w:rFonts w:ascii="Arial" w:hAnsi="Arial" w:cs="Arial"/>
          <w:b/>
          <w:bCs/>
        </w:rPr>
        <w:t>2.1</w:t>
      </w:r>
      <w:r>
        <w:rPr>
          <w:rFonts w:ascii="Arial" w:hAnsi="Arial" w:cs="Arial"/>
          <w:b/>
          <w:bCs/>
        </w:rPr>
        <w:tab/>
      </w:r>
      <w:r w:rsidRPr="00604AD2">
        <w:rPr>
          <w:rFonts w:ascii="Arial" w:hAnsi="Arial" w:cs="Arial"/>
          <w:b/>
          <w:bCs/>
        </w:rPr>
        <w:t>Software</w:t>
      </w:r>
    </w:p>
    <w:p w:rsidR="002C2515" w:rsidRPr="00604AD2" w:rsidRDefault="001F2555" w:rsidP="002C2515">
      <w:pPr>
        <w:jc w:val="both"/>
        <w:rPr>
          <w:rFonts w:ascii="Arial" w:hAnsi="Arial" w:cs="Arial"/>
        </w:rPr>
      </w:pPr>
      <w:r w:rsidRPr="00604AD2">
        <w:rPr>
          <w:rFonts w:ascii="Arial" w:hAnsi="Arial" w:cs="Arial"/>
        </w:rPr>
        <w:t xml:space="preserve">The Council wishes to implement a software management solution to assist in generating periodic reporting schedules for budgetary usage. </w:t>
      </w:r>
      <w:r w:rsidR="002C2515">
        <w:rPr>
          <w:rFonts w:ascii="Arial" w:hAnsi="Arial" w:cs="Arial"/>
        </w:rPr>
        <w:t xml:space="preserve"> </w:t>
      </w:r>
      <w:r w:rsidR="002C2515" w:rsidRPr="00604AD2">
        <w:rPr>
          <w:rFonts w:ascii="Arial" w:hAnsi="Arial" w:cs="Arial"/>
        </w:rPr>
        <w:t xml:space="preserve">Please indicate if you are able to fulfil the specification required and provide indicative pricing in the Pricing Schedule </w:t>
      </w:r>
      <w:r w:rsidR="002C2515">
        <w:rPr>
          <w:rFonts w:ascii="Arial" w:hAnsi="Arial" w:cs="Arial"/>
        </w:rPr>
        <w:t>(</w:t>
      </w:r>
      <w:r w:rsidR="002C2515" w:rsidRPr="00604AD2">
        <w:rPr>
          <w:rFonts w:ascii="Arial" w:hAnsi="Arial" w:cs="Arial"/>
        </w:rPr>
        <w:t>Document 4)</w:t>
      </w:r>
      <w:r w:rsidR="002C2515">
        <w:rPr>
          <w:rFonts w:ascii="Arial" w:hAnsi="Arial" w:cs="Arial"/>
        </w:rPr>
        <w:t xml:space="preserve">.  </w:t>
      </w:r>
      <w:r w:rsidR="002C2515">
        <w:rPr>
          <w:rFonts w:ascii="Arial" w:hAnsi="Arial" w:cs="Arial"/>
          <w:color w:val="000000" w:themeColor="text1"/>
        </w:rPr>
        <w:t>Failure to meet all of the Contracting Authority essential (E) requirements could result in a non-compliant bid and be rejected.</w:t>
      </w:r>
      <w:r w:rsidR="002C2515">
        <w:rPr>
          <w:rFonts w:ascii="Arial" w:hAnsi="Arial" w:cs="Arial"/>
          <w:i/>
          <w:color w:val="FF0000"/>
        </w:rPr>
        <w:t xml:space="preserve"> </w:t>
      </w:r>
    </w:p>
    <w:tbl>
      <w:tblPr>
        <w:tblStyle w:val="TableGrid1"/>
        <w:tblW w:w="0" w:type="auto"/>
        <w:tblInd w:w="108" w:type="dxa"/>
        <w:tblLook w:val="04A0" w:firstRow="1" w:lastRow="0" w:firstColumn="1" w:lastColumn="0" w:noHBand="0" w:noVBand="1"/>
      </w:tblPr>
      <w:tblGrid>
        <w:gridCol w:w="7655"/>
        <w:gridCol w:w="1276"/>
      </w:tblGrid>
      <w:tr w:rsidR="001F2555" w:rsidRPr="00604AD2" w:rsidTr="001F2555">
        <w:tc>
          <w:tcPr>
            <w:tcW w:w="7655" w:type="dxa"/>
            <w:shd w:val="clear" w:color="auto" w:fill="F2F2F2" w:themeFill="background1" w:themeFillShade="F2"/>
          </w:tcPr>
          <w:p w:rsidR="001F2555" w:rsidRPr="00604AD2" w:rsidRDefault="001F2555" w:rsidP="000E29B9">
            <w:pPr>
              <w:rPr>
                <w:rFonts w:ascii="Arial" w:hAnsi="Arial" w:cs="Arial"/>
                <w:b/>
              </w:rPr>
            </w:pPr>
            <w:r w:rsidRPr="00604AD2">
              <w:rPr>
                <w:rFonts w:ascii="Arial" w:hAnsi="Arial" w:cs="Arial"/>
                <w:b/>
              </w:rPr>
              <w:t>Feature</w:t>
            </w:r>
          </w:p>
        </w:tc>
        <w:tc>
          <w:tcPr>
            <w:tcW w:w="1276" w:type="dxa"/>
            <w:shd w:val="clear" w:color="auto" w:fill="F2F2F2" w:themeFill="background1" w:themeFillShade="F2"/>
          </w:tcPr>
          <w:p w:rsidR="001F2555" w:rsidRPr="00604AD2" w:rsidRDefault="001F2555" w:rsidP="000E29B9">
            <w:pPr>
              <w:jc w:val="center"/>
              <w:rPr>
                <w:rFonts w:ascii="Arial" w:hAnsi="Arial" w:cs="Arial"/>
                <w:b/>
              </w:rPr>
            </w:pPr>
            <w:r w:rsidRPr="00604AD2">
              <w:rPr>
                <w:rFonts w:ascii="Arial" w:hAnsi="Arial" w:cs="Arial"/>
                <w:b/>
              </w:rPr>
              <w:t>Essential/</w:t>
            </w:r>
          </w:p>
          <w:p w:rsidR="001F2555" w:rsidRPr="00604AD2" w:rsidRDefault="001F2555" w:rsidP="000E29B9">
            <w:pPr>
              <w:jc w:val="center"/>
              <w:rPr>
                <w:rFonts w:ascii="Arial" w:hAnsi="Arial" w:cs="Arial"/>
                <w:b/>
              </w:rPr>
            </w:pPr>
            <w:r w:rsidRPr="00604AD2">
              <w:rPr>
                <w:rFonts w:ascii="Arial" w:hAnsi="Arial" w:cs="Arial"/>
                <w:b/>
              </w:rPr>
              <w:t>Desirable</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Web based administration</w:t>
            </w:r>
          </w:p>
        </w:tc>
        <w:tc>
          <w:tcPr>
            <w:tcW w:w="1276" w:type="dxa"/>
          </w:tcPr>
          <w:p w:rsidR="001F2555" w:rsidRPr="00604AD2" w:rsidRDefault="001F2555" w:rsidP="000E29B9">
            <w:pPr>
              <w:jc w:val="center"/>
              <w:rPr>
                <w:rFonts w:ascii="Arial" w:hAnsi="Arial" w:cs="Arial"/>
              </w:rPr>
            </w:pPr>
            <w:r w:rsidRPr="00604AD2">
              <w:rPr>
                <w:rFonts w:ascii="Arial" w:hAnsi="Arial" w:cs="Arial"/>
              </w:rPr>
              <w:t>E</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Full audit history for all transactions including breakdown of departmental costs, type of class, size, date, time.</w:t>
            </w:r>
          </w:p>
        </w:tc>
        <w:tc>
          <w:tcPr>
            <w:tcW w:w="1276" w:type="dxa"/>
          </w:tcPr>
          <w:p w:rsidR="001F2555" w:rsidRPr="00604AD2" w:rsidRDefault="001F2555" w:rsidP="000E29B9">
            <w:pPr>
              <w:jc w:val="center"/>
              <w:rPr>
                <w:rFonts w:ascii="Arial" w:hAnsi="Arial" w:cs="Arial"/>
              </w:rPr>
            </w:pPr>
            <w:r w:rsidRPr="00604AD2">
              <w:rPr>
                <w:rFonts w:ascii="Arial" w:hAnsi="Arial" w:cs="Arial"/>
              </w:rPr>
              <w:t>E</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Reporting</w:t>
            </w:r>
          </w:p>
        </w:tc>
        <w:tc>
          <w:tcPr>
            <w:tcW w:w="1276" w:type="dxa"/>
          </w:tcPr>
          <w:p w:rsidR="001F2555" w:rsidRPr="00604AD2" w:rsidRDefault="001F2555" w:rsidP="000E29B9">
            <w:pPr>
              <w:jc w:val="center"/>
              <w:rPr>
                <w:rFonts w:ascii="Arial" w:hAnsi="Arial" w:cs="Arial"/>
              </w:rPr>
            </w:pPr>
            <w:r w:rsidRPr="00604AD2">
              <w:rPr>
                <w:rFonts w:ascii="Arial" w:hAnsi="Arial" w:cs="Arial"/>
              </w:rPr>
              <w:t>E</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Scheduled email reports</w:t>
            </w:r>
          </w:p>
        </w:tc>
        <w:tc>
          <w:tcPr>
            <w:tcW w:w="1276" w:type="dxa"/>
          </w:tcPr>
          <w:p w:rsidR="001F2555" w:rsidRPr="00604AD2" w:rsidRDefault="001F2555" w:rsidP="000E29B9">
            <w:pPr>
              <w:jc w:val="center"/>
              <w:rPr>
                <w:rFonts w:ascii="Arial" w:hAnsi="Arial" w:cs="Arial"/>
              </w:rPr>
            </w:pPr>
            <w:r>
              <w:rPr>
                <w:rFonts w:ascii="Arial" w:hAnsi="Arial" w:cs="Arial"/>
              </w:rPr>
              <w:t>D</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 xml:space="preserve">Configurable to user, department, cost </w:t>
            </w:r>
            <w:proofErr w:type="spellStart"/>
            <w:r w:rsidRPr="00604AD2">
              <w:rPr>
                <w:rFonts w:ascii="Arial" w:hAnsi="Arial" w:cs="Arial"/>
              </w:rPr>
              <w:t>centre</w:t>
            </w:r>
            <w:proofErr w:type="spellEnd"/>
            <w:r w:rsidRPr="00604AD2">
              <w:rPr>
                <w:rFonts w:ascii="Arial" w:hAnsi="Arial" w:cs="Arial"/>
              </w:rPr>
              <w:t xml:space="preserve"> and full estate and to report on these variances</w:t>
            </w:r>
          </w:p>
        </w:tc>
        <w:tc>
          <w:tcPr>
            <w:tcW w:w="1276" w:type="dxa"/>
          </w:tcPr>
          <w:p w:rsidR="001F2555" w:rsidRPr="00604AD2" w:rsidRDefault="001F2555" w:rsidP="000E29B9">
            <w:pPr>
              <w:jc w:val="center"/>
              <w:rPr>
                <w:rFonts w:ascii="Arial" w:hAnsi="Arial" w:cs="Arial"/>
              </w:rPr>
            </w:pPr>
            <w:r w:rsidRPr="00604AD2">
              <w:rPr>
                <w:rFonts w:ascii="Arial" w:hAnsi="Arial" w:cs="Arial"/>
              </w:rPr>
              <w:t>E</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Cross platform support for Microsoft Windows 7</w:t>
            </w:r>
          </w:p>
        </w:tc>
        <w:tc>
          <w:tcPr>
            <w:tcW w:w="1276" w:type="dxa"/>
          </w:tcPr>
          <w:p w:rsidR="001F2555" w:rsidRPr="00604AD2" w:rsidRDefault="001F2555" w:rsidP="000E29B9">
            <w:pPr>
              <w:jc w:val="center"/>
              <w:rPr>
                <w:rFonts w:ascii="Arial" w:hAnsi="Arial" w:cs="Arial"/>
              </w:rPr>
            </w:pPr>
            <w:r w:rsidRPr="00604AD2">
              <w:rPr>
                <w:rFonts w:ascii="Arial" w:hAnsi="Arial" w:cs="Arial"/>
              </w:rPr>
              <w:t>E</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Cross platform support for Microsoft Windows XP</w:t>
            </w:r>
          </w:p>
        </w:tc>
        <w:tc>
          <w:tcPr>
            <w:tcW w:w="1276" w:type="dxa"/>
          </w:tcPr>
          <w:p w:rsidR="001F2555" w:rsidRPr="00604AD2" w:rsidRDefault="001F2555" w:rsidP="000E29B9">
            <w:pPr>
              <w:jc w:val="center"/>
              <w:rPr>
                <w:rFonts w:ascii="Arial" w:hAnsi="Arial" w:cs="Arial"/>
              </w:rPr>
            </w:pPr>
            <w:r w:rsidRPr="00604AD2">
              <w:rPr>
                <w:rFonts w:ascii="Arial" w:hAnsi="Arial" w:cs="Arial"/>
              </w:rPr>
              <w:t>D</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Compatible  with all future client operating system releases from Microsoft (e.g. Windows 8)</w:t>
            </w:r>
          </w:p>
        </w:tc>
        <w:tc>
          <w:tcPr>
            <w:tcW w:w="1276" w:type="dxa"/>
          </w:tcPr>
          <w:p w:rsidR="001F2555" w:rsidRPr="00604AD2" w:rsidRDefault="001F2555" w:rsidP="000E29B9">
            <w:pPr>
              <w:jc w:val="center"/>
              <w:rPr>
                <w:rFonts w:ascii="Arial" w:hAnsi="Arial" w:cs="Arial"/>
              </w:rPr>
            </w:pPr>
            <w:r>
              <w:rPr>
                <w:rFonts w:ascii="Arial" w:hAnsi="Arial" w:cs="Arial"/>
              </w:rPr>
              <w:t>E</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 xml:space="preserve">Management controls </w:t>
            </w:r>
          </w:p>
        </w:tc>
        <w:tc>
          <w:tcPr>
            <w:tcW w:w="1276" w:type="dxa"/>
          </w:tcPr>
          <w:p w:rsidR="001F2555" w:rsidRPr="00604AD2" w:rsidRDefault="001F2555" w:rsidP="000E29B9">
            <w:pPr>
              <w:jc w:val="center"/>
              <w:rPr>
                <w:rFonts w:ascii="Arial" w:hAnsi="Arial" w:cs="Arial"/>
              </w:rPr>
            </w:pPr>
            <w:r w:rsidRPr="00604AD2">
              <w:rPr>
                <w:rFonts w:ascii="Arial" w:hAnsi="Arial" w:cs="Arial"/>
              </w:rPr>
              <w:t>E</w:t>
            </w:r>
          </w:p>
        </w:tc>
      </w:tr>
      <w:tr w:rsidR="001F2555" w:rsidRPr="00604AD2" w:rsidTr="001F2555">
        <w:tc>
          <w:tcPr>
            <w:tcW w:w="7655" w:type="dxa"/>
          </w:tcPr>
          <w:p w:rsidR="001F2555" w:rsidRPr="00604AD2" w:rsidRDefault="001F2555" w:rsidP="000E29B9">
            <w:pPr>
              <w:autoSpaceDE w:val="0"/>
              <w:autoSpaceDN w:val="0"/>
              <w:adjustRightInd w:val="0"/>
              <w:rPr>
                <w:rFonts w:ascii="Arial" w:hAnsi="Arial" w:cs="Arial"/>
                <w:color w:val="000000"/>
              </w:rPr>
            </w:pPr>
            <w:r w:rsidRPr="00604AD2">
              <w:rPr>
                <w:rFonts w:ascii="Arial" w:hAnsi="Arial" w:cs="Arial"/>
                <w:color w:val="000000"/>
              </w:rPr>
              <w:t xml:space="preserve">Capture total output per department </w:t>
            </w:r>
          </w:p>
        </w:tc>
        <w:tc>
          <w:tcPr>
            <w:tcW w:w="1276" w:type="dxa"/>
          </w:tcPr>
          <w:p w:rsidR="001F2555" w:rsidRPr="00604AD2" w:rsidRDefault="001F2555" w:rsidP="000E29B9">
            <w:pPr>
              <w:jc w:val="center"/>
              <w:rPr>
                <w:rFonts w:ascii="Arial" w:hAnsi="Arial" w:cs="Arial"/>
              </w:rPr>
            </w:pPr>
            <w:r>
              <w:rPr>
                <w:rFonts w:ascii="Arial" w:hAnsi="Arial" w:cs="Arial"/>
              </w:rPr>
              <w:t>E</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 xml:space="preserve">Capture the volume of post franked (class, size </w:t>
            </w:r>
            <w:proofErr w:type="spellStart"/>
            <w:r w:rsidRPr="00604AD2">
              <w:rPr>
                <w:rFonts w:ascii="Arial" w:hAnsi="Arial" w:cs="Arial"/>
              </w:rPr>
              <w:t>etc</w:t>
            </w:r>
            <w:proofErr w:type="spellEnd"/>
            <w:r w:rsidRPr="00604AD2">
              <w:rPr>
                <w:rFonts w:ascii="Arial" w:hAnsi="Arial" w:cs="Arial"/>
              </w:rPr>
              <w:t>)</w:t>
            </w:r>
          </w:p>
        </w:tc>
        <w:tc>
          <w:tcPr>
            <w:tcW w:w="1276" w:type="dxa"/>
          </w:tcPr>
          <w:p w:rsidR="001F2555" w:rsidRPr="00604AD2" w:rsidRDefault="001F2555" w:rsidP="000E29B9">
            <w:pPr>
              <w:jc w:val="center"/>
              <w:rPr>
                <w:rFonts w:ascii="Arial" w:hAnsi="Arial" w:cs="Arial"/>
              </w:rPr>
            </w:pPr>
            <w:r w:rsidRPr="00604AD2">
              <w:rPr>
                <w:rFonts w:ascii="Arial" w:hAnsi="Arial" w:cs="Arial"/>
              </w:rPr>
              <w:t>E</w:t>
            </w:r>
          </w:p>
        </w:tc>
      </w:tr>
      <w:tr w:rsidR="001F2555" w:rsidRPr="00604AD2" w:rsidTr="001F2555">
        <w:tc>
          <w:tcPr>
            <w:tcW w:w="7655" w:type="dxa"/>
          </w:tcPr>
          <w:p w:rsidR="001F2555" w:rsidRPr="00604AD2" w:rsidRDefault="001F2555" w:rsidP="000E29B9">
            <w:pPr>
              <w:autoSpaceDE w:val="0"/>
              <w:autoSpaceDN w:val="0"/>
              <w:adjustRightInd w:val="0"/>
              <w:rPr>
                <w:rFonts w:ascii="Arial" w:hAnsi="Arial" w:cs="Arial"/>
                <w:color w:val="000000"/>
              </w:rPr>
            </w:pPr>
            <w:r w:rsidRPr="00604AD2">
              <w:rPr>
                <w:rFonts w:ascii="Arial" w:hAnsi="Arial" w:cs="Arial"/>
                <w:color w:val="000000"/>
              </w:rPr>
              <w:t xml:space="preserve">Collate reports based on departments and distribute these to named individuals managing the account </w:t>
            </w:r>
          </w:p>
        </w:tc>
        <w:tc>
          <w:tcPr>
            <w:tcW w:w="1276" w:type="dxa"/>
          </w:tcPr>
          <w:p w:rsidR="001F2555" w:rsidRPr="00604AD2" w:rsidRDefault="001F2555" w:rsidP="000E29B9">
            <w:pPr>
              <w:jc w:val="center"/>
              <w:rPr>
                <w:rFonts w:ascii="Arial" w:hAnsi="Arial" w:cs="Arial"/>
              </w:rPr>
            </w:pPr>
            <w:r>
              <w:rPr>
                <w:rFonts w:ascii="Arial" w:hAnsi="Arial" w:cs="Arial"/>
              </w:rPr>
              <w:t>D</w:t>
            </w:r>
          </w:p>
        </w:tc>
      </w:tr>
      <w:tr w:rsidR="001F2555" w:rsidRPr="00604AD2" w:rsidTr="001F2555">
        <w:tc>
          <w:tcPr>
            <w:tcW w:w="7655" w:type="dxa"/>
          </w:tcPr>
          <w:p w:rsidR="001F2555" w:rsidRPr="00604AD2" w:rsidRDefault="001F2555" w:rsidP="000E29B9">
            <w:pPr>
              <w:autoSpaceDE w:val="0"/>
              <w:autoSpaceDN w:val="0"/>
              <w:adjustRightInd w:val="0"/>
              <w:rPr>
                <w:rFonts w:ascii="Arial" w:hAnsi="Arial" w:cs="Arial"/>
                <w:color w:val="000000"/>
              </w:rPr>
            </w:pPr>
            <w:r w:rsidRPr="00604AD2">
              <w:rPr>
                <w:rFonts w:ascii="Arial" w:hAnsi="Arial" w:cs="Arial"/>
                <w:color w:val="000000"/>
              </w:rPr>
              <w:t>Produce periodic standard reports and management information automatically for the Contract Manager, Procurement Team, Finance Team and IT Department</w:t>
            </w:r>
          </w:p>
        </w:tc>
        <w:tc>
          <w:tcPr>
            <w:tcW w:w="1276" w:type="dxa"/>
          </w:tcPr>
          <w:p w:rsidR="001F2555" w:rsidRPr="00604AD2" w:rsidRDefault="001F2555" w:rsidP="000E29B9">
            <w:pPr>
              <w:jc w:val="center"/>
              <w:rPr>
                <w:rFonts w:ascii="Arial" w:hAnsi="Arial" w:cs="Arial"/>
              </w:rPr>
            </w:pPr>
            <w:r w:rsidRPr="00604AD2">
              <w:rPr>
                <w:rFonts w:ascii="Arial" w:hAnsi="Arial" w:cs="Arial"/>
              </w:rPr>
              <w:t>E</w:t>
            </w:r>
          </w:p>
        </w:tc>
      </w:tr>
      <w:tr w:rsidR="001F2555" w:rsidRPr="00604AD2" w:rsidTr="001F2555">
        <w:tc>
          <w:tcPr>
            <w:tcW w:w="7655" w:type="dxa"/>
          </w:tcPr>
          <w:p w:rsidR="001F2555" w:rsidRPr="00604AD2" w:rsidRDefault="001F2555" w:rsidP="000E29B9">
            <w:pPr>
              <w:autoSpaceDE w:val="0"/>
              <w:autoSpaceDN w:val="0"/>
              <w:adjustRightInd w:val="0"/>
              <w:spacing w:after="32"/>
              <w:rPr>
                <w:rFonts w:ascii="Arial" w:hAnsi="Arial" w:cs="Arial"/>
                <w:color w:val="000000"/>
              </w:rPr>
            </w:pPr>
            <w:r w:rsidRPr="00604AD2">
              <w:rPr>
                <w:rFonts w:ascii="Arial" w:hAnsi="Arial" w:cs="Arial"/>
                <w:color w:val="000000"/>
              </w:rPr>
              <w:t xml:space="preserve">Operate effectively within the IT infrastructure </w:t>
            </w:r>
          </w:p>
        </w:tc>
        <w:tc>
          <w:tcPr>
            <w:tcW w:w="1276" w:type="dxa"/>
          </w:tcPr>
          <w:p w:rsidR="001F2555" w:rsidRPr="00604AD2" w:rsidRDefault="001F2555" w:rsidP="000E29B9">
            <w:pPr>
              <w:jc w:val="center"/>
              <w:rPr>
                <w:rFonts w:ascii="Arial" w:hAnsi="Arial" w:cs="Arial"/>
              </w:rPr>
            </w:pPr>
            <w:r w:rsidRPr="00604AD2">
              <w:rPr>
                <w:rFonts w:ascii="Arial" w:hAnsi="Arial" w:cs="Arial"/>
              </w:rPr>
              <w:t>E</w:t>
            </w:r>
          </w:p>
        </w:tc>
      </w:tr>
    </w:tbl>
    <w:p w:rsidR="001F2555" w:rsidRPr="00604AD2" w:rsidRDefault="001F2555" w:rsidP="001F2555">
      <w:pPr>
        <w:autoSpaceDE w:val="0"/>
        <w:autoSpaceDN w:val="0"/>
        <w:adjustRightInd w:val="0"/>
        <w:rPr>
          <w:rFonts w:ascii="Arial" w:hAnsi="Arial" w:cs="Arial"/>
          <w:color w:val="000000"/>
          <w:lang w:val="en-US"/>
        </w:rPr>
      </w:pPr>
    </w:p>
    <w:p w:rsidR="001F2555" w:rsidRPr="00604AD2" w:rsidRDefault="001F2555" w:rsidP="001F2555">
      <w:pPr>
        <w:rPr>
          <w:rFonts w:ascii="Arial" w:hAnsi="Arial" w:cs="Arial"/>
          <w:b/>
        </w:rPr>
      </w:pPr>
      <w:r>
        <w:rPr>
          <w:rFonts w:ascii="Arial" w:hAnsi="Arial" w:cs="Arial"/>
          <w:b/>
        </w:rPr>
        <w:t>2.2</w:t>
      </w:r>
      <w:r>
        <w:rPr>
          <w:rFonts w:ascii="Arial" w:hAnsi="Arial" w:cs="Arial"/>
          <w:b/>
        </w:rPr>
        <w:tab/>
      </w:r>
      <w:r w:rsidRPr="00604AD2">
        <w:rPr>
          <w:rFonts w:ascii="Arial" w:hAnsi="Arial" w:cs="Arial"/>
          <w:b/>
        </w:rPr>
        <w:t>Service Requirement Summary</w:t>
      </w:r>
    </w:p>
    <w:tbl>
      <w:tblPr>
        <w:tblStyle w:val="TableGrid1"/>
        <w:tblW w:w="0" w:type="auto"/>
        <w:tblInd w:w="108" w:type="dxa"/>
        <w:tblLook w:val="04A0" w:firstRow="1" w:lastRow="0" w:firstColumn="1" w:lastColumn="0" w:noHBand="0" w:noVBand="1"/>
      </w:tblPr>
      <w:tblGrid>
        <w:gridCol w:w="7655"/>
        <w:gridCol w:w="1276"/>
      </w:tblGrid>
      <w:tr w:rsidR="001F2555" w:rsidRPr="00604AD2" w:rsidTr="001F2555">
        <w:tc>
          <w:tcPr>
            <w:tcW w:w="7655" w:type="dxa"/>
            <w:shd w:val="clear" w:color="auto" w:fill="F2F2F2"/>
          </w:tcPr>
          <w:p w:rsidR="001F2555" w:rsidRPr="00604AD2" w:rsidRDefault="001F2555" w:rsidP="000E29B9">
            <w:pPr>
              <w:rPr>
                <w:rFonts w:ascii="Arial" w:hAnsi="Arial" w:cs="Arial"/>
                <w:b/>
              </w:rPr>
            </w:pPr>
            <w:r w:rsidRPr="00604AD2">
              <w:rPr>
                <w:rFonts w:ascii="Arial" w:hAnsi="Arial" w:cs="Arial"/>
                <w:b/>
              </w:rPr>
              <w:t>Service Requirement</w:t>
            </w:r>
          </w:p>
        </w:tc>
        <w:tc>
          <w:tcPr>
            <w:tcW w:w="1276" w:type="dxa"/>
            <w:shd w:val="clear" w:color="auto" w:fill="F2F2F2"/>
          </w:tcPr>
          <w:p w:rsidR="001F2555" w:rsidRPr="00604AD2" w:rsidRDefault="001F2555" w:rsidP="000E29B9">
            <w:pPr>
              <w:jc w:val="center"/>
              <w:rPr>
                <w:rFonts w:ascii="Arial" w:hAnsi="Arial" w:cs="Arial"/>
                <w:b/>
              </w:rPr>
            </w:pPr>
            <w:r w:rsidRPr="00604AD2">
              <w:rPr>
                <w:rFonts w:ascii="Arial" w:hAnsi="Arial" w:cs="Arial"/>
                <w:b/>
              </w:rPr>
              <w:t>Essential/</w:t>
            </w:r>
          </w:p>
          <w:p w:rsidR="001F2555" w:rsidRPr="00604AD2" w:rsidRDefault="001F2555" w:rsidP="000E29B9">
            <w:pPr>
              <w:jc w:val="center"/>
              <w:rPr>
                <w:rFonts w:ascii="Arial" w:hAnsi="Arial" w:cs="Arial"/>
                <w:b/>
              </w:rPr>
            </w:pPr>
            <w:r w:rsidRPr="00604AD2">
              <w:rPr>
                <w:rFonts w:ascii="Arial" w:hAnsi="Arial" w:cs="Arial"/>
                <w:b/>
              </w:rPr>
              <w:t>Desirable</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Supplier service desk operating hours 8.30 – 5.30 Mon-Fri</w:t>
            </w:r>
          </w:p>
        </w:tc>
        <w:tc>
          <w:tcPr>
            <w:tcW w:w="1276" w:type="dxa"/>
          </w:tcPr>
          <w:p w:rsidR="001F2555" w:rsidRPr="001A5129" w:rsidRDefault="001F2555" w:rsidP="000E29B9">
            <w:pPr>
              <w:jc w:val="center"/>
              <w:rPr>
                <w:rFonts w:ascii="Arial" w:hAnsi="Arial" w:cs="Arial"/>
              </w:rPr>
            </w:pPr>
            <w:r w:rsidRPr="001A5129">
              <w:rPr>
                <w:rFonts w:ascii="Arial" w:hAnsi="Arial" w:cs="Arial"/>
              </w:rPr>
              <w:t>E</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Out of hours service</w:t>
            </w:r>
          </w:p>
        </w:tc>
        <w:tc>
          <w:tcPr>
            <w:tcW w:w="1276" w:type="dxa"/>
          </w:tcPr>
          <w:p w:rsidR="001F2555" w:rsidRPr="001A5129" w:rsidRDefault="001F2555" w:rsidP="000E29B9">
            <w:pPr>
              <w:jc w:val="center"/>
              <w:rPr>
                <w:rFonts w:ascii="Arial" w:hAnsi="Arial" w:cs="Arial"/>
              </w:rPr>
            </w:pPr>
            <w:r w:rsidRPr="001A5129">
              <w:rPr>
                <w:rFonts w:ascii="Arial" w:hAnsi="Arial" w:cs="Arial"/>
              </w:rPr>
              <w:t>D</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Account Manager</w:t>
            </w:r>
          </w:p>
        </w:tc>
        <w:tc>
          <w:tcPr>
            <w:tcW w:w="1276" w:type="dxa"/>
          </w:tcPr>
          <w:p w:rsidR="001F2555" w:rsidRPr="001A5129" w:rsidRDefault="001F2555" w:rsidP="000E29B9">
            <w:pPr>
              <w:jc w:val="center"/>
              <w:rPr>
                <w:rFonts w:ascii="Arial" w:hAnsi="Arial" w:cs="Arial"/>
              </w:rPr>
            </w:pPr>
            <w:r w:rsidRPr="001A5129">
              <w:rPr>
                <w:rFonts w:ascii="Arial" w:hAnsi="Arial" w:cs="Arial"/>
              </w:rPr>
              <w:t>D</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Regular account meetings</w:t>
            </w:r>
          </w:p>
        </w:tc>
        <w:tc>
          <w:tcPr>
            <w:tcW w:w="1276" w:type="dxa"/>
          </w:tcPr>
          <w:p w:rsidR="001F2555" w:rsidRPr="001A5129" w:rsidRDefault="001F2555" w:rsidP="000E29B9">
            <w:pPr>
              <w:jc w:val="center"/>
              <w:rPr>
                <w:rFonts w:ascii="Arial" w:hAnsi="Arial" w:cs="Arial"/>
              </w:rPr>
            </w:pPr>
            <w:r w:rsidRPr="001A5129">
              <w:rPr>
                <w:rFonts w:ascii="Arial" w:hAnsi="Arial" w:cs="Arial"/>
              </w:rPr>
              <w:t>D</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Automatic meter readings collected</w:t>
            </w:r>
          </w:p>
        </w:tc>
        <w:tc>
          <w:tcPr>
            <w:tcW w:w="1276" w:type="dxa"/>
          </w:tcPr>
          <w:p w:rsidR="001F2555" w:rsidRPr="001A5129" w:rsidRDefault="001F2555" w:rsidP="000E29B9">
            <w:pPr>
              <w:jc w:val="center"/>
              <w:rPr>
                <w:rFonts w:ascii="Arial" w:hAnsi="Arial" w:cs="Arial"/>
              </w:rPr>
            </w:pPr>
            <w:r w:rsidRPr="001A5129">
              <w:rPr>
                <w:rFonts w:ascii="Arial" w:hAnsi="Arial" w:cs="Arial"/>
              </w:rPr>
              <w:t>D</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Automatic Ink cartridge / tank ordering and delivery.</w:t>
            </w:r>
          </w:p>
        </w:tc>
        <w:tc>
          <w:tcPr>
            <w:tcW w:w="1276" w:type="dxa"/>
          </w:tcPr>
          <w:p w:rsidR="001F2555" w:rsidRPr="001A5129" w:rsidRDefault="001F2555" w:rsidP="000E29B9">
            <w:pPr>
              <w:jc w:val="center"/>
              <w:rPr>
                <w:rFonts w:ascii="Arial" w:hAnsi="Arial" w:cs="Arial"/>
              </w:rPr>
            </w:pPr>
            <w:r w:rsidRPr="001A5129">
              <w:rPr>
                <w:rFonts w:ascii="Arial" w:hAnsi="Arial" w:cs="Arial"/>
              </w:rPr>
              <w:t>E</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Automatic fault reporting</w:t>
            </w:r>
          </w:p>
        </w:tc>
        <w:tc>
          <w:tcPr>
            <w:tcW w:w="1276" w:type="dxa"/>
          </w:tcPr>
          <w:p w:rsidR="001F2555" w:rsidRPr="001A5129" w:rsidRDefault="001F2555" w:rsidP="000E29B9">
            <w:pPr>
              <w:jc w:val="center"/>
              <w:rPr>
                <w:rFonts w:ascii="Arial" w:hAnsi="Arial" w:cs="Arial"/>
              </w:rPr>
            </w:pPr>
            <w:r w:rsidRPr="001A5129">
              <w:rPr>
                <w:rFonts w:ascii="Arial" w:hAnsi="Arial" w:cs="Arial"/>
              </w:rPr>
              <w:t>E</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 xml:space="preserve">Flexible invoicing available (e.g. consolidated or one monthly/quarterly bill per as required.  Clear invoice to include rental and maintenance service, but </w:t>
            </w:r>
            <w:proofErr w:type="spellStart"/>
            <w:r w:rsidRPr="00604AD2">
              <w:rPr>
                <w:rFonts w:ascii="Arial" w:hAnsi="Arial" w:cs="Arial"/>
              </w:rPr>
              <w:t>itemised</w:t>
            </w:r>
            <w:proofErr w:type="spellEnd"/>
            <w:r w:rsidRPr="00604AD2">
              <w:rPr>
                <w:rFonts w:ascii="Arial" w:hAnsi="Arial" w:cs="Arial"/>
              </w:rPr>
              <w:t>.)</w:t>
            </w:r>
          </w:p>
        </w:tc>
        <w:tc>
          <w:tcPr>
            <w:tcW w:w="1276" w:type="dxa"/>
          </w:tcPr>
          <w:p w:rsidR="001F2555" w:rsidRPr="001A5129" w:rsidRDefault="001F2555" w:rsidP="000E29B9">
            <w:pPr>
              <w:jc w:val="center"/>
              <w:rPr>
                <w:rFonts w:ascii="Arial" w:hAnsi="Arial" w:cs="Arial"/>
              </w:rPr>
            </w:pPr>
            <w:r w:rsidRPr="001A5129">
              <w:rPr>
                <w:rFonts w:ascii="Arial" w:hAnsi="Arial" w:cs="Arial"/>
              </w:rPr>
              <w:t>E</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Qualified service engineers on software, hardware and peripherals.</w:t>
            </w:r>
          </w:p>
        </w:tc>
        <w:tc>
          <w:tcPr>
            <w:tcW w:w="1276" w:type="dxa"/>
          </w:tcPr>
          <w:p w:rsidR="001F2555" w:rsidRPr="001A5129" w:rsidRDefault="001F2555" w:rsidP="000E29B9">
            <w:pPr>
              <w:jc w:val="center"/>
              <w:rPr>
                <w:rFonts w:ascii="Arial" w:hAnsi="Arial" w:cs="Arial"/>
              </w:rPr>
            </w:pPr>
            <w:r w:rsidRPr="001A5129">
              <w:rPr>
                <w:rFonts w:ascii="Arial" w:hAnsi="Arial" w:cs="Arial"/>
              </w:rPr>
              <w:t>E</w:t>
            </w:r>
          </w:p>
        </w:tc>
      </w:tr>
      <w:tr w:rsidR="001F2555" w:rsidRPr="00604AD2" w:rsidTr="001F2555">
        <w:tc>
          <w:tcPr>
            <w:tcW w:w="7655" w:type="dxa"/>
          </w:tcPr>
          <w:p w:rsidR="001F2555" w:rsidRPr="00604AD2" w:rsidRDefault="001F2555" w:rsidP="000E29B9">
            <w:pPr>
              <w:rPr>
                <w:rFonts w:ascii="Arial" w:hAnsi="Arial" w:cs="Arial"/>
              </w:rPr>
            </w:pPr>
            <w:r w:rsidRPr="00604AD2">
              <w:rPr>
                <w:rFonts w:ascii="Arial" w:hAnsi="Arial" w:cs="Arial"/>
              </w:rPr>
              <w:t>2 hour response / 4 hour fix to faults (category C device)</w:t>
            </w:r>
          </w:p>
        </w:tc>
        <w:tc>
          <w:tcPr>
            <w:tcW w:w="1276" w:type="dxa"/>
          </w:tcPr>
          <w:p w:rsidR="001F2555" w:rsidRPr="001A5129" w:rsidRDefault="001F2555" w:rsidP="000E29B9">
            <w:pPr>
              <w:jc w:val="center"/>
              <w:rPr>
                <w:rFonts w:ascii="Arial" w:hAnsi="Arial" w:cs="Arial"/>
              </w:rPr>
            </w:pPr>
            <w:r w:rsidRPr="001A5129">
              <w:rPr>
                <w:rFonts w:ascii="Arial" w:hAnsi="Arial" w:cs="Arial"/>
              </w:rPr>
              <w:t>E</w:t>
            </w:r>
          </w:p>
        </w:tc>
      </w:tr>
      <w:tr w:rsidR="001F2555" w:rsidRPr="00604AD2" w:rsidTr="001F2555">
        <w:tc>
          <w:tcPr>
            <w:tcW w:w="7655" w:type="dxa"/>
          </w:tcPr>
          <w:p w:rsidR="001F2555" w:rsidRPr="00604AD2" w:rsidRDefault="001F2555" w:rsidP="000E29B9">
            <w:pPr>
              <w:rPr>
                <w:rFonts w:ascii="Arial" w:hAnsi="Arial" w:cs="Arial"/>
                <w:color w:val="000000" w:themeColor="text1"/>
              </w:rPr>
            </w:pPr>
            <w:r w:rsidRPr="00604AD2">
              <w:rPr>
                <w:rFonts w:ascii="Arial" w:hAnsi="Arial" w:cs="Arial"/>
                <w:color w:val="000000" w:themeColor="text1"/>
              </w:rPr>
              <w:t>Ink Cartridge, Ink Tank and replacement parts covered under the maintenance service charge</w:t>
            </w:r>
          </w:p>
        </w:tc>
        <w:tc>
          <w:tcPr>
            <w:tcW w:w="1276" w:type="dxa"/>
          </w:tcPr>
          <w:p w:rsidR="001F2555" w:rsidRPr="001A5129" w:rsidRDefault="001F2555" w:rsidP="000E29B9">
            <w:pPr>
              <w:jc w:val="center"/>
              <w:rPr>
                <w:rFonts w:ascii="Arial" w:hAnsi="Arial" w:cs="Arial"/>
              </w:rPr>
            </w:pPr>
            <w:r w:rsidRPr="001A5129">
              <w:rPr>
                <w:rFonts w:ascii="Arial" w:hAnsi="Arial" w:cs="Arial"/>
              </w:rPr>
              <w:t>E</w:t>
            </w:r>
          </w:p>
        </w:tc>
      </w:tr>
    </w:tbl>
    <w:p w:rsidR="001F2555" w:rsidRPr="00604AD2" w:rsidRDefault="001F2555" w:rsidP="001F2555">
      <w:pPr>
        <w:rPr>
          <w:rFonts w:ascii="Arial" w:hAnsi="Arial" w:cs="Arial"/>
          <w:b/>
        </w:rPr>
      </w:pPr>
      <w:r w:rsidRPr="00604AD2">
        <w:rPr>
          <w:rFonts w:ascii="Arial" w:hAnsi="Arial" w:cs="Arial"/>
          <w:b/>
        </w:rPr>
        <w:br w:type="page"/>
      </w:r>
      <w:r>
        <w:rPr>
          <w:rFonts w:ascii="Arial" w:hAnsi="Arial" w:cs="Arial"/>
          <w:b/>
        </w:rPr>
        <w:lastRenderedPageBreak/>
        <w:t>2.2</w:t>
      </w:r>
      <w:r>
        <w:rPr>
          <w:rFonts w:ascii="Arial" w:hAnsi="Arial" w:cs="Arial"/>
          <w:b/>
        </w:rPr>
        <w:tab/>
      </w:r>
      <w:r w:rsidRPr="00604AD2">
        <w:rPr>
          <w:rFonts w:ascii="Arial" w:hAnsi="Arial" w:cs="Arial"/>
          <w:b/>
        </w:rPr>
        <w:t xml:space="preserve">Franking Machine Specifications </w:t>
      </w:r>
    </w:p>
    <w:p w:rsidR="001F2555" w:rsidRPr="00604AD2" w:rsidRDefault="001F2555" w:rsidP="001F2555">
      <w:pPr>
        <w:jc w:val="both"/>
        <w:rPr>
          <w:rFonts w:ascii="Arial" w:hAnsi="Arial" w:cs="Arial"/>
        </w:rPr>
      </w:pPr>
      <w:r w:rsidRPr="00604AD2">
        <w:rPr>
          <w:rFonts w:ascii="Arial" w:hAnsi="Arial" w:cs="Arial"/>
        </w:rPr>
        <w:t xml:space="preserve">This device will be used in the Post room for use. On average, the no of items processed can range from 300 – 1000 per day. </w:t>
      </w:r>
      <w:r w:rsidRPr="00604AD2">
        <w:rPr>
          <w:rFonts w:ascii="Arial" w:hAnsi="Arial" w:cs="Arial"/>
          <w:color w:val="000000" w:themeColor="text1"/>
        </w:rPr>
        <w:t xml:space="preserve">Within the specification you will note that each of the criteria is listed as either essential (E) or desirable (D). Please ensure that the device specified on the pricing schedule delivers all of the essential elements. </w:t>
      </w:r>
      <w:r w:rsidR="00234850">
        <w:rPr>
          <w:rFonts w:ascii="Arial" w:hAnsi="Arial" w:cs="Arial"/>
          <w:color w:val="000000" w:themeColor="text1"/>
        </w:rPr>
        <w:t>Failure to meet all of the Contracting Authority essential (E) requirements could result in a non-compliant bid and be rejected.</w:t>
      </w:r>
      <w:r w:rsidR="00234850">
        <w:rPr>
          <w:rFonts w:ascii="Arial" w:hAnsi="Arial" w:cs="Arial"/>
          <w:i/>
          <w:color w:val="FF0000"/>
        </w:rPr>
        <w:t xml:space="preserve"> </w:t>
      </w:r>
      <w:bookmarkStart w:id="0" w:name="_GoBack"/>
      <w:bookmarkEnd w:id="0"/>
      <w:r w:rsidRPr="00604AD2">
        <w:rPr>
          <w:rFonts w:ascii="Arial" w:hAnsi="Arial" w:cs="Arial"/>
          <w:color w:val="000000" w:themeColor="text1"/>
        </w:rPr>
        <w:t xml:space="preserve">For the desirable items we have added columns to allow for additional pricing for those elements as optional add-ons, which may be required in certain locations. In instances where a desirable item is included as standard in the device cost, please indicate this on the pricing schedule within the desirable item-pricing box. </w:t>
      </w:r>
      <w:r w:rsidRPr="00604AD2">
        <w:rPr>
          <w:rFonts w:ascii="Arial" w:hAnsi="Arial" w:cs="Arial"/>
        </w:rPr>
        <w:t xml:space="preserve">The figures quoted for essential criteria are the minimum acceptable standard. </w:t>
      </w:r>
      <w:r w:rsidRPr="00604AD2">
        <w:rPr>
          <w:rFonts w:ascii="Arial" w:hAnsi="Arial" w:cs="Arial"/>
        </w:rPr>
        <w:tab/>
        <w:t>Should more than 1 machine type cover the specification requested, provide details and pricings of each machine separately.</w:t>
      </w:r>
      <w:r w:rsidRPr="00604AD2">
        <w:rPr>
          <w:rFonts w:ascii="Arial" w:hAnsi="Arial" w:cs="Arial"/>
        </w:rPr>
        <w:tab/>
      </w:r>
      <w:r w:rsidRPr="00604AD2">
        <w:rPr>
          <w:rFonts w:ascii="Arial" w:hAnsi="Arial" w:cs="Arial"/>
        </w:rPr>
        <w:br/>
      </w:r>
    </w:p>
    <w:tbl>
      <w:tblPr>
        <w:tblStyle w:val="TableGrid1"/>
        <w:tblW w:w="0" w:type="auto"/>
        <w:tblInd w:w="108" w:type="dxa"/>
        <w:tblCellMar>
          <w:top w:w="28" w:type="dxa"/>
          <w:bottom w:w="28" w:type="dxa"/>
        </w:tblCellMar>
        <w:tblLook w:val="04A0" w:firstRow="1" w:lastRow="0" w:firstColumn="1" w:lastColumn="0" w:noHBand="0" w:noVBand="1"/>
      </w:tblPr>
      <w:tblGrid>
        <w:gridCol w:w="7604"/>
        <w:gridCol w:w="1417"/>
      </w:tblGrid>
      <w:tr w:rsidR="001F2555" w:rsidRPr="00604AD2" w:rsidTr="001F2555">
        <w:tc>
          <w:tcPr>
            <w:tcW w:w="7604" w:type="dxa"/>
            <w:shd w:val="clear" w:color="auto" w:fill="BFBFBF" w:themeFill="background1" w:themeFillShade="BF"/>
            <w:tcMar>
              <w:top w:w="40" w:type="dxa"/>
              <w:left w:w="57" w:type="dxa"/>
              <w:bottom w:w="40" w:type="dxa"/>
              <w:right w:w="57" w:type="dxa"/>
            </w:tcMar>
            <w:vAlign w:val="center"/>
          </w:tcPr>
          <w:p w:rsidR="001F2555" w:rsidRPr="00604AD2" w:rsidRDefault="001F2555" w:rsidP="000E29B9">
            <w:pPr>
              <w:rPr>
                <w:rFonts w:ascii="Arial" w:hAnsi="Arial" w:cs="Arial"/>
                <w:b/>
              </w:rPr>
            </w:pPr>
            <w:r w:rsidRPr="00604AD2">
              <w:rPr>
                <w:rFonts w:ascii="Arial" w:hAnsi="Arial" w:cs="Arial"/>
                <w:b/>
              </w:rPr>
              <w:t>Feature</w:t>
            </w:r>
          </w:p>
        </w:tc>
        <w:tc>
          <w:tcPr>
            <w:tcW w:w="1417" w:type="dxa"/>
            <w:shd w:val="clear" w:color="auto" w:fill="BFBFBF" w:themeFill="background1" w:themeFillShade="BF"/>
            <w:tcMar>
              <w:top w:w="40" w:type="dxa"/>
              <w:left w:w="57" w:type="dxa"/>
              <w:bottom w:w="40" w:type="dxa"/>
              <w:right w:w="57" w:type="dxa"/>
            </w:tcMar>
            <w:vAlign w:val="center"/>
          </w:tcPr>
          <w:p w:rsidR="001F2555" w:rsidRPr="00604AD2" w:rsidRDefault="001F2555" w:rsidP="000E29B9">
            <w:pPr>
              <w:jc w:val="center"/>
              <w:rPr>
                <w:rFonts w:ascii="Arial" w:hAnsi="Arial" w:cs="Arial"/>
                <w:b/>
              </w:rPr>
            </w:pPr>
            <w:r w:rsidRPr="00604AD2">
              <w:rPr>
                <w:rFonts w:ascii="Arial" w:hAnsi="Arial" w:cs="Arial"/>
                <w:b/>
              </w:rPr>
              <w:t>Essential/</w:t>
            </w:r>
          </w:p>
          <w:p w:rsidR="001F2555" w:rsidRPr="00604AD2" w:rsidRDefault="001F2555" w:rsidP="000E29B9">
            <w:pPr>
              <w:jc w:val="center"/>
              <w:rPr>
                <w:rFonts w:ascii="Arial" w:hAnsi="Arial" w:cs="Arial"/>
                <w:b/>
              </w:rPr>
            </w:pPr>
            <w:r w:rsidRPr="00604AD2">
              <w:rPr>
                <w:rFonts w:ascii="Arial" w:hAnsi="Arial" w:cs="Arial"/>
                <w:b/>
              </w:rPr>
              <w:t>Desirable</w:t>
            </w:r>
          </w:p>
        </w:tc>
      </w:tr>
      <w:tr w:rsidR="001F2555" w:rsidRPr="00604AD2" w:rsidTr="001F2555">
        <w:tc>
          <w:tcPr>
            <w:tcW w:w="7604" w:type="dxa"/>
            <w:shd w:val="clear" w:color="auto" w:fill="auto"/>
            <w:tcMar>
              <w:top w:w="40" w:type="dxa"/>
              <w:left w:w="57" w:type="dxa"/>
              <w:bottom w:w="40" w:type="dxa"/>
              <w:right w:w="57" w:type="dxa"/>
            </w:tcMar>
          </w:tcPr>
          <w:p w:rsidR="001F2555" w:rsidRPr="00604AD2" w:rsidRDefault="001F2555" w:rsidP="000E29B9">
            <w:pPr>
              <w:spacing w:line="260" w:lineRule="exact"/>
              <w:rPr>
                <w:rFonts w:ascii="Arial" w:hAnsi="Arial" w:cs="Arial"/>
              </w:rPr>
            </w:pPr>
            <w:r w:rsidRPr="001F2555">
              <w:rPr>
                <w:rFonts w:ascii="Arial" w:hAnsi="Arial" w:cs="Arial"/>
                <w:b/>
                <w:highlight w:val="lightGray"/>
              </w:rPr>
              <w:t xml:space="preserve">Operational Efficiency </w:t>
            </w:r>
            <w:r w:rsidRPr="00604AD2">
              <w:rPr>
                <w:rFonts w:ascii="Arial" w:hAnsi="Arial" w:cs="Arial"/>
              </w:rPr>
              <w:br/>
              <w:t xml:space="preserve">Speed: between 60 LPM and 110 LPM </w:t>
            </w:r>
            <w:r w:rsidRPr="00604AD2">
              <w:rPr>
                <w:rFonts w:ascii="Arial" w:hAnsi="Arial" w:cs="Arial"/>
              </w:rPr>
              <w:br/>
              <w:t>Envelope Minimum: 89mm x 127mm</w:t>
            </w:r>
          </w:p>
          <w:p w:rsidR="001F2555" w:rsidRPr="00604AD2" w:rsidRDefault="001F2555" w:rsidP="000E29B9">
            <w:pPr>
              <w:spacing w:line="260" w:lineRule="exact"/>
              <w:rPr>
                <w:rFonts w:ascii="Arial" w:hAnsi="Arial" w:cs="Arial"/>
              </w:rPr>
            </w:pPr>
            <w:r w:rsidRPr="00604AD2">
              <w:rPr>
                <w:rFonts w:ascii="Arial" w:hAnsi="Arial" w:cs="Arial"/>
              </w:rPr>
              <w:t xml:space="preserve">Envelope Maximum: 229mm x 324mm </w:t>
            </w:r>
          </w:p>
          <w:p w:rsidR="001F2555" w:rsidRPr="00604AD2" w:rsidRDefault="001F2555" w:rsidP="000E29B9">
            <w:pPr>
              <w:spacing w:line="260" w:lineRule="exact"/>
              <w:rPr>
                <w:rFonts w:ascii="Arial" w:hAnsi="Arial" w:cs="Arial"/>
              </w:rPr>
            </w:pPr>
            <w:r>
              <w:rPr>
                <w:rFonts w:ascii="Arial" w:hAnsi="Arial" w:cs="Arial"/>
              </w:rPr>
              <w:t>Maximum envelope thickness: 16</w:t>
            </w:r>
            <w:r w:rsidRPr="00604AD2">
              <w:rPr>
                <w:rFonts w:ascii="Arial" w:hAnsi="Arial" w:cs="Arial"/>
              </w:rPr>
              <w:t>mm</w:t>
            </w:r>
          </w:p>
          <w:p w:rsidR="001F2555" w:rsidRPr="00604AD2" w:rsidRDefault="001F2555" w:rsidP="000E29B9">
            <w:pPr>
              <w:spacing w:line="260" w:lineRule="exact"/>
              <w:rPr>
                <w:rFonts w:ascii="Arial" w:hAnsi="Arial" w:cs="Arial"/>
              </w:rPr>
            </w:pPr>
            <w:r w:rsidRPr="00604AD2">
              <w:rPr>
                <w:rFonts w:ascii="Arial" w:hAnsi="Arial" w:cs="Arial"/>
              </w:rPr>
              <w:t>Envelope orientation: Landscape or Portrait</w:t>
            </w:r>
          </w:p>
          <w:p w:rsidR="001F2555" w:rsidRPr="00604AD2" w:rsidRDefault="001F2555" w:rsidP="000E29B9">
            <w:pPr>
              <w:spacing w:line="260" w:lineRule="exact"/>
              <w:rPr>
                <w:rFonts w:ascii="Arial" w:hAnsi="Arial" w:cs="Arial"/>
              </w:rPr>
            </w:pPr>
            <w:r w:rsidRPr="00604AD2">
              <w:rPr>
                <w:rFonts w:ascii="Arial" w:hAnsi="Arial" w:cs="Arial"/>
              </w:rPr>
              <w:t>Automatic Label Dispenser</w:t>
            </w:r>
          </w:p>
          <w:p w:rsidR="001F2555" w:rsidRPr="00604AD2" w:rsidRDefault="001F2555" w:rsidP="000E29B9">
            <w:pPr>
              <w:spacing w:line="260" w:lineRule="exact"/>
              <w:rPr>
                <w:rFonts w:ascii="Arial" w:hAnsi="Arial" w:cs="Arial"/>
              </w:rPr>
            </w:pPr>
            <w:r w:rsidRPr="00604AD2">
              <w:rPr>
                <w:rFonts w:ascii="Arial" w:hAnsi="Arial" w:cs="Arial"/>
              </w:rPr>
              <w:t xml:space="preserve">Label Dispenser: Automatic </w:t>
            </w:r>
          </w:p>
          <w:p w:rsidR="001F2555" w:rsidRPr="00604AD2" w:rsidRDefault="001F2555" w:rsidP="000E29B9">
            <w:pPr>
              <w:spacing w:line="260" w:lineRule="exact"/>
              <w:rPr>
                <w:rFonts w:ascii="Arial" w:hAnsi="Arial" w:cs="Arial"/>
              </w:rPr>
            </w:pPr>
            <w:r w:rsidRPr="001A5129">
              <w:rPr>
                <w:rFonts w:ascii="Arial" w:hAnsi="Arial" w:cs="Arial"/>
              </w:rPr>
              <w:t>Imprint job memories: 9</w:t>
            </w:r>
            <w:r w:rsidRPr="00604AD2">
              <w:rPr>
                <w:rFonts w:ascii="Arial" w:hAnsi="Arial" w:cs="Arial"/>
              </w:rPr>
              <w:t xml:space="preserve"> </w:t>
            </w:r>
          </w:p>
        </w:tc>
        <w:tc>
          <w:tcPr>
            <w:tcW w:w="1417" w:type="dxa"/>
            <w:tcMar>
              <w:top w:w="40" w:type="dxa"/>
              <w:left w:w="57" w:type="dxa"/>
              <w:bottom w:w="40" w:type="dxa"/>
              <w:right w:w="57" w:type="dxa"/>
            </w:tcMar>
          </w:tcPr>
          <w:p w:rsidR="001F2555" w:rsidRPr="00604AD2" w:rsidRDefault="001F2555" w:rsidP="000E29B9">
            <w:pPr>
              <w:spacing w:line="260" w:lineRule="exact"/>
              <w:jc w:val="center"/>
              <w:rPr>
                <w:rFonts w:ascii="Arial" w:hAnsi="Arial" w:cs="Arial"/>
              </w:rPr>
            </w:pPr>
            <w:r w:rsidRPr="00604AD2">
              <w:rPr>
                <w:rFonts w:ascii="Arial" w:hAnsi="Arial" w:cs="Arial"/>
              </w:rPr>
              <w:br/>
              <w:t>E</w:t>
            </w:r>
            <w:r w:rsidRPr="00604AD2">
              <w:rPr>
                <w:rFonts w:ascii="Arial" w:hAnsi="Arial" w:cs="Arial"/>
              </w:rPr>
              <w:br/>
            </w:r>
            <w:proofErr w:type="spellStart"/>
            <w:r w:rsidRPr="00604AD2">
              <w:rPr>
                <w:rFonts w:ascii="Arial" w:hAnsi="Arial" w:cs="Arial"/>
              </w:rPr>
              <w:t>E</w:t>
            </w:r>
            <w:proofErr w:type="spellEnd"/>
          </w:p>
          <w:p w:rsidR="001F2555" w:rsidRPr="00604AD2" w:rsidRDefault="001F2555" w:rsidP="000E29B9">
            <w:pPr>
              <w:spacing w:line="260" w:lineRule="exact"/>
              <w:jc w:val="center"/>
              <w:rPr>
                <w:rFonts w:ascii="Arial" w:hAnsi="Arial" w:cs="Arial"/>
              </w:rPr>
            </w:pPr>
            <w:r w:rsidRPr="00604AD2">
              <w:rPr>
                <w:rFonts w:ascii="Arial" w:hAnsi="Arial" w:cs="Arial"/>
              </w:rPr>
              <w:t>E</w:t>
            </w:r>
          </w:p>
          <w:p w:rsidR="001F2555" w:rsidRPr="00604AD2" w:rsidRDefault="001F2555" w:rsidP="000E29B9">
            <w:pPr>
              <w:spacing w:line="260" w:lineRule="exact"/>
              <w:jc w:val="center"/>
              <w:rPr>
                <w:rFonts w:ascii="Arial" w:hAnsi="Arial" w:cs="Arial"/>
              </w:rPr>
            </w:pPr>
            <w:r w:rsidRPr="00604AD2">
              <w:rPr>
                <w:rFonts w:ascii="Arial" w:hAnsi="Arial" w:cs="Arial"/>
              </w:rPr>
              <w:t>E</w:t>
            </w:r>
          </w:p>
          <w:p w:rsidR="001F2555" w:rsidRPr="00604AD2" w:rsidRDefault="001F2555" w:rsidP="000E29B9">
            <w:pPr>
              <w:spacing w:line="260" w:lineRule="exact"/>
              <w:jc w:val="center"/>
              <w:rPr>
                <w:rFonts w:ascii="Arial" w:hAnsi="Arial" w:cs="Arial"/>
              </w:rPr>
            </w:pPr>
            <w:r w:rsidRPr="00604AD2">
              <w:rPr>
                <w:rFonts w:ascii="Arial" w:hAnsi="Arial" w:cs="Arial"/>
              </w:rPr>
              <w:t>E</w:t>
            </w:r>
          </w:p>
          <w:p w:rsidR="001F2555" w:rsidRPr="00604AD2" w:rsidRDefault="001F2555" w:rsidP="000E29B9">
            <w:pPr>
              <w:spacing w:line="260" w:lineRule="exact"/>
              <w:jc w:val="center"/>
              <w:rPr>
                <w:rFonts w:ascii="Arial" w:hAnsi="Arial" w:cs="Arial"/>
              </w:rPr>
            </w:pPr>
            <w:r w:rsidRPr="00604AD2">
              <w:rPr>
                <w:rFonts w:ascii="Arial" w:hAnsi="Arial" w:cs="Arial"/>
              </w:rPr>
              <w:t>E</w:t>
            </w:r>
          </w:p>
          <w:p w:rsidR="001F2555" w:rsidRPr="00604AD2" w:rsidRDefault="001F2555" w:rsidP="000E29B9">
            <w:pPr>
              <w:spacing w:line="260" w:lineRule="exact"/>
              <w:jc w:val="center"/>
              <w:rPr>
                <w:rFonts w:ascii="Arial" w:hAnsi="Arial" w:cs="Arial"/>
              </w:rPr>
            </w:pPr>
            <w:r w:rsidRPr="00604AD2">
              <w:rPr>
                <w:rFonts w:ascii="Arial" w:hAnsi="Arial" w:cs="Arial"/>
              </w:rPr>
              <w:t>E</w:t>
            </w:r>
          </w:p>
          <w:p w:rsidR="001F2555" w:rsidRPr="00604AD2" w:rsidRDefault="001F2555" w:rsidP="000E29B9">
            <w:pPr>
              <w:spacing w:line="260" w:lineRule="exact"/>
              <w:jc w:val="center"/>
              <w:rPr>
                <w:rFonts w:ascii="Arial" w:hAnsi="Arial" w:cs="Arial"/>
              </w:rPr>
            </w:pPr>
            <w:r w:rsidRPr="00604AD2">
              <w:rPr>
                <w:rFonts w:ascii="Arial" w:hAnsi="Arial" w:cs="Arial"/>
              </w:rPr>
              <w:t>E</w:t>
            </w:r>
          </w:p>
        </w:tc>
      </w:tr>
      <w:tr w:rsidR="001F2555" w:rsidRPr="00604AD2" w:rsidTr="001F2555">
        <w:tc>
          <w:tcPr>
            <w:tcW w:w="7604" w:type="dxa"/>
            <w:tcMar>
              <w:top w:w="40" w:type="dxa"/>
              <w:left w:w="57" w:type="dxa"/>
              <w:bottom w:w="40" w:type="dxa"/>
              <w:right w:w="57" w:type="dxa"/>
            </w:tcMar>
          </w:tcPr>
          <w:p w:rsidR="001F2555" w:rsidRPr="00604AD2" w:rsidRDefault="001F2555" w:rsidP="000E29B9">
            <w:pPr>
              <w:spacing w:line="260" w:lineRule="exact"/>
              <w:rPr>
                <w:rFonts w:ascii="Arial" w:hAnsi="Arial" w:cs="Arial"/>
              </w:rPr>
            </w:pPr>
            <w:r w:rsidRPr="001F2555">
              <w:rPr>
                <w:rFonts w:ascii="Arial" w:hAnsi="Arial" w:cs="Arial"/>
                <w:b/>
                <w:highlight w:val="lightGray"/>
              </w:rPr>
              <w:t>Mail Quality and Security</w:t>
            </w:r>
            <w:r w:rsidRPr="00604AD2">
              <w:rPr>
                <w:rFonts w:ascii="Arial" w:hAnsi="Arial" w:cs="Arial"/>
                <w:b/>
              </w:rPr>
              <w:t xml:space="preserve"> </w:t>
            </w:r>
            <w:r w:rsidRPr="00604AD2">
              <w:rPr>
                <w:rFonts w:ascii="Arial" w:hAnsi="Arial" w:cs="Arial"/>
              </w:rPr>
              <w:br/>
            </w:r>
            <w:proofErr w:type="spellStart"/>
            <w:r w:rsidRPr="00604AD2">
              <w:rPr>
                <w:rFonts w:ascii="Arial" w:hAnsi="Arial" w:cs="Arial"/>
              </w:rPr>
              <w:t>Security</w:t>
            </w:r>
            <w:proofErr w:type="spellEnd"/>
            <w:r w:rsidRPr="00604AD2">
              <w:rPr>
                <w:rFonts w:ascii="Arial" w:hAnsi="Arial" w:cs="Arial"/>
              </w:rPr>
              <w:t xml:space="preserve"> System: User Access</w:t>
            </w:r>
          </w:p>
          <w:p w:rsidR="001F2555" w:rsidRPr="00604AD2" w:rsidRDefault="001F2555" w:rsidP="000E29B9">
            <w:pPr>
              <w:spacing w:line="260" w:lineRule="exact"/>
              <w:rPr>
                <w:rFonts w:ascii="Arial" w:hAnsi="Arial" w:cs="Arial"/>
              </w:rPr>
            </w:pPr>
            <w:r w:rsidRPr="00604AD2">
              <w:rPr>
                <w:rFonts w:ascii="Arial" w:hAnsi="Arial" w:cs="Arial"/>
              </w:rPr>
              <w:t xml:space="preserve">Advertising Slogans: </w:t>
            </w:r>
            <w:r w:rsidRPr="001A5129">
              <w:rPr>
                <w:rFonts w:ascii="Arial" w:hAnsi="Arial" w:cs="Arial"/>
              </w:rPr>
              <w:t>8 standard 2 open</w:t>
            </w:r>
          </w:p>
          <w:p w:rsidR="001F2555" w:rsidRPr="00604AD2" w:rsidRDefault="001F2555" w:rsidP="000E29B9">
            <w:pPr>
              <w:spacing w:line="260" w:lineRule="exact"/>
              <w:rPr>
                <w:rFonts w:ascii="Arial" w:hAnsi="Arial" w:cs="Arial"/>
              </w:rPr>
            </w:pPr>
            <w:r w:rsidRPr="00604AD2">
              <w:rPr>
                <w:rFonts w:ascii="Arial" w:hAnsi="Arial" w:cs="Arial"/>
              </w:rPr>
              <w:t>Mail Class: Automatically printed</w:t>
            </w:r>
          </w:p>
          <w:p w:rsidR="001F2555" w:rsidRPr="00604AD2" w:rsidRDefault="001F2555" w:rsidP="000E29B9">
            <w:pPr>
              <w:spacing w:line="260" w:lineRule="exact"/>
              <w:rPr>
                <w:rFonts w:ascii="Arial" w:hAnsi="Arial" w:cs="Arial"/>
              </w:rPr>
            </w:pPr>
            <w:r w:rsidRPr="00604AD2">
              <w:rPr>
                <w:rFonts w:ascii="Arial" w:hAnsi="Arial" w:cs="Arial"/>
              </w:rPr>
              <w:t xml:space="preserve">Pin Code protection </w:t>
            </w:r>
          </w:p>
        </w:tc>
        <w:tc>
          <w:tcPr>
            <w:tcW w:w="1417" w:type="dxa"/>
            <w:tcMar>
              <w:top w:w="40" w:type="dxa"/>
              <w:left w:w="57" w:type="dxa"/>
              <w:bottom w:w="40" w:type="dxa"/>
              <w:right w:w="57" w:type="dxa"/>
            </w:tcMar>
          </w:tcPr>
          <w:p w:rsidR="001F2555" w:rsidRPr="00604AD2" w:rsidRDefault="001F2555" w:rsidP="000E29B9">
            <w:pPr>
              <w:spacing w:line="260" w:lineRule="exact"/>
              <w:jc w:val="center"/>
              <w:rPr>
                <w:rFonts w:ascii="Arial" w:hAnsi="Arial" w:cs="Arial"/>
              </w:rPr>
            </w:pPr>
            <w:r w:rsidRPr="00604AD2">
              <w:rPr>
                <w:rFonts w:ascii="Arial" w:hAnsi="Arial" w:cs="Arial"/>
              </w:rPr>
              <w:br/>
              <w:t>E</w:t>
            </w:r>
            <w:r w:rsidRPr="00604AD2">
              <w:rPr>
                <w:rFonts w:ascii="Arial" w:hAnsi="Arial" w:cs="Arial"/>
              </w:rPr>
              <w:br/>
            </w:r>
            <w:proofErr w:type="spellStart"/>
            <w:r w:rsidRPr="00604AD2">
              <w:rPr>
                <w:rFonts w:ascii="Arial" w:hAnsi="Arial" w:cs="Arial"/>
              </w:rPr>
              <w:t>E</w:t>
            </w:r>
            <w:proofErr w:type="spellEnd"/>
            <w:r w:rsidRPr="00604AD2">
              <w:rPr>
                <w:rFonts w:ascii="Arial" w:hAnsi="Arial" w:cs="Arial"/>
              </w:rPr>
              <w:br/>
            </w:r>
            <w:proofErr w:type="spellStart"/>
            <w:r w:rsidRPr="00604AD2">
              <w:rPr>
                <w:rFonts w:ascii="Arial" w:hAnsi="Arial" w:cs="Arial"/>
              </w:rPr>
              <w:t>E</w:t>
            </w:r>
            <w:proofErr w:type="spellEnd"/>
          </w:p>
          <w:p w:rsidR="001F2555" w:rsidRPr="00604AD2" w:rsidRDefault="001F2555" w:rsidP="000E29B9">
            <w:pPr>
              <w:spacing w:line="260" w:lineRule="exact"/>
              <w:jc w:val="center"/>
              <w:rPr>
                <w:rFonts w:ascii="Arial" w:hAnsi="Arial" w:cs="Arial"/>
              </w:rPr>
            </w:pPr>
            <w:r w:rsidRPr="00604AD2">
              <w:rPr>
                <w:rFonts w:ascii="Arial" w:hAnsi="Arial" w:cs="Arial"/>
              </w:rPr>
              <w:t>E</w:t>
            </w:r>
          </w:p>
        </w:tc>
      </w:tr>
      <w:tr w:rsidR="001F2555" w:rsidRPr="00604AD2" w:rsidTr="001F2555">
        <w:tc>
          <w:tcPr>
            <w:tcW w:w="7604" w:type="dxa"/>
            <w:tcMar>
              <w:top w:w="40" w:type="dxa"/>
              <w:left w:w="57" w:type="dxa"/>
              <w:bottom w:w="40" w:type="dxa"/>
              <w:right w:w="57" w:type="dxa"/>
            </w:tcMar>
          </w:tcPr>
          <w:p w:rsidR="001F2555" w:rsidRPr="00604AD2" w:rsidRDefault="001F2555" w:rsidP="000E29B9">
            <w:pPr>
              <w:spacing w:line="260" w:lineRule="exact"/>
              <w:rPr>
                <w:rFonts w:ascii="Arial" w:hAnsi="Arial" w:cs="Arial"/>
                <w:b/>
              </w:rPr>
            </w:pPr>
            <w:r w:rsidRPr="001F2555">
              <w:rPr>
                <w:rFonts w:ascii="Arial" w:hAnsi="Arial" w:cs="Arial"/>
                <w:b/>
                <w:highlight w:val="lightGray"/>
              </w:rPr>
              <w:t xml:space="preserve">Budget </w:t>
            </w:r>
            <w:proofErr w:type="spellStart"/>
            <w:r w:rsidRPr="001F2555">
              <w:rPr>
                <w:rFonts w:ascii="Arial" w:hAnsi="Arial" w:cs="Arial"/>
                <w:b/>
                <w:highlight w:val="lightGray"/>
              </w:rPr>
              <w:t>optimisation</w:t>
            </w:r>
            <w:proofErr w:type="spellEnd"/>
          </w:p>
          <w:p w:rsidR="001F2555" w:rsidRPr="00604AD2" w:rsidRDefault="001F2555" w:rsidP="000E29B9">
            <w:pPr>
              <w:spacing w:line="260" w:lineRule="exact"/>
              <w:rPr>
                <w:rFonts w:ascii="Arial" w:hAnsi="Arial" w:cs="Arial"/>
              </w:rPr>
            </w:pPr>
            <w:r w:rsidRPr="00604AD2">
              <w:rPr>
                <w:rFonts w:ascii="Arial" w:hAnsi="Arial" w:cs="Arial"/>
              </w:rPr>
              <w:t>Account Reporting and Control: 30 – 50 Departments</w:t>
            </w:r>
          </w:p>
          <w:p w:rsidR="001F2555" w:rsidRPr="00604AD2" w:rsidRDefault="001F2555" w:rsidP="000E29B9">
            <w:pPr>
              <w:spacing w:line="260" w:lineRule="exact"/>
              <w:rPr>
                <w:rFonts w:ascii="Arial" w:hAnsi="Arial" w:cs="Arial"/>
              </w:rPr>
            </w:pPr>
            <w:r w:rsidRPr="00604AD2">
              <w:rPr>
                <w:rFonts w:ascii="Arial" w:hAnsi="Arial" w:cs="Arial"/>
              </w:rPr>
              <w:t xml:space="preserve">Re-Credit facility available </w:t>
            </w:r>
          </w:p>
          <w:p w:rsidR="001F2555" w:rsidRPr="00604AD2" w:rsidRDefault="001F2555" w:rsidP="000E29B9">
            <w:pPr>
              <w:spacing w:line="260" w:lineRule="exact"/>
              <w:rPr>
                <w:rFonts w:ascii="Arial" w:hAnsi="Arial" w:cs="Arial"/>
              </w:rPr>
            </w:pPr>
            <w:r w:rsidRPr="00604AD2">
              <w:rPr>
                <w:rFonts w:ascii="Arial" w:hAnsi="Arial" w:cs="Arial"/>
              </w:rPr>
              <w:t>Online Access to detailed postal usage by departments and class</w:t>
            </w:r>
          </w:p>
          <w:p w:rsidR="001F2555" w:rsidRPr="00604AD2" w:rsidRDefault="001F2555" w:rsidP="000E29B9">
            <w:pPr>
              <w:spacing w:line="260" w:lineRule="exact"/>
              <w:rPr>
                <w:rFonts w:ascii="Arial" w:hAnsi="Arial" w:cs="Arial"/>
              </w:rPr>
            </w:pPr>
            <w:r w:rsidRPr="00604AD2">
              <w:rPr>
                <w:rFonts w:ascii="Arial" w:hAnsi="Arial" w:cs="Arial"/>
              </w:rPr>
              <w:t xml:space="preserve">Postage Usage allocation by department </w:t>
            </w:r>
          </w:p>
        </w:tc>
        <w:tc>
          <w:tcPr>
            <w:tcW w:w="1417" w:type="dxa"/>
            <w:tcMar>
              <w:top w:w="40" w:type="dxa"/>
              <w:left w:w="57" w:type="dxa"/>
              <w:bottom w:w="40" w:type="dxa"/>
              <w:right w:w="57" w:type="dxa"/>
            </w:tcMar>
          </w:tcPr>
          <w:p w:rsidR="001F2555" w:rsidRPr="00604AD2" w:rsidRDefault="001F2555" w:rsidP="000E29B9">
            <w:pPr>
              <w:spacing w:line="260" w:lineRule="exact"/>
              <w:jc w:val="center"/>
              <w:rPr>
                <w:rFonts w:ascii="Arial" w:hAnsi="Arial" w:cs="Arial"/>
              </w:rPr>
            </w:pPr>
            <w:r w:rsidRPr="00604AD2">
              <w:rPr>
                <w:rFonts w:ascii="Arial" w:hAnsi="Arial" w:cs="Arial"/>
              </w:rPr>
              <w:br/>
              <w:t>E</w:t>
            </w:r>
          </w:p>
          <w:p w:rsidR="001F2555" w:rsidRPr="00604AD2" w:rsidRDefault="001F2555" w:rsidP="000E29B9">
            <w:pPr>
              <w:spacing w:line="260" w:lineRule="exact"/>
              <w:jc w:val="center"/>
              <w:rPr>
                <w:rFonts w:ascii="Arial" w:hAnsi="Arial" w:cs="Arial"/>
              </w:rPr>
            </w:pPr>
            <w:r w:rsidRPr="00604AD2">
              <w:rPr>
                <w:rFonts w:ascii="Arial" w:hAnsi="Arial" w:cs="Arial"/>
              </w:rPr>
              <w:t>E</w:t>
            </w:r>
          </w:p>
          <w:p w:rsidR="001F2555" w:rsidRPr="00604AD2" w:rsidRDefault="001F2555" w:rsidP="000E29B9">
            <w:pPr>
              <w:spacing w:line="260" w:lineRule="exact"/>
              <w:jc w:val="center"/>
              <w:rPr>
                <w:rFonts w:ascii="Arial" w:hAnsi="Arial" w:cs="Arial"/>
              </w:rPr>
            </w:pPr>
            <w:r w:rsidRPr="00604AD2">
              <w:rPr>
                <w:rFonts w:ascii="Arial" w:hAnsi="Arial" w:cs="Arial"/>
              </w:rPr>
              <w:t>E</w:t>
            </w:r>
          </w:p>
          <w:p w:rsidR="001F2555" w:rsidRPr="00604AD2" w:rsidRDefault="001F2555" w:rsidP="000E29B9">
            <w:pPr>
              <w:spacing w:line="260" w:lineRule="exact"/>
              <w:jc w:val="center"/>
              <w:rPr>
                <w:rFonts w:ascii="Arial" w:hAnsi="Arial" w:cs="Arial"/>
              </w:rPr>
            </w:pPr>
            <w:r w:rsidRPr="00604AD2">
              <w:rPr>
                <w:rFonts w:ascii="Arial" w:hAnsi="Arial" w:cs="Arial"/>
              </w:rPr>
              <w:t>E</w:t>
            </w:r>
          </w:p>
        </w:tc>
      </w:tr>
      <w:tr w:rsidR="001F2555" w:rsidRPr="00604AD2" w:rsidTr="001F2555">
        <w:tc>
          <w:tcPr>
            <w:tcW w:w="7604" w:type="dxa"/>
            <w:tcMar>
              <w:top w:w="40" w:type="dxa"/>
              <w:left w:w="57" w:type="dxa"/>
              <w:bottom w:w="40" w:type="dxa"/>
              <w:right w:w="57" w:type="dxa"/>
            </w:tcMar>
          </w:tcPr>
          <w:p w:rsidR="001F2555" w:rsidRPr="00604AD2" w:rsidRDefault="001F2555" w:rsidP="000E29B9">
            <w:pPr>
              <w:spacing w:line="260" w:lineRule="exact"/>
              <w:rPr>
                <w:rFonts w:ascii="Arial" w:hAnsi="Arial" w:cs="Arial"/>
                <w:b/>
              </w:rPr>
            </w:pPr>
            <w:r w:rsidRPr="001F2555">
              <w:rPr>
                <w:rFonts w:ascii="Arial" w:hAnsi="Arial" w:cs="Arial"/>
                <w:b/>
                <w:highlight w:val="lightGray"/>
              </w:rPr>
              <w:t xml:space="preserve">Options </w:t>
            </w:r>
          </w:p>
          <w:p w:rsidR="001F2555" w:rsidRPr="00604AD2" w:rsidRDefault="001F2555" w:rsidP="000E29B9">
            <w:pPr>
              <w:spacing w:line="260" w:lineRule="exact"/>
              <w:rPr>
                <w:rFonts w:ascii="Arial" w:hAnsi="Arial" w:cs="Arial"/>
              </w:rPr>
            </w:pPr>
            <w:r w:rsidRPr="00604AD2">
              <w:rPr>
                <w:rFonts w:ascii="Arial" w:hAnsi="Arial" w:cs="Arial"/>
              </w:rPr>
              <w:t>Weighing Platforms: 3,5,10,30kg</w:t>
            </w:r>
          </w:p>
          <w:p w:rsidR="001F2555" w:rsidRPr="00604AD2" w:rsidRDefault="001F2555" w:rsidP="000E29B9">
            <w:pPr>
              <w:spacing w:line="260" w:lineRule="exact"/>
              <w:rPr>
                <w:rFonts w:ascii="Arial" w:hAnsi="Arial" w:cs="Arial"/>
              </w:rPr>
            </w:pPr>
            <w:r w:rsidRPr="00604AD2">
              <w:rPr>
                <w:rFonts w:ascii="Arial" w:hAnsi="Arial" w:cs="Arial"/>
              </w:rPr>
              <w:t>Differential Weighing</w:t>
            </w:r>
          </w:p>
          <w:p w:rsidR="001F2555" w:rsidRPr="001A5129" w:rsidRDefault="001F2555" w:rsidP="000E29B9">
            <w:pPr>
              <w:spacing w:line="260" w:lineRule="exact"/>
              <w:rPr>
                <w:rFonts w:ascii="Arial" w:hAnsi="Arial" w:cs="Arial"/>
              </w:rPr>
            </w:pPr>
            <w:r w:rsidRPr="001A5129">
              <w:rPr>
                <w:rFonts w:ascii="Arial" w:hAnsi="Arial" w:cs="Arial"/>
              </w:rPr>
              <w:t xml:space="preserve">Departmental Upgrade: 100 </w:t>
            </w:r>
          </w:p>
          <w:p w:rsidR="001F2555" w:rsidRPr="001A5129" w:rsidRDefault="001F2555" w:rsidP="000E29B9">
            <w:pPr>
              <w:spacing w:line="260" w:lineRule="exact"/>
              <w:rPr>
                <w:rFonts w:ascii="Arial" w:hAnsi="Arial" w:cs="Arial"/>
              </w:rPr>
            </w:pPr>
            <w:r w:rsidRPr="001A5129">
              <w:rPr>
                <w:rFonts w:ascii="Arial" w:hAnsi="Arial" w:cs="Arial"/>
              </w:rPr>
              <w:t>Bar Code Scanner</w:t>
            </w:r>
          </w:p>
          <w:p w:rsidR="001F2555" w:rsidRPr="00604AD2" w:rsidRDefault="001F2555" w:rsidP="000E29B9">
            <w:pPr>
              <w:spacing w:line="260" w:lineRule="exact"/>
              <w:rPr>
                <w:rFonts w:ascii="Arial" w:hAnsi="Arial" w:cs="Arial"/>
              </w:rPr>
            </w:pPr>
            <w:r w:rsidRPr="001A5129">
              <w:rPr>
                <w:rFonts w:ascii="Arial" w:hAnsi="Arial" w:cs="Arial"/>
              </w:rPr>
              <w:t xml:space="preserve">USB Mass Storage </w:t>
            </w:r>
            <w:r w:rsidRPr="00604AD2">
              <w:rPr>
                <w:rFonts w:ascii="Arial" w:hAnsi="Arial" w:cs="Arial"/>
              </w:rPr>
              <w:t xml:space="preserve"> </w:t>
            </w:r>
          </w:p>
        </w:tc>
        <w:tc>
          <w:tcPr>
            <w:tcW w:w="1417" w:type="dxa"/>
            <w:tcMar>
              <w:top w:w="40" w:type="dxa"/>
              <w:left w:w="57" w:type="dxa"/>
              <w:bottom w:w="40" w:type="dxa"/>
              <w:right w:w="57" w:type="dxa"/>
            </w:tcMar>
          </w:tcPr>
          <w:p w:rsidR="001F2555" w:rsidRPr="00604AD2" w:rsidRDefault="001F2555" w:rsidP="000E29B9">
            <w:pPr>
              <w:spacing w:line="260" w:lineRule="exact"/>
              <w:jc w:val="center"/>
              <w:rPr>
                <w:rFonts w:ascii="Arial" w:hAnsi="Arial" w:cs="Arial"/>
              </w:rPr>
            </w:pPr>
            <w:r w:rsidRPr="00604AD2">
              <w:rPr>
                <w:rFonts w:ascii="Arial" w:hAnsi="Arial" w:cs="Arial"/>
              </w:rPr>
              <w:br/>
              <w:t>E</w:t>
            </w:r>
            <w:r w:rsidRPr="00604AD2">
              <w:rPr>
                <w:rFonts w:ascii="Arial" w:hAnsi="Arial" w:cs="Arial"/>
              </w:rPr>
              <w:br/>
            </w:r>
            <w:proofErr w:type="spellStart"/>
            <w:r w:rsidRPr="00604AD2">
              <w:rPr>
                <w:rFonts w:ascii="Arial" w:hAnsi="Arial" w:cs="Arial"/>
              </w:rPr>
              <w:t>E</w:t>
            </w:r>
            <w:proofErr w:type="spellEnd"/>
            <w:r w:rsidRPr="00604AD2">
              <w:rPr>
                <w:rFonts w:ascii="Arial" w:hAnsi="Arial" w:cs="Arial"/>
              </w:rPr>
              <w:br/>
            </w:r>
            <w:proofErr w:type="spellStart"/>
            <w:r w:rsidRPr="00604AD2">
              <w:rPr>
                <w:rFonts w:ascii="Arial" w:hAnsi="Arial" w:cs="Arial"/>
              </w:rPr>
              <w:t>E</w:t>
            </w:r>
            <w:proofErr w:type="spellEnd"/>
          </w:p>
          <w:p w:rsidR="001F2555" w:rsidRPr="00604AD2" w:rsidRDefault="001F2555" w:rsidP="000E29B9">
            <w:pPr>
              <w:spacing w:line="260" w:lineRule="exact"/>
              <w:jc w:val="center"/>
              <w:rPr>
                <w:rFonts w:ascii="Arial" w:hAnsi="Arial" w:cs="Arial"/>
              </w:rPr>
            </w:pPr>
            <w:r w:rsidRPr="00604AD2">
              <w:rPr>
                <w:rFonts w:ascii="Arial" w:hAnsi="Arial" w:cs="Arial"/>
              </w:rPr>
              <w:t>E</w:t>
            </w:r>
          </w:p>
          <w:p w:rsidR="001F2555" w:rsidRPr="00604AD2" w:rsidRDefault="001F2555" w:rsidP="000E29B9">
            <w:pPr>
              <w:spacing w:line="260" w:lineRule="exact"/>
              <w:jc w:val="center"/>
              <w:rPr>
                <w:rFonts w:ascii="Arial" w:hAnsi="Arial" w:cs="Arial"/>
              </w:rPr>
            </w:pPr>
            <w:r w:rsidRPr="00604AD2">
              <w:rPr>
                <w:rFonts w:ascii="Arial" w:hAnsi="Arial" w:cs="Arial"/>
              </w:rPr>
              <w:t>E</w:t>
            </w:r>
          </w:p>
        </w:tc>
      </w:tr>
    </w:tbl>
    <w:p w:rsidR="001F2555" w:rsidRPr="00604AD2" w:rsidRDefault="001F2555" w:rsidP="001F2555">
      <w:pPr>
        <w:rPr>
          <w:rFonts w:ascii="Arial" w:hAnsi="Arial" w:cs="Arial"/>
        </w:rPr>
      </w:pPr>
      <w:r w:rsidRPr="00604AD2">
        <w:rPr>
          <w:rFonts w:ascii="Arial" w:hAnsi="Arial" w:cs="Arial"/>
        </w:rPr>
        <w:br/>
        <w:t>Please consider the volumes currently used, and advise on an appropriate speed and specification device. More than one model may be suggested within each category, to suit volumes expected etc.</w:t>
      </w:r>
    </w:p>
    <w:sectPr w:rsidR="001F2555" w:rsidRPr="00604AD2" w:rsidSect="00E6317A">
      <w:footerReference w:type="default" r:id="rId10"/>
      <w:headerReference w:type="first" r:id="rId11"/>
      <w:pgSz w:w="11906" w:h="16838"/>
      <w:pgMar w:top="1134" w:right="1440" w:bottom="851" w:left="1440" w:header="708" w:footer="1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515" w:rsidRDefault="002C2515" w:rsidP="00147568">
      <w:pPr>
        <w:spacing w:after="0" w:line="240" w:lineRule="auto"/>
      </w:pPr>
      <w:r>
        <w:separator/>
      </w:r>
    </w:p>
  </w:endnote>
  <w:endnote w:type="continuationSeparator" w:id="0">
    <w:p w:rsidR="002C2515" w:rsidRDefault="002C2515" w:rsidP="0014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03482"/>
      <w:docPartObj>
        <w:docPartGallery w:val="Page Numbers (Bottom of Page)"/>
        <w:docPartUnique/>
      </w:docPartObj>
    </w:sdtPr>
    <w:sdtContent>
      <w:p w:rsidR="002C2515" w:rsidRDefault="002C2515">
        <w:pPr>
          <w:pStyle w:val="Footer"/>
          <w:jc w:val="right"/>
        </w:pPr>
        <w:r w:rsidRPr="00147568">
          <w:rPr>
            <w:rFonts w:ascii="Arial" w:hAnsi="Arial" w:cs="Arial"/>
            <w:sz w:val="24"/>
            <w:szCs w:val="24"/>
          </w:rPr>
          <w:fldChar w:fldCharType="begin"/>
        </w:r>
        <w:r w:rsidRPr="00147568">
          <w:rPr>
            <w:rFonts w:ascii="Arial" w:hAnsi="Arial" w:cs="Arial"/>
            <w:sz w:val="24"/>
            <w:szCs w:val="24"/>
          </w:rPr>
          <w:instrText xml:space="preserve"> PAGE   \* MERGEFORMAT </w:instrText>
        </w:r>
        <w:r w:rsidRPr="00147568">
          <w:rPr>
            <w:rFonts w:ascii="Arial" w:hAnsi="Arial" w:cs="Arial"/>
            <w:sz w:val="24"/>
            <w:szCs w:val="24"/>
          </w:rPr>
          <w:fldChar w:fldCharType="separate"/>
        </w:r>
        <w:r w:rsidR="00234850">
          <w:rPr>
            <w:rFonts w:ascii="Arial" w:hAnsi="Arial" w:cs="Arial"/>
            <w:noProof/>
            <w:sz w:val="24"/>
            <w:szCs w:val="24"/>
          </w:rPr>
          <w:t>3</w:t>
        </w:r>
        <w:r w:rsidRPr="00147568">
          <w:rPr>
            <w:rFonts w:ascii="Arial" w:hAnsi="Arial" w:cs="Arial"/>
            <w:sz w:val="24"/>
            <w:szCs w:val="24"/>
          </w:rPr>
          <w:fldChar w:fldCharType="end"/>
        </w:r>
      </w:p>
    </w:sdtContent>
  </w:sdt>
  <w:p w:rsidR="002C2515" w:rsidRDefault="002C2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515" w:rsidRDefault="002C2515" w:rsidP="00147568">
      <w:pPr>
        <w:spacing w:after="0" w:line="240" w:lineRule="auto"/>
      </w:pPr>
      <w:r>
        <w:separator/>
      </w:r>
    </w:p>
  </w:footnote>
  <w:footnote w:type="continuationSeparator" w:id="0">
    <w:p w:rsidR="002C2515" w:rsidRDefault="002C2515" w:rsidP="00147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15" w:rsidRDefault="002C2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474FF"/>
    <w:multiLevelType w:val="hybridMultilevel"/>
    <w:tmpl w:val="614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D4406B"/>
    <w:multiLevelType w:val="hybridMultilevel"/>
    <w:tmpl w:val="0ABA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9E0777"/>
    <w:multiLevelType w:val="hybridMultilevel"/>
    <w:tmpl w:val="129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070623"/>
    <w:multiLevelType w:val="hybridMultilevel"/>
    <w:tmpl w:val="787835D8"/>
    <w:lvl w:ilvl="0" w:tplc="1D6AC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4D2D92"/>
    <w:multiLevelType w:val="hybridMultilevel"/>
    <w:tmpl w:val="020A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A54A5D"/>
    <w:multiLevelType w:val="hybridMultilevel"/>
    <w:tmpl w:val="187C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78"/>
    <w:rsid w:val="000A5DA7"/>
    <w:rsid w:val="000E29B9"/>
    <w:rsid w:val="00131CF2"/>
    <w:rsid w:val="00147568"/>
    <w:rsid w:val="001C42B3"/>
    <w:rsid w:val="001F2555"/>
    <w:rsid w:val="00234850"/>
    <w:rsid w:val="0029415B"/>
    <w:rsid w:val="002C2515"/>
    <w:rsid w:val="00317873"/>
    <w:rsid w:val="00332075"/>
    <w:rsid w:val="004232C7"/>
    <w:rsid w:val="004D7C14"/>
    <w:rsid w:val="006035AF"/>
    <w:rsid w:val="007774DB"/>
    <w:rsid w:val="007A63F1"/>
    <w:rsid w:val="007B5546"/>
    <w:rsid w:val="00976B78"/>
    <w:rsid w:val="00BB01DD"/>
    <w:rsid w:val="00C10BD7"/>
    <w:rsid w:val="00C67875"/>
    <w:rsid w:val="00E542FF"/>
    <w:rsid w:val="00E6317A"/>
    <w:rsid w:val="00F80818"/>
    <w:rsid w:val="00FA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B3"/>
    <w:pPr>
      <w:ind w:left="720"/>
      <w:contextualSpacing/>
    </w:pPr>
  </w:style>
  <w:style w:type="paragraph" w:styleId="Header">
    <w:name w:val="header"/>
    <w:basedOn w:val="Normal"/>
    <w:link w:val="HeaderChar"/>
    <w:uiPriority w:val="99"/>
    <w:semiHidden/>
    <w:unhideWhenUsed/>
    <w:rsid w:val="001475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7568"/>
  </w:style>
  <w:style w:type="paragraph" w:styleId="Footer">
    <w:name w:val="footer"/>
    <w:basedOn w:val="Normal"/>
    <w:link w:val="FooterChar"/>
    <w:uiPriority w:val="99"/>
    <w:unhideWhenUsed/>
    <w:rsid w:val="00147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568"/>
  </w:style>
  <w:style w:type="paragraph" w:styleId="BalloonText">
    <w:name w:val="Balloon Text"/>
    <w:basedOn w:val="Normal"/>
    <w:link w:val="BalloonTextChar"/>
    <w:uiPriority w:val="99"/>
    <w:semiHidden/>
    <w:unhideWhenUsed/>
    <w:rsid w:val="00294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15B"/>
    <w:rPr>
      <w:rFonts w:ascii="Tahoma" w:hAnsi="Tahoma" w:cs="Tahoma"/>
      <w:sz w:val="16"/>
      <w:szCs w:val="16"/>
    </w:rPr>
  </w:style>
  <w:style w:type="paragraph" w:styleId="BodyText">
    <w:name w:val="Body Text"/>
    <w:basedOn w:val="Normal"/>
    <w:link w:val="BodyTextChar"/>
    <w:rsid w:val="007774DB"/>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774DB"/>
    <w:rPr>
      <w:rFonts w:ascii="Times New Roman" w:eastAsia="Times New Roman" w:hAnsi="Times New Roman" w:cs="Times New Roman"/>
      <w:b/>
      <w:sz w:val="24"/>
      <w:szCs w:val="20"/>
      <w:lang w:eastAsia="en-GB"/>
    </w:rPr>
  </w:style>
  <w:style w:type="table" w:customStyle="1" w:styleId="TableGrid1">
    <w:name w:val="Table Grid1"/>
    <w:basedOn w:val="TableNormal"/>
    <w:next w:val="TableGrid"/>
    <w:locked/>
    <w:rsid w:val="00E631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6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B3"/>
    <w:pPr>
      <w:ind w:left="720"/>
      <w:contextualSpacing/>
    </w:pPr>
  </w:style>
  <w:style w:type="paragraph" w:styleId="Header">
    <w:name w:val="header"/>
    <w:basedOn w:val="Normal"/>
    <w:link w:val="HeaderChar"/>
    <w:uiPriority w:val="99"/>
    <w:semiHidden/>
    <w:unhideWhenUsed/>
    <w:rsid w:val="001475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7568"/>
  </w:style>
  <w:style w:type="paragraph" w:styleId="Footer">
    <w:name w:val="footer"/>
    <w:basedOn w:val="Normal"/>
    <w:link w:val="FooterChar"/>
    <w:uiPriority w:val="99"/>
    <w:unhideWhenUsed/>
    <w:rsid w:val="00147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568"/>
  </w:style>
  <w:style w:type="paragraph" w:styleId="BalloonText">
    <w:name w:val="Balloon Text"/>
    <w:basedOn w:val="Normal"/>
    <w:link w:val="BalloonTextChar"/>
    <w:uiPriority w:val="99"/>
    <w:semiHidden/>
    <w:unhideWhenUsed/>
    <w:rsid w:val="00294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15B"/>
    <w:rPr>
      <w:rFonts w:ascii="Tahoma" w:hAnsi="Tahoma" w:cs="Tahoma"/>
      <w:sz w:val="16"/>
      <w:szCs w:val="16"/>
    </w:rPr>
  </w:style>
  <w:style w:type="paragraph" w:styleId="BodyText">
    <w:name w:val="Body Text"/>
    <w:basedOn w:val="Normal"/>
    <w:link w:val="BodyTextChar"/>
    <w:rsid w:val="007774DB"/>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774DB"/>
    <w:rPr>
      <w:rFonts w:ascii="Times New Roman" w:eastAsia="Times New Roman" w:hAnsi="Times New Roman" w:cs="Times New Roman"/>
      <w:b/>
      <w:sz w:val="24"/>
      <w:szCs w:val="20"/>
      <w:lang w:eastAsia="en-GB"/>
    </w:rPr>
  </w:style>
  <w:style w:type="table" w:customStyle="1" w:styleId="TableGrid1">
    <w:name w:val="Table Grid1"/>
    <w:basedOn w:val="TableNormal"/>
    <w:next w:val="TableGrid"/>
    <w:locked/>
    <w:rsid w:val="00E631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6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E1B64735</Template>
  <TotalTime>0</TotalTime>
  <Pages>8</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Richard Moon</cp:lastModifiedBy>
  <cp:revision>2</cp:revision>
  <dcterms:created xsi:type="dcterms:W3CDTF">2019-07-03T12:34:00Z</dcterms:created>
  <dcterms:modified xsi:type="dcterms:W3CDTF">2019-07-03T12:34:00Z</dcterms:modified>
</cp:coreProperties>
</file>