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ADB50" w14:textId="45EFB989" w:rsidR="00E912C6" w:rsidRDefault="00C77DF7" w:rsidP="00907EBD">
      <w:pPr>
        <w:jc w:val="right"/>
      </w:pPr>
      <w:r>
        <w:rPr>
          <w:noProof/>
          <w:lang w:eastAsia="en-GB"/>
        </w:rPr>
        <w:drawing>
          <wp:anchor distT="0" distB="0" distL="114300" distR="114300" simplePos="0" relativeHeight="251659776" behindDoc="1" locked="0" layoutInCell="1" allowOverlap="1" wp14:anchorId="6B9ADCCE" wp14:editId="69161BFA">
            <wp:simplePos x="0" y="0"/>
            <wp:positionH relativeFrom="column">
              <wp:posOffset>-733425</wp:posOffset>
            </wp:positionH>
            <wp:positionV relativeFrom="paragraph">
              <wp:posOffset>412115</wp:posOffset>
            </wp:positionV>
            <wp:extent cx="6772275" cy="4067175"/>
            <wp:effectExtent l="0" t="0" r="0" b="0"/>
            <wp:wrapTight wrapText="bothSides">
              <wp:wrapPolygon edited="0">
                <wp:start x="0" y="0"/>
                <wp:lineTo x="0" y="21549"/>
                <wp:lineTo x="21570" y="21549"/>
                <wp:lineTo x="21570"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772275" cy="4067175"/>
                    </a:xfrm>
                    <a:prstGeom prst="rect">
                      <a:avLst/>
                    </a:prstGeom>
                    <a:noFill/>
                    <a:ln w="9525">
                      <a:noFill/>
                      <a:miter lim="800000"/>
                      <a:headEnd/>
                      <a:tailEnd/>
                    </a:ln>
                  </pic:spPr>
                </pic:pic>
              </a:graphicData>
            </a:graphic>
            <wp14:sizeRelH relativeFrom="margin">
              <wp14:pctWidth>0</wp14:pctWidth>
            </wp14:sizeRelH>
          </wp:anchor>
        </w:drawing>
      </w:r>
      <w:r w:rsidR="00E5520A">
        <w:rPr>
          <w:noProof/>
          <w:lang w:eastAsia="en-GB"/>
        </w:rPr>
        <mc:AlternateContent>
          <mc:Choice Requires="wps">
            <w:drawing>
              <wp:anchor distT="0" distB="0" distL="114300" distR="114300" simplePos="0" relativeHeight="251657728" behindDoc="0" locked="0" layoutInCell="1" allowOverlap="1" wp14:anchorId="6B9ADCD0" wp14:editId="701738EC">
                <wp:simplePos x="0" y="0"/>
                <wp:positionH relativeFrom="margin">
                  <wp:posOffset>-781050</wp:posOffset>
                </wp:positionH>
                <wp:positionV relativeFrom="margin">
                  <wp:posOffset>262890</wp:posOffset>
                </wp:positionV>
                <wp:extent cx="6858000" cy="8817610"/>
                <wp:effectExtent l="9525" t="12700" r="9525" b="889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FE95DC" id="Rectangle 4" o:spid="_x0000_s1026" style="position:absolute;margin-left:-61.5pt;margin-top:20.7pt;width:540pt;height:694.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PgeQIAAP0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FvkU+B5AgAA/QQA&#10;AA4AAAAAAAAAAAAAAAAALgIAAGRycy9lMm9Eb2MueG1sUEsBAi0AFAAGAAgAAAAhANwnotXgAAAA&#10;DAEAAA8AAAAAAAAAAAAAAAAA0wQAAGRycy9kb3ducmV2LnhtbFBLBQYAAAAABAAEAPMAAADgBQAA&#10;AAA=&#10;" filled="f">
                <w10:wrap anchorx="margin" anchory="margin"/>
              </v:rect>
            </w:pict>
          </mc:Fallback>
        </mc:AlternateContent>
      </w:r>
    </w:p>
    <w:p w14:paraId="6B9ADB51" w14:textId="6AD27B33" w:rsidR="00E912C6" w:rsidRPr="00B27D90" w:rsidRDefault="00E912C6" w:rsidP="00E912C6">
      <w:pPr>
        <w:pStyle w:val="Title"/>
        <w:rPr>
          <w:color w:val="auto"/>
        </w:rPr>
      </w:pPr>
      <w:r w:rsidRPr="00B27D90">
        <w:rPr>
          <w:color w:val="auto"/>
        </w:rPr>
        <w:t>REQUEST FOR QUOTATION FOR</w:t>
      </w:r>
      <w:r w:rsidR="00B27D90" w:rsidRPr="00B27D90">
        <w:rPr>
          <w:color w:val="auto"/>
        </w:rPr>
        <w:t xml:space="preserve"> Solution Focused Skills training</w:t>
      </w:r>
    </w:p>
    <w:p w14:paraId="6B9ADB52" w14:textId="77777777" w:rsidR="00E912C6" w:rsidRDefault="00E912C6" w:rsidP="00E912C6"/>
    <w:p w14:paraId="6B9ADB53" w14:textId="3CFA9F0E" w:rsidR="00E912C6" w:rsidRDefault="00E912C6" w:rsidP="00E912C6">
      <w:pPr>
        <w:jc w:val="center"/>
        <w:rPr>
          <w:b/>
          <w:color w:val="FF0000"/>
        </w:rPr>
      </w:pPr>
    </w:p>
    <w:p w14:paraId="6B9ADB54" w14:textId="6C345EE9" w:rsidR="00E912C6" w:rsidRDefault="00E912C6" w:rsidP="00E912C6"/>
    <w:p w14:paraId="6B9ADB55" w14:textId="1B950220" w:rsidR="00E912C6" w:rsidRDefault="008A2069" w:rsidP="00E912C6">
      <w:pPr>
        <w:jc w:val="center"/>
      </w:pPr>
      <w:r>
        <w:rPr>
          <w:noProof/>
          <w:lang w:eastAsia="en-GB"/>
        </w:rPr>
        <w:drawing>
          <wp:anchor distT="0" distB="0" distL="114300" distR="114300" simplePos="0" relativeHeight="251660800" behindDoc="1" locked="0" layoutInCell="1" allowOverlap="1" wp14:anchorId="6B9ADCD5" wp14:editId="20E17001">
            <wp:simplePos x="0" y="0"/>
            <wp:positionH relativeFrom="margin">
              <wp:align>center</wp:align>
            </wp:positionH>
            <wp:positionV relativeFrom="paragraph">
              <wp:posOffset>13335</wp:posOffset>
            </wp:positionV>
            <wp:extent cx="2455545" cy="923925"/>
            <wp:effectExtent l="0" t="0" r="1905" b="9525"/>
            <wp:wrapTight wrapText="bothSides">
              <wp:wrapPolygon edited="0">
                <wp:start x="503" y="0"/>
                <wp:lineTo x="0" y="1336"/>
                <wp:lineTo x="0" y="11134"/>
                <wp:lineTo x="7373" y="14252"/>
                <wp:lineTo x="7373" y="21377"/>
                <wp:lineTo x="8211" y="21377"/>
                <wp:lineTo x="8211" y="14252"/>
                <wp:lineTo x="14579" y="14252"/>
                <wp:lineTo x="21282" y="10689"/>
                <wp:lineTo x="21449" y="4899"/>
                <wp:lineTo x="21449" y="891"/>
                <wp:lineTo x="20276" y="0"/>
                <wp:lineTo x="50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455545"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9ADB56" w14:textId="2FCB0BEB" w:rsidR="00E912C6" w:rsidRDefault="00E912C6" w:rsidP="00E912C6"/>
    <w:p w14:paraId="6B9ADB57" w14:textId="6C28B7FC" w:rsidR="00E912C6" w:rsidRDefault="00E912C6" w:rsidP="00E912C6">
      <w:r>
        <w:t xml:space="preserve">                                                 </w:t>
      </w:r>
    </w:p>
    <w:p w14:paraId="6B9ADB58" w14:textId="2451E8EE" w:rsidR="00C77DF7" w:rsidRDefault="00C77DF7" w:rsidP="00E912C6">
      <w:pPr>
        <w:spacing w:after="0"/>
        <w:jc w:val="left"/>
      </w:pPr>
      <w:r w:rsidRPr="00C77DF7">
        <w:rPr>
          <w:noProof/>
          <w:lang w:eastAsia="en-GB"/>
        </w:rPr>
        <w:drawing>
          <wp:anchor distT="0" distB="0" distL="114300" distR="114300" simplePos="0" relativeHeight="251664896" behindDoc="1" locked="0" layoutInCell="1" allowOverlap="1" wp14:anchorId="6B9ADCD9" wp14:editId="7561C434">
            <wp:simplePos x="0" y="0"/>
            <wp:positionH relativeFrom="column">
              <wp:posOffset>2714625</wp:posOffset>
            </wp:positionH>
            <wp:positionV relativeFrom="paragraph">
              <wp:posOffset>-7597140</wp:posOffset>
            </wp:positionV>
            <wp:extent cx="1447800" cy="723900"/>
            <wp:effectExtent l="19050" t="0" r="0" b="0"/>
            <wp:wrapTight wrapText="bothSides">
              <wp:wrapPolygon edited="0">
                <wp:start x="-284" y="0"/>
                <wp:lineTo x="-284" y="21032"/>
                <wp:lineTo x="21600" y="21032"/>
                <wp:lineTo x="21600" y="0"/>
                <wp:lineTo x="-284" y="0"/>
              </wp:wrapPolygon>
            </wp:wrapTight>
            <wp:docPr id="9"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pic:spPr>
                </pic:pic>
              </a:graphicData>
            </a:graphic>
          </wp:anchor>
        </w:drawing>
      </w:r>
    </w:p>
    <w:p w14:paraId="6B9ADB59" w14:textId="77777777" w:rsidR="00C77DF7" w:rsidRPr="00C77DF7" w:rsidRDefault="00C77DF7" w:rsidP="00C77DF7"/>
    <w:p w14:paraId="6B9ADB5A" w14:textId="77777777" w:rsidR="00C77DF7" w:rsidRPr="00C77DF7" w:rsidRDefault="00C77DF7" w:rsidP="00C77DF7"/>
    <w:p w14:paraId="6B9ADB5B" w14:textId="77777777" w:rsidR="00C77DF7" w:rsidRDefault="00C77DF7" w:rsidP="00C77DF7"/>
    <w:p w14:paraId="6B9ADB5C" w14:textId="77777777" w:rsidR="00C77DF7" w:rsidRDefault="00C77DF7" w:rsidP="00C77DF7">
      <w:pPr>
        <w:tabs>
          <w:tab w:val="left" w:pos="5370"/>
        </w:tabs>
      </w:pPr>
      <w:r>
        <w:tab/>
      </w:r>
    </w:p>
    <w:p w14:paraId="6B9ADB5D" w14:textId="77777777" w:rsidR="00C77DF7" w:rsidRDefault="00C77DF7" w:rsidP="00C77DF7"/>
    <w:p w14:paraId="6B9ADB5E" w14:textId="77777777" w:rsidR="00E912C6" w:rsidRPr="00C77DF7" w:rsidRDefault="00E912C6" w:rsidP="00C77DF7">
      <w:pPr>
        <w:sectPr w:rsidR="00E912C6" w:rsidRPr="00C77DF7">
          <w:headerReference w:type="default" r:id="rId14"/>
          <w:footerReference w:type="default" r:id="rId15"/>
          <w:pgSz w:w="11906" w:h="16838"/>
          <w:pgMar w:top="993" w:right="1800" w:bottom="1135" w:left="1800" w:header="708" w:footer="708" w:gutter="0"/>
          <w:cols w:space="720"/>
        </w:sectPr>
      </w:pPr>
    </w:p>
    <w:p w14:paraId="6B9ADB75" w14:textId="2A0F318D" w:rsidR="006A57A4" w:rsidRPr="006A57A4" w:rsidRDefault="00E5520A" w:rsidP="00E912C6">
      <w:pPr>
        <w:rPr>
          <w:sz w:val="22"/>
          <w:szCs w:val="22"/>
        </w:rPr>
      </w:pPr>
      <w:r>
        <w:rPr>
          <w:noProof/>
          <w:lang w:eastAsia="en-GB"/>
        </w:rPr>
        <w:lastRenderedPageBreak/>
        <mc:AlternateContent>
          <mc:Choice Requires="wps">
            <w:drawing>
              <wp:inline distT="0" distB="0" distL="0" distR="0" wp14:anchorId="6B9ADCDC" wp14:editId="560C1F07">
                <wp:extent cx="5733415" cy="1571625"/>
                <wp:effectExtent l="9525" t="9525" r="10160" b="9525"/>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14:paraId="6B9ADCE9" w14:textId="77777777" w:rsidR="009E48C0" w:rsidRDefault="009E48C0"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6B9ADCEE">
                                  <wp:extent cx="3072765" cy="701675"/>
                                  <wp:effectExtent l="1905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6"/>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6B9ADCEA" w14:textId="39016B1C" w:rsidR="009E48C0" w:rsidRDefault="009E48C0"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6669CF">
                              <w:rPr>
                                <w:color w:val="002060"/>
                                <w:sz w:val="18"/>
                                <w:szCs w:val="18"/>
                              </w:rPr>
                              <w:t>Cambridgeshire</w:t>
                            </w:r>
                            <w:r>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sidRPr="006669CF">
                              <w:rPr>
                                <w:color w:val="002060"/>
                                <w:sz w:val="18"/>
                                <w:szCs w:val="18"/>
                              </w:rPr>
                              <w:t>Cambridgeshire</w:t>
                            </w:r>
                            <w:r w:rsidRPr="00B27D90">
                              <w:rPr>
                                <w:sz w:val="18"/>
                                <w:szCs w:val="18"/>
                              </w:rPr>
                              <w:t xml:space="preserve"> </w:t>
                            </w:r>
                            <w:r>
                              <w:rPr>
                                <w:color w:val="1F497D"/>
                                <w:sz w:val="18"/>
                                <w:szCs w:val="18"/>
                              </w:rPr>
                              <w:t>County Council to encourage effective trade between the Council and local small businesses.</w:t>
                            </w:r>
                          </w:p>
                          <w:p w14:paraId="6B9ADCEB" w14:textId="77777777" w:rsidR="009E48C0" w:rsidRDefault="009E48C0" w:rsidP="006A57A4"/>
                        </w:txbxContent>
                      </wps:txbx>
                      <wps:bodyPr rot="0" vert="horz" wrap="square" lIns="91440" tIns="45720" rIns="91440" bIns="45720" anchor="t" anchorCtr="0" upright="1">
                        <a:noAutofit/>
                      </wps:bodyPr>
                    </wps:wsp>
                  </a:graphicData>
                </a:graphic>
              </wp:inline>
            </w:drawing>
          </mc:Choice>
          <mc:Fallback>
            <w:pict>
              <v:shapetype w14:anchorId="6B9ADCDC" id="_x0000_t202" coordsize="21600,21600" o:spt="202" path="m,l,21600r21600,l21600,xe">
                <v:stroke joinstyle="miter"/>
                <v:path gradientshapeok="t" o:connecttype="rect"/>
              </v:shapetype>
              <v:shape id="Text Box 5" o:spid="_x0000_s1026" type="#_x0000_t202" style="width:451.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">
                <v:textbox>
                  <w:txbxContent>
                    <w:p w14:paraId="6B9ADCE9" w14:textId="77777777" w:rsidR="009E48C0" w:rsidRDefault="009E48C0"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6B9ADCEE">
                            <wp:extent cx="3072765" cy="701675"/>
                            <wp:effectExtent l="1905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6"/>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6B9ADCEA" w14:textId="39016B1C" w:rsidR="009E48C0" w:rsidRDefault="009E48C0" w:rsidP="006A57A4">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6669CF">
                        <w:rPr>
                          <w:color w:val="002060"/>
                          <w:sz w:val="18"/>
                          <w:szCs w:val="18"/>
                        </w:rPr>
                        <w:t>Cambridgeshire</w:t>
                      </w:r>
                      <w:r>
                        <w:rPr>
                          <w:color w:val="1F497D"/>
                          <w:sz w:val="18"/>
                          <w:szCs w:val="18"/>
                        </w:rPr>
                        <w:t xml:space="preserve"> County Council are showing their commitment to improving the local economy. This positive action is a step forward in the simplification of the procurement process and the FSB look forward to working with </w:t>
                      </w:r>
                      <w:r w:rsidRPr="006669CF">
                        <w:rPr>
                          <w:color w:val="002060"/>
                          <w:sz w:val="18"/>
                          <w:szCs w:val="18"/>
                        </w:rPr>
                        <w:t>Cambridgeshire</w:t>
                      </w:r>
                      <w:r w:rsidRPr="00B27D90">
                        <w:rPr>
                          <w:sz w:val="18"/>
                          <w:szCs w:val="18"/>
                        </w:rPr>
                        <w:t xml:space="preserve"> </w:t>
                      </w:r>
                      <w:r>
                        <w:rPr>
                          <w:color w:val="1F497D"/>
                          <w:sz w:val="18"/>
                          <w:szCs w:val="18"/>
                        </w:rPr>
                        <w:t>County Council to encourage effective trade between the Council and local small businesses.</w:t>
                      </w:r>
                    </w:p>
                    <w:p w14:paraId="6B9ADCEB" w14:textId="77777777" w:rsidR="009E48C0" w:rsidRDefault="009E48C0" w:rsidP="006A57A4"/>
                  </w:txbxContent>
                </v:textbox>
                <w10:anchorlock/>
              </v:shape>
            </w:pict>
          </mc:Fallback>
        </mc:AlternateContent>
      </w:r>
    </w:p>
    <w:p w14:paraId="6B9ADB76" w14:textId="77777777" w:rsidR="00E912C6" w:rsidRDefault="00E912C6" w:rsidP="00E912C6">
      <w:pPr>
        <w:spacing w:after="0"/>
        <w:jc w:val="left"/>
        <w:sectPr w:rsidR="00E912C6" w:rsidSect="006A57A4">
          <w:pgSz w:w="11906" w:h="16838"/>
          <w:pgMar w:top="851" w:right="1800" w:bottom="1135" w:left="1800" w:header="708" w:footer="708" w:gutter="0"/>
          <w:cols w:space="720"/>
        </w:sectPr>
      </w:pPr>
    </w:p>
    <w:p w14:paraId="6B9ADB77" w14:textId="77777777" w:rsidR="00E912C6" w:rsidRDefault="00E912C6" w:rsidP="00E912C6">
      <w:pPr>
        <w:pStyle w:val="TOCHeading1"/>
      </w:pPr>
      <w:r>
        <w:lastRenderedPageBreak/>
        <w:t>CONTENTS</w:t>
      </w:r>
    </w:p>
    <w:p w14:paraId="6B9ADB78" w14:textId="77777777" w:rsidR="00BB6009" w:rsidRDefault="00CE0160">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rsidR="00E912C6">
        <w:instrText xml:space="preserve"> TOC \o "1-3" \h \z \u </w:instrText>
      </w:r>
      <w:r>
        <w:fldChar w:fldCharType="separate"/>
      </w:r>
      <w:hyperlink w:anchor="_Toc454365295" w:history="1">
        <w:r w:rsidR="00BB6009" w:rsidRPr="000678D9">
          <w:rPr>
            <w:rStyle w:val="Hyperlink"/>
            <w:noProof/>
          </w:rPr>
          <w:t>SECTION 1: INTRODUCTION</w:t>
        </w:r>
        <w:r w:rsidR="00BB6009">
          <w:rPr>
            <w:noProof/>
            <w:webHidden/>
          </w:rPr>
          <w:tab/>
        </w:r>
        <w:r>
          <w:rPr>
            <w:noProof/>
            <w:webHidden/>
          </w:rPr>
          <w:fldChar w:fldCharType="begin"/>
        </w:r>
        <w:r w:rsidR="00BB6009">
          <w:rPr>
            <w:noProof/>
            <w:webHidden/>
          </w:rPr>
          <w:instrText xml:space="preserve"> PAGEREF _Toc454365295 \h </w:instrText>
        </w:r>
        <w:r>
          <w:rPr>
            <w:noProof/>
            <w:webHidden/>
          </w:rPr>
        </w:r>
        <w:r>
          <w:rPr>
            <w:noProof/>
            <w:webHidden/>
          </w:rPr>
          <w:fldChar w:fldCharType="separate"/>
        </w:r>
        <w:r w:rsidR="006669CF">
          <w:rPr>
            <w:noProof/>
            <w:webHidden/>
          </w:rPr>
          <w:t>4</w:t>
        </w:r>
        <w:r>
          <w:rPr>
            <w:noProof/>
            <w:webHidden/>
          </w:rPr>
          <w:fldChar w:fldCharType="end"/>
        </w:r>
      </w:hyperlink>
    </w:p>
    <w:p w14:paraId="6B9ADB79" w14:textId="77777777" w:rsidR="00BB6009" w:rsidRDefault="00B06EBD">
      <w:pPr>
        <w:pStyle w:val="TOC2"/>
        <w:tabs>
          <w:tab w:val="right" w:leader="dot" w:pos="8296"/>
        </w:tabs>
        <w:rPr>
          <w:rFonts w:asciiTheme="minorHAnsi" w:eastAsiaTheme="minorEastAsia" w:hAnsiTheme="minorHAnsi" w:cstheme="minorBidi"/>
          <w:bCs w:val="0"/>
          <w:noProof/>
          <w:sz w:val="22"/>
          <w:szCs w:val="22"/>
          <w:lang w:eastAsia="en-GB"/>
        </w:rPr>
      </w:pPr>
      <w:hyperlink w:anchor="_Toc454365296" w:history="1">
        <w:r w:rsidR="00BB6009" w:rsidRPr="000678D9">
          <w:rPr>
            <w:rStyle w:val="Hyperlink"/>
            <w:noProof/>
          </w:rPr>
          <w:t>PART A: GENERAL REQUIREMENTS</w:t>
        </w:r>
        <w:r w:rsidR="00BB6009">
          <w:rPr>
            <w:noProof/>
            <w:webHidden/>
          </w:rPr>
          <w:tab/>
        </w:r>
        <w:r w:rsidR="00CE0160">
          <w:rPr>
            <w:noProof/>
            <w:webHidden/>
          </w:rPr>
          <w:fldChar w:fldCharType="begin"/>
        </w:r>
        <w:r w:rsidR="00BB6009">
          <w:rPr>
            <w:noProof/>
            <w:webHidden/>
          </w:rPr>
          <w:instrText xml:space="preserve"> PAGEREF _Toc454365296 \h </w:instrText>
        </w:r>
        <w:r w:rsidR="00CE0160">
          <w:rPr>
            <w:noProof/>
            <w:webHidden/>
          </w:rPr>
        </w:r>
        <w:r w:rsidR="00CE0160">
          <w:rPr>
            <w:noProof/>
            <w:webHidden/>
          </w:rPr>
          <w:fldChar w:fldCharType="separate"/>
        </w:r>
        <w:r w:rsidR="006669CF">
          <w:rPr>
            <w:noProof/>
            <w:webHidden/>
          </w:rPr>
          <w:t>4</w:t>
        </w:r>
        <w:r w:rsidR="00CE0160">
          <w:rPr>
            <w:noProof/>
            <w:webHidden/>
          </w:rPr>
          <w:fldChar w:fldCharType="end"/>
        </w:r>
      </w:hyperlink>
    </w:p>
    <w:p w14:paraId="6B9ADB7A" w14:textId="77777777" w:rsidR="00BB6009" w:rsidRDefault="00B06EBD">
      <w:pPr>
        <w:pStyle w:val="TOC2"/>
        <w:tabs>
          <w:tab w:val="right" w:leader="dot" w:pos="8296"/>
        </w:tabs>
        <w:rPr>
          <w:rFonts w:asciiTheme="minorHAnsi" w:eastAsiaTheme="minorEastAsia" w:hAnsiTheme="minorHAnsi" w:cstheme="minorBidi"/>
          <w:bCs w:val="0"/>
          <w:noProof/>
          <w:sz w:val="22"/>
          <w:szCs w:val="22"/>
          <w:lang w:eastAsia="en-GB"/>
        </w:rPr>
      </w:pPr>
      <w:hyperlink w:anchor="_Toc454365297" w:history="1">
        <w:r w:rsidR="00BB6009" w:rsidRPr="000678D9">
          <w:rPr>
            <w:rStyle w:val="Hyperlink"/>
            <w:noProof/>
          </w:rPr>
          <w:t>PART B: BACKGROUND</w:t>
        </w:r>
        <w:r w:rsidR="00BB6009">
          <w:rPr>
            <w:noProof/>
            <w:webHidden/>
          </w:rPr>
          <w:tab/>
        </w:r>
        <w:r w:rsidR="00CE0160">
          <w:rPr>
            <w:noProof/>
            <w:webHidden/>
          </w:rPr>
          <w:fldChar w:fldCharType="begin"/>
        </w:r>
        <w:r w:rsidR="00BB6009">
          <w:rPr>
            <w:noProof/>
            <w:webHidden/>
          </w:rPr>
          <w:instrText xml:space="preserve"> PAGEREF _Toc454365297 \h </w:instrText>
        </w:r>
        <w:r w:rsidR="00CE0160">
          <w:rPr>
            <w:noProof/>
            <w:webHidden/>
          </w:rPr>
        </w:r>
        <w:r w:rsidR="00CE0160">
          <w:rPr>
            <w:noProof/>
            <w:webHidden/>
          </w:rPr>
          <w:fldChar w:fldCharType="separate"/>
        </w:r>
        <w:r w:rsidR="006669CF">
          <w:rPr>
            <w:noProof/>
            <w:webHidden/>
          </w:rPr>
          <w:t>4</w:t>
        </w:r>
        <w:r w:rsidR="00CE0160">
          <w:rPr>
            <w:noProof/>
            <w:webHidden/>
          </w:rPr>
          <w:fldChar w:fldCharType="end"/>
        </w:r>
      </w:hyperlink>
    </w:p>
    <w:p w14:paraId="6B9ADB7B" w14:textId="77777777" w:rsidR="00BB6009" w:rsidRDefault="00B06EBD">
      <w:pPr>
        <w:pStyle w:val="TOC2"/>
        <w:tabs>
          <w:tab w:val="right" w:leader="dot" w:pos="8296"/>
        </w:tabs>
        <w:rPr>
          <w:rFonts w:asciiTheme="minorHAnsi" w:eastAsiaTheme="minorEastAsia" w:hAnsiTheme="minorHAnsi" w:cstheme="minorBidi"/>
          <w:bCs w:val="0"/>
          <w:noProof/>
          <w:sz w:val="22"/>
          <w:szCs w:val="22"/>
          <w:lang w:eastAsia="en-GB"/>
        </w:rPr>
      </w:pPr>
      <w:hyperlink w:anchor="_Toc454365298" w:history="1">
        <w:r w:rsidR="00BB6009" w:rsidRPr="000678D9">
          <w:rPr>
            <w:rStyle w:val="Hyperlink"/>
            <w:noProof/>
          </w:rPr>
          <w:t>PART C: PROCUREMENT TIMETABLE</w:t>
        </w:r>
        <w:r w:rsidR="00BB6009">
          <w:rPr>
            <w:noProof/>
            <w:webHidden/>
          </w:rPr>
          <w:tab/>
        </w:r>
        <w:r w:rsidR="00CE0160">
          <w:rPr>
            <w:noProof/>
            <w:webHidden/>
          </w:rPr>
          <w:fldChar w:fldCharType="begin"/>
        </w:r>
        <w:r w:rsidR="00BB6009">
          <w:rPr>
            <w:noProof/>
            <w:webHidden/>
          </w:rPr>
          <w:instrText xml:space="preserve"> PAGEREF _Toc454365298 \h </w:instrText>
        </w:r>
        <w:r w:rsidR="00CE0160">
          <w:rPr>
            <w:noProof/>
            <w:webHidden/>
          </w:rPr>
        </w:r>
        <w:r w:rsidR="00CE0160">
          <w:rPr>
            <w:noProof/>
            <w:webHidden/>
          </w:rPr>
          <w:fldChar w:fldCharType="separate"/>
        </w:r>
        <w:r w:rsidR="006669CF">
          <w:rPr>
            <w:noProof/>
            <w:webHidden/>
          </w:rPr>
          <w:t>4</w:t>
        </w:r>
        <w:r w:rsidR="00CE0160">
          <w:rPr>
            <w:noProof/>
            <w:webHidden/>
          </w:rPr>
          <w:fldChar w:fldCharType="end"/>
        </w:r>
      </w:hyperlink>
    </w:p>
    <w:p w14:paraId="6B9ADB7C" w14:textId="77777777" w:rsidR="00BB6009" w:rsidRDefault="00B06EBD">
      <w:pPr>
        <w:pStyle w:val="TOC2"/>
        <w:tabs>
          <w:tab w:val="right" w:leader="dot" w:pos="8296"/>
        </w:tabs>
        <w:rPr>
          <w:rFonts w:asciiTheme="minorHAnsi" w:eastAsiaTheme="minorEastAsia" w:hAnsiTheme="minorHAnsi" w:cstheme="minorBidi"/>
          <w:bCs w:val="0"/>
          <w:noProof/>
          <w:sz w:val="22"/>
          <w:szCs w:val="22"/>
          <w:lang w:eastAsia="en-GB"/>
        </w:rPr>
      </w:pPr>
      <w:hyperlink w:anchor="_Toc454365299" w:history="1">
        <w:r w:rsidR="00BB6009" w:rsidRPr="000678D9">
          <w:rPr>
            <w:rStyle w:val="Hyperlink"/>
            <w:noProof/>
          </w:rPr>
          <w:t>PART D: CLARIFICATION QUESTIONS</w:t>
        </w:r>
        <w:r w:rsidR="00BB6009">
          <w:rPr>
            <w:noProof/>
            <w:webHidden/>
          </w:rPr>
          <w:tab/>
        </w:r>
        <w:r w:rsidR="00CE0160">
          <w:rPr>
            <w:noProof/>
            <w:webHidden/>
          </w:rPr>
          <w:fldChar w:fldCharType="begin"/>
        </w:r>
        <w:r w:rsidR="00BB6009">
          <w:rPr>
            <w:noProof/>
            <w:webHidden/>
          </w:rPr>
          <w:instrText xml:space="preserve"> PAGEREF _Toc454365299 \h </w:instrText>
        </w:r>
        <w:r w:rsidR="00CE0160">
          <w:rPr>
            <w:noProof/>
            <w:webHidden/>
          </w:rPr>
        </w:r>
        <w:r w:rsidR="00CE0160">
          <w:rPr>
            <w:noProof/>
            <w:webHidden/>
          </w:rPr>
          <w:fldChar w:fldCharType="separate"/>
        </w:r>
        <w:r w:rsidR="006669CF">
          <w:rPr>
            <w:noProof/>
            <w:webHidden/>
          </w:rPr>
          <w:t>5</w:t>
        </w:r>
        <w:r w:rsidR="00CE0160">
          <w:rPr>
            <w:noProof/>
            <w:webHidden/>
          </w:rPr>
          <w:fldChar w:fldCharType="end"/>
        </w:r>
      </w:hyperlink>
    </w:p>
    <w:p w14:paraId="6B9ADB7D" w14:textId="77777777" w:rsidR="00BB6009" w:rsidRDefault="00B06EBD">
      <w:pPr>
        <w:pStyle w:val="TOC2"/>
        <w:tabs>
          <w:tab w:val="right" w:leader="dot" w:pos="8296"/>
        </w:tabs>
        <w:rPr>
          <w:rFonts w:asciiTheme="minorHAnsi" w:eastAsiaTheme="minorEastAsia" w:hAnsiTheme="minorHAnsi" w:cstheme="minorBidi"/>
          <w:bCs w:val="0"/>
          <w:noProof/>
          <w:sz w:val="22"/>
          <w:szCs w:val="22"/>
          <w:lang w:eastAsia="en-GB"/>
        </w:rPr>
      </w:pPr>
      <w:hyperlink w:anchor="_Toc454365300" w:history="1">
        <w:r w:rsidR="00BB6009" w:rsidRPr="000678D9">
          <w:rPr>
            <w:rStyle w:val="Hyperlink"/>
            <w:noProof/>
          </w:rPr>
          <w:t>PART E: QUOTATION RESPONSES</w:t>
        </w:r>
        <w:r w:rsidR="00BB6009">
          <w:rPr>
            <w:noProof/>
            <w:webHidden/>
          </w:rPr>
          <w:tab/>
        </w:r>
        <w:r w:rsidR="00CE0160">
          <w:rPr>
            <w:noProof/>
            <w:webHidden/>
          </w:rPr>
          <w:fldChar w:fldCharType="begin"/>
        </w:r>
        <w:r w:rsidR="00BB6009">
          <w:rPr>
            <w:noProof/>
            <w:webHidden/>
          </w:rPr>
          <w:instrText xml:space="preserve"> PAGEREF _Toc454365300 \h </w:instrText>
        </w:r>
        <w:r w:rsidR="00CE0160">
          <w:rPr>
            <w:noProof/>
            <w:webHidden/>
          </w:rPr>
        </w:r>
        <w:r w:rsidR="00CE0160">
          <w:rPr>
            <w:noProof/>
            <w:webHidden/>
          </w:rPr>
          <w:fldChar w:fldCharType="separate"/>
        </w:r>
        <w:r w:rsidR="006669CF">
          <w:rPr>
            <w:noProof/>
            <w:webHidden/>
          </w:rPr>
          <w:t>5</w:t>
        </w:r>
        <w:r w:rsidR="00CE0160">
          <w:rPr>
            <w:noProof/>
            <w:webHidden/>
          </w:rPr>
          <w:fldChar w:fldCharType="end"/>
        </w:r>
      </w:hyperlink>
    </w:p>
    <w:p w14:paraId="6B9ADB7E" w14:textId="77777777" w:rsidR="00BB6009" w:rsidRDefault="00B06EBD">
      <w:pPr>
        <w:pStyle w:val="TOC2"/>
        <w:tabs>
          <w:tab w:val="right" w:leader="dot" w:pos="8296"/>
        </w:tabs>
        <w:rPr>
          <w:rFonts w:asciiTheme="minorHAnsi" w:eastAsiaTheme="minorEastAsia" w:hAnsiTheme="minorHAnsi" w:cstheme="minorBidi"/>
          <w:bCs w:val="0"/>
          <w:noProof/>
          <w:sz w:val="22"/>
          <w:szCs w:val="22"/>
          <w:lang w:eastAsia="en-GB"/>
        </w:rPr>
      </w:pPr>
      <w:hyperlink w:anchor="_Toc454365301" w:history="1">
        <w:r w:rsidR="00BB6009" w:rsidRPr="000678D9">
          <w:rPr>
            <w:rStyle w:val="Hyperlink"/>
            <w:noProof/>
          </w:rPr>
          <w:t>PART F: EVALUATION OF QUOTATIONS</w:t>
        </w:r>
        <w:r w:rsidR="00BB6009">
          <w:rPr>
            <w:noProof/>
            <w:webHidden/>
          </w:rPr>
          <w:tab/>
        </w:r>
        <w:r w:rsidR="00CE0160">
          <w:rPr>
            <w:noProof/>
            <w:webHidden/>
          </w:rPr>
          <w:fldChar w:fldCharType="begin"/>
        </w:r>
        <w:r w:rsidR="00BB6009">
          <w:rPr>
            <w:noProof/>
            <w:webHidden/>
          </w:rPr>
          <w:instrText xml:space="preserve"> PAGEREF _Toc454365301 \h </w:instrText>
        </w:r>
        <w:r w:rsidR="00CE0160">
          <w:rPr>
            <w:noProof/>
            <w:webHidden/>
          </w:rPr>
        </w:r>
        <w:r w:rsidR="00CE0160">
          <w:rPr>
            <w:noProof/>
            <w:webHidden/>
          </w:rPr>
          <w:fldChar w:fldCharType="separate"/>
        </w:r>
        <w:r w:rsidR="006669CF">
          <w:rPr>
            <w:noProof/>
            <w:webHidden/>
          </w:rPr>
          <w:t>5</w:t>
        </w:r>
        <w:r w:rsidR="00CE0160">
          <w:rPr>
            <w:noProof/>
            <w:webHidden/>
          </w:rPr>
          <w:fldChar w:fldCharType="end"/>
        </w:r>
      </w:hyperlink>
    </w:p>
    <w:p w14:paraId="6B9ADB7F" w14:textId="77777777" w:rsidR="00BB6009" w:rsidRDefault="00B06EBD">
      <w:pPr>
        <w:pStyle w:val="TOC1"/>
        <w:tabs>
          <w:tab w:val="right" w:leader="dot" w:pos="8296"/>
        </w:tabs>
        <w:rPr>
          <w:rFonts w:asciiTheme="minorHAnsi" w:eastAsiaTheme="minorEastAsia" w:hAnsiTheme="minorHAnsi" w:cstheme="minorBidi"/>
          <w:bCs w:val="0"/>
          <w:noProof/>
          <w:sz w:val="22"/>
          <w:szCs w:val="22"/>
          <w:lang w:eastAsia="en-GB"/>
        </w:rPr>
      </w:pPr>
      <w:hyperlink w:anchor="_Toc454365302" w:history="1">
        <w:r w:rsidR="00BB6009" w:rsidRPr="000678D9">
          <w:rPr>
            <w:rStyle w:val="Hyperlink"/>
            <w:noProof/>
          </w:rPr>
          <w:t>SECTION 2: SPECIFICATION</w:t>
        </w:r>
        <w:r w:rsidR="00BB6009">
          <w:rPr>
            <w:noProof/>
            <w:webHidden/>
          </w:rPr>
          <w:tab/>
        </w:r>
        <w:r w:rsidR="00CE0160">
          <w:rPr>
            <w:noProof/>
            <w:webHidden/>
          </w:rPr>
          <w:fldChar w:fldCharType="begin"/>
        </w:r>
        <w:r w:rsidR="00BB6009">
          <w:rPr>
            <w:noProof/>
            <w:webHidden/>
          </w:rPr>
          <w:instrText xml:space="preserve"> PAGEREF _Toc454365302 \h </w:instrText>
        </w:r>
        <w:r w:rsidR="00CE0160">
          <w:rPr>
            <w:noProof/>
            <w:webHidden/>
          </w:rPr>
        </w:r>
        <w:r w:rsidR="00CE0160">
          <w:rPr>
            <w:noProof/>
            <w:webHidden/>
          </w:rPr>
          <w:fldChar w:fldCharType="separate"/>
        </w:r>
        <w:r w:rsidR="006669CF">
          <w:rPr>
            <w:noProof/>
            <w:webHidden/>
          </w:rPr>
          <w:t>8</w:t>
        </w:r>
        <w:r w:rsidR="00CE0160">
          <w:rPr>
            <w:noProof/>
            <w:webHidden/>
          </w:rPr>
          <w:fldChar w:fldCharType="end"/>
        </w:r>
      </w:hyperlink>
    </w:p>
    <w:p w14:paraId="6B9ADB80" w14:textId="77777777" w:rsidR="00BB6009" w:rsidRDefault="00B06EBD">
      <w:pPr>
        <w:pStyle w:val="TOC1"/>
        <w:tabs>
          <w:tab w:val="right" w:leader="dot" w:pos="8296"/>
        </w:tabs>
        <w:rPr>
          <w:rFonts w:asciiTheme="minorHAnsi" w:eastAsiaTheme="minorEastAsia" w:hAnsiTheme="minorHAnsi" w:cstheme="minorBidi"/>
          <w:bCs w:val="0"/>
          <w:noProof/>
          <w:sz w:val="22"/>
          <w:szCs w:val="22"/>
          <w:lang w:eastAsia="en-GB"/>
        </w:rPr>
      </w:pPr>
      <w:hyperlink w:anchor="_Toc454365303" w:history="1">
        <w:r w:rsidR="00BB6009" w:rsidRPr="000678D9">
          <w:rPr>
            <w:rStyle w:val="Hyperlink"/>
            <w:noProof/>
          </w:rPr>
          <w:t>SECTION 3: SUPPORTING INFORMATION</w:t>
        </w:r>
        <w:r w:rsidR="00BB6009">
          <w:rPr>
            <w:noProof/>
            <w:webHidden/>
          </w:rPr>
          <w:tab/>
        </w:r>
        <w:r w:rsidR="00CE0160">
          <w:rPr>
            <w:noProof/>
            <w:webHidden/>
          </w:rPr>
          <w:fldChar w:fldCharType="begin"/>
        </w:r>
        <w:r w:rsidR="00BB6009">
          <w:rPr>
            <w:noProof/>
            <w:webHidden/>
          </w:rPr>
          <w:instrText xml:space="preserve"> PAGEREF _Toc454365303 \h </w:instrText>
        </w:r>
        <w:r w:rsidR="00CE0160">
          <w:rPr>
            <w:noProof/>
            <w:webHidden/>
          </w:rPr>
        </w:r>
        <w:r w:rsidR="00CE0160">
          <w:rPr>
            <w:noProof/>
            <w:webHidden/>
          </w:rPr>
          <w:fldChar w:fldCharType="separate"/>
        </w:r>
        <w:r w:rsidR="006669CF">
          <w:rPr>
            <w:noProof/>
            <w:webHidden/>
          </w:rPr>
          <w:t>10</w:t>
        </w:r>
        <w:r w:rsidR="00CE0160">
          <w:rPr>
            <w:noProof/>
            <w:webHidden/>
          </w:rPr>
          <w:fldChar w:fldCharType="end"/>
        </w:r>
      </w:hyperlink>
    </w:p>
    <w:p w14:paraId="6B9ADB81" w14:textId="77777777" w:rsidR="00BB6009" w:rsidRDefault="00B06EBD">
      <w:pPr>
        <w:pStyle w:val="TOC2"/>
        <w:tabs>
          <w:tab w:val="right" w:leader="dot" w:pos="8296"/>
        </w:tabs>
        <w:rPr>
          <w:rFonts w:asciiTheme="minorHAnsi" w:eastAsiaTheme="minorEastAsia" w:hAnsiTheme="minorHAnsi" w:cstheme="minorBidi"/>
          <w:bCs w:val="0"/>
          <w:noProof/>
          <w:sz w:val="22"/>
          <w:szCs w:val="22"/>
          <w:lang w:eastAsia="en-GB"/>
        </w:rPr>
      </w:pPr>
      <w:hyperlink w:anchor="_Toc454365304" w:history="1">
        <w:r w:rsidR="00BB6009" w:rsidRPr="000678D9">
          <w:rPr>
            <w:rStyle w:val="Hyperlink"/>
            <w:noProof/>
          </w:rPr>
          <w:t>PART A: Organisation and Contact Details</w:t>
        </w:r>
        <w:r w:rsidR="00BB6009">
          <w:rPr>
            <w:noProof/>
            <w:webHidden/>
          </w:rPr>
          <w:tab/>
        </w:r>
        <w:r w:rsidR="00CE0160">
          <w:rPr>
            <w:noProof/>
            <w:webHidden/>
          </w:rPr>
          <w:fldChar w:fldCharType="begin"/>
        </w:r>
        <w:r w:rsidR="00BB6009">
          <w:rPr>
            <w:noProof/>
            <w:webHidden/>
          </w:rPr>
          <w:instrText xml:space="preserve"> PAGEREF _Toc454365304 \h </w:instrText>
        </w:r>
        <w:r w:rsidR="00CE0160">
          <w:rPr>
            <w:noProof/>
            <w:webHidden/>
          </w:rPr>
        </w:r>
        <w:r w:rsidR="00CE0160">
          <w:rPr>
            <w:noProof/>
            <w:webHidden/>
          </w:rPr>
          <w:fldChar w:fldCharType="separate"/>
        </w:r>
        <w:r w:rsidR="006669CF">
          <w:rPr>
            <w:noProof/>
            <w:webHidden/>
          </w:rPr>
          <w:t>10</w:t>
        </w:r>
        <w:r w:rsidR="00CE0160">
          <w:rPr>
            <w:noProof/>
            <w:webHidden/>
          </w:rPr>
          <w:fldChar w:fldCharType="end"/>
        </w:r>
      </w:hyperlink>
    </w:p>
    <w:p w14:paraId="6B9ADB82" w14:textId="77777777" w:rsidR="00BB6009" w:rsidRDefault="00B06EBD">
      <w:pPr>
        <w:pStyle w:val="TOC2"/>
        <w:tabs>
          <w:tab w:val="right" w:leader="dot" w:pos="8296"/>
        </w:tabs>
        <w:rPr>
          <w:rFonts w:asciiTheme="minorHAnsi" w:eastAsiaTheme="minorEastAsia" w:hAnsiTheme="minorHAnsi" w:cstheme="minorBidi"/>
          <w:bCs w:val="0"/>
          <w:noProof/>
          <w:sz w:val="22"/>
          <w:szCs w:val="22"/>
          <w:lang w:eastAsia="en-GB"/>
        </w:rPr>
      </w:pPr>
      <w:hyperlink w:anchor="_Toc454365305" w:history="1">
        <w:r w:rsidR="00BB6009" w:rsidRPr="000678D9">
          <w:rPr>
            <w:rStyle w:val="Hyperlink"/>
            <w:noProof/>
          </w:rPr>
          <w:t>PART B: Questions</w:t>
        </w:r>
        <w:r w:rsidR="00BB6009">
          <w:rPr>
            <w:noProof/>
            <w:webHidden/>
          </w:rPr>
          <w:tab/>
        </w:r>
        <w:r w:rsidR="00CE0160">
          <w:rPr>
            <w:noProof/>
            <w:webHidden/>
          </w:rPr>
          <w:fldChar w:fldCharType="begin"/>
        </w:r>
        <w:r w:rsidR="00BB6009">
          <w:rPr>
            <w:noProof/>
            <w:webHidden/>
          </w:rPr>
          <w:instrText xml:space="preserve"> PAGEREF _Toc454365305 \h </w:instrText>
        </w:r>
        <w:r w:rsidR="00CE0160">
          <w:rPr>
            <w:noProof/>
            <w:webHidden/>
          </w:rPr>
        </w:r>
        <w:r w:rsidR="00CE0160">
          <w:rPr>
            <w:noProof/>
            <w:webHidden/>
          </w:rPr>
          <w:fldChar w:fldCharType="separate"/>
        </w:r>
        <w:r w:rsidR="006669CF">
          <w:rPr>
            <w:noProof/>
            <w:webHidden/>
          </w:rPr>
          <w:t>11</w:t>
        </w:r>
        <w:r w:rsidR="00CE0160">
          <w:rPr>
            <w:noProof/>
            <w:webHidden/>
          </w:rPr>
          <w:fldChar w:fldCharType="end"/>
        </w:r>
      </w:hyperlink>
    </w:p>
    <w:p w14:paraId="6B9ADB83" w14:textId="77777777" w:rsidR="00BB6009" w:rsidRDefault="00B06EBD">
      <w:pPr>
        <w:pStyle w:val="TOC1"/>
        <w:tabs>
          <w:tab w:val="right" w:leader="dot" w:pos="8296"/>
        </w:tabs>
        <w:rPr>
          <w:rFonts w:asciiTheme="minorHAnsi" w:eastAsiaTheme="minorEastAsia" w:hAnsiTheme="minorHAnsi" w:cstheme="minorBidi"/>
          <w:bCs w:val="0"/>
          <w:noProof/>
          <w:sz w:val="22"/>
          <w:szCs w:val="22"/>
          <w:lang w:eastAsia="en-GB"/>
        </w:rPr>
      </w:pPr>
      <w:hyperlink w:anchor="_Toc454365306" w:history="1">
        <w:r w:rsidR="00BB6009" w:rsidRPr="000678D9">
          <w:rPr>
            <w:rStyle w:val="Hyperlink"/>
            <w:noProof/>
          </w:rPr>
          <w:t>SECTION 4: PRICING SHEET</w:t>
        </w:r>
        <w:r w:rsidR="00BB6009">
          <w:rPr>
            <w:noProof/>
            <w:webHidden/>
          </w:rPr>
          <w:tab/>
        </w:r>
        <w:r w:rsidR="00CE0160">
          <w:rPr>
            <w:noProof/>
            <w:webHidden/>
          </w:rPr>
          <w:fldChar w:fldCharType="begin"/>
        </w:r>
        <w:r w:rsidR="00BB6009">
          <w:rPr>
            <w:noProof/>
            <w:webHidden/>
          </w:rPr>
          <w:instrText xml:space="preserve"> PAGEREF _Toc454365306 \h </w:instrText>
        </w:r>
        <w:r w:rsidR="00CE0160">
          <w:rPr>
            <w:noProof/>
            <w:webHidden/>
          </w:rPr>
        </w:r>
        <w:r w:rsidR="00CE0160">
          <w:rPr>
            <w:noProof/>
            <w:webHidden/>
          </w:rPr>
          <w:fldChar w:fldCharType="separate"/>
        </w:r>
        <w:r w:rsidR="006669CF">
          <w:rPr>
            <w:noProof/>
            <w:webHidden/>
          </w:rPr>
          <w:t>14</w:t>
        </w:r>
        <w:r w:rsidR="00CE0160">
          <w:rPr>
            <w:noProof/>
            <w:webHidden/>
          </w:rPr>
          <w:fldChar w:fldCharType="end"/>
        </w:r>
      </w:hyperlink>
    </w:p>
    <w:p w14:paraId="6B9ADB84" w14:textId="77777777" w:rsidR="00BB6009" w:rsidRDefault="00B06EBD">
      <w:pPr>
        <w:pStyle w:val="TOC2"/>
        <w:tabs>
          <w:tab w:val="right" w:leader="dot" w:pos="8296"/>
        </w:tabs>
        <w:rPr>
          <w:rFonts w:asciiTheme="minorHAnsi" w:eastAsiaTheme="minorEastAsia" w:hAnsiTheme="minorHAnsi" w:cstheme="minorBidi"/>
          <w:bCs w:val="0"/>
          <w:noProof/>
          <w:sz w:val="22"/>
          <w:szCs w:val="22"/>
          <w:lang w:eastAsia="en-GB"/>
        </w:rPr>
      </w:pPr>
      <w:hyperlink w:anchor="_Toc454365307" w:history="1">
        <w:r w:rsidR="00BB6009" w:rsidRPr="000678D9">
          <w:rPr>
            <w:rStyle w:val="Hyperlink"/>
            <w:noProof/>
          </w:rPr>
          <w:t>Pricing and Costs</w:t>
        </w:r>
        <w:r w:rsidR="00BB6009">
          <w:rPr>
            <w:noProof/>
            <w:webHidden/>
          </w:rPr>
          <w:tab/>
        </w:r>
        <w:r w:rsidR="00CE0160">
          <w:rPr>
            <w:noProof/>
            <w:webHidden/>
          </w:rPr>
          <w:fldChar w:fldCharType="begin"/>
        </w:r>
        <w:r w:rsidR="00BB6009">
          <w:rPr>
            <w:noProof/>
            <w:webHidden/>
          </w:rPr>
          <w:instrText xml:space="preserve"> PAGEREF _Toc454365307 \h </w:instrText>
        </w:r>
        <w:r w:rsidR="00CE0160">
          <w:rPr>
            <w:noProof/>
            <w:webHidden/>
          </w:rPr>
        </w:r>
        <w:r w:rsidR="00CE0160">
          <w:rPr>
            <w:noProof/>
            <w:webHidden/>
          </w:rPr>
          <w:fldChar w:fldCharType="separate"/>
        </w:r>
        <w:r w:rsidR="006669CF">
          <w:rPr>
            <w:noProof/>
            <w:webHidden/>
          </w:rPr>
          <w:t>14</w:t>
        </w:r>
        <w:r w:rsidR="00CE0160">
          <w:rPr>
            <w:noProof/>
            <w:webHidden/>
          </w:rPr>
          <w:fldChar w:fldCharType="end"/>
        </w:r>
      </w:hyperlink>
    </w:p>
    <w:p w14:paraId="6B9ADB85" w14:textId="77777777" w:rsidR="00BB6009" w:rsidRDefault="00B06EBD">
      <w:pPr>
        <w:pStyle w:val="TOC1"/>
        <w:tabs>
          <w:tab w:val="right" w:leader="dot" w:pos="8296"/>
        </w:tabs>
        <w:rPr>
          <w:rFonts w:asciiTheme="minorHAnsi" w:eastAsiaTheme="minorEastAsia" w:hAnsiTheme="minorHAnsi" w:cstheme="minorBidi"/>
          <w:bCs w:val="0"/>
          <w:noProof/>
          <w:sz w:val="22"/>
          <w:szCs w:val="22"/>
          <w:lang w:eastAsia="en-GB"/>
        </w:rPr>
      </w:pPr>
      <w:hyperlink w:anchor="_Toc454365308" w:history="1">
        <w:r w:rsidR="00BB6009" w:rsidRPr="000678D9">
          <w:rPr>
            <w:rStyle w:val="Hyperlink"/>
            <w:noProof/>
          </w:rPr>
          <w:t>SECTION 5: FREEDOM OF INFORMATION &amp; SIGNATURE AND DATE</w:t>
        </w:r>
        <w:r w:rsidR="00BB6009">
          <w:rPr>
            <w:noProof/>
            <w:webHidden/>
          </w:rPr>
          <w:tab/>
        </w:r>
        <w:r w:rsidR="00CE0160">
          <w:rPr>
            <w:noProof/>
            <w:webHidden/>
          </w:rPr>
          <w:fldChar w:fldCharType="begin"/>
        </w:r>
        <w:r w:rsidR="00BB6009">
          <w:rPr>
            <w:noProof/>
            <w:webHidden/>
          </w:rPr>
          <w:instrText xml:space="preserve"> PAGEREF _Toc454365308 \h </w:instrText>
        </w:r>
        <w:r w:rsidR="00CE0160">
          <w:rPr>
            <w:noProof/>
            <w:webHidden/>
          </w:rPr>
        </w:r>
        <w:r w:rsidR="00CE0160">
          <w:rPr>
            <w:noProof/>
            <w:webHidden/>
          </w:rPr>
          <w:fldChar w:fldCharType="separate"/>
        </w:r>
        <w:r w:rsidR="006669CF">
          <w:rPr>
            <w:noProof/>
            <w:webHidden/>
          </w:rPr>
          <w:t>15</w:t>
        </w:r>
        <w:r w:rsidR="00CE0160">
          <w:rPr>
            <w:noProof/>
            <w:webHidden/>
          </w:rPr>
          <w:fldChar w:fldCharType="end"/>
        </w:r>
      </w:hyperlink>
    </w:p>
    <w:p w14:paraId="6B9ADB86" w14:textId="77777777" w:rsidR="00BB6009" w:rsidRDefault="00B06EBD">
      <w:pPr>
        <w:pStyle w:val="TOC1"/>
        <w:tabs>
          <w:tab w:val="right" w:leader="dot" w:pos="8296"/>
        </w:tabs>
        <w:rPr>
          <w:rFonts w:asciiTheme="minorHAnsi" w:eastAsiaTheme="minorEastAsia" w:hAnsiTheme="minorHAnsi" w:cstheme="minorBidi"/>
          <w:bCs w:val="0"/>
          <w:noProof/>
          <w:sz w:val="22"/>
          <w:szCs w:val="22"/>
          <w:lang w:eastAsia="en-GB"/>
        </w:rPr>
      </w:pPr>
      <w:hyperlink w:anchor="_Toc454365309" w:history="1">
        <w:r w:rsidR="00BB6009" w:rsidRPr="000678D9">
          <w:rPr>
            <w:rStyle w:val="Hyperlink"/>
            <w:noProof/>
          </w:rPr>
          <w:t>APPENDIX 1: CONDITIONS OF CONTRACT</w:t>
        </w:r>
        <w:r w:rsidR="00BB6009">
          <w:rPr>
            <w:noProof/>
            <w:webHidden/>
          </w:rPr>
          <w:tab/>
        </w:r>
        <w:r w:rsidR="00CE0160">
          <w:rPr>
            <w:noProof/>
            <w:webHidden/>
          </w:rPr>
          <w:fldChar w:fldCharType="begin"/>
        </w:r>
        <w:r w:rsidR="00BB6009">
          <w:rPr>
            <w:noProof/>
            <w:webHidden/>
          </w:rPr>
          <w:instrText xml:space="preserve"> PAGEREF _Toc454365309 \h </w:instrText>
        </w:r>
        <w:r w:rsidR="00CE0160">
          <w:rPr>
            <w:noProof/>
            <w:webHidden/>
          </w:rPr>
        </w:r>
        <w:r w:rsidR="00CE0160">
          <w:rPr>
            <w:noProof/>
            <w:webHidden/>
          </w:rPr>
          <w:fldChar w:fldCharType="separate"/>
        </w:r>
        <w:r w:rsidR="006669CF">
          <w:rPr>
            <w:noProof/>
            <w:webHidden/>
          </w:rPr>
          <w:t>16</w:t>
        </w:r>
        <w:r w:rsidR="00CE0160">
          <w:rPr>
            <w:noProof/>
            <w:webHidden/>
          </w:rPr>
          <w:fldChar w:fldCharType="end"/>
        </w:r>
      </w:hyperlink>
    </w:p>
    <w:p w14:paraId="6B9ADB87" w14:textId="77777777" w:rsidR="00E912C6" w:rsidRDefault="00CE0160" w:rsidP="00E912C6">
      <w:r>
        <w:rPr>
          <w:b/>
          <w:noProof/>
        </w:rPr>
        <w:fldChar w:fldCharType="end"/>
      </w:r>
    </w:p>
    <w:p w14:paraId="6B9ADB88" w14:textId="77777777" w:rsidR="00E912C6" w:rsidRDefault="00E912C6" w:rsidP="00E912C6"/>
    <w:p w14:paraId="6B9ADB89" w14:textId="77777777" w:rsidR="00E912C6" w:rsidRDefault="00E912C6" w:rsidP="00E912C6"/>
    <w:p w14:paraId="6B9ADB8A" w14:textId="77777777" w:rsidR="00E912C6" w:rsidRDefault="00E912C6" w:rsidP="00E912C6">
      <w:pPr>
        <w:spacing w:after="0"/>
        <w:jc w:val="left"/>
        <w:sectPr w:rsidR="00E912C6">
          <w:pgSz w:w="11906" w:h="16838"/>
          <w:pgMar w:top="993" w:right="1800" w:bottom="1135" w:left="1800" w:header="708" w:footer="708" w:gutter="0"/>
          <w:cols w:space="720"/>
        </w:sectPr>
      </w:pPr>
    </w:p>
    <w:p w14:paraId="6B9ADB8B" w14:textId="77777777" w:rsidR="00E912C6" w:rsidRDefault="00E912C6" w:rsidP="00E912C6">
      <w:pPr>
        <w:pStyle w:val="Heading1"/>
      </w:pPr>
      <w:bookmarkStart w:id="0" w:name="_Ref442195566"/>
      <w:bookmarkStart w:id="1" w:name="_Toc454365295"/>
      <w:r>
        <w:lastRenderedPageBreak/>
        <w:t>INTRODUCTION</w:t>
      </w:r>
      <w:bookmarkEnd w:id="0"/>
      <w:bookmarkEnd w:id="1"/>
    </w:p>
    <w:p w14:paraId="6B9ADB8C" w14:textId="77777777" w:rsidR="00E912C6" w:rsidRDefault="00E912C6" w:rsidP="00E912C6">
      <w:pPr>
        <w:pStyle w:val="Heading2"/>
      </w:pPr>
      <w:bookmarkStart w:id="2" w:name="_Toc454365296"/>
      <w:r>
        <w:t>GENERAL REQUIREMENTS</w:t>
      </w:r>
      <w:bookmarkEnd w:id="2"/>
    </w:p>
    <w:p w14:paraId="6B9ADB8D" w14:textId="14DE0A49" w:rsidR="00E912C6" w:rsidRDefault="00E912C6" w:rsidP="00E912C6">
      <w:r>
        <w:t xml:space="preserve">Quotations are invited for the provision of </w:t>
      </w:r>
      <w:r w:rsidR="0098543A" w:rsidRPr="008A2069">
        <w:rPr>
          <w:b/>
          <w:bCs w:val="0"/>
        </w:rPr>
        <w:t xml:space="preserve">Solution Focused </w:t>
      </w:r>
      <w:r w:rsidR="008A2069">
        <w:rPr>
          <w:b/>
          <w:bCs w:val="0"/>
        </w:rPr>
        <w:t xml:space="preserve">Skills </w:t>
      </w:r>
      <w:r w:rsidR="0098543A" w:rsidRPr="008A2069">
        <w:rPr>
          <w:b/>
          <w:bCs w:val="0"/>
        </w:rPr>
        <w:t>training</w:t>
      </w:r>
      <w:r>
        <w:t>.</w:t>
      </w:r>
    </w:p>
    <w:p w14:paraId="6B9ADB8E" w14:textId="77777777" w:rsidR="00E912C6" w:rsidRDefault="00E912C6" w:rsidP="00E912C6">
      <w:r>
        <w:t>The Authority’s detailed requirements are defined in Part 2 - Specification.</w:t>
      </w:r>
    </w:p>
    <w:p w14:paraId="6B9ADB8F" w14:textId="77777777" w:rsidR="00E912C6" w:rsidRDefault="00E912C6" w:rsidP="00E912C6">
      <w:r>
        <w:t>Please take care in reading this document in particular the Specification; In the event of any questions or queries in relation to this Request for Quotation (RFQ), please contact the named person below.</w:t>
      </w:r>
    </w:p>
    <w:p w14:paraId="6B9ADB90" w14:textId="77777777" w:rsidR="00E912C6" w:rsidRDefault="00E912C6" w:rsidP="00E912C6">
      <w:r>
        <w:t>The Authority reserves the right to carry out due diligence checks on the awarded provider.</w:t>
      </w:r>
    </w:p>
    <w:p w14:paraId="6B9ADB91" w14:textId="77777777" w:rsidR="00E912C6" w:rsidRDefault="00E912C6" w:rsidP="00E912C6">
      <w:r>
        <w:t>The Authority also reserves the right to:</w:t>
      </w:r>
    </w:p>
    <w:p w14:paraId="6B9ADB92" w14:textId="77777777" w:rsidR="00E912C6" w:rsidRDefault="00E912C6" w:rsidP="00E912C6">
      <w:pPr>
        <w:pStyle w:val="ANumberedText2"/>
        <w:numPr>
          <w:ilvl w:val="0"/>
          <w:numId w:val="4"/>
        </w:numPr>
      </w:pPr>
      <w:r>
        <w:t>amend the conditions of Contract attached in Appendix 1;</w:t>
      </w:r>
    </w:p>
    <w:p w14:paraId="6B9ADB93" w14:textId="77777777" w:rsidR="00E912C6" w:rsidRDefault="00E912C6" w:rsidP="00E912C6">
      <w:pPr>
        <w:pStyle w:val="ANumberedText2"/>
        <w:numPr>
          <w:ilvl w:val="0"/>
          <w:numId w:val="4"/>
        </w:numPr>
      </w:pPr>
      <w:r>
        <w:t>abandon the procurement process at any stage without any liability to the Authority; and or</w:t>
      </w:r>
    </w:p>
    <w:p w14:paraId="6B9ADB94" w14:textId="77777777" w:rsidR="00E912C6" w:rsidRDefault="00E912C6" w:rsidP="00E912C6">
      <w:pPr>
        <w:pStyle w:val="ANumberedText2"/>
        <w:numPr>
          <w:ilvl w:val="0"/>
          <w:numId w:val="4"/>
        </w:numPr>
      </w:pPr>
      <w:proofErr w:type="gramStart"/>
      <w:r>
        <w:t>require</w:t>
      </w:r>
      <w:proofErr w:type="gramEnd"/>
      <w:r>
        <w:t xml:space="preserve"> the Potential Provider to clarify its quotation in writing and if the Potential Provider fails to respond satisfactorily, this may result in the Potential Provider not being selected.</w:t>
      </w:r>
    </w:p>
    <w:p w14:paraId="604FF0C9" w14:textId="77777777" w:rsidR="009A57C0" w:rsidRPr="00A11849" w:rsidRDefault="009A57C0" w:rsidP="009A57C0">
      <w:pPr>
        <w:pStyle w:val="AIndentedText"/>
        <w:ind w:left="0"/>
      </w:pPr>
      <w:r w:rsidRPr="00A11849">
        <w:t xml:space="preserve">Potential Providers who require technical support when using the LGSS </w:t>
      </w:r>
      <w:proofErr w:type="spellStart"/>
      <w:r w:rsidRPr="00A11849">
        <w:t>eSourcing</w:t>
      </w:r>
      <w:proofErr w:type="spellEnd"/>
      <w:r w:rsidRPr="00A11849">
        <w:t xml:space="preserve"> Portal (Due North) should contact the Due North support desk:</w:t>
      </w:r>
    </w:p>
    <w:p w14:paraId="75D535BE" w14:textId="77777777" w:rsidR="009A57C0" w:rsidRPr="00A11849" w:rsidRDefault="009A57C0" w:rsidP="009A57C0">
      <w:pPr>
        <w:pStyle w:val="AIndentedText"/>
        <w:numPr>
          <w:ilvl w:val="0"/>
          <w:numId w:val="4"/>
        </w:numPr>
        <w:rPr>
          <w:rFonts w:asciiTheme="minorHAnsi" w:hAnsiTheme="minorHAnsi" w:cstheme="minorHAnsi"/>
        </w:rPr>
      </w:pPr>
      <w:r w:rsidRPr="00A11849">
        <w:rPr>
          <w:szCs w:val="24"/>
        </w:rPr>
        <w:t xml:space="preserve">Email: </w:t>
      </w:r>
      <w:hyperlink r:id="rId17" w:history="1">
        <w:r w:rsidRPr="00A11849">
          <w:rPr>
            <w:rStyle w:val="Hyperlink"/>
            <w:rFonts w:asciiTheme="minorHAnsi" w:hAnsiTheme="minorHAnsi" w:cstheme="minorHAnsi"/>
            <w:color w:val="auto"/>
          </w:rPr>
          <w:t>ProContractSuppliers@proactis.com</w:t>
        </w:r>
      </w:hyperlink>
    </w:p>
    <w:p w14:paraId="0F7BBB5A" w14:textId="77777777" w:rsidR="009A57C0" w:rsidRPr="00A11849" w:rsidRDefault="009A57C0" w:rsidP="009A57C0">
      <w:pPr>
        <w:pStyle w:val="AIndentedText"/>
        <w:numPr>
          <w:ilvl w:val="0"/>
          <w:numId w:val="4"/>
        </w:numPr>
      </w:pPr>
      <w:r w:rsidRPr="00A11849">
        <w:t>Telephone: 01670 597 137</w:t>
      </w:r>
    </w:p>
    <w:p w14:paraId="2C505103" w14:textId="0A8DF1B6" w:rsidR="009A57C0" w:rsidRPr="00A11849" w:rsidRDefault="009A57C0" w:rsidP="009A57C0">
      <w:pPr>
        <w:pStyle w:val="AIndentedText"/>
        <w:ind w:left="0"/>
      </w:pPr>
      <w:r w:rsidRPr="00A11849">
        <w:t>This facility is available Monday to Friday, 08:30 to 17:30</w:t>
      </w:r>
    </w:p>
    <w:p w14:paraId="535F1580" w14:textId="01C8A36C" w:rsidR="003B3DA6" w:rsidRPr="00A11849" w:rsidRDefault="003B3DA6" w:rsidP="009A57C0">
      <w:pPr>
        <w:pStyle w:val="AIndentedText"/>
        <w:ind w:left="0"/>
      </w:pPr>
      <w:r w:rsidRPr="00A11849">
        <w:rPr>
          <w:rFonts w:asciiTheme="minorHAnsi" w:hAnsiTheme="minorHAnsi" w:cstheme="minorHAnsi"/>
        </w:rPr>
        <w:t xml:space="preserve">Alternatively you may use the electronic ticket logging system which can be found </w:t>
      </w:r>
      <w:hyperlink r:id="rId18" w:history="1">
        <w:r w:rsidRPr="00A11849">
          <w:rPr>
            <w:rStyle w:val="Hyperlink"/>
            <w:rFonts w:asciiTheme="minorHAnsi" w:hAnsiTheme="minorHAnsi" w:cstheme="minorHAnsi"/>
            <w:color w:val="auto"/>
          </w:rPr>
          <w:t>here</w:t>
        </w:r>
      </w:hyperlink>
    </w:p>
    <w:p w14:paraId="6B9ADB95" w14:textId="77777777" w:rsidR="00E912C6" w:rsidRDefault="00E912C6" w:rsidP="00E912C6">
      <w:pPr>
        <w:pStyle w:val="Heading2"/>
      </w:pPr>
      <w:bookmarkStart w:id="3" w:name="_Toc454365297"/>
      <w:r>
        <w:t>BACKGROUND</w:t>
      </w:r>
      <w:bookmarkEnd w:id="3"/>
    </w:p>
    <w:p w14:paraId="6B9ADB98" w14:textId="28520B35" w:rsidR="00E912C6" w:rsidRPr="008A2069" w:rsidRDefault="00B27D90" w:rsidP="00E912C6">
      <w:pPr>
        <w:rPr>
          <w:bCs w:val="0"/>
        </w:rPr>
      </w:pPr>
      <w:r w:rsidRPr="008A2069">
        <w:rPr>
          <w:bCs w:val="0"/>
        </w:rPr>
        <w:t xml:space="preserve">The Workforce Development Team (WDT) sits within Cambridgeshire County Council’s Children, Families and Adults Directorate which is responsible for providing services, improving outcomes </w:t>
      </w:r>
      <w:r w:rsidR="008A2069" w:rsidRPr="008A2069">
        <w:rPr>
          <w:bCs w:val="0"/>
        </w:rPr>
        <w:t>and supporting families, v</w:t>
      </w:r>
      <w:r w:rsidRPr="008A2069">
        <w:rPr>
          <w:bCs w:val="0"/>
        </w:rPr>
        <w:t>ulnera</w:t>
      </w:r>
      <w:r w:rsidR="008A2069" w:rsidRPr="008A2069">
        <w:rPr>
          <w:bCs w:val="0"/>
        </w:rPr>
        <w:t>ble children and a</w:t>
      </w:r>
      <w:r w:rsidRPr="008A2069">
        <w:rPr>
          <w:bCs w:val="0"/>
        </w:rPr>
        <w:t>dults across Cambridgeshire</w:t>
      </w:r>
      <w:r w:rsidR="008A2069" w:rsidRPr="008A2069">
        <w:rPr>
          <w:bCs w:val="0"/>
        </w:rPr>
        <w:t>.</w:t>
      </w:r>
    </w:p>
    <w:p w14:paraId="00CBDFB6" w14:textId="3D738C66" w:rsidR="008A2069" w:rsidRPr="008A2069" w:rsidRDefault="008A2069" w:rsidP="00E912C6">
      <w:r w:rsidRPr="008A2069">
        <w:rPr>
          <w:bCs w:val="0"/>
        </w:rPr>
        <w:t>The WDT provides a range of training opportunities to staff working in the Social care Sector and Enhanced and Preventative services, including Council and organisational partner staff and staff working within the Private, Voluntary and Independent (PVI) sector.</w:t>
      </w:r>
    </w:p>
    <w:p w14:paraId="6B9ADB99" w14:textId="77777777" w:rsidR="00E912C6" w:rsidRDefault="00E912C6" w:rsidP="00E912C6">
      <w:pPr>
        <w:pStyle w:val="Heading2"/>
      </w:pPr>
      <w:bookmarkStart w:id="4" w:name="_Toc454365298"/>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5"/>
        <w:gridCol w:w="2831"/>
      </w:tblGrid>
      <w:tr w:rsidR="00E912C6" w14:paraId="6B9ADB9C"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Default="00E912C6">
            <w:pPr>
              <w:rPr>
                <w:rStyle w:val="Strong"/>
                <w:rFonts w:ascii="Calibri" w:hAnsi="Calibri"/>
              </w:rPr>
            </w:pPr>
            <w:r>
              <w:rPr>
                <w:rStyle w:val="Strong"/>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6B9ADB9B" w14:textId="695A510A" w:rsidR="00E912C6" w:rsidRPr="0045407C" w:rsidRDefault="008A2069">
            <w:pPr>
              <w:rPr>
                <w:bCs w:val="0"/>
              </w:rPr>
            </w:pPr>
            <w:r w:rsidRPr="0045407C">
              <w:rPr>
                <w:bCs w:val="0"/>
              </w:rPr>
              <w:t>25 August 2016</w:t>
            </w:r>
          </w:p>
        </w:tc>
      </w:tr>
      <w:tr w:rsidR="00E912C6" w14:paraId="6B9ADBA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D" w14:textId="77777777" w:rsidR="00E912C6" w:rsidRDefault="00E912C6">
            <w:pPr>
              <w:rPr>
                <w:rStyle w:val="Strong"/>
                <w:rFonts w:ascii="Calibri" w:hAnsi="Calibri"/>
              </w:rPr>
            </w:pPr>
            <w:r>
              <w:rPr>
                <w:rStyle w:val="Strong"/>
              </w:rPr>
              <w:t>Deadline for Clarification Questions</w:t>
            </w:r>
          </w:p>
          <w:p w14:paraId="6B9ADB9E" w14:textId="48E3E8F0" w:rsidR="00E912C6" w:rsidRDefault="00E912C6">
            <w:pPr>
              <w:rPr>
                <w:color w:val="FF0000"/>
              </w:rPr>
            </w:pPr>
          </w:p>
        </w:tc>
        <w:tc>
          <w:tcPr>
            <w:tcW w:w="2885" w:type="dxa"/>
            <w:tcBorders>
              <w:top w:val="single" w:sz="4" w:space="0" w:color="000000"/>
              <w:left w:val="single" w:sz="4" w:space="0" w:color="000000"/>
              <w:bottom w:val="single" w:sz="4" w:space="0" w:color="000000"/>
              <w:right w:val="single" w:sz="4" w:space="0" w:color="000000"/>
            </w:tcBorders>
          </w:tcPr>
          <w:p w14:paraId="6B9ADB9F" w14:textId="57DAE5FE" w:rsidR="00E912C6" w:rsidRPr="0045407C" w:rsidRDefault="008A2069">
            <w:pPr>
              <w:rPr>
                <w:bCs w:val="0"/>
              </w:rPr>
            </w:pPr>
            <w:r w:rsidRPr="0045407C">
              <w:rPr>
                <w:bCs w:val="0"/>
              </w:rPr>
              <w:t>9 September 2016</w:t>
            </w:r>
          </w:p>
          <w:p w14:paraId="6B9ADBA0" w14:textId="77777777" w:rsidR="00E912C6" w:rsidRPr="0045407C" w:rsidRDefault="00E912C6">
            <w:pPr>
              <w:rPr>
                <w:bCs w:val="0"/>
              </w:rPr>
            </w:pPr>
          </w:p>
        </w:tc>
      </w:tr>
      <w:tr w:rsidR="00E912C6" w14:paraId="6B9ADBA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Default="00E912C6">
            <w:pPr>
              <w:rPr>
                <w:rStyle w:val="Strong"/>
                <w:rFonts w:ascii="Calibri" w:hAnsi="Calibri"/>
              </w:rPr>
            </w:pPr>
            <w:r>
              <w:rPr>
                <w:rStyle w:val="Strong"/>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6B9ADBA3" w14:textId="03B62BFA" w:rsidR="00E912C6" w:rsidRPr="0045407C" w:rsidRDefault="008A2069">
            <w:pPr>
              <w:rPr>
                <w:bCs w:val="0"/>
              </w:rPr>
            </w:pPr>
            <w:r w:rsidRPr="0045407C">
              <w:rPr>
                <w:bCs w:val="0"/>
              </w:rPr>
              <w:t>5 pm 16 September 2016</w:t>
            </w:r>
          </w:p>
        </w:tc>
      </w:tr>
      <w:tr w:rsidR="00E912C6" w14:paraId="6B9ADBA7"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Default="00E912C6">
            <w:pPr>
              <w:rPr>
                <w:rStyle w:val="Strong"/>
                <w:rFonts w:ascii="Calibri" w:hAnsi="Calibri"/>
              </w:rPr>
            </w:pPr>
            <w:r>
              <w:rPr>
                <w:rStyle w:val="Strong"/>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6B9ADBA6" w14:textId="11B51A2B" w:rsidR="00E912C6" w:rsidRDefault="00A11849">
            <w:pPr>
              <w:rPr>
                <w:bCs w:val="0"/>
                <w:color w:val="FF0000"/>
              </w:rPr>
            </w:pPr>
            <w:r w:rsidRPr="00A11849">
              <w:rPr>
                <w:bCs w:val="0"/>
              </w:rPr>
              <w:t>19 September 2016</w:t>
            </w:r>
          </w:p>
        </w:tc>
      </w:tr>
      <w:tr w:rsidR="00E912C6" w14:paraId="6B9ADBAA"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Default="00E912C6" w:rsidP="00CE2295">
            <w:pPr>
              <w:rPr>
                <w:rStyle w:val="Strong"/>
                <w:rFonts w:ascii="Calibri" w:hAnsi="Calibri"/>
              </w:rPr>
            </w:pPr>
            <w:r>
              <w:rPr>
                <w:rStyle w:val="Strong"/>
              </w:rPr>
              <w:lastRenderedPageBreak/>
              <w:t>Contract Awarded</w:t>
            </w:r>
            <w:r w:rsidR="00CE2295">
              <w:rPr>
                <w:rStyle w:val="Strong"/>
              </w:rPr>
              <w:t xml:space="preserve"> / Start Date</w:t>
            </w:r>
          </w:p>
        </w:tc>
        <w:tc>
          <w:tcPr>
            <w:tcW w:w="2885" w:type="dxa"/>
            <w:tcBorders>
              <w:top w:val="single" w:sz="4" w:space="0" w:color="000000"/>
              <w:left w:val="single" w:sz="4" w:space="0" w:color="000000"/>
              <w:bottom w:val="single" w:sz="4" w:space="0" w:color="000000"/>
              <w:right w:val="single" w:sz="4" w:space="0" w:color="000000"/>
            </w:tcBorders>
            <w:hideMark/>
          </w:tcPr>
          <w:p w14:paraId="6B9ADBA9" w14:textId="4D72C2E3" w:rsidR="00E912C6" w:rsidRDefault="00A11849">
            <w:pPr>
              <w:rPr>
                <w:bCs w:val="0"/>
                <w:color w:val="FF0000"/>
              </w:rPr>
            </w:pPr>
            <w:r w:rsidRPr="00A11849">
              <w:rPr>
                <w:bCs w:val="0"/>
              </w:rPr>
              <w:t>3 October 2016</w:t>
            </w:r>
          </w:p>
        </w:tc>
      </w:tr>
      <w:tr w:rsidR="00E912C6" w14:paraId="6B9ADBAD"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B" w14:textId="77777777" w:rsidR="00E912C6" w:rsidRDefault="00E912C6">
            <w:pPr>
              <w:rPr>
                <w:rStyle w:val="Strong"/>
                <w:rFonts w:ascii="Calibri" w:hAnsi="Calibri"/>
              </w:rPr>
            </w:pPr>
            <w:r>
              <w:rPr>
                <w:rStyle w:val="Strong"/>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6B9ADBAC" w14:textId="36AC76E8" w:rsidR="00E912C6" w:rsidRPr="00A11849" w:rsidRDefault="00A11849">
            <w:pPr>
              <w:rPr>
                <w:bCs w:val="0"/>
              </w:rPr>
            </w:pPr>
            <w:r w:rsidRPr="00A11849">
              <w:rPr>
                <w:bCs w:val="0"/>
              </w:rPr>
              <w:t>n/a</w:t>
            </w:r>
          </w:p>
        </w:tc>
      </w:tr>
      <w:tr w:rsidR="00CE2295" w14:paraId="53725825"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00DE1ADD" w14:textId="5B3972B7" w:rsidR="00CE2295" w:rsidRDefault="00CE2295">
            <w:pPr>
              <w:rPr>
                <w:rStyle w:val="Strong"/>
              </w:rPr>
            </w:pPr>
            <w:r>
              <w:rPr>
                <w:rStyle w:val="Strong"/>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63B936A6" w14:textId="53F469FD" w:rsidR="00CE2295" w:rsidRPr="00A11849" w:rsidRDefault="00A11849">
            <w:pPr>
              <w:rPr>
                <w:bCs w:val="0"/>
              </w:rPr>
            </w:pPr>
            <w:r w:rsidRPr="00A11849">
              <w:rPr>
                <w:bCs w:val="0"/>
              </w:rPr>
              <w:t>31 December2017</w:t>
            </w:r>
          </w:p>
        </w:tc>
      </w:tr>
    </w:tbl>
    <w:p w14:paraId="6B9ADBAE" w14:textId="77777777" w:rsidR="00E912C6" w:rsidRDefault="00E912C6" w:rsidP="00E912C6">
      <w:pPr>
        <w:pStyle w:val="Heading2"/>
      </w:pPr>
      <w:bookmarkStart w:id="5" w:name="_Toc454365299"/>
      <w:r>
        <w:t>CLARIFICATION QUESTIONS</w:t>
      </w:r>
      <w:bookmarkEnd w:id="5"/>
    </w:p>
    <w:p w14:paraId="6B9ADBAF" w14:textId="6292F93B" w:rsidR="00E912C6" w:rsidRDefault="00E912C6" w:rsidP="00E912C6">
      <w:r>
        <w:t xml:space="preserve">Any queries about this document, the procurement process, or the proposed contract itself, should be referred </w:t>
      </w:r>
      <w:r w:rsidRPr="00A11849">
        <w:t>via the Due North messaging area</w:t>
      </w:r>
      <w:r>
        <w:t xml:space="preserve"> </w:t>
      </w:r>
    </w:p>
    <w:p w14:paraId="14616786" w14:textId="77777777" w:rsidR="00DF4A80" w:rsidRDefault="00DF4A80" w:rsidP="0045407C">
      <w:pPr>
        <w:pStyle w:val="Heading2"/>
        <w:numPr>
          <w:ilvl w:val="0"/>
          <w:numId w:val="0"/>
        </w:numPr>
        <w:ind w:left="360"/>
      </w:pPr>
      <w:bookmarkStart w:id="6" w:name="_Toc454365300"/>
    </w:p>
    <w:p w14:paraId="6B9ADBBF" w14:textId="77777777" w:rsidR="00E912C6" w:rsidRDefault="00E912C6" w:rsidP="0045407C">
      <w:pPr>
        <w:pStyle w:val="Heading2"/>
        <w:numPr>
          <w:ilvl w:val="0"/>
          <w:numId w:val="0"/>
        </w:numPr>
        <w:ind w:left="360"/>
      </w:pPr>
      <w:r>
        <w:t>QUOTATION RESPONSES</w:t>
      </w:r>
      <w:bookmarkEnd w:id="6"/>
    </w:p>
    <w:p w14:paraId="691F9995" w14:textId="77777777" w:rsidR="00DF4A80" w:rsidRDefault="00E912C6" w:rsidP="00DF4A80">
      <w:r>
        <w:t xml:space="preserve">Should you wish to take part in the selection process please complete this RFQ and return via </w:t>
      </w:r>
      <w:r w:rsidRPr="00DF4A80">
        <w:t xml:space="preserve">the Due North portal </w:t>
      </w:r>
      <w:bookmarkStart w:id="7" w:name="_Toc454365301"/>
    </w:p>
    <w:p w14:paraId="3756D424" w14:textId="77777777" w:rsidR="00DF4A80" w:rsidRDefault="00DF4A80" w:rsidP="00DF4A80"/>
    <w:p w14:paraId="6B9ADBD3" w14:textId="6010FEE7" w:rsidR="00E912C6" w:rsidRDefault="00E912C6" w:rsidP="00DF4A80">
      <w:r w:rsidRPr="00DF4A80">
        <w:rPr>
          <w:b/>
        </w:rPr>
        <w:t>EVALUATION OF QUOTATIONS</w:t>
      </w:r>
      <w:bookmarkEnd w:id="7"/>
      <w:r w:rsidR="00DF4A80">
        <w:t xml:space="preserve"> </w:t>
      </w:r>
    </w:p>
    <w:p w14:paraId="6B9ADBD4" w14:textId="77777777" w:rsidR="00E912C6" w:rsidRDefault="00E912C6" w:rsidP="00E912C6">
      <w:r>
        <w:t>Any bids not compliant or completed fully will be discarded. Based on the information provided by organisations, each compliant submission will be evaluated based on the following criteria:</w:t>
      </w:r>
    </w:p>
    <w:p w14:paraId="070FD2E4" w14:textId="77777777" w:rsidR="00DF4A80" w:rsidRDefault="00DF4A80" w:rsidP="00E912C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4F384C" w:rsidRPr="004F384C" w14:paraId="7B027DC6" w14:textId="77777777" w:rsidTr="009E48C0">
        <w:tc>
          <w:tcPr>
            <w:tcW w:w="8522" w:type="dxa"/>
            <w:tcBorders>
              <w:top w:val="single" w:sz="4" w:space="0" w:color="000000"/>
              <w:left w:val="single" w:sz="4" w:space="0" w:color="000000"/>
              <w:bottom w:val="single" w:sz="4" w:space="0" w:color="000000"/>
              <w:right w:val="single" w:sz="4" w:space="0" w:color="000000"/>
            </w:tcBorders>
            <w:hideMark/>
          </w:tcPr>
          <w:p w14:paraId="6C43AAF6" w14:textId="77777777" w:rsidR="004F384C" w:rsidRPr="004F384C" w:rsidRDefault="004F384C" w:rsidP="004F384C">
            <w:pPr>
              <w:rPr>
                <w:b/>
              </w:rPr>
            </w:pPr>
            <w:r w:rsidRPr="004F384C">
              <w:rPr>
                <w:b/>
              </w:rPr>
              <w:t>Evaluation Method 3: Weighted combination of Quality and Price</w:t>
            </w:r>
          </w:p>
        </w:tc>
      </w:tr>
    </w:tbl>
    <w:p w14:paraId="29A0100A" w14:textId="4F8F9E5A" w:rsidR="004F384C" w:rsidRPr="004F384C" w:rsidRDefault="00EA0812" w:rsidP="004F384C">
      <w:pPr>
        <w:rPr>
          <w:b/>
        </w:rPr>
      </w:pPr>
      <w:r>
        <w:rPr>
          <w:b/>
        </w:rPr>
        <w:t>Quality Questions at 40% + Pricing at 6</w:t>
      </w:r>
      <w:r w:rsidR="004F384C">
        <w:rPr>
          <w:b/>
        </w:rPr>
        <w:t>0</w:t>
      </w:r>
      <w:r w:rsidR="004F384C" w:rsidRPr="004F384C">
        <w:rPr>
          <w:b/>
        </w:rPr>
        <w:t>% = 100%</w:t>
      </w:r>
    </w:p>
    <w:p w14:paraId="7C9413E4" w14:textId="77777777" w:rsidR="004F384C" w:rsidRPr="004F384C" w:rsidRDefault="004F384C" w:rsidP="004F384C">
      <w:pPr>
        <w:numPr>
          <w:ilvl w:val="0"/>
          <w:numId w:val="18"/>
        </w:numPr>
        <w:rPr>
          <w:b/>
        </w:rPr>
      </w:pPr>
      <w:r w:rsidRPr="004F384C">
        <w:rPr>
          <w:b/>
        </w:rPr>
        <w:t xml:space="preserve">Quality Questions (Part 3 Section B) </w:t>
      </w:r>
      <w:r w:rsidRPr="004F384C">
        <w:rPr>
          <w:b/>
        </w:rPr>
        <w:tab/>
      </w:r>
      <w:r w:rsidRPr="004F384C">
        <w:rPr>
          <w:b/>
        </w:rPr>
        <w:tab/>
      </w:r>
    </w:p>
    <w:p w14:paraId="57CBFDE0" w14:textId="77777777" w:rsidR="004F384C" w:rsidRPr="004F384C" w:rsidRDefault="004F384C" w:rsidP="004F384C">
      <w:r w:rsidRPr="004F384C">
        <w:t>Quality Score % will be calculated as follows:</w:t>
      </w:r>
    </w:p>
    <w:p w14:paraId="47D75184" w14:textId="77777777" w:rsidR="004F384C" w:rsidRPr="004F384C" w:rsidRDefault="004F384C" w:rsidP="004F384C">
      <w:pPr>
        <w:rPr>
          <w:b/>
        </w:rPr>
      </w:pPr>
      <w:r w:rsidRPr="004F384C">
        <w:rPr>
          <w:b/>
        </w:rPr>
        <w:t>Total sum of (question score × weighting of question)</w:t>
      </w:r>
    </w:p>
    <w:p w14:paraId="2A5F184F" w14:textId="77777777" w:rsidR="004F384C" w:rsidRPr="004F384C" w:rsidRDefault="004F384C" w:rsidP="004F384C">
      <w:pPr>
        <w:rPr>
          <w:b/>
        </w:rPr>
      </w:pPr>
      <w:r w:rsidRPr="004F384C">
        <w:rPr>
          <w:b/>
        </w:rPr>
        <w:t>= Potential Provider Quality Score</w:t>
      </w:r>
    </w:p>
    <w:p w14:paraId="1D3462FF" w14:textId="77777777" w:rsidR="004F384C" w:rsidRPr="004F384C" w:rsidRDefault="004F384C" w:rsidP="004F384C">
      <w:pPr>
        <w:rPr>
          <w:b/>
        </w:rPr>
      </w:pPr>
      <w:r w:rsidRPr="004F384C">
        <w:rPr>
          <w:b/>
        </w:rPr>
        <w:t>(Potential Provider Quality Score ÷ Max Quality Score Available) × “X”</w:t>
      </w:r>
    </w:p>
    <w:p w14:paraId="7DC6915F" w14:textId="77777777" w:rsidR="004F384C" w:rsidRPr="004F384C" w:rsidRDefault="004F384C" w:rsidP="004F384C">
      <w:pPr>
        <w:rPr>
          <w:b/>
        </w:rPr>
      </w:pPr>
      <w:r w:rsidRPr="004F384C">
        <w:rPr>
          <w:b/>
        </w:rPr>
        <w:t>= Potential Provider Quality %</w:t>
      </w:r>
    </w:p>
    <w:p w14:paraId="45C3E751" w14:textId="77777777" w:rsidR="004F384C" w:rsidRPr="004F384C" w:rsidRDefault="004F384C" w:rsidP="004F384C">
      <w:r w:rsidRPr="004F384C">
        <w:t xml:space="preserve">E.g.: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4F384C" w:rsidRPr="004F384C" w14:paraId="4FBAC914" w14:textId="77777777" w:rsidTr="009E48C0">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078DE75F" w14:textId="77777777" w:rsidR="004F384C" w:rsidRPr="004F384C" w:rsidRDefault="004F384C" w:rsidP="004F384C">
            <w:pPr>
              <w:rPr>
                <w:b/>
              </w:rPr>
            </w:pPr>
            <w:r w:rsidRPr="004F384C">
              <w:rPr>
                <w:b/>
              </w:rPr>
              <w:t>Bid</w:t>
            </w:r>
          </w:p>
        </w:tc>
        <w:tc>
          <w:tcPr>
            <w:tcW w:w="1704" w:type="dxa"/>
            <w:tcBorders>
              <w:top w:val="single" w:sz="4" w:space="0" w:color="000000"/>
              <w:left w:val="single" w:sz="4" w:space="0" w:color="000000"/>
              <w:bottom w:val="single" w:sz="4" w:space="0" w:color="000000"/>
              <w:right w:val="single" w:sz="4" w:space="0" w:color="000000"/>
            </w:tcBorders>
            <w:hideMark/>
          </w:tcPr>
          <w:p w14:paraId="69F1CBED" w14:textId="77777777" w:rsidR="004F384C" w:rsidRPr="004F384C" w:rsidRDefault="004F384C" w:rsidP="004F384C">
            <w:pPr>
              <w:rPr>
                <w:b/>
              </w:rPr>
            </w:pPr>
            <w:r w:rsidRPr="004F384C">
              <w:rPr>
                <w:b/>
              </w:rPr>
              <w:t>Potential Provider Quality Score</w:t>
            </w:r>
          </w:p>
        </w:tc>
        <w:tc>
          <w:tcPr>
            <w:tcW w:w="1704" w:type="dxa"/>
            <w:tcBorders>
              <w:top w:val="single" w:sz="4" w:space="0" w:color="000000"/>
              <w:left w:val="single" w:sz="4" w:space="0" w:color="000000"/>
              <w:bottom w:val="single" w:sz="4" w:space="0" w:color="000000"/>
              <w:right w:val="single" w:sz="4" w:space="0" w:color="000000"/>
            </w:tcBorders>
            <w:hideMark/>
          </w:tcPr>
          <w:p w14:paraId="7C292793" w14:textId="77777777" w:rsidR="004F384C" w:rsidRPr="004F384C" w:rsidRDefault="004F384C" w:rsidP="004F384C">
            <w:pPr>
              <w:rPr>
                <w:b/>
              </w:rPr>
            </w:pPr>
            <w:r w:rsidRPr="004F384C">
              <w:rPr>
                <w:b/>
              </w:rPr>
              <w:t>Max Quality Score Available</w:t>
            </w:r>
          </w:p>
        </w:tc>
        <w:tc>
          <w:tcPr>
            <w:tcW w:w="1705" w:type="dxa"/>
            <w:tcBorders>
              <w:top w:val="single" w:sz="4" w:space="0" w:color="000000"/>
              <w:left w:val="single" w:sz="4" w:space="0" w:color="000000"/>
              <w:bottom w:val="single" w:sz="4" w:space="0" w:color="000000"/>
              <w:right w:val="single" w:sz="4" w:space="0" w:color="000000"/>
            </w:tcBorders>
            <w:hideMark/>
          </w:tcPr>
          <w:p w14:paraId="51E0227F" w14:textId="77777777" w:rsidR="004F384C" w:rsidRPr="004F384C" w:rsidRDefault="004F384C" w:rsidP="004F384C">
            <w:pPr>
              <w:rPr>
                <w:b/>
              </w:rPr>
            </w:pPr>
            <w:r w:rsidRPr="004F384C">
              <w:rPr>
                <w:b/>
              </w:rPr>
              <w:t>Score %</w:t>
            </w:r>
          </w:p>
          <w:p w14:paraId="1E9831CA" w14:textId="77777777" w:rsidR="004F384C" w:rsidRPr="004F384C" w:rsidRDefault="004F384C" w:rsidP="004F384C">
            <w:pPr>
              <w:rPr>
                <w:b/>
              </w:rPr>
            </w:pPr>
            <w:r w:rsidRPr="004F384C">
              <w:rPr>
                <w:b/>
              </w:rPr>
              <w:t>(If “X” = 40)</w:t>
            </w:r>
          </w:p>
        </w:tc>
      </w:tr>
      <w:tr w:rsidR="004F384C" w:rsidRPr="004F384C" w14:paraId="5747EEA7" w14:textId="77777777" w:rsidTr="009E48C0">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4BC0F508" w14:textId="77777777" w:rsidR="004F384C" w:rsidRPr="004F384C" w:rsidRDefault="004F384C" w:rsidP="004F384C">
            <w:r w:rsidRPr="004F384C">
              <w:t>Bid 1</w:t>
            </w:r>
          </w:p>
        </w:tc>
        <w:tc>
          <w:tcPr>
            <w:tcW w:w="1704" w:type="dxa"/>
            <w:tcBorders>
              <w:top w:val="single" w:sz="4" w:space="0" w:color="000000"/>
              <w:left w:val="single" w:sz="4" w:space="0" w:color="000000"/>
              <w:bottom w:val="single" w:sz="4" w:space="0" w:color="000000"/>
              <w:right w:val="single" w:sz="4" w:space="0" w:color="000000"/>
            </w:tcBorders>
            <w:hideMark/>
          </w:tcPr>
          <w:p w14:paraId="44851BE8" w14:textId="77777777" w:rsidR="004F384C" w:rsidRPr="004F384C" w:rsidRDefault="004F384C" w:rsidP="004F384C">
            <w:r w:rsidRPr="004F384C">
              <w:t>285</w:t>
            </w:r>
          </w:p>
        </w:tc>
        <w:tc>
          <w:tcPr>
            <w:tcW w:w="1704" w:type="dxa"/>
            <w:tcBorders>
              <w:top w:val="single" w:sz="4" w:space="0" w:color="000000"/>
              <w:left w:val="single" w:sz="4" w:space="0" w:color="000000"/>
              <w:bottom w:val="single" w:sz="4" w:space="0" w:color="000000"/>
              <w:right w:val="single" w:sz="4" w:space="0" w:color="000000"/>
            </w:tcBorders>
            <w:hideMark/>
          </w:tcPr>
          <w:p w14:paraId="418C719E" w14:textId="77777777" w:rsidR="004F384C" w:rsidRPr="004F384C" w:rsidRDefault="004F384C" w:rsidP="004F384C">
            <w:r w:rsidRPr="004F384C">
              <w:t>300</w:t>
            </w:r>
          </w:p>
        </w:tc>
        <w:tc>
          <w:tcPr>
            <w:tcW w:w="1705" w:type="dxa"/>
            <w:tcBorders>
              <w:top w:val="single" w:sz="4" w:space="0" w:color="000000"/>
              <w:left w:val="single" w:sz="4" w:space="0" w:color="000000"/>
              <w:bottom w:val="single" w:sz="4" w:space="0" w:color="000000"/>
              <w:right w:val="single" w:sz="4" w:space="0" w:color="000000"/>
            </w:tcBorders>
            <w:hideMark/>
          </w:tcPr>
          <w:p w14:paraId="43EF882D" w14:textId="77777777" w:rsidR="004F384C" w:rsidRPr="004F384C" w:rsidRDefault="004F384C" w:rsidP="004F384C">
            <w:r w:rsidRPr="004F384C">
              <w:t>38</w:t>
            </w:r>
          </w:p>
        </w:tc>
      </w:tr>
      <w:tr w:rsidR="004F384C" w:rsidRPr="004F384C" w14:paraId="1C94A33A" w14:textId="77777777" w:rsidTr="009E48C0">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7D9B615E" w14:textId="77777777" w:rsidR="004F384C" w:rsidRPr="004F384C" w:rsidRDefault="004F384C" w:rsidP="004F384C">
            <w:r w:rsidRPr="004F384C">
              <w:t>Bid 2</w:t>
            </w:r>
          </w:p>
        </w:tc>
        <w:tc>
          <w:tcPr>
            <w:tcW w:w="1704" w:type="dxa"/>
            <w:tcBorders>
              <w:top w:val="single" w:sz="4" w:space="0" w:color="000000"/>
              <w:left w:val="single" w:sz="4" w:space="0" w:color="000000"/>
              <w:bottom w:val="single" w:sz="4" w:space="0" w:color="000000"/>
              <w:right w:val="single" w:sz="4" w:space="0" w:color="000000"/>
            </w:tcBorders>
            <w:hideMark/>
          </w:tcPr>
          <w:p w14:paraId="4CF35825" w14:textId="77777777" w:rsidR="004F384C" w:rsidRPr="004F384C" w:rsidRDefault="004F384C" w:rsidP="004F384C">
            <w:r w:rsidRPr="004F384C">
              <w:t>270</w:t>
            </w:r>
          </w:p>
        </w:tc>
        <w:tc>
          <w:tcPr>
            <w:tcW w:w="1704" w:type="dxa"/>
            <w:tcBorders>
              <w:top w:val="single" w:sz="4" w:space="0" w:color="000000"/>
              <w:left w:val="single" w:sz="4" w:space="0" w:color="000000"/>
              <w:bottom w:val="single" w:sz="4" w:space="0" w:color="000000"/>
              <w:right w:val="single" w:sz="4" w:space="0" w:color="000000"/>
            </w:tcBorders>
            <w:hideMark/>
          </w:tcPr>
          <w:p w14:paraId="2E896D2B" w14:textId="77777777" w:rsidR="004F384C" w:rsidRPr="004F384C" w:rsidRDefault="004F384C" w:rsidP="004F384C">
            <w:r w:rsidRPr="004F384C">
              <w:t>300</w:t>
            </w:r>
          </w:p>
        </w:tc>
        <w:tc>
          <w:tcPr>
            <w:tcW w:w="1705" w:type="dxa"/>
            <w:tcBorders>
              <w:top w:val="single" w:sz="4" w:space="0" w:color="000000"/>
              <w:left w:val="single" w:sz="4" w:space="0" w:color="000000"/>
              <w:bottom w:val="single" w:sz="4" w:space="0" w:color="000000"/>
              <w:right w:val="single" w:sz="4" w:space="0" w:color="000000"/>
            </w:tcBorders>
            <w:hideMark/>
          </w:tcPr>
          <w:p w14:paraId="692DC969" w14:textId="77777777" w:rsidR="004F384C" w:rsidRPr="004F384C" w:rsidRDefault="004F384C" w:rsidP="004F384C">
            <w:r w:rsidRPr="004F384C">
              <w:t>36</w:t>
            </w:r>
          </w:p>
        </w:tc>
      </w:tr>
      <w:tr w:rsidR="004F384C" w:rsidRPr="004F384C" w14:paraId="63FEFFD3" w14:textId="77777777" w:rsidTr="009E48C0">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0D46B8FF" w14:textId="77777777" w:rsidR="004F384C" w:rsidRPr="004F384C" w:rsidRDefault="004F384C" w:rsidP="004F384C">
            <w:r w:rsidRPr="004F384C">
              <w:t>Bid 3</w:t>
            </w:r>
          </w:p>
        </w:tc>
        <w:tc>
          <w:tcPr>
            <w:tcW w:w="1704" w:type="dxa"/>
            <w:tcBorders>
              <w:top w:val="single" w:sz="4" w:space="0" w:color="000000"/>
              <w:left w:val="single" w:sz="4" w:space="0" w:color="000000"/>
              <w:bottom w:val="single" w:sz="4" w:space="0" w:color="000000"/>
              <w:right w:val="single" w:sz="4" w:space="0" w:color="000000"/>
            </w:tcBorders>
            <w:hideMark/>
          </w:tcPr>
          <w:p w14:paraId="6D33C8B4" w14:textId="77777777" w:rsidR="004F384C" w:rsidRPr="004F384C" w:rsidRDefault="004F384C" w:rsidP="004F384C">
            <w:r w:rsidRPr="004F384C">
              <w:t>225</w:t>
            </w:r>
          </w:p>
        </w:tc>
        <w:tc>
          <w:tcPr>
            <w:tcW w:w="1704" w:type="dxa"/>
            <w:tcBorders>
              <w:top w:val="single" w:sz="4" w:space="0" w:color="000000"/>
              <w:left w:val="single" w:sz="4" w:space="0" w:color="000000"/>
              <w:bottom w:val="single" w:sz="4" w:space="0" w:color="000000"/>
              <w:right w:val="single" w:sz="4" w:space="0" w:color="000000"/>
            </w:tcBorders>
            <w:hideMark/>
          </w:tcPr>
          <w:p w14:paraId="76A798D3" w14:textId="77777777" w:rsidR="004F384C" w:rsidRPr="004F384C" w:rsidRDefault="004F384C" w:rsidP="004F384C">
            <w:r w:rsidRPr="004F384C">
              <w:t>300</w:t>
            </w:r>
          </w:p>
        </w:tc>
        <w:tc>
          <w:tcPr>
            <w:tcW w:w="1705" w:type="dxa"/>
            <w:tcBorders>
              <w:top w:val="single" w:sz="4" w:space="0" w:color="000000"/>
              <w:left w:val="single" w:sz="4" w:space="0" w:color="000000"/>
              <w:bottom w:val="single" w:sz="4" w:space="0" w:color="000000"/>
              <w:right w:val="single" w:sz="4" w:space="0" w:color="000000"/>
            </w:tcBorders>
            <w:hideMark/>
          </w:tcPr>
          <w:p w14:paraId="169EC52D" w14:textId="77777777" w:rsidR="004F384C" w:rsidRPr="004F384C" w:rsidRDefault="004F384C" w:rsidP="004F384C">
            <w:r w:rsidRPr="004F384C">
              <w:t>30</w:t>
            </w:r>
          </w:p>
        </w:tc>
      </w:tr>
    </w:tbl>
    <w:p w14:paraId="051A28AF" w14:textId="77777777" w:rsidR="00DF4A80" w:rsidRDefault="00DF4A80" w:rsidP="004F384C"/>
    <w:p w14:paraId="5797695C" w14:textId="77777777" w:rsidR="00DF4A80" w:rsidRDefault="00DF4A80" w:rsidP="004F384C"/>
    <w:p w14:paraId="66B1D991" w14:textId="77777777" w:rsidR="00DF4A80" w:rsidRDefault="00DF4A80" w:rsidP="004F384C"/>
    <w:p w14:paraId="4FF48623" w14:textId="77777777" w:rsidR="00DF4A80" w:rsidRDefault="00DF4A80" w:rsidP="004F384C"/>
    <w:p w14:paraId="72CACD38" w14:textId="77777777" w:rsidR="00DF4A80" w:rsidRDefault="00DF4A80" w:rsidP="004F384C"/>
    <w:p w14:paraId="692FDBBF" w14:textId="77777777" w:rsidR="00DF4A80" w:rsidRDefault="00DF4A80" w:rsidP="004F384C"/>
    <w:p w14:paraId="48A92F7F" w14:textId="77777777" w:rsidR="004F384C" w:rsidRPr="004F384C" w:rsidRDefault="004F384C" w:rsidP="004F384C">
      <w:r w:rsidRPr="004F384C">
        <w:t xml:space="preserve">The Quality Questions will be scored using the following scale: </w:t>
      </w:r>
    </w:p>
    <w:tbl>
      <w:tblPr>
        <w:tblW w:w="8443" w:type="dxa"/>
        <w:tblInd w:w="89" w:type="dxa"/>
        <w:tblLook w:val="04A0" w:firstRow="1" w:lastRow="0" w:firstColumn="1" w:lastColumn="0" w:noHBand="0" w:noVBand="1"/>
      </w:tblPr>
      <w:tblGrid>
        <w:gridCol w:w="1597"/>
        <w:gridCol w:w="6846"/>
      </w:tblGrid>
      <w:tr w:rsidR="004F384C" w:rsidRPr="004F384C" w14:paraId="6066DB33" w14:textId="77777777" w:rsidTr="009E48C0">
        <w:trPr>
          <w:trHeight w:val="266"/>
        </w:trPr>
        <w:tc>
          <w:tcPr>
            <w:tcW w:w="1597" w:type="dxa"/>
            <w:tcBorders>
              <w:top w:val="single" w:sz="8" w:space="0" w:color="auto"/>
              <w:left w:val="single" w:sz="8" w:space="0" w:color="auto"/>
              <w:bottom w:val="single" w:sz="8" w:space="0" w:color="auto"/>
              <w:right w:val="single" w:sz="8" w:space="0" w:color="auto"/>
            </w:tcBorders>
            <w:shd w:val="clear" w:color="auto" w:fill="000000"/>
            <w:noWrap/>
            <w:vAlign w:val="bottom"/>
            <w:hideMark/>
          </w:tcPr>
          <w:p w14:paraId="1D8FFFEB" w14:textId="77777777" w:rsidR="004F384C" w:rsidRPr="004F384C" w:rsidRDefault="004F384C" w:rsidP="004F384C">
            <w:pPr>
              <w:rPr>
                <w:b/>
              </w:rPr>
            </w:pPr>
            <w:r w:rsidRPr="004F384C">
              <w:rPr>
                <w:b/>
              </w:rPr>
              <w:t>Score</w:t>
            </w:r>
          </w:p>
        </w:tc>
        <w:tc>
          <w:tcPr>
            <w:tcW w:w="6846" w:type="dxa"/>
            <w:tcBorders>
              <w:top w:val="single" w:sz="8" w:space="0" w:color="auto"/>
              <w:left w:val="nil"/>
              <w:bottom w:val="single" w:sz="8" w:space="0" w:color="auto"/>
              <w:right w:val="single" w:sz="8" w:space="0" w:color="auto"/>
            </w:tcBorders>
            <w:shd w:val="clear" w:color="auto" w:fill="000000"/>
            <w:noWrap/>
            <w:vAlign w:val="bottom"/>
            <w:hideMark/>
          </w:tcPr>
          <w:p w14:paraId="3859999D" w14:textId="77777777" w:rsidR="004F384C" w:rsidRPr="004F384C" w:rsidRDefault="004F384C" w:rsidP="004F384C">
            <w:pPr>
              <w:rPr>
                <w:b/>
              </w:rPr>
            </w:pPr>
            <w:r w:rsidRPr="004F384C">
              <w:rPr>
                <w:b/>
              </w:rPr>
              <w:t>Criteria to Award Score</w:t>
            </w:r>
          </w:p>
        </w:tc>
      </w:tr>
      <w:tr w:rsidR="004F384C" w:rsidRPr="004F384C" w14:paraId="39C780CA" w14:textId="77777777" w:rsidTr="009E48C0">
        <w:trPr>
          <w:trHeight w:val="1459"/>
        </w:trPr>
        <w:tc>
          <w:tcPr>
            <w:tcW w:w="1597" w:type="dxa"/>
            <w:tcBorders>
              <w:top w:val="nil"/>
              <w:left w:val="single" w:sz="8" w:space="0" w:color="auto"/>
              <w:bottom w:val="single" w:sz="8" w:space="0" w:color="auto"/>
              <w:right w:val="single" w:sz="8" w:space="0" w:color="auto"/>
            </w:tcBorders>
            <w:shd w:val="clear" w:color="auto" w:fill="63BE7B"/>
            <w:noWrap/>
            <w:vAlign w:val="center"/>
            <w:hideMark/>
          </w:tcPr>
          <w:p w14:paraId="64F41216" w14:textId="77777777" w:rsidR="004F384C" w:rsidRPr="004F384C" w:rsidRDefault="004F384C" w:rsidP="004F384C">
            <w:r w:rsidRPr="004F384C">
              <w:t>5</w:t>
            </w:r>
          </w:p>
        </w:tc>
        <w:tc>
          <w:tcPr>
            <w:tcW w:w="6846" w:type="dxa"/>
            <w:tcBorders>
              <w:top w:val="nil"/>
              <w:left w:val="nil"/>
              <w:bottom w:val="single" w:sz="8" w:space="0" w:color="auto"/>
              <w:right w:val="single" w:sz="8" w:space="0" w:color="auto"/>
            </w:tcBorders>
            <w:shd w:val="clear" w:color="auto" w:fill="D8D8D8"/>
            <w:vAlign w:val="center"/>
            <w:hideMark/>
          </w:tcPr>
          <w:p w14:paraId="0266B8AD" w14:textId="77777777" w:rsidR="004F384C" w:rsidRPr="004F384C" w:rsidRDefault="004F384C" w:rsidP="004F384C">
            <w:r w:rsidRPr="004F384C">
              <w:t xml:space="preserve">The Potential Provider's response enables the evaluator to have a comprehensive understanding of how the requirement will be met. The evaluator can clearly identify comprehensive evidence that the response given will deliver all stated requirements. The response also demonstrates how relevant </w:t>
            </w:r>
            <w:r w:rsidRPr="004F384C">
              <w:rPr>
                <w:b/>
              </w:rPr>
              <w:t>added value</w:t>
            </w:r>
            <w:r w:rsidRPr="004F384C">
              <w:t xml:space="preserve"> will be provided.</w:t>
            </w:r>
          </w:p>
        </w:tc>
      </w:tr>
      <w:tr w:rsidR="004F384C" w:rsidRPr="004F384C" w14:paraId="559E4C6E" w14:textId="77777777" w:rsidTr="009E48C0">
        <w:trPr>
          <w:trHeight w:val="1459"/>
        </w:trPr>
        <w:tc>
          <w:tcPr>
            <w:tcW w:w="1597" w:type="dxa"/>
            <w:tcBorders>
              <w:top w:val="nil"/>
              <w:left w:val="single" w:sz="8" w:space="0" w:color="auto"/>
              <w:bottom w:val="single" w:sz="8" w:space="0" w:color="auto"/>
              <w:right w:val="single" w:sz="8" w:space="0" w:color="auto"/>
            </w:tcBorders>
            <w:shd w:val="clear" w:color="auto" w:fill="63BE7B"/>
            <w:noWrap/>
            <w:vAlign w:val="center"/>
            <w:hideMark/>
          </w:tcPr>
          <w:p w14:paraId="35A4AB37" w14:textId="77777777" w:rsidR="004F384C" w:rsidRPr="004F384C" w:rsidRDefault="004F384C" w:rsidP="004F384C">
            <w:r w:rsidRPr="004F384C">
              <w:t>4</w:t>
            </w:r>
          </w:p>
        </w:tc>
        <w:tc>
          <w:tcPr>
            <w:tcW w:w="6846" w:type="dxa"/>
            <w:tcBorders>
              <w:top w:val="nil"/>
              <w:left w:val="nil"/>
              <w:bottom w:val="single" w:sz="8" w:space="0" w:color="auto"/>
              <w:right w:val="single" w:sz="8" w:space="0" w:color="auto"/>
            </w:tcBorders>
            <w:shd w:val="clear" w:color="auto" w:fill="D8D8D8"/>
            <w:vAlign w:val="center"/>
            <w:hideMark/>
          </w:tcPr>
          <w:p w14:paraId="094921B2" w14:textId="77777777" w:rsidR="004F384C" w:rsidRPr="004F384C" w:rsidRDefault="004F384C" w:rsidP="004F384C">
            <w:r w:rsidRPr="004F384C">
              <w:t xml:space="preserve">The Potential Provider's response enables the evaluator to have a </w:t>
            </w:r>
            <w:r w:rsidRPr="004F384C">
              <w:rPr>
                <w:b/>
              </w:rPr>
              <w:t>comprehensive understanding</w:t>
            </w:r>
            <w:r w:rsidRPr="004F384C">
              <w:t xml:space="preserve"> of how the requirement will be met. The evaluator can clearly identify </w:t>
            </w:r>
            <w:r w:rsidRPr="004F384C">
              <w:rPr>
                <w:b/>
              </w:rPr>
              <w:t>comprehensive evidence</w:t>
            </w:r>
            <w:r w:rsidRPr="004F384C">
              <w:t xml:space="preserve"> that the response given will deliver </w:t>
            </w:r>
            <w:r w:rsidRPr="004F384C">
              <w:rPr>
                <w:b/>
              </w:rPr>
              <w:t>all</w:t>
            </w:r>
            <w:r w:rsidRPr="004F384C">
              <w:t xml:space="preserve"> stated requirements.</w:t>
            </w:r>
          </w:p>
        </w:tc>
      </w:tr>
      <w:tr w:rsidR="004F384C" w:rsidRPr="004F384C" w14:paraId="4EC25732" w14:textId="77777777" w:rsidTr="009E48C0">
        <w:trPr>
          <w:trHeight w:val="1218"/>
        </w:trPr>
        <w:tc>
          <w:tcPr>
            <w:tcW w:w="1597" w:type="dxa"/>
            <w:tcBorders>
              <w:top w:val="nil"/>
              <w:left w:val="single" w:sz="8" w:space="0" w:color="auto"/>
              <w:bottom w:val="single" w:sz="8" w:space="0" w:color="auto"/>
              <w:right w:val="single" w:sz="8" w:space="0" w:color="auto"/>
            </w:tcBorders>
            <w:shd w:val="clear" w:color="auto" w:fill="B1D580"/>
            <w:noWrap/>
            <w:vAlign w:val="center"/>
            <w:hideMark/>
          </w:tcPr>
          <w:p w14:paraId="34E6FC97" w14:textId="77777777" w:rsidR="004F384C" w:rsidRPr="004F384C" w:rsidRDefault="004F384C" w:rsidP="004F384C">
            <w:r w:rsidRPr="004F384C">
              <w:t>3</w:t>
            </w:r>
          </w:p>
        </w:tc>
        <w:tc>
          <w:tcPr>
            <w:tcW w:w="6846" w:type="dxa"/>
            <w:tcBorders>
              <w:top w:val="nil"/>
              <w:left w:val="nil"/>
              <w:bottom w:val="single" w:sz="8" w:space="0" w:color="auto"/>
              <w:right w:val="single" w:sz="8" w:space="0" w:color="auto"/>
            </w:tcBorders>
            <w:vAlign w:val="center"/>
            <w:hideMark/>
          </w:tcPr>
          <w:p w14:paraId="1C750486" w14:textId="77777777" w:rsidR="004F384C" w:rsidRPr="004F384C" w:rsidRDefault="004F384C" w:rsidP="004F384C">
            <w:r w:rsidRPr="004F384C">
              <w:t xml:space="preserve">The Potential Provider's response enables the evaluator to have an understanding of how the requirement will be met. The evaluator can identify evidence that the response given will deliver </w:t>
            </w:r>
            <w:r w:rsidRPr="004F384C">
              <w:rPr>
                <w:b/>
              </w:rPr>
              <w:t>all</w:t>
            </w:r>
            <w:r w:rsidRPr="004F384C">
              <w:t xml:space="preserve"> stated requirements.</w:t>
            </w:r>
          </w:p>
          <w:p w14:paraId="503B5016" w14:textId="77777777" w:rsidR="004F384C" w:rsidRPr="004F384C" w:rsidRDefault="004F384C" w:rsidP="004F384C">
            <w:pPr>
              <w:rPr>
                <w:b/>
              </w:rPr>
            </w:pPr>
            <w:r w:rsidRPr="004F384C">
              <w:rPr>
                <w:b/>
              </w:rPr>
              <w:t>OR</w:t>
            </w:r>
          </w:p>
          <w:p w14:paraId="0E7C39CE" w14:textId="77777777" w:rsidR="004F384C" w:rsidRPr="004F384C" w:rsidRDefault="004F384C" w:rsidP="004F384C">
            <w:r w:rsidRPr="004F384C">
              <w:t xml:space="preserve">The Potential Provider's response enables the evaluator to have an understanding of how the requirement will be met. The evaluator can identify </w:t>
            </w:r>
            <w:r w:rsidRPr="004F384C">
              <w:rPr>
                <w:b/>
              </w:rPr>
              <w:t>sufficient evidence</w:t>
            </w:r>
            <w:r w:rsidRPr="004F384C">
              <w:t xml:space="preserve"> that the response given will deliver </w:t>
            </w:r>
            <w:r w:rsidRPr="004F384C">
              <w:rPr>
                <w:b/>
              </w:rPr>
              <w:t>most</w:t>
            </w:r>
            <w:r w:rsidRPr="004F384C">
              <w:t xml:space="preserve"> of the stated requirements, but the solution offers added value.</w:t>
            </w:r>
          </w:p>
        </w:tc>
      </w:tr>
      <w:tr w:rsidR="004F384C" w:rsidRPr="004F384C" w14:paraId="69D18B26" w14:textId="77777777" w:rsidTr="009E48C0">
        <w:trPr>
          <w:trHeight w:val="1459"/>
        </w:trPr>
        <w:tc>
          <w:tcPr>
            <w:tcW w:w="1597" w:type="dxa"/>
            <w:tcBorders>
              <w:top w:val="nil"/>
              <w:left w:val="single" w:sz="8" w:space="0" w:color="auto"/>
              <w:bottom w:val="single" w:sz="8" w:space="0" w:color="auto"/>
              <w:right w:val="single" w:sz="8" w:space="0" w:color="auto"/>
            </w:tcBorders>
            <w:shd w:val="clear" w:color="auto" w:fill="FFEB84"/>
            <w:noWrap/>
            <w:vAlign w:val="center"/>
            <w:hideMark/>
          </w:tcPr>
          <w:p w14:paraId="1097FE52" w14:textId="77777777" w:rsidR="004F384C" w:rsidRPr="004F384C" w:rsidRDefault="004F384C" w:rsidP="004F384C">
            <w:r w:rsidRPr="004F384C">
              <w:t>2</w:t>
            </w:r>
          </w:p>
        </w:tc>
        <w:tc>
          <w:tcPr>
            <w:tcW w:w="6846" w:type="dxa"/>
            <w:tcBorders>
              <w:top w:val="nil"/>
              <w:left w:val="nil"/>
              <w:bottom w:val="single" w:sz="8" w:space="0" w:color="auto"/>
              <w:right w:val="single" w:sz="8" w:space="0" w:color="auto"/>
            </w:tcBorders>
            <w:shd w:val="clear" w:color="auto" w:fill="D8D8D8"/>
            <w:vAlign w:val="center"/>
            <w:hideMark/>
          </w:tcPr>
          <w:p w14:paraId="32044B82" w14:textId="77777777" w:rsidR="004F384C" w:rsidRPr="004F384C" w:rsidRDefault="004F384C" w:rsidP="004F384C">
            <w:r w:rsidRPr="004F384C">
              <w:t xml:space="preserve">The Potential Provider's response enables the evaluator to have an understanding of how the requirement will be met. The evaluator can identify </w:t>
            </w:r>
            <w:r w:rsidRPr="004F384C">
              <w:rPr>
                <w:b/>
              </w:rPr>
              <w:t>sufficient evidence</w:t>
            </w:r>
            <w:r w:rsidRPr="004F384C">
              <w:t xml:space="preserve"> that the response given will deliver </w:t>
            </w:r>
            <w:r w:rsidRPr="004F384C">
              <w:rPr>
                <w:b/>
              </w:rPr>
              <w:t>most</w:t>
            </w:r>
            <w:r w:rsidRPr="004F384C">
              <w:t xml:space="preserve"> of the stated requirements. The response may have raised one significant concern or one or more smaller issues.</w:t>
            </w:r>
          </w:p>
        </w:tc>
      </w:tr>
      <w:tr w:rsidR="004F384C" w:rsidRPr="004F384C" w14:paraId="707C1FCD" w14:textId="77777777" w:rsidTr="009E48C0">
        <w:trPr>
          <w:trHeight w:val="1484"/>
        </w:trPr>
        <w:tc>
          <w:tcPr>
            <w:tcW w:w="1597" w:type="dxa"/>
            <w:tcBorders>
              <w:top w:val="nil"/>
              <w:left w:val="single" w:sz="8" w:space="0" w:color="auto"/>
              <w:bottom w:val="single" w:sz="8" w:space="0" w:color="auto"/>
              <w:right w:val="single" w:sz="8" w:space="0" w:color="auto"/>
            </w:tcBorders>
            <w:shd w:val="clear" w:color="auto" w:fill="FBAA77"/>
            <w:noWrap/>
            <w:vAlign w:val="center"/>
            <w:hideMark/>
          </w:tcPr>
          <w:p w14:paraId="26D4113D" w14:textId="77777777" w:rsidR="004F384C" w:rsidRPr="004F384C" w:rsidRDefault="004F384C" w:rsidP="004F384C">
            <w:r w:rsidRPr="004F384C">
              <w:t>1</w:t>
            </w:r>
          </w:p>
        </w:tc>
        <w:tc>
          <w:tcPr>
            <w:tcW w:w="6846" w:type="dxa"/>
            <w:tcBorders>
              <w:top w:val="nil"/>
              <w:left w:val="nil"/>
              <w:bottom w:val="single" w:sz="8" w:space="0" w:color="auto"/>
              <w:right w:val="single" w:sz="8" w:space="0" w:color="auto"/>
            </w:tcBorders>
            <w:vAlign w:val="center"/>
            <w:hideMark/>
          </w:tcPr>
          <w:p w14:paraId="30A6223C" w14:textId="77777777" w:rsidR="004F384C" w:rsidRPr="004F384C" w:rsidRDefault="004F384C" w:rsidP="004F384C">
            <w:r w:rsidRPr="004F384C">
              <w:t xml:space="preserve">The Potential Provider's response </w:t>
            </w:r>
            <w:r w:rsidRPr="004F384C">
              <w:rPr>
                <w:b/>
              </w:rPr>
              <w:t>does not</w:t>
            </w:r>
            <w:r w:rsidRPr="004F384C">
              <w:t xml:space="preserve"> enable the evaluator to have a clear understanding of how most of the requirement will be met. The evaluator </w:t>
            </w:r>
            <w:r w:rsidRPr="004F384C">
              <w:rPr>
                <w:b/>
              </w:rPr>
              <w:t>cannot</w:t>
            </w:r>
            <w:r w:rsidRPr="004F384C">
              <w:t xml:space="preserve"> clearly identify that the response given will deliver all stated requirements due to insufficient evidence, the Potential Provider’s limited understanding and/ or omissions.</w:t>
            </w:r>
          </w:p>
        </w:tc>
      </w:tr>
      <w:tr w:rsidR="004F384C" w:rsidRPr="004F384C" w14:paraId="0BC7FB87" w14:textId="77777777" w:rsidTr="009E48C0">
        <w:trPr>
          <w:trHeight w:val="495"/>
        </w:trPr>
        <w:tc>
          <w:tcPr>
            <w:tcW w:w="1597" w:type="dxa"/>
            <w:tcBorders>
              <w:top w:val="nil"/>
              <w:left w:val="single" w:sz="8" w:space="0" w:color="auto"/>
              <w:bottom w:val="single" w:sz="8" w:space="0" w:color="auto"/>
              <w:right w:val="single" w:sz="8" w:space="0" w:color="auto"/>
            </w:tcBorders>
            <w:shd w:val="clear" w:color="auto" w:fill="F8696B"/>
            <w:noWrap/>
            <w:vAlign w:val="center"/>
            <w:hideMark/>
          </w:tcPr>
          <w:p w14:paraId="64DCEAAA" w14:textId="77777777" w:rsidR="004F384C" w:rsidRPr="004F384C" w:rsidRDefault="004F384C" w:rsidP="004F384C">
            <w:r w:rsidRPr="004F384C">
              <w:t>0</w:t>
            </w:r>
          </w:p>
        </w:tc>
        <w:tc>
          <w:tcPr>
            <w:tcW w:w="6846" w:type="dxa"/>
            <w:tcBorders>
              <w:top w:val="nil"/>
              <w:left w:val="nil"/>
              <w:bottom w:val="single" w:sz="8" w:space="0" w:color="auto"/>
              <w:right w:val="single" w:sz="8" w:space="0" w:color="auto"/>
            </w:tcBorders>
            <w:shd w:val="clear" w:color="auto" w:fill="D8D8D8"/>
            <w:vAlign w:val="center"/>
            <w:hideMark/>
          </w:tcPr>
          <w:p w14:paraId="0A236AE1" w14:textId="77777777" w:rsidR="004F384C" w:rsidRPr="004F384C" w:rsidRDefault="004F384C" w:rsidP="004F384C">
            <w:r w:rsidRPr="004F384C">
              <w:t>The evaluator believes that Potential Provider has failed to either answer the question or provide a relevant response.</w:t>
            </w:r>
          </w:p>
        </w:tc>
      </w:tr>
    </w:tbl>
    <w:p w14:paraId="746616D4" w14:textId="77777777" w:rsidR="00DF4A80" w:rsidRDefault="00DF4A80" w:rsidP="00DF4A80">
      <w:pPr>
        <w:ind w:left="720"/>
        <w:rPr>
          <w:b/>
        </w:rPr>
      </w:pPr>
    </w:p>
    <w:p w14:paraId="12092FF4" w14:textId="4A5E1FB7" w:rsidR="004F384C" w:rsidRPr="00DF4A80" w:rsidRDefault="004F384C" w:rsidP="00DF4A80">
      <w:pPr>
        <w:pStyle w:val="ListParagraph"/>
        <w:numPr>
          <w:ilvl w:val="0"/>
          <w:numId w:val="19"/>
        </w:numPr>
        <w:rPr>
          <w:b/>
        </w:rPr>
      </w:pPr>
      <w:r w:rsidRPr="00DF4A80">
        <w:rPr>
          <w:b/>
        </w:rPr>
        <w:t xml:space="preserve">Pricing (Part 4) </w:t>
      </w:r>
    </w:p>
    <w:p w14:paraId="0581692E" w14:textId="77777777" w:rsidR="004F384C" w:rsidRPr="004F384C" w:rsidRDefault="004F384C" w:rsidP="004F384C">
      <w:r w:rsidRPr="004F384C">
        <w:t>Pricing % will be calculated as follows:</w:t>
      </w:r>
    </w:p>
    <w:p w14:paraId="50ACAC67" w14:textId="77777777" w:rsidR="004F384C" w:rsidRPr="004F384C" w:rsidRDefault="004F384C" w:rsidP="004F384C">
      <w:pPr>
        <w:rPr>
          <w:b/>
        </w:rPr>
      </w:pPr>
      <w:r w:rsidRPr="004F384C">
        <w:rPr>
          <w:b/>
        </w:rPr>
        <w:t>(Lowest compliant bid price ÷ Potential Provider's price) × “Y”</w:t>
      </w:r>
    </w:p>
    <w:p w14:paraId="0B5EC915" w14:textId="77777777" w:rsidR="004F384C" w:rsidRPr="004F384C" w:rsidRDefault="004F384C" w:rsidP="004F384C">
      <w:r w:rsidRPr="004F384C">
        <w:t>e.g.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4F384C" w:rsidRPr="004F384C" w14:paraId="60CBF34F" w14:textId="77777777" w:rsidTr="009E48C0">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4E54E00D" w14:textId="77777777" w:rsidR="004F384C" w:rsidRPr="004F384C" w:rsidRDefault="004F384C" w:rsidP="004F384C">
            <w:pPr>
              <w:rPr>
                <w:b/>
              </w:rPr>
            </w:pPr>
            <w:r w:rsidRPr="004F384C">
              <w:rPr>
                <w:b/>
              </w:rPr>
              <w:lastRenderedPageBreak/>
              <w:t>Bid</w:t>
            </w:r>
          </w:p>
        </w:tc>
        <w:tc>
          <w:tcPr>
            <w:tcW w:w="1704" w:type="dxa"/>
            <w:tcBorders>
              <w:top w:val="single" w:sz="4" w:space="0" w:color="000000"/>
              <w:left w:val="single" w:sz="4" w:space="0" w:color="000000"/>
              <w:bottom w:val="single" w:sz="4" w:space="0" w:color="000000"/>
              <w:right w:val="single" w:sz="4" w:space="0" w:color="000000"/>
            </w:tcBorders>
            <w:hideMark/>
          </w:tcPr>
          <w:p w14:paraId="2924401F" w14:textId="77777777" w:rsidR="004F384C" w:rsidRPr="004F384C" w:rsidRDefault="004F384C" w:rsidP="004F384C">
            <w:pPr>
              <w:rPr>
                <w:b/>
              </w:rPr>
            </w:pPr>
            <w:r w:rsidRPr="004F384C">
              <w:rPr>
                <w:b/>
              </w:rPr>
              <w:t>Lowest Compliant Bid Price (£)</w:t>
            </w:r>
          </w:p>
        </w:tc>
        <w:tc>
          <w:tcPr>
            <w:tcW w:w="1704" w:type="dxa"/>
            <w:tcBorders>
              <w:top w:val="single" w:sz="4" w:space="0" w:color="000000"/>
              <w:left w:val="single" w:sz="4" w:space="0" w:color="000000"/>
              <w:bottom w:val="single" w:sz="4" w:space="0" w:color="000000"/>
              <w:right w:val="single" w:sz="4" w:space="0" w:color="000000"/>
            </w:tcBorders>
            <w:hideMark/>
          </w:tcPr>
          <w:p w14:paraId="6EBCA03A" w14:textId="77777777" w:rsidR="004F384C" w:rsidRPr="004F384C" w:rsidRDefault="004F384C" w:rsidP="004F384C">
            <w:pPr>
              <w:rPr>
                <w:b/>
              </w:rPr>
            </w:pPr>
            <w:r w:rsidRPr="004F384C">
              <w:rPr>
                <w:b/>
              </w:rPr>
              <w:t>Potential Providers Price (£)</w:t>
            </w:r>
          </w:p>
        </w:tc>
        <w:tc>
          <w:tcPr>
            <w:tcW w:w="1705" w:type="dxa"/>
            <w:tcBorders>
              <w:top w:val="single" w:sz="4" w:space="0" w:color="000000"/>
              <w:left w:val="single" w:sz="4" w:space="0" w:color="000000"/>
              <w:bottom w:val="single" w:sz="4" w:space="0" w:color="000000"/>
              <w:right w:val="single" w:sz="4" w:space="0" w:color="000000"/>
            </w:tcBorders>
            <w:hideMark/>
          </w:tcPr>
          <w:p w14:paraId="555BCF66" w14:textId="77777777" w:rsidR="004F384C" w:rsidRPr="004F384C" w:rsidRDefault="004F384C" w:rsidP="004F384C">
            <w:pPr>
              <w:rPr>
                <w:b/>
              </w:rPr>
            </w:pPr>
            <w:r w:rsidRPr="004F384C">
              <w:rPr>
                <w:b/>
              </w:rPr>
              <w:t xml:space="preserve">Score % </w:t>
            </w:r>
          </w:p>
          <w:p w14:paraId="3E305F7C" w14:textId="77777777" w:rsidR="004F384C" w:rsidRPr="004F384C" w:rsidRDefault="004F384C" w:rsidP="004F384C">
            <w:pPr>
              <w:rPr>
                <w:b/>
              </w:rPr>
            </w:pPr>
            <w:r w:rsidRPr="004F384C">
              <w:rPr>
                <w:b/>
              </w:rPr>
              <w:t>(If “Y “= 60)</w:t>
            </w:r>
          </w:p>
        </w:tc>
      </w:tr>
      <w:tr w:rsidR="004F384C" w:rsidRPr="004F384C" w14:paraId="2AB16F40" w14:textId="77777777" w:rsidTr="009E48C0">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0B4200AF" w14:textId="77777777" w:rsidR="004F384C" w:rsidRPr="004F384C" w:rsidRDefault="004F384C" w:rsidP="004F384C">
            <w:r w:rsidRPr="004F384C">
              <w:t>Bid 1</w:t>
            </w:r>
          </w:p>
        </w:tc>
        <w:tc>
          <w:tcPr>
            <w:tcW w:w="1704" w:type="dxa"/>
            <w:tcBorders>
              <w:top w:val="single" w:sz="4" w:space="0" w:color="000000"/>
              <w:left w:val="single" w:sz="4" w:space="0" w:color="000000"/>
              <w:bottom w:val="single" w:sz="4" w:space="0" w:color="000000"/>
              <w:right w:val="single" w:sz="4" w:space="0" w:color="000000"/>
            </w:tcBorders>
            <w:hideMark/>
          </w:tcPr>
          <w:p w14:paraId="7E20EB06" w14:textId="77777777" w:rsidR="004F384C" w:rsidRPr="004F384C" w:rsidRDefault="004F384C" w:rsidP="004F384C">
            <w:r w:rsidRPr="004F384C">
              <w:t>£45,000</w:t>
            </w:r>
          </w:p>
        </w:tc>
        <w:tc>
          <w:tcPr>
            <w:tcW w:w="1704" w:type="dxa"/>
            <w:tcBorders>
              <w:top w:val="single" w:sz="4" w:space="0" w:color="000000"/>
              <w:left w:val="single" w:sz="4" w:space="0" w:color="000000"/>
              <w:bottom w:val="single" w:sz="4" w:space="0" w:color="000000"/>
              <w:right w:val="single" w:sz="4" w:space="0" w:color="000000"/>
            </w:tcBorders>
            <w:hideMark/>
          </w:tcPr>
          <w:p w14:paraId="4FE540E3" w14:textId="77777777" w:rsidR="004F384C" w:rsidRPr="004F384C" w:rsidRDefault="004F384C" w:rsidP="004F384C">
            <w:r w:rsidRPr="004F384C">
              <w:t>£45,000</w:t>
            </w:r>
          </w:p>
        </w:tc>
        <w:tc>
          <w:tcPr>
            <w:tcW w:w="1705" w:type="dxa"/>
            <w:tcBorders>
              <w:top w:val="single" w:sz="4" w:space="0" w:color="000000"/>
              <w:left w:val="single" w:sz="4" w:space="0" w:color="000000"/>
              <w:bottom w:val="single" w:sz="4" w:space="0" w:color="000000"/>
              <w:right w:val="single" w:sz="4" w:space="0" w:color="000000"/>
            </w:tcBorders>
            <w:hideMark/>
          </w:tcPr>
          <w:p w14:paraId="28F71A1C" w14:textId="77777777" w:rsidR="004F384C" w:rsidRPr="004F384C" w:rsidRDefault="004F384C" w:rsidP="004F384C">
            <w:r w:rsidRPr="004F384C">
              <w:t>60</w:t>
            </w:r>
          </w:p>
        </w:tc>
      </w:tr>
      <w:tr w:rsidR="004F384C" w:rsidRPr="004F384C" w14:paraId="6E905536" w14:textId="77777777" w:rsidTr="009E48C0">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7405C43C" w14:textId="77777777" w:rsidR="004F384C" w:rsidRPr="004F384C" w:rsidRDefault="004F384C" w:rsidP="004F384C">
            <w:r w:rsidRPr="004F384C">
              <w:t>Bid 2</w:t>
            </w:r>
          </w:p>
        </w:tc>
        <w:tc>
          <w:tcPr>
            <w:tcW w:w="1704" w:type="dxa"/>
            <w:tcBorders>
              <w:top w:val="single" w:sz="4" w:space="0" w:color="000000"/>
              <w:left w:val="single" w:sz="4" w:space="0" w:color="000000"/>
              <w:bottom w:val="single" w:sz="4" w:space="0" w:color="000000"/>
              <w:right w:val="single" w:sz="4" w:space="0" w:color="000000"/>
            </w:tcBorders>
            <w:hideMark/>
          </w:tcPr>
          <w:p w14:paraId="1C4637C5" w14:textId="77777777" w:rsidR="004F384C" w:rsidRPr="004F384C" w:rsidRDefault="004F384C" w:rsidP="004F384C">
            <w:r w:rsidRPr="004F384C">
              <w:t>£45,000</w:t>
            </w:r>
          </w:p>
        </w:tc>
        <w:tc>
          <w:tcPr>
            <w:tcW w:w="1704" w:type="dxa"/>
            <w:tcBorders>
              <w:top w:val="single" w:sz="4" w:space="0" w:color="000000"/>
              <w:left w:val="single" w:sz="4" w:space="0" w:color="000000"/>
              <w:bottom w:val="single" w:sz="4" w:space="0" w:color="000000"/>
              <w:right w:val="single" w:sz="4" w:space="0" w:color="000000"/>
            </w:tcBorders>
            <w:hideMark/>
          </w:tcPr>
          <w:p w14:paraId="4CD651B7" w14:textId="77777777" w:rsidR="004F384C" w:rsidRPr="004F384C" w:rsidRDefault="004F384C" w:rsidP="004F384C">
            <w:r w:rsidRPr="004F384C">
              <w:t>£50,000</w:t>
            </w:r>
          </w:p>
        </w:tc>
        <w:tc>
          <w:tcPr>
            <w:tcW w:w="1705" w:type="dxa"/>
            <w:tcBorders>
              <w:top w:val="single" w:sz="4" w:space="0" w:color="000000"/>
              <w:left w:val="single" w:sz="4" w:space="0" w:color="000000"/>
              <w:bottom w:val="single" w:sz="4" w:space="0" w:color="000000"/>
              <w:right w:val="single" w:sz="4" w:space="0" w:color="000000"/>
            </w:tcBorders>
            <w:hideMark/>
          </w:tcPr>
          <w:p w14:paraId="5509A874" w14:textId="77777777" w:rsidR="004F384C" w:rsidRPr="004F384C" w:rsidRDefault="004F384C" w:rsidP="004F384C">
            <w:r w:rsidRPr="004F384C">
              <w:t>54</w:t>
            </w:r>
          </w:p>
        </w:tc>
      </w:tr>
      <w:tr w:rsidR="004F384C" w:rsidRPr="004F384C" w14:paraId="265154EF" w14:textId="77777777" w:rsidTr="009E48C0">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3221E81D" w14:textId="77777777" w:rsidR="004F384C" w:rsidRPr="004F384C" w:rsidRDefault="004F384C" w:rsidP="004F384C">
            <w:r w:rsidRPr="004F384C">
              <w:t>Bid 3</w:t>
            </w:r>
          </w:p>
        </w:tc>
        <w:tc>
          <w:tcPr>
            <w:tcW w:w="1704" w:type="dxa"/>
            <w:tcBorders>
              <w:top w:val="single" w:sz="4" w:space="0" w:color="000000"/>
              <w:left w:val="single" w:sz="4" w:space="0" w:color="000000"/>
              <w:bottom w:val="single" w:sz="4" w:space="0" w:color="000000"/>
              <w:right w:val="single" w:sz="4" w:space="0" w:color="000000"/>
            </w:tcBorders>
            <w:hideMark/>
          </w:tcPr>
          <w:p w14:paraId="59D25ECD" w14:textId="77777777" w:rsidR="004F384C" w:rsidRPr="004F384C" w:rsidRDefault="004F384C" w:rsidP="004F384C">
            <w:r w:rsidRPr="004F384C">
              <w:t>£45,000</w:t>
            </w:r>
          </w:p>
        </w:tc>
        <w:tc>
          <w:tcPr>
            <w:tcW w:w="1704" w:type="dxa"/>
            <w:tcBorders>
              <w:top w:val="single" w:sz="4" w:space="0" w:color="000000"/>
              <w:left w:val="single" w:sz="4" w:space="0" w:color="000000"/>
              <w:bottom w:val="single" w:sz="4" w:space="0" w:color="000000"/>
              <w:right w:val="single" w:sz="4" w:space="0" w:color="000000"/>
            </w:tcBorders>
            <w:hideMark/>
          </w:tcPr>
          <w:p w14:paraId="768BB623" w14:textId="77777777" w:rsidR="004F384C" w:rsidRPr="004F384C" w:rsidRDefault="004F384C" w:rsidP="004F384C">
            <w:r w:rsidRPr="004F384C">
              <w:t>£55,000</w:t>
            </w:r>
          </w:p>
        </w:tc>
        <w:tc>
          <w:tcPr>
            <w:tcW w:w="1705" w:type="dxa"/>
            <w:tcBorders>
              <w:top w:val="single" w:sz="4" w:space="0" w:color="000000"/>
              <w:left w:val="single" w:sz="4" w:space="0" w:color="000000"/>
              <w:bottom w:val="single" w:sz="4" w:space="0" w:color="000000"/>
              <w:right w:val="single" w:sz="4" w:space="0" w:color="000000"/>
            </w:tcBorders>
            <w:hideMark/>
          </w:tcPr>
          <w:p w14:paraId="68D74A7C" w14:textId="77777777" w:rsidR="004F384C" w:rsidRPr="004F384C" w:rsidRDefault="004F384C" w:rsidP="004F384C">
            <w:r w:rsidRPr="004F384C">
              <w:t>49</w:t>
            </w:r>
          </w:p>
        </w:tc>
      </w:tr>
    </w:tbl>
    <w:p w14:paraId="19341F28" w14:textId="77777777" w:rsidR="004F384C" w:rsidRPr="004F384C" w:rsidRDefault="004F384C" w:rsidP="004F384C">
      <w:r w:rsidRPr="004F384C">
        <w:t>Total score: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4F384C" w:rsidRPr="004F384C" w14:paraId="3858BA89" w14:textId="77777777" w:rsidTr="009E48C0">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7F9BFC32" w14:textId="77777777" w:rsidR="004F384C" w:rsidRPr="004F384C" w:rsidRDefault="004F384C" w:rsidP="004F384C">
            <w:pPr>
              <w:rPr>
                <w:b/>
              </w:rPr>
            </w:pPr>
            <w:r w:rsidRPr="004F384C">
              <w:rPr>
                <w:b/>
              </w:rPr>
              <w:t>Bid</w:t>
            </w:r>
          </w:p>
        </w:tc>
        <w:tc>
          <w:tcPr>
            <w:tcW w:w="1704" w:type="dxa"/>
            <w:tcBorders>
              <w:top w:val="single" w:sz="4" w:space="0" w:color="000000"/>
              <w:left w:val="single" w:sz="4" w:space="0" w:color="000000"/>
              <w:bottom w:val="single" w:sz="4" w:space="0" w:color="000000"/>
              <w:right w:val="single" w:sz="4" w:space="0" w:color="000000"/>
            </w:tcBorders>
            <w:hideMark/>
          </w:tcPr>
          <w:p w14:paraId="1E2712FC" w14:textId="77777777" w:rsidR="004F384C" w:rsidRPr="004F384C" w:rsidRDefault="004F384C" w:rsidP="004F384C">
            <w:pPr>
              <w:rPr>
                <w:b/>
              </w:rPr>
            </w:pPr>
            <w:r w:rsidRPr="004F384C">
              <w:rPr>
                <w:b/>
              </w:rPr>
              <w:t>Quality Score (%)</w:t>
            </w:r>
          </w:p>
        </w:tc>
        <w:tc>
          <w:tcPr>
            <w:tcW w:w="1704" w:type="dxa"/>
            <w:tcBorders>
              <w:top w:val="single" w:sz="4" w:space="0" w:color="000000"/>
              <w:left w:val="single" w:sz="4" w:space="0" w:color="000000"/>
              <w:bottom w:val="single" w:sz="4" w:space="0" w:color="000000"/>
              <w:right w:val="single" w:sz="4" w:space="0" w:color="000000"/>
            </w:tcBorders>
            <w:hideMark/>
          </w:tcPr>
          <w:p w14:paraId="5C101B19" w14:textId="77777777" w:rsidR="004F384C" w:rsidRPr="004F384C" w:rsidRDefault="004F384C" w:rsidP="004F384C">
            <w:pPr>
              <w:rPr>
                <w:b/>
              </w:rPr>
            </w:pPr>
            <w:r w:rsidRPr="004F384C">
              <w:rPr>
                <w:b/>
              </w:rPr>
              <w:t>Price Score (%)</w:t>
            </w:r>
          </w:p>
        </w:tc>
        <w:tc>
          <w:tcPr>
            <w:tcW w:w="1705" w:type="dxa"/>
            <w:tcBorders>
              <w:top w:val="single" w:sz="4" w:space="0" w:color="000000"/>
              <w:left w:val="single" w:sz="4" w:space="0" w:color="000000"/>
              <w:bottom w:val="single" w:sz="4" w:space="0" w:color="000000"/>
              <w:right w:val="single" w:sz="4" w:space="0" w:color="000000"/>
            </w:tcBorders>
            <w:hideMark/>
          </w:tcPr>
          <w:p w14:paraId="70EC67D8" w14:textId="77777777" w:rsidR="004F384C" w:rsidRPr="004F384C" w:rsidRDefault="004F384C" w:rsidP="004F384C">
            <w:pPr>
              <w:rPr>
                <w:b/>
              </w:rPr>
            </w:pPr>
            <w:r w:rsidRPr="004F384C">
              <w:rPr>
                <w:b/>
              </w:rPr>
              <w:t>Total (%)</w:t>
            </w:r>
          </w:p>
        </w:tc>
      </w:tr>
      <w:tr w:rsidR="004F384C" w:rsidRPr="004F384C" w14:paraId="6083E560" w14:textId="77777777" w:rsidTr="009E48C0">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3EF8F75B" w14:textId="77777777" w:rsidR="004F384C" w:rsidRPr="004F384C" w:rsidRDefault="004F384C" w:rsidP="004F384C">
            <w:r w:rsidRPr="004F384C">
              <w:t>Bid 1</w:t>
            </w:r>
          </w:p>
        </w:tc>
        <w:tc>
          <w:tcPr>
            <w:tcW w:w="1704" w:type="dxa"/>
            <w:tcBorders>
              <w:top w:val="single" w:sz="4" w:space="0" w:color="000000"/>
              <w:left w:val="single" w:sz="4" w:space="0" w:color="000000"/>
              <w:bottom w:val="single" w:sz="4" w:space="0" w:color="000000"/>
              <w:right w:val="single" w:sz="4" w:space="0" w:color="000000"/>
            </w:tcBorders>
            <w:hideMark/>
          </w:tcPr>
          <w:p w14:paraId="703632E0" w14:textId="77777777" w:rsidR="004F384C" w:rsidRPr="004F384C" w:rsidRDefault="004F384C" w:rsidP="004F384C">
            <w:r w:rsidRPr="004F384C">
              <w:t>38</w:t>
            </w:r>
          </w:p>
        </w:tc>
        <w:tc>
          <w:tcPr>
            <w:tcW w:w="1704" w:type="dxa"/>
            <w:tcBorders>
              <w:top w:val="single" w:sz="4" w:space="0" w:color="000000"/>
              <w:left w:val="single" w:sz="4" w:space="0" w:color="000000"/>
              <w:bottom w:val="single" w:sz="4" w:space="0" w:color="000000"/>
              <w:right w:val="single" w:sz="4" w:space="0" w:color="000000"/>
            </w:tcBorders>
            <w:hideMark/>
          </w:tcPr>
          <w:p w14:paraId="6A4AACE4" w14:textId="77777777" w:rsidR="004F384C" w:rsidRPr="004F384C" w:rsidRDefault="004F384C" w:rsidP="004F384C">
            <w:r w:rsidRPr="004F384C">
              <w:t>60</w:t>
            </w:r>
          </w:p>
        </w:tc>
        <w:tc>
          <w:tcPr>
            <w:tcW w:w="1705" w:type="dxa"/>
            <w:tcBorders>
              <w:top w:val="single" w:sz="4" w:space="0" w:color="000000"/>
              <w:left w:val="single" w:sz="4" w:space="0" w:color="000000"/>
              <w:bottom w:val="single" w:sz="4" w:space="0" w:color="000000"/>
              <w:right w:val="single" w:sz="4" w:space="0" w:color="000000"/>
            </w:tcBorders>
            <w:hideMark/>
          </w:tcPr>
          <w:p w14:paraId="4DD787DC" w14:textId="77777777" w:rsidR="004F384C" w:rsidRPr="004F384C" w:rsidRDefault="004F384C" w:rsidP="004F384C">
            <w:r w:rsidRPr="004F384C">
              <w:t>98</w:t>
            </w:r>
          </w:p>
        </w:tc>
      </w:tr>
      <w:tr w:rsidR="004F384C" w:rsidRPr="004F384C" w14:paraId="230897C6" w14:textId="77777777" w:rsidTr="009E48C0">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3F0387A4" w14:textId="77777777" w:rsidR="004F384C" w:rsidRPr="004F384C" w:rsidRDefault="004F384C" w:rsidP="004F384C">
            <w:r w:rsidRPr="004F384C">
              <w:t>Bid 2</w:t>
            </w:r>
          </w:p>
        </w:tc>
        <w:tc>
          <w:tcPr>
            <w:tcW w:w="1704" w:type="dxa"/>
            <w:tcBorders>
              <w:top w:val="single" w:sz="4" w:space="0" w:color="000000"/>
              <w:left w:val="single" w:sz="4" w:space="0" w:color="000000"/>
              <w:bottom w:val="single" w:sz="4" w:space="0" w:color="000000"/>
              <w:right w:val="single" w:sz="4" w:space="0" w:color="000000"/>
            </w:tcBorders>
            <w:hideMark/>
          </w:tcPr>
          <w:p w14:paraId="05776A69" w14:textId="77777777" w:rsidR="004F384C" w:rsidRPr="004F384C" w:rsidRDefault="004F384C" w:rsidP="004F384C">
            <w:r w:rsidRPr="004F384C">
              <w:t>36</w:t>
            </w:r>
          </w:p>
        </w:tc>
        <w:tc>
          <w:tcPr>
            <w:tcW w:w="1704" w:type="dxa"/>
            <w:tcBorders>
              <w:top w:val="single" w:sz="4" w:space="0" w:color="000000"/>
              <w:left w:val="single" w:sz="4" w:space="0" w:color="000000"/>
              <w:bottom w:val="single" w:sz="4" w:space="0" w:color="000000"/>
              <w:right w:val="single" w:sz="4" w:space="0" w:color="000000"/>
            </w:tcBorders>
            <w:hideMark/>
          </w:tcPr>
          <w:p w14:paraId="5139EABA" w14:textId="77777777" w:rsidR="004F384C" w:rsidRPr="004F384C" w:rsidRDefault="004F384C" w:rsidP="004F384C">
            <w:r w:rsidRPr="004F384C">
              <w:t>54</w:t>
            </w:r>
          </w:p>
        </w:tc>
        <w:tc>
          <w:tcPr>
            <w:tcW w:w="1705" w:type="dxa"/>
            <w:tcBorders>
              <w:top w:val="single" w:sz="4" w:space="0" w:color="000000"/>
              <w:left w:val="single" w:sz="4" w:space="0" w:color="000000"/>
              <w:bottom w:val="single" w:sz="4" w:space="0" w:color="000000"/>
              <w:right w:val="single" w:sz="4" w:space="0" w:color="000000"/>
            </w:tcBorders>
            <w:hideMark/>
          </w:tcPr>
          <w:p w14:paraId="35EEBE55" w14:textId="77777777" w:rsidR="004F384C" w:rsidRPr="004F384C" w:rsidRDefault="004F384C" w:rsidP="004F384C">
            <w:r w:rsidRPr="004F384C">
              <w:t>90</w:t>
            </w:r>
          </w:p>
        </w:tc>
      </w:tr>
      <w:tr w:rsidR="004F384C" w:rsidRPr="004F384C" w14:paraId="321EEB86" w14:textId="77777777" w:rsidTr="009E48C0">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1BB3590E" w14:textId="77777777" w:rsidR="004F384C" w:rsidRPr="004F384C" w:rsidRDefault="004F384C" w:rsidP="004F384C">
            <w:r w:rsidRPr="004F384C">
              <w:t>Bid 3</w:t>
            </w:r>
          </w:p>
        </w:tc>
        <w:tc>
          <w:tcPr>
            <w:tcW w:w="1704" w:type="dxa"/>
            <w:tcBorders>
              <w:top w:val="single" w:sz="4" w:space="0" w:color="000000"/>
              <w:left w:val="single" w:sz="4" w:space="0" w:color="000000"/>
              <w:bottom w:val="single" w:sz="4" w:space="0" w:color="000000"/>
              <w:right w:val="single" w:sz="4" w:space="0" w:color="000000"/>
            </w:tcBorders>
            <w:hideMark/>
          </w:tcPr>
          <w:p w14:paraId="4A6C248F" w14:textId="77777777" w:rsidR="004F384C" w:rsidRPr="004F384C" w:rsidRDefault="004F384C" w:rsidP="004F384C">
            <w:r w:rsidRPr="004F384C">
              <w:t>30</w:t>
            </w:r>
          </w:p>
        </w:tc>
        <w:tc>
          <w:tcPr>
            <w:tcW w:w="1704" w:type="dxa"/>
            <w:tcBorders>
              <w:top w:val="single" w:sz="4" w:space="0" w:color="000000"/>
              <w:left w:val="single" w:sz="4" w:space="0" w:color="000000"/>
              <w:bottom w:val="single" w:sz="4" w:space="0" w:color="000000"/>
              <w:right w:val="single" w:sz="4" w:space="0" w:color="000000"/>
            </w:tcBorders>
            <w:hideMark/>
          </w:tcPr>
          <w:p w14:paraId="31C35DD0" w14:textId="77777777" w:rsidR="004F384C" w:rsidRPr="004F384C" w:rsidRDefault="004F384C" w:rsidP="004F384C">
            <w:r w:rsidRPr="004F384C">
              <w:t>49</w:t>
            </w:r>
          </w:p>
        </w:tc>
        <w:tc>
          <w:tcPr>
            <w:tcW w:w="1705" w:type="dxa"/>
            <w:tcBorders>
              <w:top w:val="single" w:sz="4" w:space="0" w:color="000000"/>
              <w:left w:val="single" w:sz="4" w:space="0" w:color="000000"/>
              <w:bottom w:val="single" w:sz="4" w:space="0" w:color="000000"/>
              <w:right w:val="single" w:sz="4" w:space="0" w:color="000000"/>
            </w:tcBorders>
            <w:hideMark/>
          </w:tcPr>
          <w:p w14:paraId="2EF2C290" w14:textId="77777777" w:rsidR="004F384C" w:rsidRPr="004F384C" w:rsidRDefault="004F384C" w:rsidP="004F384C">
            <w:r w:rsidRPr="004F384C">
              <w:t>79</w:t>
            </w:r>
          </w:p>
        </w:tc>
      </w:tr>
    </w:tbl>
    <w:p w14:paraId="673E4C05" w14:textId="77777777" w:rsidR="004F384C" w:rsidRPr="004F384C" w:rsidRDefault="004F384C" w:rsidP="004F384C"/>
    <w:p w14:paraId="1E675EF4" w14:textId="77777777" w:rsidR="009A57C0" w:rsidRPr="009A57C0" w:rsidRDefault="009A57C0" w:rsidP="009A57C0"/>
    <w:p w14:paraId="21E2216E" w14:textId="77777777" w:rsidR="009A57C0" w:rsidRPr="009A57C0" w:rsidRDefault="009A57C0" w:rsidP="009A57C0"/>
    <w:p w14:paraId="76978AFA" w14:textId="77777777" w:rsidR="009A57C0" w:rsidRPr="009A57C0" w:rsidRDefault="009A57C0" w:rsidP="009A57C0"/>
    <w:p w14:paraId="6B43EB72" w14:textId="77777777" w:rsidR="009A57C0" w:rsidRPr="009A57C0" w:rsidRDefault="009A57C0" w:rsidP="009A57C0"/>
    <w:p w14:paraId="1B4262E8" w14:textId="77777777" w:rsidR="009A57C0" w:rsidRPr="009A57C0" w:rsidRDefault="009A57C0" w:rsidP="009A57C0"/>
    <w:p w14:paraId="126504CB" w14:textId="77777777" w:rsidR="009A57C0" w:rsidRPr="009A57C0" w:rsidRDefault="009A57C0" w:rsidP="009A57C0"/>
    <w:p w14:paraId="626F99F0" w14:textId="77777777" w:rsidR="009A57C0" w:rsidRPr="009A57C0" w:rsidRDefault="009A57C0" w:rsidP="009A57C0"/>
    <w:p w14:paraId="103B8285" w14:textId="77777777" w:rsidR="009A57C0" w:rsidRPr="009A57C0" w:rsidRDefault="009A57C0" w:rsidP="009A57C0"/>
    <w:p w14:paraId="793D10D0" w14:textId="77777777" w:rsidR="009A57C0" w:rsidRPr="009A57C0" w:rsidRDefault="009A57C0" w:rsidP="009A57C0"/>
    <w:p w14:paraId="26F1D019" w14:textId="73D640FC" w:rsidR="009A57C0" w:rsidRDefault="009A57C0" w:rsidP="009A57C0"/>
    <w:p w14:paraId="7D87EBEB" w14:textId="63A8D133" w:rsidR="009A57C0" w:rsidRDefault="009A57C0" w:rsidP="009A57C0"/>
    <w:p w14:paraId="5E6E7927" w14:textId="77777777" w:rsidR="00E912C6" w:rsidRPr="009A57C0" w:rsidRDefault="00E912C6" w:rsidP="009A57C0">
      <w:pPr>
        <w:sectPr w:rsidR="00E912C6" w:rsidRPr="009A57C0">
          <w:pgSz w:w="11906" w:h="16838"/>
          <w:pgMar w:top="993" w:right="1800" w:bottom="1135" w:left="1800" w:header="708" w:footer="708" w:gutter="0"/>
          <w:cols w:space="720"/>
        </w:sectPr>
      </w:pPr>
    </w:p>
    <w:p w14:paraId="6B9ADBDB" w14:textId="77777777" w:rsidR="00E912C6" w:rsidRDefault="00E912C6" w:rsidP="00E912C6">
      <w:pPr>
        <w:pStyle w:val="Heading1"/>
      </w:pPr>
      <w:bookmarkStart w:id="8" w:name="_Toc454365302"/>
      <w:r>
        <w:lastRenderedPageBreak/>
        <w:t>SPECIFICATION</w:t>
      </w:r>
      <w:bookmarkEnd w:id="8"/>
    </w:p>
    <w:p w14:paraId="6B9ADBDC" w14:textId="77777777" w:rsidR="00E912C6" w:rsidRPr="009C73BC" w:rsidRDefault="00E912C6" w:rsidP="00E912C6">
      <w:pPr>
        <w:rPr>
          <w:b/>
        </w:rPr>
      </w:pPr>
      <w:r w:rsidRPr="009C73BC">
        <w:rPr>
          <w:b/>
        </w:rPr>
        <w:t>This section should be completed by the Service Manager or Lead officer responsible for the contract.</w:t>
      </w:r>
    </w:p>
    <w:p w14:paraId="6B9ADBDD" w14:textId="77777777" w:rsidR="00E912C6" w:rsidRPr="009C73BC" w:rsidRDefault="00E912C6" w:rsidP="00E912C6">
      <w:pPr>
        <w:rPr>
          <w:b/>
        </w:rPr>
      </w:pPr>
      <w:r w:rsidRPr="009C73BC">
        <w:rPr>
          <w:b/>
        </w:rPr>
        <w:t>Please note that the headings below are simply an indication of areas that need to be taken into account and should not be considered as exhaustive.</w:t>
      </w:r>
    </w:p>
    <w:p w14:paraId="6B9ADBDE" w14:textId="5E0D88AB" w:rsidR="00E912C6" w:rsidRPr="00323454" w:rsidRDefault="009C73BC" w:rsidP="00E912C6">
      <w:pPr>
        <w:rPr>
          <w:bCs w:val="0"/>
        </w:rPr>
      </w:pPr>
      <w:r w:rsidRPr="00323454">
        <w:rPr>
          <w:bCs w:val="0"/>
        </w:rPr>
        <w:t xml:space="preserve">The Workforce Development Team provides a range of training opportunities to enhance the skills and knowledge of staff working to support and improve the outcomes of vulnerable children, families and adults </w:t>
      </w:r>
      <w:r w:rsidR="00E912C6" w:rsidRPr="00323454">
        <w:rPr>
          <w:bCs w:val="0"/>
        </w:rPr>
        <w:tab/>
      </w:r>
    </w:p>
    <w:p w14:paraId="44761882" w14:textId="6F0DF9ED" w:rsidR="009C73BC" w:rsidRDefault="009C73BC" w:rsidP="00E912C6">
      <w:pPr>
        <w:rPr>
          <w:bCs w:val="0"/>
        </w:rPr>
      </w:pPr>
      <w:r w:rsidRPr="00323454">
        <w:rPr>
          <w:bCs w:val="0"/>
        </w:rPr>
        <w:t>This RFQ is for the provision of a one day training course in Solution Focused Skills which will be delivered to staff working d</w:t>
      </w:r>
      <w:r w:rsidR="007D7D30" w:rsidRPr="00323454">
        <w:rPr>
          <w:bCs w:val="0"/>
        </w:rPr>
        <w:t>irectly with service users.</w:t>
      </w:r>
      <w:r w:rsidR="003A3EDD">
        <w:rPr>
          <w:bCs w:val="0"/>
        </w:rPr>
        <w:t xml:space="preserve"> The course will be open to both those working in Children’s Services and Adult Social Care.</w:t>
      </w:r>
    </w:p>
    <w:p w14:paraId="0B593618" w14:textId="59037CEC" w:rsidR="00922F10" w:rsidRDefault="00922F10" w:rsidP="00E912C6">
      <w:pPr>
        <w:rPr>
          <w:bCs w:val="0"/>
        </w:rPr>
      </w:pPr>
      <w:r>
        <w:rPr>
          <w:bCs w:val="0"/>
        </w:rPr>
        <w:t xml:space="preserve">Within Children’s Services in Cambridgeshire, particularly in </w:t>
      </w:r>
      <w:proofErr w:type="spellStart"/>
      <w:r>
        <w:rPr>
          <w:bCs w:val="0"/>
        </w:rPr>
        <w:t>Childrens</w:t>
      </w:r>
      <w:proofErr w:type="spellEnd"/>
      <w:r>
        <w:rPr>
          <w:bCs w:val="0"/>
        </w:rPr>
        <w:t xml:space="preserve"> Social Care, there is an expectation that staff will use a Whole Family systemic approach in order to achieve better outcomes for children.</w:t>
      </w:r>
    </w:p>
    <w:p w14:paraId="4F430429" w14:textId="6E3525E7" w:rsidR="00922F10" w:rsidRDefault="00922F10" w:rsidP="00E912C6">
      <w:pPr>
        <w:rPr>
          <w:bCs w:val="0"/>
        </w:rPr>
      </w:pPr>
      <w:r>
        <w:rPr>
          <w:bCs w:val="0"/>
        </w:rPr>
        <w:t>Within Adult Social Care</w:t>
      </w:r>
      <w:r w:rsidR="009A3BB4">
        <w:rPr>
          <w:bCs w:val="0"/>
        </w:rPr>
        <w:t xml:space="preserve"> an Early Help and intervention approach is adopted to draw together a plan for support.  This is part of the Transforming Lives Strategy.</w:t>
      </w:r>
    </w:p>
    <w:p w14:paraId="5F2A20B2" w14:textId="55A07240" w:rsidR="009A3BB4" w:rsidRPr="00323454" w:rsidRDefault="009A3BB4" w:rsidP="00E912C6">
      <w:pPr>
        <w:rPr>
          <w:bCs w:val="0"/>
        </w:rPr>
      </w:pPr>
      <w:r>
        <w:rPr>
          <w:bCs w:val="0"/>
        </w:rPr>
        <w:t xml:space="preserve">More details of services offered can be found by accessing </w:t>
      </w:r>
      <w:hyperlink r:id="rId19" w:history="1">
        <w:r w:rsidRPr="008B5482">
          <w:rPr>
            <w:rStyle w:val="Hyperlink"/>
            <w:rFonts w:ascii="Calibri" w:hAnsi="Calibri" w:cs="Arial"/>
            <w:bCs w:val="0"/>
          </w:rPr>
          <w:t>www.cambridgeshire.gov.uk</w:t>
        </w:r>
      </w:hyperlink>
      <w:r>
        <w:rPr>
          <w:bCs w:val="0"/>
        </w:rPr>
        <w:t xml:space="preserve"> </w:t>
      </w:r>
    </w:p>
    <w:p w14:paraId="0C6CD67B" w14:textId="639061FF" w:rsidR="007D7D30" w:rsidRDefault="007D7D30" w:rsidP="00E912C6">
      <w:pPr>
        <w:rPr>
          <w:bCs w:val="0"/>
        </w:rPr>
      </w:pPr>
      <w:r w:rsidRPr="009A3BB4">
        <w:rPr>
          <w:bCs w:val="0"/>
        </w:rPr>
        <w:t xml:space="preserve">The contract is for the delivery of </w:t>
      </w:r>
      <w:r w:rsidR="009A3BB4">
        <w:rPr>
          <w:bCs w:val="0"/>
        </w:rPr>
        <w:t xml:space="preserve">a minimum of </w:t>
      </w:r>
      <w:r w:rsidRPr="009A3BB4">
        <w:rPr>
          <w:bCs w:val="0"/>
        </w:rPr>
        <w:t>4 courses commencing January 2017 wi</w:t>
      </w:r>
      <w:r w:rsidR="00EA0812" w:rsidRPr="009A3BB4">
        <w:rPr>
          <w:bCs w:val="0"/>
        </w:rPr>
        <w:t xml:space="preserve">th an expected end date of December </w:t>
      </w:r>
      <w:r w:rsidRPr="009A3BB4">
        <w:rPr>
          <w:bCs w:val="0"/>
        </w:rPr>
        <w:t>2017, the dates for delivery will be finalised in discussion with the Council following the awarding of the contract.</w:t>
      </w:r>
      <w:r w:rsidR="009A3BB4">
        <w:rPr>
          <w:bCs w:val="0"/>
        </w:rPr>
        <w:t xml:space="preserve"> The Council will discuss with the provider any option to increase the number of courses.</w:t>
      </w:r>
    </w:p>
    <w:p w14:paraId="36D6A54E" w14:textId="77777777" w:rsidR="009A3BB4" w:rsidRPr="009A3BB4" w:rsidRDefault="009A3BB4" w:rsidP="00E912C6">
      <w:pPr>
        <w:rPr>
          <w:bCs w:val="0"/>
        </w:rPr>
      </w:pPr>
    </w:p>
    <w:p w14:paraId="246BA036" w14:textId="4FEE0564" w:rsidR="00323454" w:rsidRPr="00323454" w:rsidRDefault="00323454" w:rsidP="00E912C6">
      <w:pPr>
        <w:rPr>
          <w:b/>
          <w:bCs w:val="0"/>
        </w:rPr>
      </w:pPr>
      <w:r w:rsidRPr="00323454">
        <w:rPr>
          <w:b/>
          <w:bCs w:val="0"/>
        </w:rPr>
        <w:t>COURSE REQUIREMENTS</w:t>
      </w:r>
    </w:p>
    <w:p w14:paraId="6B9ADBE0" w14:textId="0EA7B327" w:rsidR="00E912C6" w:rsidRPr="00323454" w:rsidRDefault="007D7D30" w:rsidP="00E912C6">
      <w:pPr>
        <w:rPr>
          <w:bCs w:val="0"/>
        </w:rPr>
      </w:pPr>
      <w:r w:rsidRPr="00323454">
        <w:rPr>
          <w:b/>
          <w:bCs w:val="0"/>
        </w:rPr>
        <w:t>The Aim of the course</w:t>
      </w:r>
      <w:r w:rsidRPr="00323454">
        <w:rPr>
          <w:bCs w:val="0"/>
        </w:rPr>
        <w:t xml:space="preserve"> will be to provide staff with an Introduction to the principles of Solution Focused Skills and start to equip them with tools/techniques they will use with service users.</w:t>
      </w:r>
    </w:p>
    <w:p w14:paraId="1A3C196A" w14:textId="352A5411" w:rsidR="007D7D30" w:rsidRPr="00E104B4" w:rsidRDefault="00D040AC" w:rsidP="00E912C6">
      <w:pPr>
        <w:rPr>
          <w:bCs w:val="0"/>
        </w:rPr>
      </w:pPr>
      <w:r w:rsidRPr="00E104B4">
        <w:rPr>
          <w:bCs w:val="0"/>
        </w:rPr>
        <w:t>By the end of the course it is expected that participants will:</w:t>
      </w:r>
    </w:p>
    <w:p w14:paraId="33E7EB71" w14:textId="52ABFE20" w:rsidR="00D040AC" w:rsidRPr="00E104B4" w:rsidRDefault="00D040AC" w:rsidP="00D040AC">
      <w:pPr>
        <w:pStyle w:val="ListParagraph"/>
        <w:numPr>
          <w:ilvl w:val="0"/>
          <w:numId w:val="16"/>
        </w:numPr>
        <w:rPr>
          <w:bCs w:val="0"/>
        </w:rPr>
      </w:pPr>
      <w:r w:rsidRPr="00E104B4">
        <w:rPr>
          <w:bCs w:val="0"/>
        </w:rPr>
        <w:t>Have developed an understanding of key Solution Focused Skills principles</w:t>
      </w:r>
    </w:p>
    <w:p w14:paraId="59CE1943" w14:textId="2DE01BB7" w:rsidR="00D040AC" w:rsidRDefault="00D040AC" w:rsidP="00D040AC">
      <w:pPr>
        <w:pStyle w:val="ListParagraph"/>
        <w:numPr>
          <w:ilvl w:val="0"/>
          <w:numId w:val="16"/>
        </w:numPr>
        <w:rPr>
          <w:bCs w:val="0"/>
        </w:rPr>
      </w:pPr>
      <w:r w:rsidRPr="00E104B4">
        <w:rPr>
          <w:bCs w:val="0"/>
        </w:rPr>
        <w:t>Understand how to initiate 1:1 sessions with service users using a Solution Focused approach</w:t>
      </w:r>
    </w:p>
    <w:p w14:paraId="67299507" w14:textId="318304F5" w:rsidR="00D3698C" w:rsidRPr="00E104B4" w:rsidRDefault="00D3698C" w:rsidP="00D040AC">
      <w:pPr>
        <w:pStyle w:val="ListParagraph"/>
        <w:numPr>
          <w:ilvl w:val="0"/>
          <w:numId w:val="16"/>
        </w:numPr>
        <w:rPr>
          <w:bCs w:val="0"/>
        </w:rPr>
      </w:pPr>
      <w:r>
        <w:rPr>
          <w:bCs w:val="0"/>
        </w:rPr>
        <w:t>Understand how to work with the service user to engage with the process and take ownership of their plan</w:t>
      </w:r>
    </w:p>
    <w:p w14:paraId="310183C2" w14:textId="222881D2" w:rsidR="007F294C" w:rsidRPr="00E104B4" w:rsidRDefault="007F294C" w:rsidP="00D040AC">
      <w:pPr>
        <w:pStyle w:val="ListParagraph"/>
        <w:numPr>
          <w:ilvl w:val="0"/>
          <w:numId w:val="16"/>
        </w:numPr>
        <w:rPr>
          <w:bCs w:val="0"/>
        </w:rPr>
      </w:pPr>
      <w:r w:rsidRPr="00E104B4">
        <w:rPr>
          <w:bCs w:val="0"/>
        </w:rPr>
        <w:t>Understand how to plan with service users using a Solution Focused approach</w:t>
      </w:r>
    </w:p>
    <w:p w14:paraId="6D5BD020" w14:textId="77777777" w:rsidR="007F294C" w:rsidRPr="00E104B4" w:rsidRDefault="00D040AC" w:rsidP="00D040AC">
      <w:pPr>
        <w:pStyle w:val="ListParagraph"/>
        <w:numPr>
          <w:ilvl w:val="0"/>
          <w:numId w:val="16"/>
        </w:numPr>
        <w:rPr>
          <w:bCs w:val="0"/>
        </w:rPr>
      </w:pPr>
      <w:r w:rsidRPr="00E104B4">
        <w:rPr>
          <w:bCs w:val="0"/>
        </w:rPr>
        <w:t>Be aware of Solution Focused tools/techniques that can be used with Service Users</w:t>
      </w:r>
    </w:p>
    <w:p w14:paraId="6B9ADBE2" w14:textId="3A4DF778" w:rsidR="00E912C6" w:rsidRPr="00E104B4" w:rsidRDefault="007F294C" w:rsidP="00E912C6">
      <w:pPr>
        <w:pStyle w:val="ListParagraph"/>
        <w:numPr>
          <w:ilvl w:val="0"/>
          <w:numId w:val="16"/>
        </w:numPr>
        <w:rPr>
          <w:bCs w:val="0"/>
        </w:rPr>
      </w:pPr>
      <w:r w:rsidRPr="00E104B4">
        <w:rPr>
          <w:bCs w:val="0"/>
        </w:rPr>
        <w:t>Reflect on how to use a Solution Focused approach within their day to day work</w:t>
      </w:r>
    </w:p>
    <w:p w14:paraId="4FC0F091" w14:textId="21181AB0" w:rsidR="00E104B4" w:rsidRDefault="00E104B4" w:rsidP="00E104B4">
      <w:pPr>
        <w:rPr>
          <w:bCs w:val="0"/>
        </w:rPr>
      </w:pPr>
      <w:r>
        <w:rPr>
          <w:bCs w:val="0"/>
        </w:rPr>
        <w:t>Following the course we would expect staff to be able to reflect on their current practice</w:t>
      </w:r>
      <w:r w:rsidR="009E48C0">
        <w:rPr>
          <w:bCs w:val="0"/>
        </w:rPr>
        <w:t xml:space="preserve"> in 1:1 sessions</w:t>
      </w:r>
      <w:r>
        <w:rPr>
          <w:bCs w:val="0"/>
        </w:rPr>
        <w:t xml:space="preserve">, to move from a focus on problems to looking at solutions and outcomes based planning. </w:t>
      </w:r>
    </w:p>
    <w:p w14:paraId="49398A9B" w14:textId="57050107" w:rsidR="00E104B4" w:rsidRPr="00E104B4" w:rsidRDefault="00E104B4" w:rsidP="00E104B4">
      <w:pPr>
        <w:rPr>
          <w:bCs w:val="0"/>
        </w:rPr>
      </w:pPr>
      <w:r>
        <w:rPr>
          <w:bCs w:val="0"/>
        </w:rPr>
        <w:lastRenderedPageBreak/>
        <w:t>They will be working with service users to identify positives and utilise these in co-production of plans to improve outcomes. Additionally they will be able to identify the transferability of these skills and use them when working wi</w:t>
      </w:r>
      <w:r w:rsidR="009E48C0">
        <w:rPr>
          <w:bCs w:val="0"/>
        </w:rPr>
        <w:t>th others in multi-agency teams, which may also include the service user</w:t>
      </w:r>
      <w:r w:rsidR="00D3698C">
        <w:rPr>
          <w:bCs w:val="0"/>
        </w:rPr>
        <w:t>’</w:t>
      </w:r>
      <w:r w:rsidR="009E48C0">
        <w:rPr>
          <w:bCs w:val="0"/>
        </w:rPr>
        <w:t>s wider family.</w:t>
      </w:r>
    </w:p>
    <w:p w14:paraId="66B79603" w14:textId="77777777" w:rsidR="00FF2592" w:rsidRDefault="00FF2592" w:rsidP="007F294C">
      <w:pPr>
        <w:rPr>
          <w:b/>
          <w:bCs w:val="0"/>
        </w:rPr>
      </w:pPr>
    </w:p>
    <w:p w14:paraId="5C1B9826" w14:textId="7951BBFE" w:rsidR="007F294C" w:rsidRPr="00323454" w:rsidRDefault="00323454" w:rsidP="007F294C">
      <w:pPr>
        <w:rPr>
          <w:b/>
          <w:bCs w:val="0"/>
        </w:rPr>
      </w:pPr>
      <w:r w:rsidRPr="00323454">
        <w:rPr>
          <w:b/>
          <w:bCs w:val="0"/>
        </w:rPr>
        <w:t>RESPONSIBILITIES</w:t>
      </w:r>
    </w:p>
    <w:p w14:paraId="12E2A2FF" w14:textId="0BCA8F94" w:rsidR="007F294C" w:rsidRPr="00323454" w:rsidRDefault="007F294C" w:rsidP="007F294C">
      <w:pPr>
        <w:rPr>
          <w:bCs w:val="0"/>
        </w:rPr>
      </w:pPr>
      <w:r w:rsidRPr="00323454">
        <w:rPr>
          <w:bCs w:val="0"/>
        </w:rPr>
        <w:t>The Provider will be responsible for developing course materials which will be emailed to participants either prior to or following the course – the timings will be agreed in discussion with the Workforce Development Team. The provider will also be responsible for providing a Laptop if required to deliver the course.</w:t>
      </w:r>
    </w:p>
    <w:p w14:paraId="74F2CDB8" w14:textId="563A60BC" w:rsidR="007F294C" w:rsidRPr="00323454" w:rsidRDefault="007F294C" w:rsidP="007F294C">
      <w:pPr>
        <w:rPr>
          <w:bCs w:val="0"/>
        </w:rPr>
      </w:pPr>
      <w:r w:rsidRPr="00323454">
        <w:rPr>
          <w:bCs w:val="0"/>
        </w:rPr>
        <w:t>The Council will</w:t>
      </w:r>
      <w:r w:rsidR="00D97C2A" w:rsidRPr="00323454">
        <w:rPr>
          <w:bCs w:val="0"/>
        </w:rPr>
        <w:t xml:space="preserve"> be responsible for the booking of venues, advertising the courses and management of booking attendees, the distribution of delegate materials and evaluations and informing the Provider of attendee details one week prior to course delivery.</w:t>
      </w:r>
    </w:p>
    <w:p w14:paraId="6F52AA4F" w14:textId="77777777" w:rsidR="00FF2592" w:rsidRDefault="00FF2592" w:rsidP="007F294C">
      <w:pPr>
        <w:rPr>
          <w:b/>
          <w:bCs w:val="0"/>
        </w:rPr>
      </w:pPr>
    </w:p>
    <w:p w14:paraId="08407C7C" w14:textId="2CF45B91" w:rsidR="00D97C2A" w:rsidRPr="00323454" w:rsidRDefault="00D97C2A" w:rsidP="007F294C">
      <w:pPr>
        <w:rPr>
          <w:b/>
          <w:bCs w:val="0"/>
        </w:rPr>
      </w:pPr>
      <w:r w:rsidRPr="00323454">
        <w:rPr>
          <w:b/>
          <w:bCs w:val="0"/>
        </w:rPr>
        <w:t>MONITORING AND REPORTING</w:t>
      </w:r>
    </w:p>
    <w:p w14:paraId="6B9ADBE3" w14:textId="730E5785" w:rsidR="00E912C6" w:rsidRPr="00323454" w:rsidRDefault="00D97C2A" w:rsidP="00E912C6">
      <w:pPr>
        <w:rPr>
          <w:bCs w:val="0"/>
        </w:rPr>
      </w:pPr>
      <w:r w:rsidRPr="00323454">
        <w:rPr>
          <w:bCs w:val="0"/>
        </w:rPr>
        <w:t>The Council will allocate a named course owner to work with the Provider for the purposes of ensuring successful delivery of this contract.</w:t>
      </w:r>
    </w:p>
    <w:p w14:paraId="35699E32" w14:textId="41730547" w:rsidR="00D97C2A" w:rsidRPr="00323454" w:rsidRDefault="00D97C2A" w:rsidP="00E912C6">
      <w:pPr>
        <w:rPr>
          <w:bCs w:val="0"/>
        </w:rPr>
      </w:pPr>
      <w:r w:rsidRPr="00323454">
        <w:rPr>
          <w:bCs w:val="0"/>
        </w:rPr>
        <w:t>The contract will be monitored using the following methods:</w:t>
      </w:r>
    </w:p>
    <w:p w14:paraId="2FE6B9CF" w14:textId="7BF35122" w:rsidR="00D97C2A" w:rsidRPr="00323454" w:rsidRDefault="00323454" w:rsidP="00D97C2A">
      <w:pPr>
        <w:pStyle w:val="ListParagraph"/>
        <w:numPr>
          <w:ilvl w:val="0"/>
          <w:numId w:val="17"/>
        </w:numPr>
        <w:rPr>
          <w:bCs w:val="0"/>
        </w:rPr>
      </w:pPr>
      <w:r w:rsidRPr="00323454">
        <w:rPr>
          <w:bCs w:val="0"/>
        </w:rPr>
        <w:t>Level one evaluation on the day of delivery</w:t>
      </w:r>
    </w:p>
    <w:p w14:paraId="350AD753" w14:textId="021CC15B" w:rsidR="00323454" w:rsidRPr="00323454" w:rsidRDefault="00323454" w:rsidP="00D97C2A">
      <w:pPr>
        <w:pStyle w:val="ListParagraph"/>
        <w:numPr>
          <w:ilvl w:val="0"/>
          <w:numId w:val="17"/>
        </w:numPr>
        <w:rPr>
          <w:bCs w:val="0"/>
        </w:rPr>
      </w:pPr>
      <w:r w:rsidRPr="00323454">
        <w:rPr>
          <w:bCs w:val="0"/>
        </w:rPr>
        <w:t>Follow up evaluation via Smart Survey 6 weeks after delivery to establish confidence in embedding Solution Focused Skills into practice</w:t>
      </w:r>
    </w:p>
    <w:p w14:paraId="24327EB3" w14:textId="77777777" w:rsidR="00323454" w:rsidRDefault="00323454" w:rsidP="00323454">
      <w:pPr>
        <w:rPr>
          <w:bCs w:val="0"/>
          <w:color w:val="FF0000"/>
        </w:rPr>
      </w:pPr>
    </w:p>
    <w:p w14:paraId="6B9ADBE7" w14:textId="29A21AE1" w:rsidR="00E912C6" w:rsidRPr="00323454" w:rsidRDefault="00323454" w:rsidP="00E912C6">
      <w:pPr>
        <w:rPr>
          <w:bCs w:val="0"/>
        </w:rPr>
      </w:pPr>
      <w:r w:rsidRPr="00323454">
        <w:rPr>
          <w:b/>
          <w:bCs w:val="0"/>
        </w:rPr>
        <w:t>BUSINESS CONTINUITY</w:t>
      </w:r>
      <w:r w:rsidRPr="00323454">
        <w:rPr>
          <w:bCs w:val="0"/>
        </w:rPr>
        <w:t>:</w:t>
      </w:r>
    </w:p>
    <w:p w14:paraId="50B778CC" w14:textId="350C6A79" w:rsidR="00323454" w:rsidRPr="00323454" w:rsidRDefault="00323454" w:rsidP="00E912C6">
      <w:pPr>
        <w:rPr>
          <w:bCs w:val="0"/>
        </w:rPr>
      </w:pPr>
      <w:r w:rsidRPr="00323454">
        <w:rPr>
          <w:bCs w:val="0"/>
        </w:rPr>
        <w:t>The Provider shall have a Business Continuity Plan that details how services will be delivered on an ongoing basis should an emergency occur</w:t>
      </w:r>
      <w:r w:rsidR="009A3BB4">
        <w:rPr>
          <w:bCs w:val="0"/>
        </w:rPr>
        <w:t xml:space="preserve"> e.g. Trainer illness/shortage</w:t>
      </w:r>
    </w:p>
    <w:p w14:paraId="6B9ADBE9" w14:textId="77777777" w:rsidR="00E912C6" w:rsidRDefault="00E912C6" w:rsidP="00E912C6">
      <w:pPr>
        <w:spacing w:after="0"/>
        <w:jc w:val="left"/>
        <w:rPr>
          <w:bCs w:val="0"/>
          <w:color w:val="FF0000"/>
        </w:rPr>
        <w:sectPr w:rsidR="00E912C6">
          <w:pgSz w:w="11906" w:h="16838"/>
          <w:pgMar w:top="993" w:right="1800" w:bottom="1135" w:left="1800" w:header="708" w:footer="708" w:gutter="0"/>
          <w:cols w:space="720"/>
        </w:sectPr>
      </w:pPr>
    </w:p>
    <w:p w14:paraId="6B9ADBEA" w14:textId="77777777" w:rsidR="00E912C6" w:rsidRDefault="00E912C6" w:rsidP="00E912C6">
      <w:pPr>
        <w:pStyle w:val="Heading1"/>
      </w:pPr>
      <w:bookmarkStart w:id="9" w:name="_Ref442195830"/>
      <w:bookmarkStart w:id="10" w:name="_Ref442195814"/>
      <w:bookmarkStart w:id="11" w:name="_Ref442195803"/>
      <w:bookmarkStart w:id="12" w:name="_Ref442195574"/>
      <w:bookmarkStart w:id="13" w:name="_Toc454365303"/>
      <w:r>
        <w:lastRenderedPageBreak/>
        <w:t>SUPPORTING INFORMATION</w:t>
      </w:r>
      <w:bookmarkEnd w:id="9"/>
      <w:bookmarkEnd w:id="10"/>
      <w:bookmarkEnd w:id="11"/>
      <w:bookmarkEnd w:id="12"/>
      <w:bookmarkEnd w:id="13"/>
    </w:p>
    <w:p w14:paraId="6B9ADBEB" w14:textId="77777777" w:rsidR="00E912C6" w:rsidRDefault="00E912C6" w:rsidP="00E912C6">
      <w:r>
        <w:t>Note to Potential Providers – You may adjust the size of the following text boxes to suit your response.</w:t>
      </w:r>
    </w:p>
    <w:p w14:paraId="6B9ADBEC" w14:textId="77777777" w:rsidR="00E912C6" w:rsidRDefault="00E912C6" w:rsidP="00E912C6">
      <w:pPr>
        <w:pStyle w:val="Heading2"/>
      </w:pPr>
      <w:bookmarkStart w:id="14" w:name="_Toc454365304"/>
      <w:r>
        <w:t>Organisation and Contact Details</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E912C6" w:rsidRDefault="00E912C6">
            <w:pPr>
              <w:rPr>
                <w:rStyle w:val="Strong"/>
                <w:rFonts w:ascii="Calibri" w:hAnsi="Calibri"/>
              </w:rPr>
            </w:pPr>
            <w:r>
              <w:rPr>
                <w:rStyle w:val="Strong"/>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77777777" w:rsidR="00E912C6" w:rsidRDefault="00E912C6"/>
        </w:tc>
      </w:tr>
      <w:tr w:rsidR="00E912C6" w:rsidRPr="00E912C6"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E912C6" w:rsidRDefault="00E912C6">
            <w:pPr>
              <w:rPr>
                <w:rStyle w:val="Strong"/>
                <w:rFonts w:ascii="Calibri" w:hAnsi="Calibri"/>
              </w:rPr>
            </w:pPr>
            <w:r>
              <w:rPr>
                <w:rStyle w:val="Strong"/>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Default="00E912C6"/>
        </w:tc>
      </w:tr>
      <w:tr w:rsidR="00E912C6" w:rsidRPr="00E912C6"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3" w14:textId="77777777" w:rsidR="00E912C6" w:rsidRPr="00E912C6" w:rsidRDefault="00E912C6">
            <w:pPr>
              <w:rPr>
                <w:rStyle w:val="Strong"/>
                <w:rFonts w:ascii="Calibri" w:hAnsi="Calibri"/>
              </w:rPr>
            </w:pPr>
            <w:r>
              <w:rPr>
                <w:rStyle w:val="Strong"/>
              </w:rPr>
              <w:t xml:space="preserve">A-3 Trading address </w:t>
            </w:r>
            <w:r>
              <w:rPr>
                <w:rStyle w:val="Strong"/>
              </w:rPr>
              <w:tab/>
              <w:t xml:space="preserve">(if different from registered </w:t>
            </w:r>
          </w:p>
          <w:p w14:paraId="6B9ADBF4" w14:textId="77777777" w:rsidR="00E912C6" w:rsidRPr="00E912C6" w:rsidRDefault="00E912C6">
            <w:pPr>
              <w:rPr>
                <w:rStyle w:val="Strong"/>
                <w:rFonts w:ascii="Calibri" w:hAnsi="Calibri"/>
              </w:rPr>
            </w:pPr>
            <w:r>
              <w:rPr>
                <w:rStyle w:val="Strong"/>
              </w:rPr>
              <w:t>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Default="00E912C6"/>
        </w:tc>
      </w:tr>
      <w:tr w:rsidR="00E912C6" w:rsidRPr="00E912C6"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E912C6" w:rsidRDefault="00E912C6">
            <w:pPr>
              <w:rPr>
                <w:rStyle w:val="Strong"/>
                <w:rFonts w:ascii="Calibri" w:hAnsi="Calibri"/>
              </w:rPr>
            </w:pPr>
            <w:r>
              <w:rPr>
                <w:rStyle w:val="Strong"/>
              </w:rPr>
              <w:t>A-4 Organisation Registration Number</w:t>
            </w:r>
          </w:p>
          <w:p w14:paraId="6B9ADBF8" w14:textId="77777777" w:rsidR="00E912C6" w:rsidRPr="00E912C6" w:rsidRDefault="00E912C6">
            <w:pPr>
              <w:rPr>
                <w:rStyle w:val="Strong"/>
                <w:rFonts w:ascii="Calibri" w:hAnsi="Calibri"/>
              </w:rPr>
            </w:pPr>
            <w:r>
              <w:rPr>
                <w:rStyle w:val="Strong"/>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Default="00E912C6"/>
        </w:tc>
      </w:tr>
      <w:tr w:rsidR="00E912C6" w:rsidRPr="00E912C6"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E912C6" w:rsidRDefault="00E912C6">
            <w:pPr>
              <w:rPr>
                <w:rStyle w:val="Strong"/>
                <w:rFonts w:ascii="Calibri" w:hAnsi="Calibri"/>
              </w:rPr>
            </w:pPr>
            <w:r>
              <w:rPr>
                <w:rStyle w:val="Strong"/>
              </w:rPr>
              <w:t>A-5 Is your organisation a:</w:t>
            </w:r>
          </w:p>
          <w:p w14:paraId="6B9ADBFC" w14:textId="77777777" w:rsidR="00E912C6" w:rsidRPr="00E912C6" w:rsidRDefault="00E912C6" w:rsidP="00E912C6">
            <w:pPr>
              <w:pStyle w:val="ListParagraph"/>
              <w:numPr>
                <w:ilvl w:val="0"/>
                <w:numId w:val="5"/>
              </w:numPr>
              <w:rPr>
                <w:color w:val="FF0000"/>
              </w:rPr>
            </w:pPr>
            <w:r w:rsidRPr="00E912C6">
              <w:rPr>
                <w:bCs w:val="0"/>
                <w:color w:val="FF0000"/>
              </w:rPr>
              <w:t>Sole Trader</w:t>
            </w:r>
          </w:p>
          <w:p w14:paraId="6B9ADBFD" w14:textId="77777777" w:rsidR="00E912C6" w:rsidRPr="00E912C6" w:rsidRDefault="00E912C6" w:rsidP="00E912C6">
            <w:pPr>
              <w:pStyle w:val="ListParagraph"/>
              <w:numPr>
                <w:ilvl w:val="0"/>
                <w:numId w:val="5"/>
              </w:numPr>
              <w:rPr>
                <w:bCs w:val="0"/>
                <w:color w:val="FF0000"/>
              </w:rPr>
            </w:pPr>
            <w:r w:rsidRPr="00E912C6">
              <w:rPr>
                <w:bCs w:val="0"/>
                <w:color w:val="FF0000"/>
              </w:rPr>
              <w:t>Partnership</w:t>
            </w:r>
          </w:p>
          <w:p w14:paraId="6B9ADBFE" w14:textId="77777777" w:rsidR="00E912C6" w:rsidRPr="00E912C6" w:rsidRDefault="00E912C6" w:rsidP="00E912C6">
            <w:pPr>
              <w:pStyle w:val="ListParagraph"/>
              <w:numPr>
                <w:ilvl w:val="0"/>
                <w:numId w:val="5"/>
              </w:numPr>
              <w:rPr>
                <w:bCs w:val="0"/>
                <w:color w:val="FF0000"/>
              </w:rPr>
            </w:pPr>
            <w:r w:rsidRPr="00E912C6">
              <w:rPr>
                <w:bCs w:val="0"/>
                <w:color w:val="FF0000"/>
              </w:rPr>
              <w:t>Public Limited Company</w:t>
            </w:r>
          </w:p>
          <w:p w14:paraId="6B9ADBFF" w14:textId="77777777" w:rsidR="00E912C6" w:rsidRPr="00E912C6" w:rsidRDefault="00E912C6" w:rsidP="00E912C6">
            <w:pPr>
              <w:pStyle w:val="ListParagraph"/>
              <w:numPr>
                <w:ilvl w:val="0"/>
                <w:numId w:val="5"/>
              </w:numPr>
              <w:rPr>
                <w:bCs w:val="0"/>
                <w:color w:val="FF0000"/>
              </w:rPr>
            </w:pPr>
            <w:r w:rsidRPr="00E912C6">
              <w:rPr>
                <w:bCs w:val="0"/>
                <w:color w:val="FF0000"/>
              </w:rPr>
              <w:t>Private Ltd Company</w:t>
            </w:r>
          </w:p>
          <w:p w14:paraId="6B9ADC00" w14:textId="77777777" w:rsidR="00E912C6" w:rsidRPr="00E912C6" w:rsidRDefault="00E912C6" w:rsidP="00E912C6">
            <w:pPr>
              <w:pStyle w:val="ListParagraph"/>
              <w:numPr>
                <w:ilvl w:val="0"/>
                <w:numId w:val="5"/>
              </w:numPr>
              <w:rPr>
                <w:bCs w:val="0"/>
                <w:color w:val="FF0000"/>
              </w:rPr>
            </w:pPr>
            <w:r w:rsidRPr="00E912C6">
              <w:rPr>
                <w:bCs w:val="0"/>
                <w:color w:val="FF0000"/>
              </w:rPr>
              <w:t>Voluntary &amp; Community Sector</w:t>
            </w:r>
          </w:p>
          <w:p w14:paraId="6B9ADC01" w14:textId="77777777" w:rsidR="00E912C6" w:rsidRPr="00E912C6" w:rsidRDefault="00E912C6" w:rsidP="00E912C6">
            <w:pPr>
              <w:pStyle w:val="ListParagraph"/>
              <w:numPr>
                <w:ilvl w:val="0"/>
                <w:numId w:val="5"/>
              </w:numPr>
              <w:rPr>
                <w:bCs w:val="0"/>
                <w:color w:val="FF0000"/>
              </w:rPr>
            </w:pPr>
            <w:r w:rsidRPr="00E912C6">
              <w:rPr>
                <w:bCs w:val="0"/>
                <w:color w:val="FF0000"/>
              </w:rPr>
              <w:t>Charity</w:t>
            </w:r>
          </w:p>
          <w:p w14:paraId="6B9ADC02" w14:textId="77777777" w:rsidR="00E912C6" w:rsidRPr="00E912C6" w:rsidRDefault="00E912C6" w:rsidP="00E912C6">
            <w:pPr>
              <w:pStyle w:val="ListParagraph"/>
              <w:numPr>
                <w:ilvl w:val="0"/>
                <w:numId w:val="5"/>
              </w:numPr>
              <w:rPr>
                <w:bCs w:val="0"/>
                <w:color w:val="FF0000"/>
              </w:rPr>
            </w:pPr>
            <w:r w:rsidRPr="00E912C6">
              <w:rPr>
                <w:bCs w:val="0"/>
                <w:color w:val="FF0000"/>
              </w:rPr>
              <w:t>SME (Small and Medium Enterprise)</w:t>
            </w:r>
          </w:p>
          <w:p w14:paraId="6B9ADC03" w14:textId="77777777" w:rsidR="00E912C6" w:rsidRPr="00E912C6" w:rsidRDefault="00E912C6" w:rsidP="00E912C6">
            <w:pPr>
              <w:pStyle w:val="ListParagraph"/>
              <w:numPr>
                <w:ilvl w:val="0"/>
                <w:numId w:val="5"/>
              </w:numPr>
              <w:rPr>
                <w:bCs w:val="0"/>
                <w:color w:val="FF0000"/>
              </w:rPr>
            </w:pPr>
            <w:r w:rsidRPr="00E912C6">
              <w:rPr>
                <w:bCs w:val="0"/>
                <w:color w:val="FF0000"/>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77777777" w:rsidR="00E912C6" w:rsidRDefault="00E912C6"/>
        </w:tc>
      </w:tr>
      <w:tr w:rsidR="00E912C6" w:rsidRPr="00E912C6"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E912C6" w:rsidRDefault="00E912C6">
            <w:pPr>
              <w:rPr>
                <w:rStyle w:val="Strong"/>
                <w:rFonts w:ascii="Calibri" w:hAnsi="Calibri"/>
              </w:rPr>
            </w:pPr>
            <w:r>
              <w:rPr>
                <w:rStyle w:val="Strong"/>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Default="00E912C6"/>
        </w:tc>
      </w:tr>
      <w:tr w:rsidR="00E912C6" w:rsidRPr="00E912C6"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E912C6" w:rsidRDefault="00E912C6">
            <w:pPr>
              <w:rPr>
                <w:rStyle w:val="Strong"/>
                <w:rFonts w:ascii="Calibri" w:hAnsi="Calibri"/>
              </w:rPr>
            </w:pPr>
            <w:r>
              <w:rPr>
                <w:rStyle w:val="Strong"/>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77777777" w:rsidR="00E912C6" w:rsidRDefault="00E912C6"/>
        </w:tc>
      </w:tr>
      <w:tr w:rsidR="00E912C6" w:rsidRPr="00E912C6"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E912C6" w:rsidRDefault="00E912C6">
            <w:pPr>
              <w:rPr>
                <w:rStyle w:val="Strong"/>
                <w:rFonts w:ascii="Calibri" w:hAnsi="Calibri"/>
              </w:rPr>
            </w:pPr>
            <w:r>
              <w:rPr>
                <w:rStyle w:val="Strong"/>
              </w:rPr>
              <w:t xml:space="preserve">A-7 If the Company is a </w:t>
            </w:r>
          </w:p>
          <w:p w14:paraId="6B9ADC0D" w14:textId="77777777" w:rsidR="00E912C6" w:rsidRDefault="00E912C6">
            <w:pPr>
              <w:rPr>
                <w:rStyle w:val="Strong"/>
              </w:rPr>
            </w:pPr>
            <w:r>
              <w:rPr>
                <w:rStyle w:val="Strong"/>
              </w:rPr>
              <w:t xml:space="preserve">member of a group of companies, </w:t>
            </w:r>
          </w:p>
          <w:p w14:paraId="6B9ADC0E" w14:textId="77777777" w:rsidR="00E912C6" w:rsidRDefault="00E912C6">
            <w:pPr>
              <w:rPr>
                <w:rStyle w:val="Strong"/>
              </w:rPr>
            </w:pPr>
            <w:r>
              <w:rPr>
                <w:rStyle w:val="Strong"/>
              </w:rPr>
              <w:t xml:space="preserve">please give the name and </w:t>
            </w:r>
          </w:p>
          <w:p w14:paraId="6B9ADC0F" w14:textId="77777777" w:rsidR="00E912C6" w:rsidRDefault="00E912C6">
            <w:pPr>
              <w:rPr>
                <w:rStyle w:val="Strong"/>
              </w:rPr>
            </w:pPr>
            <w:r>
              <w:rPr>
                <w:rStyle w:val="Strong"/>
              </w:rPr>
              <w:t xml:space="preserve">address of the ultimate holding </w:t>
            </w:r>
          </w:p>
          <w:p w14:paraId="6B9ADC10" w14:textId="77777777" w:rsidR="00E912C6" w:rsidRPr="00E912C6" w:rsidRDefault="00E912C6">
            <w:pPr>
              <w:rPr>
                <w:rStyle w:val="Strong"/>
                <w:rFonts w:ascii="Calibri" w:hAnsi="Calibri"/>
              </w:rPr>
            </w:pPr>
            <w:r>
              <w:rPr>
                <w:rStyle w:val="Strong"/>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Default="00E912C6"/>
        </w:tc>
      </w:tr>
      <w:tr w:rsidR="00E912C6" w:rsidRPr="00E912C6"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E912C6" w:rsidRDefault="00E912C6">
            <w:pPr>
              <w:rPr>
                <w:rStyle w:val="Strong"/>
                <w:rFonts w:ascii="Calibri" w:hAnsi="Calibri"/>
              </w:rPr>
            </w:pPr>
            <w:r>
              <w:rPr>
                <w:rStyle w:val="Strong"/>
              </w:rPr>
              <w:t xml:space="preserve">A-8  Name of person to whom </w:t>
            </w:r>
          </w:p>
          <w:p w14:paraId="6B9ADC14" w14:textId="77777777" w:rsidR="00E912C6" w:rsidRDefault="00E912C6">
            <w:pPr>
              <w:rPr>
                <w:rStyle w:val="Strong"/>
              </w:rPr>
            </w:pPr>
            <w:r>
              <w:rPr>
                <w:rStyle w:val="Strong"/>
              </w:rPr>
              <w:t xml:space="preserve">any queries relating to this quote </w:t>
            </w:r>
          </w:p>
          <w:p w14:paraId="6B9ADC15" w14:textId="77777777" w:rsidR="00E912C6" w:rsidRPr="00E912C6" w:rsidRDefault="00E912C6">
            <w:pPr>
              <w:rPr>
                <w:rStyle w:val="Strong"/>
                <w:rFonts w:ascii="Calibri" w:hAnsi="Calibri"/>
              </w:rPr>
            </w:pPr>
            <w:r>
              <w:rPr>
                <w:rStyle w:val="Strong"/>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Default="00E912C6"/>
        </w:tc>
      </w:tr>
      <w:tr w:rsidR="00E912C6" w:rsidRPr="00E912C6"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E912C6" w:rsidRDefault="00E912C6">
            <w:pPr>
              <w:rPr>
                <w:rStyle w:val="Strong"/>
                <w:rFonts w:ascii="Calibri" w:hAnsi="Calibri"/>
              </w:rPr>
            </w:pPr>
            <w:r>
              <w:rPr>
                <w:rStyle w:val="Strong"/>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Default="00E912C6"/>
        </w:tc>
      </w:tr>
      <w:tr w:rsidR="00E912C6" w:rsidRPr="00E912C6"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E912C6" w:rsidRDefault="00E912C6">
            <w:pPr>
              <w:rPr>
                <w:rStyle w:val="Strong"/>
                <w:rFonts w:ascii="Calibri" w:hAnsi="Calibri"/>
              </w:rPr>
            </w:pPr>
            <w:r>
              <w:rPr>
                <w:rStyle w:val="Strong"/>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77777777" w:rsidR="00E912C6" w:rsidRDefault="00E912C6"/>
        </w:tc>
      </w:tr>
      <w:tr w:rsidR="00E912C6" w:rsidRPr="00E912C6"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E912C6" w:rsidRDefault="00E912C6">
            <w:pPr>
              <w:rPr>
                <w:rStyle w:val="Strong"/>
                <w:rFonts w:ascii="Calibri" w:hAnsi="Calibri"/>
              </w:rPr>
            </w:pPr>
            <w:r>
              <w:rPr>
                <w:rStyle w:val="Strong"/>
              </w:rPr>
              <w:t>A-11 Address</w:t>
            </w:r>
          </w:p>
          <w:p w14:paraId="6B9ADC1F" w14:textId="77777777" w:rsidR="00E912C6" w:rsidRPr="00E912C6" w:rsidRDefault="00E912C6">
            <w:pPr>
              <w:rPr>
                <w:rStyle w:val="Strong"/>
                <w:rFonts w:ascii="Calibri" w:hAnsi="Calibri"/>
              </w:rPr>
            </w:pPr>
            <w:r>
              <w:rPr>
                <w:rStyle w:val="Strong"/>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Default="00E912C6"/>
        </w:tc>
      </w:tr>
    </w:tbl>
    <w:p w14:paraId="6B9ADC22" w14:textId="77777777" w:rsidR="00E912C6" w:rsidRDefault="00E912C6" w:rsidP="00E912C6">
      <w:pPr>
        <w:pStyle w:val="Heading2"/>
      </w:pPr>
      <w:bookmarkStart w:id="15" w:name="_Ref442195850"/>
      <w:bookmarkStart w:id="16" w:name="_Ref442195785"/>
      <w:bookmarkStart w:id="17" w:name="_Ref442195780"/>
      <w:bookmarkStart w:id="18" w:name="_Ref442195772"/>
      <w:bookmarkStart w:id="19" w:name="_Ref442195576"/>
      <w:bookmarkStart w:id="20" w:name="_Toc454365305"/>
      <w:r>
        <w:lastRenderedPageBreak/>
        <w:t>Questions</w:t>
      </w:r>
      <w:bookmarkEnd w:id="15"/>
      <w:bookmarkEnd w:id="16"/>
      <w:bookmarkEnd w:id="17"/>
      <w:bookmarkEnd w:id="18"/>
      <w:bookmarkEnd w:id="19"/>
      <w:bookmarkEnd w:id="20"/>
    </w:p>
    <w:p w14:paraId="6B9ADC23" w14:textId="77777777" w:rsidR="00E912C6" w:rsidRDefault="00E912C6" w:rsidP="00E912C6">
      <w:r>
        <w:t>Please see section 6 for details on the weighting and scoring criteria.</w:t>
      </w:r>
    </w:p>
    <w:p w14:paraId="6B9ADC25" w14:textId="385D80F2" w:rsidR="00E912C6" w:rsidRDefault="00E912C6" w:rsidP="00E912C6">
      <w:pPr>
        <w:rPr>
          <w:bCs w:val="0"/>
          <w:color w:val="FF0000"/>
        </w:rPr>
      </w:pPr>
    </w:p>
    <w:tbl>
      <w:tblPr>
        <w:tblW w:w="0" w:type="auto"/>
        <w:tblLook w:val="00A0" w:firstRow="1" w:lastRow="0" w:firstColumn="1" w:lastColumn="0" w:noHBand="0" w:noVBand="0"/>
      </w:tblPr>
      <w:tblGrid>
        <w:gridCol w:w="2277"/>
        <w:gridCol w:w="4145"/>
        <w:gridCol w:w="1884"/>
      </w:tblGrid>
      <w:tr w:rsidR="00E912C6" w14:paraId="6B9ADC2A" w14:textId="77777777" w:rsidTr="00854456">
        <w:tc>
          <w:tcPr>
            <w:tcW w:w="2277" w:type="dxa"/>
            <w:shd w:val="clear" w:color="auto" w:fill="FFFF99"/>
            <w:hideMark/>
          </w:tcPr>
          <w:p w14:paraId="6B9ADC26" w14:textId="77777777" w:rsidR="00E912C6" w:rsidRDefault="00E912C6">
            <w:pPr>
              <w:rPr>
                <w:b/>
                <w:bCs w:val="0"/>
                <w:szCs w:val="24"/>
              </w:rPr>
            </w:pPr>
            <w:r>
              <w:rPr>
                <w:b/>
                <w:bCs w:val="0"/>
                <w:szCs w:val="24"/>
              </w:rPr>
              <w:t>Question</w:t>
            </w:r>
          </w:p>
          <w:p w14:paraId="6B9ADC27" w14:textId="77777777" w:rsidR="00E912C6" w:rsidRDefault="00E912C6">
            <w:pPr>
              <w:rPr>
                <w:b/>
                <w:bCs w:val="0"/>
                <w:szCs w:val="24"/>
              </w:rPr>
            </w:pPr>
            <w:r>
              <w:rPr>
                <w:b/>
                <w:bCs w:val="0"/>
                <w:szCs w:val="24"/>
              </w:rPr>
              <w:t>Number</w:t>
            </w:r>
          </w:p>
        </w:tc>
        <w:tc>
          <w:tcPr>
            <w:tcW w:w="4145" w:type="dxa"/>
            <w:shd w:val="clear" w:color="auto" w:fill="FFFF99"/>
            <w:hideMark/>
          </w:tcPr>
          <w:p w14:paraId="6B9ADC28" w14:textId="77777777" w:rsidR="00E912C6" w:rsidRDefault="00E912C6">
            <w:pPr>
              <w:rPr>
                <w:b/>
                <w:bCs w:val="0"/>
                <w:szCs w:val="24"/>
              </w:rPr>
            </w:pPr>
            <w:r>
              <w:rPr>
                <w:b/>
                <w:bCs w:val="0"/>
                <w:szCs w:val="24"/>
              </w:rPr>
              <w:t>Question</w:t>
            </w:r>
          </w:p>
        </w:tc>
        <w:tc>
          <w:tcPr>
            <w:tcW w:w="1884" w:type="dxa"/>
            <w:shd w:val="clear" w:color="auto" w:fill="FFFF99"/>
            <w:hideMark/>
          </w:tcPr>
          <w:p w14:paraId="6B9ADC29" w14:textId="77777777" w:rsidR="00E912C6" w:rsidRDefault="00E912C6">
            <w:pPr>
              <w:rPr>
                <w:b/>
                <w:bCs w:val="0"/>
                <w:szCs w:val="24"/>
              </w:rPr>
            </w:pPr>
            <w:r>
              <w:rPr>
                <w:b/>
                <w:bCs w:val="0"/>
                <w:szCs w:val="24"/>
              </w:rPr>
              <w:t xml:space="preserve">Weighting </w:t>
            </w:r>
            <w:r>
              <w:rPr>
                <w:rStyle w:val="Strong"/>
              </w:rPr>
              <w:t>(1 = Low, 2 =Med or 3= High)</w:t>
            </w:r>
          </w:p>
        </w:tc>
      </w:tr>
      <w:tr w:rsidR="00E912C6" w14:paraId="6B9ADC2E" w14:textId="77777777" w:rsidTr="00854456">
        <w:tc>
          <w:tcPr>
            <w:tcW w:w="2277" w:type="dxa"/>
            <w:shd w:val="clear" w:color="auto" w:fill="FFFF99"/>
            <w:hideMark/>
          </w:tcPr>
          <w:p w14:paraId="6B9ADC2B" w14:textId="77777777" w:rsidR="00E912C6" w:rsidRDefault="00E912C6">
            <w:pPr>
              <w:jc w:val="left"/>
              <w:rPr>
                <w:szCs w:val="24"/>
              </w:rPr>
            </w:pPr>
            <w:r>
              <w:rPr>
                <w:szCs w:val="24"/>
              </w:rPr>
              <w:t xml:space="preserve">1 </w:t>
            </w:r>
          </w:p>
        </w:tc>
        <w:tc>
          <w:tcPr>
            <w:tcW w:w="4145" w:type="dxa"/>
            <w:shd w:val="clear" w:color="auto" w:fill="FFFF99"/>
            <w:hideMark/>
          </w:tcPr>
          <w:p w14:paraId="6B9ADC2C" w14:textId="15CA9E81" w:rsidR="00E912C6" w:rsidRDefault="00323454">
            <w:pPr>
              <w:jc w:val="left"/>
              <w:rPr>
                <w:color w:val="FF0000"/>
                <w:szCs w:val="24"/>
              </w:rPr>
            </w:pPr>
            <w:r w:rsidRPr="00E14D0D">
              <w:rPr>
                <w:szCs w:val="24"/>
              </w:rPr>
              <w:t>Please provide details about your company’s experience in the delivery of Solution Focused Skills training</w:t>
            </w:r>
          </w:p>
        </w:tc>
        <w:tc>
          <w:tcPr>
            <w:tcW w:w="1884" w:type="dxa"/>
            <w:shd w:val="clear" w:color="auto" w:fill="FFFF99"/>
            <w:hideMark/>
          </w:tcPr>
          <w:p w14:paraId="6B9ADC2D" w14:textId="2C8B53C2" w:rsidR="00E912C6" w:rsidRPr="006E5DD9" w:rsidRDefault="006E5DD9">
            <w:pPr>
              <w:jc w:val="left"/>
              <w:rPr>
                <w:szCs w:val="24"/>
              </w:rPr>
            </w:pPr>
            <w:r w:rsidRPr="006E5DD9">
              <w:rPr>
                <w:szCs w:val="24"/>
              </w:rPr>
              <w:t>3= High</w:t>
            </w:r>
          </w:p>
        </w:tc>
      </w:tr>
      <w:tr w:rsidR="00E912C6" w14:paraId="6B9ADC32" w14:textId="77777777" w:rsidTr="00854456">
        <w:tc>
          <w:tcPr>
            <w:tcW w:w="2277" w:type="dxa"/>
            <w:shd w:val="clear" w:color="auto" w:fill="D9D9D9" w:themeFill="background1" w:themeFillShade="D9"/>
            <w:hideMark/>
          </w:tcPr>
          <w:p w14:paraId="6B9ADC2F" w14:textId="77777777" w:rsidR="00E912C6" w:rsidRDefault="00E912C6">
            <w:pPr>
              <w:jc w:val="left"/>
              <w:rPr>
                <w:szCs w:val="24"/>
              </w:rPr>
            </w:pPr>
            <w:r>
              <w:rPr>
                <w:szCs w:val="24"/>
              </w:rPr>
              <w:t>Potential Provider’s Response</w:t>
            </w:r>
          </w:p>
        </w:tc>
        <w:tc>
          <w:tcPr>
            <w:tcW w:w="4145" w:type="dxa"/>
            <w:shd w:val="clear" w:color="auto" w:fill="D9D9D9" w:themeFill="background1" w:themeFillShade="D9"/>
          </w:tcPr>
          <w:p w14:paraId="6B9ADC30" w14:textId="77777777" w:rsidR="00E912C6" w:rsidRDefault="00E912C6">
            <w:pPr>
              <w:jc w:val="left"/>
              <w:rPr>
                <w:color w:val="FF0000"/>
                <w:szCs w:val="24"/>
              </w:rPr>
            </w:pPr>
          </w:p>
        </w:tc>
        <w:tc>
          <w:tcPr>
            <w:tcW w:w="1884" w:type="dxa"/>
            <w:shd w:val="clear" w:color="auto" w:fill="D9D9D9" w:themeFill="background1" w:themeFillShade="D9"/>
          </w:tcPr>
          <w:p w14:paraId="6B9ADC31" w14:textId="77777777" w:rsidR="00E912C6" w:rsidRPr="006E5DD9" w:rsidRDefault="00E912C6">
            <w:pPr>
              <w:jc w:val="left"/>
              <w:rPr>
                <w:szCs w:val="24"/>
              </w:rPr>
            </w:pPr>
          </w:p>
        </w:tc>
      </w:tr>
      <w:tr w:rsidR="00E912C6" w14:paraId="6B9ADC36" w14:textId="77777777" w:rsidTr="00854456">
        <w:tc>
          <w:tcPr>
            <w:tcW w:w="2277" w:type="dxa"/>
            <w:shd w:val="clear" w:color="auto" w:fill="FFFF99"/>
            <w:hideMark/>
          </w:tcPr>
          <w:p w14:paraId="6B9ADC33" w14:textId="77777777" w:rsidR="00E912C6" w:rsidRDefault="00E912C6">
            <w:pPr>
              <w:jc w:val="left"/>
              <w:rPr>
                <w:szCs w:val="24"/>
              </w:rPr>
            </w:pPr>
            <w:r>
              <w:rPr>
                <w:szCs w:val="24"/>
              </w:rPr>
              <w:t xml:space="preserve">2 </w:t>
            </w:r>
          </w:p>
        </w:tc>
        <w:tc>
          <w:tcPr>
            <w:tcW w:w="4145" w:type="dxa"/>
            <w:shd w:val="clear" w:color="auto" w:fill="FFFF99"/>
            <w:hideMark/>
          </w:tcPr>
          <w:p w14:paraId="6B9ADC34" w14:textId="5BC8EF20" w:rsidR="00E912C6" w:rsidRPr="00E14D0D" w:rsidRDefault="00323454">
            <w:pPr>
              <w:jc w:val="left"/>
              <w:rPr>
                <w:szCs w:val="24"/>
              </w:rPr>
            </w:pPr>
            <w:r w:rsidRPr="00E14D0D">
              <w:rPr>
                <w:szCs w:val="24"/>
              </w:rPr>
              <w:t>Please provide details of your company’s background in the field of Solution Focused Skills in terms of knowledge base and experience of the company and trainers/training designers</w:t>
            </w:r>
            <w:r w:rsidR="00854456" w:rsidRPr="00E14D0D">
              <w:rPr>
                <w:szCs w:val="24"/>
              </w:rPr>
              <w:t>, including any relevant professional qualifications</w:t>
            </w:r>
          </w:p>
        </w:tc>
        <w:tc>
          <w:tcPr>
            <w:tcW w:w="1884" w:type="dxa"/>
            <w:shd w:val="clear" w:color="auto" w:fill="FFFF99"/>
            <w:hideMark/>
          </w:tcPr>
          <w:p w14:paraId="6B9ADC35" w14:textId="74EFDD21" w:rsidR="00E912C6" w:rsidRPr="006E5DD9" w:rsidRDefault="006E5DD9">
            <w:pPr>
              <w:jc w:val="left"/>
              <w:rPr>
                <w:szCs w:val="24"/>
              </w:rPr>
            </w:pPr>
            <w:r w:rsidRPr="006E5DD9">
              <w:rPr>
                <w:szCs w:val="24"/>
              </w:rPr>
              <w:t>3 = High</w:t>
            </w:r>
          </w:p>
        </w:tc>
      </w:tr>
      <w:tr w:rsidR="00E912C6" w14:paraId="6B9ADC3A" w14:textId="77777777" w:rsidTr="00854456">
        <w:tc>
          <w:tcPr>
            <w:tcW w:w="2277" w:type="dxa"/>
            <w:shd w:val="clear" w:color="auto" w:fill="D9D9D9" w:themeFill="background1" w:themeFillShade="D9"/>
            <w:hideMark/>
          </w:tcPr>
          <w:p w14:paraId="6B9ADC37" w14:textId="77777777" w:rsidR="00E912C6" w:rsidRDefault="00E912C6">
            <w:pPr>
              <w:jc w:val="left"/>
              <w:rPr>
                <w:szCs w:val="24"/>
              </w:rPr>
            </w:pPr>
            <w:r>
              <w:rPr>
                <w:szCs w:val="24"/>
              </w:rPr>
              <w:t>Potential Provider’s Response</w:t>
            </w:r>
          </w:p>
        </w:tc>
        <w:tc>
          <w:tcPr>
            <w:tcW w:w="4145" w:type="dxa"/>
            <w:shd w:val="clear" w:color="auto" w:fill="D9D9D9" w:themeFill="background1" w:themeFillShade="D9"/>
          </w:tcPr>
          <w:p w14:paraId="6B9ADC38" w14:textId="77777777" w:rsidR="00E912C6" w:rsidRDefault="00E912C6">
            <w:pPr>
              <w:jc w:val="left"/>
              <w:rPr>
                <w:color w:val="FF0000"/>
                <w:szCs w:val="24"/>
              </w:rPr>
            </w:pPr>
          </w:p>
        </w:tc>
        <w:tc>
          <w:tcPr>
            <w:tcW w:w="1884" w:type="dxa"/>
            <w:shd w:val="clear" w:color="auto" w:fill="D9D9D9" w:themeFill="background1" w:themeFillShade="D9"/>
          </w:tcPr>
          <w:p w14:paraId="6B9ADC39" w14:textId="77777777" w:rsidR="00E912C6" w:rsidRPr="006E5DD9" w:rsidRDefault="00E912C6">
            <w:pPr>
              <w:jc w:val="left"/>
              <w:rPr>
                <w:szCs w:val="24"/>
              </w:rPr>
            </w:pPr>
          </w:p>
        </w:tc>
      </w:tr>
      <w:tr w:rsidR="00E912C6" w14:paraId="6B9ADC3E" w14:textId="77777777" w:rsidTr="00854456">
        <w:tc>
          <w:tcPr>
            <w:tcW w:w="2277" w:type="dxa"/>
            <w:shd w:val="clear" w:color="auto" w:fill="FFFF99"/>
            <w:hideMark/>
          </w:tcPr>
          <w:p w14:paraId="6B9ADC3B" w14:textId="77777777" w:rsidR="00E912C6" w:rsidRDefault="00E912C6">
            <w:pPr>
              <w:jc w:val="left"/>
              <w:rPr>
                <w:szCs w:val="24"/>
              </w:rPr>
            </w:pPr>
            <w:r>
              <w:rPr>
                <w:szCs w:val="24"/>
              </w:rPr>
              <w:t>3</w:t>
            </w:r>
          </w:p>
        </w:tc>
        <w:tc>
          <w:tcPr>
            <w:tcW w:w="4145" w:type="dxa"/>
            <w:shd w:val="clear" w:color="auto" w:fill="FFFF99"/>
            <w:hideMark/>
          </w:tcPr>
          <w:p w14:paraId="6B9ADC3C" w14:textId="3BC02691" w:rsidR="00E912C6" w:rsidRPr="00E14D0D" w:rsidRDefault="00854456">
            <w:pPr>
              <w:jc w:val="left"/>
              <w:rPr>
                <w:szCs w:val="24"/>
              </w:rPr>
            </w:pPr>
            <w:r w:rsidRPr="00E14D0D">
              <w:rPr>
                <w:szCs w:val="24"/>
              </w:rPr>
              <w:t xml:space="preserve">Please provide details of your company’s experience of delivering Solution Focused Skills to participants working within Local Authority </w:t>
            </w:r>
            <w:proofErr w:type="spellStart"/>
            <w:r w:rsidRPr="00E14D0D">
              <w:rPr>
                <w:szCs w:val="24"/>
              </w:rPr>
              <w:t>Childrens</w:t>
            </w:r>
            <w:proofErr w:type="spellEnd"/>
            <w:r w:rsidRPr="00E14D0D">
              <w:rPr>
                <w:szCs w:val="24"/>
              </w:rPr>
              <w:t xml:space="preserve"> and Adults Services</w:t>
            </w:r>
          </w:p>
        </w:tc>
        <w:tc>
          <w:tcPr>
            <w:tcW w:w="1884" w:type="dxa"/>
            <w:shd w:val="clear" w:color="auto" w:fill="FFFF99"/>
            <w:hideMark/>
          </w:tcPr>
          <w:p w14:paraId="6B9ADC3D" w14:textId="63282260" w:rsidR="00E912C6" w:rsidRPr="006E5DD9" w:rsidRDefault="006E5DD9">
            <w:pPr>
              <w:jc w:val="left"/>
              <w:rPr>
                <w:szCs w:val="24"/>
              </w:rPr>
            </w:pPr>
            <w:r w:rsidRPr="006E5DD9">
              <w:rPr>
                <w:szCs w:val="24"/>
              </w:rPr>
              <w:t>3 = High</w:t>
            </w:r>
          </w:p>
        </w:tc>
      </w:tr>
      <w:tr w:rsidR="00E912C6" w14:paraId="6B9ADC42" w14:textId="77777777" w:rsidTr="00854456">
        <w:tc>
          <w:tcPr>
            <w:tcW w:w="2277" w:type="dxa"/>
            <w:shd w:val="clear" w:color="auto" w:fill="D9D9D9" w:themeFill="background1" w:themeFillShade="D9"/>
            <w:hideMark/>
          </w:tcPr>
          <w:p w14:paraId="6B9ADC3F" w14:textId="77777777" w:rsidR="00E912C6" w:rsidRDefault="00E912C6">
            <w:pPr>
              <w:jc w:val="left"/>
              <w:rPr>
                <w:szCs w:val="24"/>
              </w:rPr>
            </w:pPr>
            <w:r>
              <w:rPr>
                <w:szCs w:val="24"/>
              </w:rPr>
              <w:t>Potential Provider’s Response</w:t>
            </w:r>
          </w:p>
        </w:tc>
        <w:tc>
          <w:tcPr>
            <w:tcW w:w="4145" w:type="dxa"/>
            <w:shd w:val="clear" w:color="auto" w:fill="D9D9D9" w:themeFill="background1" w:themeFillShade="D9"/>
          </w:tcPr>
          <w:p w14:paraId="6B9ADC40" w14:textId="77777777" w:rsidR="00E912C6" w:rsidRDefault="00E912C6">
            <w:pPr>
              <w:jc w:val="left"/>
              <w:rPr>
                <w:color w:val="FF0000"/>
                <w:szCs w:val="24"/>
              </w:rPr>
            </w:pPr>
          </w:p>
        </w:tc>
        <w:tc>
          <w:tcPr>
            <w:tcW w:w="1884" w:type="dxa"/>
            <w:shd w:val="clear" w:color="auto" w:fill="D9D9D9" w:themeFill="background1" w:themeFillShade="D9"/>
          </w:tcPr>
          <w:p w14:paraId="6B9ADC41" w14:textId="77777777" w:rsidR="00E912C6" w:rsidRPr="006E5DD9" w:rsidRDefault="00E912C6">
            <w:pPr>
              <w:jc w:val="left"/>
              <w:rPr>
                <w:b/>
                <w:szCs w:val="24"/>
              </w:rPr>
            </w:pPr>
          </w:p>
        </w:tc>
      </w:tr>
      <w:tr w:rsidR="00E912C6" w14:paraId="6B9ADC46" w14:textId="77777777" w:rsidTr="00854456">
        <w:tc>
          <w:tcPr>
            <w:tcW w:w="2277" w:type="dxa"/>
            <w:shd w:val="clear" w:color="auto" w:fill="FFFF99"/>
            <w:hideMark/>
          </w:tcPr>
          <w:p w14:paraId="6B9ADC43" w14:textId="77777777" w:rsidR="00E912C6" w:rsidRDefault="00E912C6">
            <w:pPr>
              <w:jc w:val="left"/>
              <w:rPr>
                <w:szCs w:val="24"/>
              </w:rPr>
            </w:pPr>
            <w:r>
              <w:rPr>
                <w:szCs w:val="24"/>
              </w:rPr>
              <w:t>4</w:t>
            </w:r>
          </w:p>
        </w:tc>
        <w:tc>
          <w:tcPr>
            <w:tcW w:w="4145" w:type="dxa"/>
            <w:shd w:val="clear" w:color="auto" w:fill="FFFF99"/>
            <w:hideMark/>
          </w:tcPr>
          <w:p w14:paraId="6B9ADC44" w14:textId="4F9C61B4" w:rsidR="00E912C6" w:rsidRDefault="00854456">
            <w:pPr>
              <w:jc w:val="left"/>
              <w:rPr>
                <w:color w:val="FF0000"/>
                <w:szCs w:val="24"/>
              </w:rPr>
            </w:pPr>
            <w:r w:rsidRPr="00E14D0D">
              <w:rPr>
                <w:szCs w:val="24"/>
              </w:rPr>
              <w:t>Please provide details regarding how you</w:t>
            </w:r>
            <w:r w:rsidR="00E14D0D">
              <w:rPr>
                <w:szCs w:val="24"/>
              </w:rPr>
              <w:t xml:space="preserve"> will</w:t>
            </w:r>
            <w:r w:rsidRPr="00E14D0D">
              <w:rPr>
                <w:szCs w:val="24"/>
              </w:rPr>
              <w:t xml:space="preserve"> comply with the proposed Learning Outcomes and the specifications of the contract. Please include practical information relating to e.g. number of delegates that can be trained at each session, duration, content and assessment of learning</w:t>
            </w:r>
          </w:p>
        </w:tc>
        <w:tc>
          <w:tcPr>
            <w:tcW w:w="1884" w:type="dxa"/>
            <w:shd w:val="clear" w:color="auto" w:fill="FFFF99"/>
            <w:hideMark/>
          </w:tcPr>
          <w:p w14:paraId="6B9ADC45" w14:textId="5A7D4609" w:rsidR="00E912C6" w:rsidRPr="006E5DD9" w:rsidRDefault="006E5DD9">
            <w:pPr>
              <w:jc w:val="left"/>
              <w:rPr>
                <w:szCs w:val="24"/>
              </w:rPr>
            </w:pPr>
            <w:r w:rsidRPr="006E5DD9">
              <w:rPr>
                <w:szCs w:val="24"/>
              </w:rPr>
              <w:t>3 = High</w:t>
            </w:r>
          </w:p>
        </w:tc>
      </w:tr>
      <w:tr w:rsidR="00E912C6" w14:paraId="6B9ADC4A" w14:textId="77777777" w:rsidTr="00854456">
        <w:trPr>
          <w:trHeight w:val="291"/>
        </w:trPr>
        <w:tc>
          <w:tcPr>
            <w:tcW w:w="2277" w:type="dxa"/>
            <w:shd w:val="clear" w:color="auto" w:fill="D9D9D9" w:themeFill="background1" w:themeFillShade="D9"/>
            <w:hideMark/>
          </w:tcPr>
          <w:p w14:paraId="6B9ADC47" w14:textId="77777777" w:rsidR="00E912C6" w:rsidRDefault="00E912C6">
            <w:pPr>
              <w:jc w:val="left"/>
              <w:rPr>
                <w:szCs w:val="24"/>
              </w:rPr>
            </w:pPr>
            <w:r>
              <w:rPr>
                <w:szCs w:val="24"/>
              </w:rPr>
              <w:t>Potential Provider’s Response</w:t>
            </w:r>
          </w:p>
        </w:tc>
        <w:tc>
          <w:tcPr>
            <w:tcW w:w="4145" w:type="dxa"/>
            <w:shd w:val="clear" w:color="auto" w:fill="D9D9D9" w:themeFill="background1" w:themeFillShade="D9"/>
          </w:tcPr>
          <w:p w14:paraId="6B9ADC48" w14:textId="77777777" w:rsidR="00E912C6" w:rsidRDefault="00E912C6">
            <w:pPr>
              <w:jc w:val="left"/>
              <w:rPr>
                <w:color w:val="FF0000"/>
                <w:szCs w:val="24"/>
              </w:rPr>
            </w:pPr>
          </w:p>
        </w:tc>
        <w:tc>
          <w:tcPr>
            <w:tcW w:w="1884" w:type="dxa"/>
            <w:shd w:val="clear" w:color="auto" w:fill="D9D9D9" w:themeFill="background1" w:themeFillShade="D9"/>
          </w:tcPr>
          <w:p w14:paraId="6B9ADC49" w14:textId="77777777" w:rsidR="00E912C6" w:rsidRPr="006E5DD9" w:rsidRDefault="00E912C6">
            <w:pPr>
              <w:jc w:val="left"/>
              <w:rPr>
                <w:szCs w:val="24"/>
              </w:rPr>
            </w:pPr>
          </w:p>
        </w:tc>
      </w:tr>
      <w:tr w:rsidR="00854456" w14:paraId="1EE53B80" w14:textId="77777777" w:rsidTr="00854456">
        <w:trPr>
          <w:trHeight w:val="291"/>
        </w:trPr>
        <w:tc>
          <w:tcPr>
            <w:tcW w:w="2277" w:type="dxa"/>
            <w:shd w:val="clear" w:color="auto" w:fill="D9D9D9" w:themeFill="background1" w:themeFillShade="D9"/>
          </w:tcPr>
          <w:p w14:paraId="367465D5" w14:textId="77777777" w:rsidR="00854456" w:rsidRDefault="00854456">
            <w:pPr>
              <w:jc w:val="left"/>
              <w:rPr>
                <w:szCs w:val="24"/>
              </w:rPr>
            </w:pPr>
          </w:p>
        </w:tc>
        <w:tc>
          <w:tcPr>
            <w:tcW w:w="4145" w:type="dxa"/>
            <w:shd w:val="clear" w:color="auto" w:fill="D9D9D9" w:themeFill="background1" w:themeFillShade="D9"/>
          </w:tcPr>
          <w:p w14:paraId="2A7375C5" w14:textId="77777777" w:rsidR="00854456" w:rsidRDefault="00854456">
            <w:pPr>
              <w:jc w:val="left"/>
              <w:rPr>
                <w:color w:val="FF0000"/>
                <w:szCs w:val="24"/>
              </w:rPr>
            </w:pPr>
          </w:p>
        </w:tc>
        <w:tc>
          <w:tcPr>
            <w:tcW w:w="1884" w:type="dxa"/>
            <w:shd w:val="clear" w:color="auto" w:fill="D9D9D9" w:themeFill="background1" w:themeFillShade="D9"/>
          </w:tcPr>
          <w:p w14:paraId="2A79D4CB" w14:textId="77777777" w:rsidR="00854456" w:rsidRPr="006E5DD9" w:rsidRDefault="00854456">
            <w:pPr>
              <w:jc w:val="left"/>
              <w:rPr>
                <w:szCs w:val="24"/>
              </w:rPr>
            </w:pPr>
          </w:p>
        </w:tc>
      </w:tr>
      <w:tr w:rsidR="00854456" w14:paraId="7FB95125" w14:textId="77777777" w:rsidTr="00854456">
        <w:trPr>
          <w:trHeight w:val="432"/>
        </w:trPr>
        <w:tc>
          <w:tcPr>
            <w:tcW w:w="2277" w:type="dxa"/>
            <w:shd w:val="clear" w:color="auto" w:fill="FFFF99"/>
          </w:tcPr>
          <w:p w14:paraId="0928F3DB" w14:textId="00CCB9CD" w:rsidR="00854456" w:rsidRDefault="00854456">
            <w:pPr>
              <w:rPr>
                <w:szCs w:val="24"/>
              </w:rPr>
            </w:pPr>
            <w:r>
              <w:rPr>
                <w:szCs w:val="24"/>
              </w:rPr>
              <w:t>5</w:t>
            </w:r>
          </w:p>
        </w:tc>
        <w:tc>
          <w:tcPr>
            <w:tcW w:w="4145" w:type="dxa"/>
            <w:shd w:val="clear" w:color="auto" w:fill="FFFF99"/>
          </w:tcPr>
          <w:p w14:paraId="031FD002" w14:textId="3D5EE544" w:rsidR="00854456" w:rsidRPr="00E14D0D" w:rsidRDefault="00854456">
            <w:pPr>
              <w:jc w:val="left"/>
              <w:rPr>
                <w:szCs w:val="24"/>
              </w:rPr>
            </w:pPr>
            <w:r w:rsidRPr="00E14D0D">
              <w:rPr>
                <w:szCs w:val="24"/>
              </w:rPr>
              <w:t>Please provide details of the Quality Assurance policies and procedures used by your company and how these will be applied if you are awarded the contract</w:t>
            </w:r>
          </w:p>
        </w:tc>
        <w:tc>
          <w:tcPr>
            <w:tcW w:w="1884" w:type="dxa"/>
            <w:shd w:val="clear" w:color="auto" w:fill="FFFF99"/>
          </w:tcPr>
          <w:p w14:paraId="767BA016" w14:textId="5164B7D9" w:rsidR="00854456" w:rsidRPr="006E5DD9" w:rsidRDefault="006E5DD9">
            <w:pPr>
              <w:jc w:val="left"/>
              <w:rPr>
                <w:szCs w:val="24"/>
              </w:rPr>
            </w:pPr>
            <w:r w:rsidRPr="006E5DD9">
              <w:rPr>
                <w:szCs w:val="24"/>
              </w:rPr>
              <w:t>1 = Low</w:t>
            </w:r>
          </w:p>
        </w:tc>
      </w:tr>
      <w:tr w:rsidR="00854456" w14:paraId="5DC4F5A7" w14:textId="77777777" w:rsidTr="00854456">
        <w:trPr>
          <w:trHeight w:val="432"/>
        </w:trPr>
        <w:tc>
          <w:tcPr>
            <w:tcW w:w="2277" w:type="dxa"/>
            <w:shd w:val="clear" w:color="auto" w:fill="FFFF99"/>
          </w:tcPr>
          <w:p w14:paraId="036AF19B" w14:textId="77777777" w:rsidR="00854456" w:rsidRDefault="00854456">
            <w:pPr>
              <w:rPr>
                <w:szCs w:val="24"/>
              </w:rPr>
            </w:pPr>
          </w:p>
        </w:tc>
        <w:tc>
          <w:tcPr>
            <w:tcW w:w="4145" w:type="dxa"/>
            <w:shd w:val="clear" w:color="auto" w:fill="FFFF99"/>
          </w:tcPr>
          <w:p w14:paraId="38C36FD8" w14:textId="77777777" w:rsidR="00854456" w:rsidRPr="00E14D0D" w:rsidRDefault="00854456">
            <w:pPr>
              <w:jc w:val="left"/>
              <w:rPr>
                <w:szCs w:val="24"/>
              </w:rPr>
            </w:pPr>
          </w:p>
        </w:tc>
        <w:tc>
          <w:tcPr>
            <w:tcW w:w="1884" w:type="dxa"/>
            <w:shd w:val="clear" w:color="auto" w:fill="FFFF99"/>
          </w:tcPr>
          <w:p w14:paraId="3CA69593" w14:textId="77777777" w:rsidR="00854456" w:rsidRPr="006E5DD9" w:rsidRDefault="00854456">
            <w:pPr>
              <w:jc w:val="left"/>
              <w:rPr>
                <w:szCs w:val="24"/>
              </w:rPr>
            </w:pPr>
          </w:p>
        </w:tc>
      </w:tr>
      <w:tr w:rsidR="00854456" w14:paraId="4F516641" w14:textId="77777777" w:rsidTr="00854456">
        <w:tc>
          <w:tcPr>
            <w:tcW w:w="2277" w:type="dxa"/>
            <w:shd w:val="clear" w:color="auto" w:fill="D9D9D9" w:themeFill="background1" w:themeFillShade="D9"/>
            <w:hideMark/>
          </w:tcPr>
          <w:p w14:paraId="6E7E616A" w14:textId="77777777" w:rsidR="00854456" w:rsidRDefault="00854456" w:rsidP="00E14D0D">
            <w:pPr>
              <w:rPr>
                <w:szCs w:val="24"/>
              </w:rPr>
            </w:pPr>
            <w:r>
              <w:rPr>
                <w:szCs w:val="24"/>
              </w:rPr>
              <w:lastRenderedPageBreak/>
              <w:t>Potential Provider’s Response</w:t>
            </w:r>
          </w:p>
        </w:tc>
        <w:tc>
          <w:tcPr>
            <w:tcW w:w="4145" w:type="dxa"/>
            <w:shd w:val="clear" w:color="auto" w:fill="D9D9D9" w:themeFill="background1" w:themeFillShade="D9"/>
          </w:tcPr>
          <w:p w14:paraId="016C05F0" w14:textId="77777777" w:rsidR="00854456" w:rsidRDefault="00854456" w:rsidP="00E14D0D">
            <w:pPr>
              <w:rPr>
                <w:szCs w:val="24"/>
              </w:rPr>
            </w:pPr>
          </w:p>
        </w:tc>
        <w:tc>
          <w:tcPr>
            <w:tcW w:w="1884" w:type="dxa"/>
            <w:shd w:val="clear" w:color="auto" w:fill="D9D9D9" w:themeFill="background1" w:themeFillShade="D9"/>
          </w:tcPr>
          <w:p w14:paraId="282C875B" w14:textId="77777777" w:rsidR="00854456" w:rsidRPr="006E5DD9" w:rsidRDefault="00854456" w:rsidP="00E14D0D">
            <w:pPr>
              <w:rPr>
                <w:szCs w:val="24"/>
              </w:rPr>
            </w:pPr>
          </w:p>
        </w:tc>
      </w:tr>
      <w:tr w:rsidR="00E14D0D" w14:paraId="3513F2BD" w14:textId="77777777" w:rsidTr="00854456">
        <w:trPr>
          <w:trHeight w:val="432"/>
        </w:trPr>
        <w:tc>
          <w:tcPr>
            <w:tcW w:w="2277" w:type="dxa"/>
            <w:shd w:val="clear" w:color="auto" w:fill="FFFF99"/>
          </w:tcPr>
          <w:p w14:paraId="71EA7DE7" w14:textId="446D387F" w:rsidR="00E14D0D" w:rsidRDefault="00E14D0D">
            <w:pPr>
              <w:rPr>
                <w:szCs w:val="24"/>
              </w:rPr>
            </w:pPr>
            <w:r>
              <w:rPr>
                <w:szCs w:val="24"/>
              </w:rPr>
              <w:t>6</w:t>
            </w:r>
          </w:p>
        </w:tc>
        <w:tc>
          <w:tcPr>
            <w:tcW w:w="4145" w:type="dxa"/>
            <w:shd w:val="clear" w:color="auto" w:fill="FFFF99"/>
          </w:tcPr>
          <w:p w14:paraId="2D1D26B8" w14:textId="77777777" w:rsidR="00E14D0D" w:rsidRPr="00E14D0D" w:rsidRDefault="00E14D0D">
            <w:pPr>
              <w:jc w:val="left"/>
              <w:rPr>
                <w:szCs w:val="24"/>
              </w:rPr>
            </w:pPr>
            <w:r w:rsidRPr="00E14D0D">
              <w:rPr>
                <w:szCs w:val="24"/>
              </w:rPr>
              <w:t>Please describe the training techniques and methods used by the trainer/s and the reasoning and theories for your approach in this area</w:t>
            </w:r>
          </w:p>
          <w:p w14:paraId="4BED01E0" w14:textId="77777777" w:rsidR="00E14D0D" w:rsidRDefault="00E14D0D">
            <w:pPr>
              <w:jc w:val="left"/>
              <w:rPr>
                <w:color w:val="FF0000"/>
                <w:szCs w:val="24"/>
              </w:rPr>
            </w:pPr>
          </w:p>
        </w:tc>
        <w:tc>
          <w:tcPr>
            <w:tcW w:w="1884" w:type="dxa"/>
            <w:shd w:val="clear" w:color="auto" w:fill="FFFF99"/>
          </w:tcPr>
          <w:p w14:paraId="5E6DCB0F" w14:textId="048ED326" w:rsidR="00E14D0D" w:rsidRPr="006E5DD9" w:rsidRDefault="006E5DD9">
            <w:pPr>
              <w:jc w:val="left"/>
              <w:rPr>
                <w:szCs w:val="24"/>
              </w:rPr>
            </w:pPr>
            <w:r w:rsidRPr="006E5DD9">
              <w:rPr>
                <w:szCs w:val="24"/>
              </w:rPr>
              <w:t>2 = Med</w:t>
            </w:r>
          </w:p>
        </w:tc>
      </w:tr>
      <w:tr w:rsidR="00E14D0D" w14:paraId="205A54A0" w14:textId="77777777" w:rsidTr="00E14D0D">
        <w:tc>
          <w:tcPr>
            <w:tcW w:w="2277" w:type="dxa"/>
            <w:shd w:val="clear" w:color="auto" w:fill="D9D9D9" w:themeFill="background1" w:themeFillShade="D9"/>
            <w:hideMark/>
          </w:tcPr>
          <w:p w14:paraId="4FFDD4A1" w14:textId="52633EBA" w:rsidR="00E14D0D" w:rsidRDefault="00E14D0D" w:rsidP="00E14D0D">
            <w:pPr>
              <w:rPr>
                <w:szCs w:val="24"/>
              </w:rPr>
            </w:pPr>
            <w:r>
              <w:rPr>
                <w:szCs w:val="24"/>
              </w:rPr>
              <w:t>Potential Provider’s Response</w:t>
            </w:r>
          </w:p>
        </w:tc>
        <w:tc>
          <w:tcPr>
            <w:tcW w:w="4145" w:type="dxa"/>
            <w:shd w:val="clear" w:color="auto" w:fill="D9D9D9" w:themeFill="background1" w:themeFillShade="D9"/>
          </w:tcPr>
          <w:p w14:paraId="57D2FA5B" w14:textId="77777777" w:rsidR="00E14D0D" w:rsidRDefault="00E14D0D" w:rsidP="00E14D0D">
            <w:pPr>
              <w:rPr>
                <w:szCs w:val="24"/>
              </w:rPr>
            </w:pPr>
          </w:p>
        </w:tc>
        <w:tc>
          <w:tcPr>
            <w:tcW w:w="1884" w:type="dxa"/>
            <w:shd w:val="clear" w:color="auto" w:fill="D9D9D9" w:themeFill="background1" w:themeFillShade="D9"/>
          </w:tcPr>
          <w:p w14:paraId="53DB550A" w14:textId="77777777" w:rsidR="00E14D0D" w:rsidRPr="006E5DD9" w:rsidRDefault="00E14D0D" w:rsidP="00E14D0D">
            <w:pPr>
              <w:rPr>
                <w:szCs w:val="24"/>
              </w:rPr>
            </w:pPr>
          </w:p>
        </w:tc>
      </w:tr>
      <w:tr w:rsidR="006E5DD9" w14:paraId="7B5DDF4A" w14:textId="77777777" w:rsidTr="00854456">
        <w:trPr>
          <w:trHeight w:val="432"/>
        </w:trPr>
        <w:tc>
          <w:tcPr>
            <w:tcW w:w="2277" w:type="dxa"/>
            <w:shd w:val="clear" w:color="auto" w:fill="FFFF99"/>
          </w:tcPr>
          <w:p w14:paraId="780ACBF8" w14:textId="3D47CBA0" w:rsidR="006E5DD9" w:rsidRDefault="006E5DD9">
            <w:pPr>
              <w:rPr>
                <w:szCs w:val="24"/>
              </w:rPr>
            </w:pPr>
            <w:r>
              <w:rPr>
                <w:szCs w:val="24"/>
              </w:rPr>
              <w:t>7</w:t>
            </w:r>
          </w:p>
        </w:tc>
        <w:tc>
          <w:tcPr>
            <w:tcW w:w="4145" w:type="dxa"/>
            <w:shd w:val="clear" w:color="auto" w:fill="FFFF99"/>
          </w:tcPr>
          <w:p w14:paraId="513FED7E" w14:textId="63BBECF7" w:rsidR="006E5DD9" w:rsidRPr="00E14D0D" w:rsidRDefault="006E5DD9">
            <w:pPr>
              <w:jc w:val="left"/>
              <w:rPr>
                <w:szCs w:val="24"/>
              </w:rPr>
            </w:pPr>
            <w:r>
              <w:rPr>
                <w:szCs w:val="24"/>
              </w:rPr>
              <w:t>Please describe any follow-up support you offer to course participants following attendance on a face-to-face training course</w:t>
            </w:r>
          </w:p>
        </w:tc>
        <w:tc>
          <w:tcPr>
            <w:tcW w:w="1884" w:type="dxa"/>
            <w:shd w:val="clear" w:color="auto" w:fill="FFFF99"/>
          </w:tcPr>
          <w:p w14:paraId="1C86D31E" w14:textId="76471472" w:rsidR="006E5DD9" w:rsidRPr="006E5DD9" w:rsidRDefault="006E5DD9">
            <w:pPr>
              <w:jc w:val="left"/>
              <w:rPr>
                <w:szCs w:val="24"/>
              </w:rPr>
            </w:pPr>
            <w:r w:rsidRPr="006E5DD9">
              <w:rPr>
                <w:szCs w:val="24"/>
              </w:rPr>
              <w:t>2 = Med</w:t>
            </w:r>
          </w:p>
        </w:tc>
      </w:tr>
      <w:tr w:rsidR="006E5DD9" w14:paraId="128D33BB" w14:textId="77777777" w:rsidTr="009D0F2D">
        <w:tc>
          <w:tcPr>
            <w:tcW w:w="2277" w:type="dxa"/>
            <w:shd w:val="clear" w:color="auto" w:fill="D9D9D9" w:themeFill="background1" w:themeFillShade="D9"/>
            <w:hideMark/>
          </w:tcPr>
          <w:p w14:paraId="4228D7A2" w14:textId="77777777" w:rsidR="006E5DD9" w:rsidRDefault="006E5DD9" w:rsidP="009D0F2D">
            <w:pPr>
              <w:rPr>
                <w:szCs w:val="24"/>
              </w:rPr>
            </w:pPr>
            <w:r>
              <w:rPr>
                <w:szCs w:val="24"/>
              </w:rPr>
              <w:t>Potential Provider’s Response</w:t>
            </w:r>
          </w:p>
        </w:tc>
        <w:tc>
          <w:tcPr>
            <w:tcW w:w="4145" w:type="dxa"/>
            <w:shd w:val="clear" w:color="auto" w:fill="D9D9D9" w:themeFill="background1" w:themeFillShade="D9"/>
          </w:tcPr>
          <w:p w14:paraId="33E5497A" w14:textId="77777777" w:rsidR="006E5DD9" w:rsidRDefault="006E5DD9" w:rsidP="009D0F2D">
            <w:pPr>
              <w:rPr>
                <w:szCs w:val="24"/>
              </w:rPr>
            </w:pPr>
          </w:p>
        </w:tc>
        <w:tc>
          <w:tcPr>
            <w:tcW w:w="1884" w:type="dxa"/>
            <w:shd w:val="clear" w:color="auto" w:fill="D9D9D9" w:themeFill="background1" w:themeFillShade="D9"/>
          </w:tcPr>
          <w:p w14:paraId="7E40AF2C" w14:textId="77777777" w:rsidR="006E5DD9" w:rsidRDefault="006E5DD9" w:rsidP="009D0F2D">
            <w:pPr>
              <w:rPr>
                <w:szCs w:val="24"/>
              </w:rPr>
            </w:pPr>
          </w:p>
        </w:tc>
      </w:tr>
      <w:tr w:rsidR="00E14D0D" w14:paraId="638C05DF" w14:textId="77777777" w:rsidTr="00854456">
        <w:trPr>
          <w:trHeight w:val="432"/>
        </w:trPr>
        <w:tc>
          <w:tcPr>
            <w:tcW w:w="2277" w:type="dxa"/>
            <w:shd w:val="clear" w:color="auto" w:fill="FFFF99"/>
          </w:tcPr>
          <w:p w14:paraId="3E7D7BAD" w14:textId="016FA76D" w:rsidR="00E14D0D" w:rsidRDefault="006E5DD9">
            <w:pPr>
              <w:rPr>
                <w:szCs w:val="24"/>
              </w:rPr>
            </w:pPr>
            <w:r>
              <w:rPr>
                <w:szCs w:val="24"/>
              </w:rPr>
              <w:t>8</w:t>
            </w:r>
          </w:p>
        </w:tc>
        <w:tc>
          <w:tcPr>
            <w:tcW w:w="4145" w:type="dxa"/>
            <w:shd w:val="clear" w:color="auto" w:fill="FFFF99"/>
          </w:tcPr>
          <w:p w14:paraId="6EFE789B" w14:textId="23C1AFCD" w:rsidR="00E14D0D" w:rsidRDefault="00E14D0D">
            <w:pPr>
              <w:jc w:val="left"/>
              <w:rPr>
                <w:color w:val="FF0000"/>
                <w:szCs w:val="24"/>
              </w:rPr>
            </w:pPr>
            <w:r w:rsidRPr="00E14D0D">
              <w:rPr>
                <w:szCs w:val="24"/>
              </w:rPr>
              <w:t xml:space="preserve">Please provide details regarding your company’s business continuity plan and how this would be applied to this contract in case of emergency </w:t>
            </w:r>
            <w:proofErr w:type="spellStart"/>
            <w:r w:rsidRPr="00E14D0D">
              <w:rPr>
                <w:szCs w:val="24"/>
              </w:rPr>
              <w:t>e.g</w:t>
            </w:r>
            <w:proofErr w:type="spellEnd"/>
            <w:r w:rsidRPr="00E14D0D">
              <w:rPr>
                <w:szCs w:val="24"/>
              </w:rPr>
              <w:t xml:space="preserve"> sudden illness of the trainer</w:t>
            </w:r>
          </w:p>
        </w:tc>
        <w:tc>
          <w:tcPr>
            <w:tcW w:w="1884" w:type="dxa"/>
            <w:shd w:val="clear" w:color="auto" w:fill="FFFF99"/>
          </w:tcPr>
          <w:p w14:paraId="3365CD91" w14:textId="55A44414" w:rsidR="00E14D0D" w:rsidRDefault="006E5DD9">
            <w:pPr>
              <w:jc w:val="left"/>
              <w:rPr>
                <w:color w:val="FF0000"/>
                <w:szCs w:val="24"/>
              </w:rPr>
            </w:pPr>
            <w:r w:rsidRPr="00DF4A80">
              <w:rPr>
                <w:szCs w:val="24"/>
              </w:rPr>
              <w:t>1 = Low</w:t>
            </w:r>
          </w:p>
        </w:tc>
      </w:tr>
      <w:tr w:rsidR="00E14D0D" w14:paraId="28A2090F" w14:textId="77777777" w:rsidTr="00E14D0D">
        <w:tc>
          <w:tcPr>
            <w:tcW w:w="2277" w:type="dxa"/>
            <w:shd w:val="clear" w:color="auto" w:fill="D9D9D9" w:themeFill="background1" w:themeFillShade="D9"/>
            <w:hideMark/>
          </w:tcPr>
          <w:p w14:paraId="439FD5A3" w14:textId="77777777" w:rsidR="00E14D0D" w:rsidRDefault="00E14D0D" w:rsidP="00E14D0D">
            <w:pPr>
              <w:rPr>
                <w:szCs w:val="24"/>
              </w:rPr>
            </w:pPr>
            <w:r>
              <w:rPr>
                <w:szCs w:val="24"/>
              </w:rPr>
              <w:t>Potential Provider’s Response</w:t>
            </w:r>
          </w:p>
        </w:tc>
        <w:tc>
          <w:tcPr>
            <w:tcW w:w="4145" w:type="dxa"/>
            <w:shd w:val="clear" w:color="auto" w:fill="D9D9D9" w:themeFill="background1" w:themeFillShade="D9"/>
          </w:tcPr>
          <w:p w14:paraId="65D3AB59" w14:textId="77777777" w:rsidR="00E14D0D" w:rsidRDefault="00E14D0D" w:rsidP="00E14D0D">
            <w:pPr>
              <w:rPr>
                <w:szCs w:val="24"/>
              </w:rPr>
            </w:pPr>
          </w:p>
        </w:tc>
        <w:tc>
          <w:tcPr>
            <w:tcW w:w="1884" w:type="dxa"/>
            <w:shd w:val="clear" w:color="auto" w:fill="D9D9D9" w:themeFill="background1" w:themeFillShade="D9"/>
          </w:tcPr>
          <w:p w14:paraId="04616D12" w14:textId="77777777" w:rsidR="00E14D0D" w:rsidRDefault="00E14D0D" w:rsidP="00E14D0D">
            <w:pPr>
              <w:rPr>
                <w:szCs w:val="24"/>
              </w:rPr>
            </w:pPr>
          </w:p>
        </w:tc>
      </w:tr>
      <w:tr w:rsidR="00E912C6" w14:paraId="6B9ADC53" w14:textId="77777777" w:rsidTr="00854456">
        <w:trPr>
          <w:trHeight w:val="432"/>
        </w:trPr>
        <w:tc>
          <w:tcPr>
            <w:tcW w:w="2277" w:type="dxa"/>
            <w:shd w:val="clear" w:color="auto" w:fill="FFFF99"/>
            <w:hideMark/>
          </w:tcPr>
          <w:p w14:paraId="6B9ADC4B" w14:textId="69E1A5DA" w:rsidR="00E912C6" w:rsidRDefault="006E5DD9">
            <w:pPr>
              <w:rPr>
                <w:szCs w:val="24"/>
              </w:rPr>
            </w:pPr>
            <w:r>
              <w:rPr>
                <w:szCs w:val="24"/>
              </w:rPr>
              <w:t>9</w:t>
            </w:r>
          </w:p>
          <w:p w14:paraId="6B9ADC4C" w14:textId="1B441C3D" w:rsidR="00E912C6" w:rsidRDefault="00E912C6">
            <w:pPr>
              <w:jc w:val="left"/>
              <w:rPr>
                <w:color w:val="FF0000"/>
                <w:szCs w:val="24"/>
              </w:rPr>
            </w:pPr>
          </w:p>
        </w:tc>
        <w:tc>
          <w:tcPr>
            <w:tcW w:w="4145" w:type="dxa"/>
            <w:shd w:val="clear" w:color="auto" w:fill="FFFF99"/>
            <w:hideMark/>
          </w:tcPr>
          <w:p w14:paraId="6B9ADC4D" w14:textId="77777777" w:rsidR="00E912C6" w:rsidRPr="006E5DD9" w:rsidRDefault="00E912C6">
            <w:pPr>
              <w:jc w:val="left"/>
              <w:rPr>
                <w:szCs w:val="24"/>
              </w:rPr>
            </w:pPr>
            <w:r w:rsidRPr="006E5DD9">
              <w:rPr>
                <w:szCs w:val="24"/>
              </w:rPr>
              <w:t>Having read the specification what community benefits, will your organisation provide as part of your proposal?</w:t>
            </w:r>
          </w:p>
          <w:p w14:paraId="6B9ADC4E" w14:textId="77777777" w:rsidR="00E912C6" w:rsidRPr="006E5DD9" w:rsidRDefault="00E912C6">
            <w:pPr>
              <w:jc w:val="left"/>
              <w:rPr>
                <w:szCs w:val="24"/>
              </w:rPr>
            </w:pPr>
            <w:r w:rsidRPr="006E5DD9">
              <w:rPr>
                <w:szCs w:val="24"/>
              </w:rPr>
              <w:t>Examples include:</w:t>
            </w:r>
          </w:p>
          <w:p w14:paraId="6B9ADC4F" w14:textId="77777777" w:rsidR="00E912C6" w:rsidRPr="006E5DD9" w:rsidRDefault="00E912C6">
            <w:pPr>
              <w:jc w:val="left"/>
              <w:rPr>
                <w:szCs w:val="24"/>
              </w:rPr>
            </w:pPr>
            <w:r w:rsidRPr="006E5DD9">
              <w:rPr>
                <w:szCs w:val="24"/>
              </w:rPr>
              <w:t>1)</w:t>
            </w:r>
            <w:r w:rsidRPr="006E5DD9">
              <w:rPr>
                <w:szCs w:val="24"/>
              </w:rPr>
              <w:tab/>
            </w:r>
            <w:proofErr w:type="gramStart"/>
            <w:r w:rsidRPr="006E5DD9">
              <w:rPr>
                <w:szCs w:val="24"/>
              </w:rPr>
              <w:t>subcontracting</w:t>
            </w:r>
            <w:proofErr w:type="gramEnd"/>
            <w:r w:rsidRPr="006E5DD9">
              <w:rPr>
                <w:szCs w:val="24"/>
              </w:rPr>
              <w:t xml:space="preserve"> locally.</w:t>
            </w:r>
          </w:p>
          <w:p w14:paraId="6B9ADC50" w14:textId="77777777" w:rsidR="00E912C6" w:rsidRPr="006E5DD9" w:rsidRDefault="00E912C6">
            <w:pPr>
              <w:jc w:val="left"/>
              <w:rPr>
                <w:szCs w:val="24"/>
              </w:rPr>
            </w:pPr>
            <w:r w:rsidRPr="006E5DD9">
              <w:rPr>
                <w:szCs w:val="24"/>
              </w:rPr>
              <w:t>2)</w:t>
            </w:r>
            <w:r w:rsidRPr="006E5DD9">
              <w:rPr>
                <w:szCs w:val="24"/>
              </w:rPr>
              <w:tab/>
              <w:t>improvements to the county</w:t>
            </w:r>
          </w:p>
          <w:p w14:paraId="6B9ADC51" w14:textId="77777777" w:rsidR="00E912C6" w:rsidRDefault="00E912C6">
            <w:pPr>
              <w:jc w:val="left"/>
              <w:rPr>
                <w:color w:val="FF0000"/>
                <w:szCs w:val="24"/>
              </w:rPr>
            </w:pPr>
            <w:r w:rsidRPr="006E5DD9">
              <w:rPr>
                <w:szCs w:val="24"/>
              </w:rPr>
              <w:t>3)</w:t>
            </w:r>
            <w:r w:rsidRPr="006E5DD9">
              <w:rPr>
                <w:szCs w:val="24"/>
              </w:rPr>
              <w:tab/>
              <w:t>Use of apprenticeships, etc...</w:t>
            </w:r>
          </w:p>
        </w:tc>
        <w:tc>
          <w:tcPr>
            <w:tcW w:w="1884" w:type="dxa"/>
            <w:shd w:val="clear" w:color="auto" w:fill="FFFF99"/>
            <w:hideMark/>
          </w:tcPr>
          <w:p w14:paraId="6B9ADC52" w14:textId="18DD9B00" w:rsidR="00E912C6" w:rsidRDefault="006E5DD9">
            <w:pPr>
              <w:jc w:val="left"/>
              <w:rPr>
                <w:color w:val="FF0000"/>
                <w:szCs w:val="24"/>
              </w:rPr>
            </w:pPr>
            <w:r w:rsidRPr="00DF4A80">
              <w:rPr>
                <w:szCs w:val="24"/>
              </w:rPr>
              <w:t>1= Low</w:t>
            </w:r>
          </w:p>
        </w:tc>
      </w:tr>
      <w:tr w:rsidR="00E912C6" w14:paraId="6B9ADC57" w14:textId="77777777" w:rsidTr="00854456">
        <w:tc>
          <w:tcPr>
            <w:tcW w:w="2277" w:type="dxa"/>
            <w:shd w:val="clear" w:color="auto" w:fill="D9D9D9" w:themeFill="background1" w:themeFillShade="D9"/>
            <w:hideMark/>
          </w:tcPr>
          <w:p w14:paraId="6B9ADC54" w14:textId="77777777" w:rsidR="00E912C6" w:rsidRDefault="00E912C6">
            <w:pPr>
              <w:rPr>
                <w:szCs w:val="24"/>
              </w:rPr>
            </w:pPr>
            <w:r>
              <w:rPr>
                <w:szCs w:val="24"/>
              </w:rPr>
              <w:t>Potential Provider’s Response</w:t>
            </w:r>
          </w:p>
        </w:tc>
        <w:tc>
          <w:tcPr>
            <w:tcW w:w="4145" w:type="dxa"/>
            <w:shd w:val="clear" w:color="auto" w:fill="D9D9D9" w:themeFill="background1" w:themeFillShade="D9"/>
          </w:tcPr>
          <w:p w14:paraId="6B9ADC55" w14:textId="77777777" w:rsidR="00E912C6" w:rsidRDefault="00E912C6">
            <w:pPr>
              <w:rPr>
                <w:szCs w:val="24"/>
              </w:rPr>
            </w:pPr>
          </w:p>
        </w:tc>
        <w:tc>
          <w:tcPr>
            <w:tcW w:w="1884" w:type="dxa"/>
            <w:shd w:val="clear" w:color="auto" w:fill="D9D9D9" w:themeFill="background1" w:themeFillShade="D9"/>
          </w:tcPr>
          <w:p w14:paraId="6B9ADC56" w14:textId="77777777" w:rsidR="00E912C6" w:rsidRDefault="00E912C6">
            <w:pPr>
              <w:rPr>
                <w:szCs w:val="24"/>
              </w:rPr>
            </w:pPr>
          </w:p>
        </w:tc>
      </w:tr>
      <w:tr w:rsidR="00E912C6" w14:paraId="6B9ADC61" w14:textId="77777777" w:rsidTr="00854456">
        <w:tc>
          <w:tcPr>
            <w:tcW w:w="2277" w:type="dxa"/>
            <w:shd w:val="clear" w:color="auto" w:fill="FFFF99"/>
          </w:tcPr>
          <w:p w14:paraId="6B9ADC58" w14:textId="13E76FAA" w:rsidR="00E912C6" w:rsidRDefault="006E5DD9">
            <w:pPr>
              <w:rPr>
                <w:szCs w:val="24"/>
              </w:rPr>
            </w:pPr>
            <w:r>
              <w:rPr>
                <w:szCs w:val="24"/>
              </w:rPr>
              <w:t>10</w:t>
            </w:r>
          </w:p>
          <w:p w14:paraId="6B9ADC5A" w14:textId="77777777" w:rsidR="00E912C6" w:rsidRDefault="00E912C6">
            <w:pPr>
              <w:rPr>
                <w:szCs w:val="24"/>
              </w:rPr>
            </w:pPr>
          </w:p>
          <w:p w14:paraId="6B9ADC5B" w14:textId="77777777" w:rsidR="00E912C6" w:rsidRDefault="00E912C6">
            <w:pPr>
              <w:rPr>
                <w:szCs w:val="24"/>
              </w:rPr>
            </w:pPr>
          </w:p>
        </w:tc>
        <w:tc>
          <w:tcPr>
            <w:tcW w:w="4145" w:type="dxa"/>
            <w:shd w:val="clear" w:color="auto" w:fill="FFFF99"/>
            <w:hideMark/>
          </w:tcPr>
          <w:p w14:paraId="6B9ADC5C" w14:textId="37646936" w:rsidR="00E912C6" w:rsidRDefault="00E912C6">
            <w:pPr>
              <w:jc w:val="left"/>
              <w:rPr>
                <w:szCs w:val="24"/>
              </w:rPr>
            </w:pPr>
            <w:r>
              <w:rPr>
                <w:szCs w:val="24"/>
              </w:rPr>
              <w:t xml:space="preserve">The level of insurance required is </w:t>
            </w:r>
          </w:p>
          <w:p w14:paraId="5FE2375F" w14:textId="77777777" w:rsidR="0041393A" w:rsidRPr="0041393A" w:rsidRDefault="0041393A" w:rsidP="0041393A">
            <w:pPr>
              <w:numPr>
                <w:ilvl w:val="0"/>
                <w:numId w:val="20"/>
              </w:numPr>
              <w:jc w:val="left"/>
              <w:rPr>
                <w:szCs w:val="24"/>
              </w:rPr>
            </w:pPr>
            <w:r w:rsidRPr="0041393A">
              <w:rPr>
                <w:szCs w:val="24"/>
              </w:rPr>
              <w:t>Employer liability           £5,000,000</w:t>
            </w:r>
          </w:p>
          <w:p w14:paraId="04732CA1" w14:textId="77777777" w:rsidR="0041393A" w:rsidRPr="0041393A" w:rsidRDefault="0041393A" w:rsidP="0041393A">
            <w:pPr>
              <w:numPr>
                <w:ilvl w:val="0"/>
                <w:numId w:val="20"/>
              </w:numPr>
              <w:jc w:val="left"/>
              <w:rPr>
                <w:szCs w:val="24"/>
              </w:rPr>
            </w:pPr>
            <w:r w:rsidRPr="0041393A">
              <w:rPr>
                <w:szCs w:val="24"/>
              </w:rPr>
              <w:t>Public liability                £2,000,000</w:t>
            </w:r>
          </w:p>
          <w:p w14:paraId="5183CC4B" w14:textId="77777777" w:rsidR="0041393A" w:rsidRPr="0041393A" w:rsidRDefault="0041393A" w:rsidP="0041393A">
            <w:pPr>
              <w:numPr>
                <w:ilvl w:val="0"/>
                <w:numId w:val="20"/>
              </w:numPr>
              <w:jc w:val="left"/>
              <w:rPr>
                <w:szCs w:val="24"/>
              </w:rPr>
            </w:pPr>
            <w:r w:rsidRPr="0041393A">
              <w:rPr>
                <w:szCs w:val="24"/>
              </w:rPr>
              <w:t>Professional indemnity £1,000,000</w:t>
            </w:r>
          </w:p>
          <w:p w14:paraId="2224FF3B" w14:textId="77777777" w:rsidR="0041393A" w:rsidRDefault="0041393A">
            <w:pPr>
              <w:jc w:val="left"/>
              <w:rPr>
                <w:szCs w:val="24"/>
              </w:rPr>
            </w:pPr>
          </w:p>
          <w:p w14:paraId="6B9ADC5E" w14:textId="24010657" w:rsidR="00E912C6" w:rsidRPr="00B06EBD" w:rsidRDefault="00E912C6" w:rsidP="00B06EBD">
            <w:pPr>
              <w:jc w:val="left"/>
              <w:rPr>
                <w:szCs w:val="24"/>
              </w:rPr>
            </w:pPr>
            <w:r>
              <w:rPr>
                <w:szCs w:val="24"/>
              </w:rPr>
              <w:lastRenderedPageBreak/>
              <w:t>Can you confirm that your organisation has the required level of cover or is prepared to obtain the level of cover prior to award?</w:t>
            </w:r>
            <w:bookmarkStart w:id="21" w:name="_GoBack"/>
            <w:bookmarkEnd w:id="21"/>
          </w:p>
        </w:tc>
        <w:tc>
          <w:tcPr>
            <w:tcW w:w="1884" w:type="dxa"/>
            <w:shd w:val="clear" w:color="auto" w:fill="FFFF99"/>
          </w:tcPr>
          <w:p w14:paraId="6B9ADC5F" w14:textId="77777777" w:rsidR="00E912C6" w:rsidRDefault="00E912C6">
            <w:pPr>
              <w:jc w:val="left"/>
              <w:rPr>
                <w:szCs w:val="24"/>
              </w:rPr>
            </w:pPr>
            <w:r>
              <w:rPr>
                <w:b/>
                <w:szCs w:val="24"/>
              </w:rPr>
              <w:lastRenderedPageBreak/>
              <w:t xml:space="preserve">PASS/FAIL question.  Potential Providers who answer ‘No’ - have not got cover and won't provide Authority’s level of cover’ will fail </w:t>
            </w:r>
            <w:r>
              <w:rPr>
                <w:b/>
                <w:szCs w:val="24"/>
              </w:rPr>
              <w:lastRenderedPageBreak/>
              <w:t>the RFQ process.</w:t>
            </w:r>
          </w:p>
          <w:p w14:paraId="6B9ADC60" w14:textId="77777777" w:rsidR="00E912C6" w:rsidRDefault="00E912C6">
            <w:pPr>
              <w:jc w:val="left"/>
              <w:rPr>
                <w:color w:val="FF0000"/>
                <w:szCs w:val="24"/>
              </w:rPr>
            </w:pPr>
          </w:p>
        </w:tc>
      </w:tr>
      <w:tr w:rsidR="00E912C6" w14:paraId="6B9ADC6A" w14:textId="77777777" w:rsidTr="00854456">
        <w:tc>
          <w:tcPr>
            <w:tcW w:w="2277" w:type="dxa"/>
            <w:shd w:val="clear" w:color="auto" w:fill="D9D9D9" w:themeFill="background1" w:themeFillShade="D9"/>
            <w:hideMark/>
          </w:tcPr>
          <w:p w14:paraId="6B9ADC62" w14:textId="77777777" w:rsidR="00E912C6" w:rsidRDefault="00E912C6">
            <w:pPr>
              <w:rPr>
                <w:szCs w:val="24"/>
              </w:rPr>
            </w:pPr>
            <w:r>
              <w:rPr>
                <w:szCs w:val="24"/>
              </w:rPr>
              <w:lastRenderedPageBreak/>
              <w:t>Potential Provider’s Response</w:t>
            </w:r>
          </w:p>
        </w:tc>
        <w:tc>
          <w:tcPr>
            <w:tcW w:w="4145" w:type="dxa"/>
            <w:shd w:val="clear" w:color="auto" w:fill="D9D9D9" w:themeFill="background1" w:themeFillShade="D9"/>
            <w:hideMark/>
          </w:tcPr>
          <w:p w14:paraId="6B9ADC63" w14:textId="77777777" w:rsidR="00E912C6" w:rsidRDefault="00E912C6">
            <w:pPr>
              <w:rPr>
                <w:szCs w:val="24"/>
              </w:rPr>
            </w:pPr>
            <w:r>
              <w:rPr>
                <w:b/>
                <w:szCs w:val="24"/>
              </w:rPr>
              <w:t>Yes</w:t>
            </w:r>
            <w:r>
              <w:rPr>
                <w:szCs w:val="24"/>
              </w:rPr>
              <w:t xml:space="preserve"> - have levels of cover already and will continue to for this contract</w:t>
            </w:r>
          </w:p>
          <w:p w14:paraId="6B9ADC64"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B06EBD">
              <w:rPr>
                <w:szCs w:val="24"/>
              </w:rPr>
            </w:r>
            <w:r w:rsidR="00B06EBD">
              <w:rPr>
                <w:szCs w:val="24"/>
              </w:rPr>
              <w:fldChar w:fldCharType="separate"/>
            </w:r>
            <w:r>
              <w:rPr>
                <w:szCs w:val="24"/>
              </w:rPr>
              <w:fldChar w:fldCharType="end"/>
            </w:r>
            <w:r w:rsidR="00E912C6">
              <w:rPr>
                <w:szCs w:val="24"/>
              </w:rPr>
              <w:tab/>
            </w:r>
          </w:p>
          <w:p w14:paraId="6B9ADC65"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6B9ADC66"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B06EBD">
              <w:rPr>
                <w:szCs w:val="24"/>
              </w:rPr>
            </w:r>
            <w:r w:rsidR="00B06EBD">
              <w:rPr>
                <w:szCs w:val="24"/>
              </w:rPr>
              <w:fldChar w:fldCharType="separate"/>
            </w:r>
            <w:r>
              <w:rPr>
                <w:szCs w:val="24"/>
              </w:rPr>
              <w:fldChar w:fldCharType="end"/>
            </w:r>
            <w:r w:rsidR="00E912C6">
              <w:rPr>
                <w:szCs w:val="24"/>
              </w:rPr>
              <w:tab/>
            </w:r>
          </w:p>
          <w:p w14:paraId="6B9ADC67"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6B9ADC68"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B06EBD">
              <w:rPr>
                <w:szCs w:val="24"/>
              </w:rPr>
            </w:r>
            <w:r w:rsidR="00B06EBD">
              <w:rPr>
                <w:szCs w:val="24"/>
              </w:rPr>
              <w:fldChar w:fldCharType="separate"/>
            </w:r>
            <w:r>
              <w:rPr>
                <w:szCs w:val="24"/>
              </w:rPr>
              <w:fldChar w:fldCharType="end"/>
            </w:r>
          </w:p>
        </w:tc>
        <w:tc>
          <w:tcPr>
            <w:tcW w:w="1884" w:type="dxa"/>
            <w:shd w:val="clear" w:color="auto" w:fill="D9D9D9" w:themeFill="background1" w:themeFillShade="D9"/>
          </w:tcPr>
          <w:p w14:paraId="6B9ADC69" w14:textId="77777777" w:rsidR="00E912C6" w:rsidRDefault="00E912C6">
            <w:pPr>
              <w:rPr>
                <w:szCs w:val="24"/>
              </w:rPr>
            </w:pPr>
          </w:p>
        </w:tc>
      </w:tr>
      <w:tr w:rsidR="00E912C6" w14:paraId="6B9ADC70" w14:textId="77777777" w:rsidTr="00854456">
        <w:tc>
          <w:tcPr>
            <w:tcW w:w="2277" w:type="dxa"/>
            <w:shd w:val="clear" w:color="auto" w:fill="FFFF99"/>
            <w:hideMark/>
          </w:tcPr>
          <w:p w14:paraId="6B9ADC6B" w14:textId="6FE6DF81" w:rsidR="00E912C6" w:rsidRDefault="006E5DD9">
            <w:pPr>
              <w:rPr>
                <w:szCs w:val="24"/>
              </w:rPr>
            </w:pPr>
            <w:r>
              <w:rPr>
                <w:szCs w:val="24"/>
              </w:rPr>
              <w:t>11</w:t>
            </w:r>
          </w:p>
          <w:p w14:paraId="6B9ADC6C" w14:textId="1EFC0CB4" w:rsidR="00E912C6" w:rsidRDefault="00E912C6">
            <w:pPr>
              <w:jc w:val="left"/>
              <w:rPr>
                <w:color w:val="FF0000"/>
                <w:szCs w:val="24"/>
              </w:rPr>
            </w:pPr>
          </w:p>
        </w:tc>
        <w:tc>
          <w:tcPr>
            <w:tcW w:w="4145" w:type="dxa"/>
            <w:shd w:val="clear" w:color="auto" w:fill="FFFF99"/>
            <w:hideMark/>
          </w:tcPr>
          <w:p w14:paraId="6B9ADC6D"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6B9ADC6E" w14:textId="77777777" w:rsidR="00E912C6" w:rsidRDefault="00E912C6">
            <w:pPr>
              <w:jc w:val="left"/>
              <w:rPr>
                <w:szCs w:val="24"/>
              </w:rPr>
            </w:pPr>
            <w:r>
              <w:rPr>
                <w:b/>
                <w:szCs w:val="24"/>
              </w:rPr>
              <w:t>PASS/FAIL question.  Potential Providers who answer ‘No - will fail the RFQ process.</w:t>
            </w:r>
          </w:p>
          <w:p w14:paraId="6B9ADC6F" w14:textId="77777777" w:rsidR="00E912C6" w:rsidRDefault="00E912C6">
            <w:pPr>
              <w:jc w:val="left"/>
              <w:rPr>
                <w:color w:val="FF0000"/>
                <w:szCs w:val="24"/>
              </w:rPr>
            </w:pPr>
          </w:p>
        </w:tc>
      </w:tr>
      <w:tr w:rsidR="00E912C6" w14:paraId="6B9ADC77" w14:textId="77777777" w:rsidTr="00854456">
        <w:tc>
          <w:tcPr>
            <w:tcW w:w="2277" w:type="dxa"/>
            <w:shd w:val="clear" w:color="auto" w:fill="D9D9D9" w:themeFill="background1" w:themeFillShade="D9"/>
            <w:hideMark/>
          </w:tcPr>
          <w:p w14:paraId="6B9ADC71" w14:textId="77777777" w:rsidR="00E912C6" w:rsidRDefault="00E912C6">
            <w:pPr>
              <w:rPr>
                <w:szCs w:val="24"/>
              </w:rPr>
            </w:pPr>
            <w:r>
              <w:rPr>
                <w:szCs w:val="24"/>
              </w:rPr>
              <w:t>Potential Provider’s Response</w:t>
            </w:r>
          </w:p>
        </w:tc>
        <w:tc>
          <w:tcPr>
            <w:tcW w:w="4145" w:type="dxa"/>
            <w:shd w:val="clear" w:color="auto" w:fill="D9D9D9" w:themeFill="background1" w:themeFillShade="D9"/>
            <w:hideMark/>
          </w:tcPr>
          <w:p w14:paraId="6B9ADC72" w14:textId="77777777" w:rsidR="00E912C6" w:rsidRDefault="00E912C6">
            <w:pPr>
              <w:rPr>
                <w:szCs w:val="24"/>
              </w:rPr>
            </w:pPr>
            <w:r>
              <w:rPr>
                <w:b/>
                <w:szCs w:val="24"/>
              </w:rPr>
              <w:t>Yes</w:t>
            </w:r>
            <w:r>
              <w:rPr>
                <w:szCs w:val="24"/>
              </w:rPr>
              <w:t>–in response to this quotation our supply chain complies with the Modern Slavery Act 2015</w:t>
            </w:r>
          </w:p>
          <w:p w14:paraId="6B9ADC73"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B06EBD">
              <w:rPr>
                <w:szCs w:val="24"/>
              </w:rPr>
            </w:r>
            <w:r w:rsidR="00B06EBD">
              <w:rPr>
                <w:szCs w:val="24"/>
              </w:rPr>
              <w:fldChar w:fldCharType="separate"/>
            </w:r>
            <w:r>
              <w:rPr>
                <w:szCs w:val="24"/>
              </w:rPr>
              <w:fldChar w:fldCharType="end"/>
            </w:r>
            <w:r w:rsidR="00E912C6">
              <w:rPr>
                <w:szCs w:val="24"/>
              </w:rPr>
              <w:tab/>
            </w:r>
          </w:p>
          <w:p w14:paraId="6B9ADC74"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6B9ADC75"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B06EBD">
              <w:rPr>
                <w:szCs w:val="24"/>
              </w:rPr>
            </w:r>
            <w:r w:rsidR="00B06EBD">
              <w:rPr>
                <w:szCs w:val="24"/>
              </w:rPr>
              <w:fldChar w:fldCharType="separate"/>
            </w:r>
            <w:r>
              <w:rPr>
                <w:szCs w:val="24"/>
              </w:rPr>
              <w:fldChar w:fldCharType="end"/>
            </w:r>
            <w:r w:rsidR="00E912C6">
              <w:rPr>
                <w:szCs w:val="24"/>
              </w:rPr>
              <w:tab/>
            </w:r>
          </w:p>
        </w:tc>
        <w:tc>
          <w:tcPr>
            <w:tcW w:w="1884" w:type="dxa"/>
            <w:shd w:val="clear" w:color="auto" w:fill="D9D9D9" w:themeFill="background1" w:themeFillShade="D9"/>
          </w:tcPr>
          <w:p w14:paraId="6B9ADC76" w14:textId="77777777" w:rsidR="00E912C6" w:rsidRDefault="00E912C6">
            <w:pPr>
              <w:rPr>
                <w:szCs w:val="24"/>
              </w:rPr>
            </w:pPr>
          </w:p>
        </w:tc>
      </w:tr>
    </w:tbl>
    <w:p w14:paraId="6B9ADC78"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79" w14:textId="77777777" w:rsidR="00E912C6" w:rsidRDefault="00E912C6" w:rsidP="00E912C6">
      <w:pPr>
        <w:pStyle w:val="Heading1"/>
      </w:pPr>
      <w:bookmarkStart w:id="22" w:name="_Toc454365306"/>
      <w:r>
        <w:lastRenderedPageBreak/>
        <w:t>PRICING SHEET</w:t>
      </w:r>
      <w:bookmarkEnd w:id="22"/>
    </w:p>
    <w:p w14:paraId="6B9ADC7A" w14:textId="77777777" w:rsidR="00E912C6" w:rsidRDefault="00E912C6" w:rsidP="00E912C6">
      <w:pPr>
        <w:pStyle w:val="Heading2"/>
        <w:numPr>
          <w:ilvl w:val="0"/>
          <w:numId w:val="0"/>
        </w:numPr>
        <w:ind w:left="720" w:hanging="720"/>
      </w:pPr>
      <w:bookmarkStart w:id="23" w:name="_Toc454365307"/>
      <w:r>
        <w:t>Pricing and Costs</w:t>
      </w:r>
      <w:bookmarkEnd w:id="23"/>
    </w:p>
    <w:p w14:paraId="6B9ADC7B" w14:textId="77777777" w:rsidR="00E912C6" w:rsidRDefault="00E912C6" w:rsidP="00E912C6">
      <w:r>
        <w:t xml:space="preserve">Please insert your costs in the table below. The costs should be broken down into components with a full description of each component and its associated time and costs. </w:t>
      </w:r>
    </w:p>
    <w:p w14:paraId="0595D869" w14:textId="3CB217A9" w:rsidR="003A3EDD" w:rsidRDefault="003A3EDD" w:rsidP="00E912C6">
      <w:r>
        <w:t>The contract is for delivery of 4 courses and the costs should outline the total sum for all 4 courses</w:t>
      </w:r>
    </w:p>
    <w:p w14:paraId="6B9ADC7D" w14:textId="62240619" w:rsidR="00E912C6" w:rsidRPr="003A3EDD" w:rsidRDefault="00E912C6" w:rsidP="00E912C6">
      <w:pPr>
        <w:rPr>
          <w:bCs w:val="0"/>
        </w:rPr>
      </w:pPr>
    </w:p>
    <w:tbl>
      <w:tblPr>
        <w:tblW w:w="8393" w:type="dxa"/>
        <w:tblInd w:w="-34" w:type="dxa"/>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tblLayout w:type="fixed"/>
        <w:tblLook w:val="04A0" w:firstRow="1" w:lastRow="0" w:firstColumn="1" w:lastColumn="0" w:noHBand="0" w:noVBand="1"/>
      </w:tblPr>
      <w:tblGrid>
        <w:gridCol w:w="2297"/>
        <w:gridCol w:w="3828"/>
        <w:gridCol w:w="2268"/>
      </w:tblGrid>
      <w:tr w:rsidR="003A3EDD" w:rsidRPr="003A3EDD" w14:paraId="6B9ADC83" w14:textId="77777777" w:rsidTr="003A3EDD">
        <w:tc>
          <w:tcPr>
            <w:tcW w:w="2297" w:type="dxa"/>
            <w:tcBorders>
              <w:top w:val="single" w:sz="4" w:space="0" w:color="FF0000"/>
              <w:left w:val="single" w:sz="4" w:space="0" w:color="FF0000"/>
              <w:bottom w:val="single" w:sz="6" w:space="0" w:color="FF0000"/>
              <w:right w:val="single" w:sz="6" w:space="0" w:color="FF0000"/>
            </w:tcBorders>
            <w:shd w:val="clear" w:color="auto" w:fill="FFFFFF"/>
            <w:hideMark/>
          </w:tcPr>
          <w:p w14:paraId="6B9ADC7E" w14:textId="3C5A384C" w:rsidR="003A3EDD" w:rsidRPr="003A3EDD" w:rsidRDefault="003A3EDD">
            <w:pPr>
              <w:rPr>
                <w:b/>
              </w:rPr>
            </w:pPr>
            <w:r>
              <w:rPr>
                <w:b/>
              </w:rPr>
              <w:t>Component</w:t>
            </w:r>
          </w:p>
        </w:tc>
        <w:tc>
          <w:tcPr>
            <w:tcW w:w="3828" w:type="dxa"/>
            <w:tcBorders>
              <w:top w:val="single" w:sz="4" w:space="0" w:color="FF0000"/>
              <w:left w:val="single" w:sz="6" w:space="0" w:color="FF0000"/>
              <w:bottom w:val="single" w:sz="6" w:space="0" w:color="FF0000"/>
              <w:right w:val="single" w:sz="6" w:space="0" w:color="FF0000"/>
            </w:tcBorders>
            <w:shd w:val="clear" w:color="auto" w:fill="FFFFFF"/>
            <w:hideMark/>
          </w:tcPr>
          <w:p w14:paraId="6B9ADC7F" w14:textId="3FBA490E" w:rsidR="003A3EDD" w:rsidRPr="003A3EDD" w:rsidRDefault="003A3EDD">
            <w:pPr>
              <w:rPr>
                <w:b/>
              </w:rPr>
            </w:pPr>
            <w:r>
              <w:rPr>
                <w:b/>
              </w:rPr>
              <w:t>Component description</w:t>
            </w:r>
          </w:p>
        </w:tc>
        <w:tc>
          <w:tcPr>
            <w:tcW w:w="2268" w:type="dxa"/>
            <w:tcBorders>
              <w:top w:val="single" w:sz="4" w:space="0" w:color="FF0000"/>
              <w:left w:val="single" w:sz="6" w:space="0" w:color="FF0000"/>
              <w:bottom w:val="single" w:sz="6" w:space="0" w:color="FF0000"/>
              <w:right w:val="single" w:sz="4" w:space="0" w:color="FF0000"/>
            </w:tcBorders>
            <w:shd w:val="clear" w:color="auto" w:fill="FFFFFF"/>
          </w:tcPr>
          <w:p w14:paraId="6B9ADC81" w14:textId="1B584E53" w:rsidR="003A3EDD" w:rsidRPr="003A3EDD" w:rsidRDefault="003A3EDD">
            <w:pPr>
              <w:rPr>
                <w:b/>
              </w:rPr>
            </w:pPr>
            <w:r>
              <w:rPr>
                <w:b/>
              </w:rPr>
              <w:t>Costs (£)</w:t>
            </w:r>
          </w:p>
          <w:p w14:paraId="6B9ADC82" w14:textId="77777777" w:rsidR="003A3EDD" w:rsidRPr="003A3EDD" w:rsidRDefault="003A3EDD">
            <w:pPr>
              <w:rPr>
                <w:b/>
              </w:rPr>
            </w:pPr>
          </w:p>
        </w:tc>
      </w:tr>
      <w:tr w:rsidR="003A3EDD" w:rsidRPr="003A3EDD" w14:paraId="6B9ADC8A" w14:textId="77777777" w:rsidTr="003A3EDD">
        <w:tc>
          <w:tcPr>
            <w:tcW w:w="2297" w:type="dxa"/>
            <w:tcBorders>
              <w:top w:val="single" w:sz="6" w:space="0" w:color="FF0000"/>
              <w:left w:val="single" w:sz="4" w:space="0" w:color="FF0000"/>
              <w:bottom w:val="single" w:sz="6" w:space="0" w:color="FF0000"/>
              <w:right w:val="single" w:sz="6" w:space="0" w:color="FF0000"/>
            </w:tcBorders>
            <w:shd w:val="clear" w:color="auto" w:fill="FFFFFF"/>
          </w:tcPr>
          <w:p w14:paraId="6B9ADC84" w14:textId="3D5D097D" w:rsidR="003A3EDD" w:rsidRPr="003A3EDD" w:rsidRDefault="003A3EDD">
            <w:pPr>
              <w:rPr>
                <w:bCs w:val="0"/>
              </w:rPr>
            </w:pPr>
            <w:r w:rsidRPr="003A3EDD">
              <w:rPr>
                <w:bCs w:val="0"/>
              </w:rPr>
              <w:t>Cost of the trainer/s for delivering the course schedule</w:t>
            </w:r>
          </w:p>
          <w:p w14:paraId="6B9ADC85" w14:textId="77777777" w:rsidR="003A3EDD" w:rsidRPr="003A3EDD" w:rsidRDefault="003A3EDD">
            <w:pPr>
              <w:rPr>
                <w:bCs w:val="0"/>
              </w:rPr>
            </w:pPr>
          </w:p>
          <w:p w14:paraId="6B9ADC86" w14:textId="77777777" w:rsidR="003A3EDD" w:rsidRPr="003A3EDD" w:rsidRDefault="003A3EDD">
            <w:pPr>
              <w:rPr>
                <w:bCs w:val="0"/>
              </w:rPr>
            </w:pPr>
          </w:p>
        </w:tc>
        <w:tc>
          <w:tcPr>
            <w:tcW w:w="3828" w:type="dxa"/>
            <w:tcBorders>
              <w:top w:val="single" w:sz="6" w:space="0" w:color="FF0000"/>
              <w:left w:val="single" w:sz="6" w:space="0" w:color="FF0000"/>
              <w:bottom w:val="single" w:sz="6" w:space="0" w:color="FF0000"/>
              <w:right w:val="single" w:sz="6" w:space="0" w:color="FF0000"/>
            </w:tcBorders>
            <w:shd w:val="clear" w:color="auto" w:fill="FFFFFF"/>
          </w:tcPr>
          <w:p w14:paraId="6B9ADC87" w14:textId="3541C4BF" w:rsidR="003A3EDD" w:rsidRPr="003A3EDD" w:rsidRDefault="003A3EDD">
            <w:pPr>
              <w:rPr>
                <w:bCs w:val="0"/>
              </w:rPr>
            </w:pPr>
            <w:r w:rsidRPr="003A3EDD">
              <w:rPr>
                <w:bCs w:val="0"/>
              </w:rPr>
              <w:t>Please details the full cost for supplying the trainer for course delivery</w:t>
            </w:r>
          </w:p>
        </w:tc>
        <w:tc>
          <w:tcPr>
            <w:tcW w:w="2268" w:type="dxa"/>
            <w:tcBorders>
              <w:top w:val="single" w:sz="6" w:space="0" w:color="FF0000"/>
              <w:left w:val="single" w:sz="6" w:space="0" w:color="FF0000"/>
              <w:bottom w:val="single" w:sz="6" w:space="0" w:color="FF0000"/>
              <w:right w:val="single" w:sz="4" w:space="0" w:color="FF0000"/>
            </w:tcBorders>
            <w:shd w:val="clear" w:color="auto" w:fill="FFFFFF"/>
          </w:tcPr>
          <w:p w14:paraId="6B9ADC89" w14:textId="77777777" w:rsidR="003A3EDD" w:rsidRPr="003A3EDD" w:rsidRDefault="003A3EDD">
            <w:pPr>
              <w:rPr>
                <w:bCs w:val="0"/>
              </w:rPr>
            </w:pPr>
          </w:p>
        </w:tc>
      </w:tr>
      <w:tr w:rsidR="003A3EDD" w:rsidRPr="003A3EDD" w14:paraId="6B9ADC91" w14:textId="77777777" w:rsidTr="003A3EDD">
        <w:tc>
          <w:tcPr>
            <w:tcW w:w="2297" w:type="dxa"/>
            <w:tcBorders>
              <w:top w:val="single" w:sz="6" w:space="0" w:color="FF0000"/>
              <w:left w:val="single" w:sz="4" w:space="0" w:color="FF0000"/>
              <w:bottom w:val="single" w:sz="6" w:space="0" w:color="FF0000"/>
              <w:right w:val="single" w:sz="6" w:space="0" w:color="FF0000"/>
            </w:tcBorders>
            <w:shd w:val="clear" w:color="auto" w:fill="FFFFFF"/>
          </w:tcPr>
          <w:p w14:paraId="6B9ADC8B" w14:textId="47907019" w:rsidR="003A3EDD" w:rsidRPr="003A3EDD" w:rsidRDefault="003A3EDD">
            <w:pPr>
              <w:rPr>
                <w:bCs w:val="0"/>
              </w:rPr>
            </w:pPr>
            <w:r w:rsidRPr="003A3EDD">
              <w:rPr>
                <w:bCs w:val="0"/>
              </w:rPr>
              <w:t>Cost of the training resources for learners and for course delivery</w:t>
            </w:r>
          </w:p>
          <w:p w14:paraId="6B9ADC8C" w14:textId="77777777" w:rsidR="003A3EDD" w:rsidRPr="003A3EDD" w:rsidRDefault="003A3EDD">
            <w:pPr>
              <w:rPr>
                <w:bCs w:val="0"/>
              </w:rPr>
            </w:pPr>
          </w:p>
          <w:p w14:paraId="6B9ADC8D" w14:textId="77777777" w:rsidR="003A3EDD" w:rsidRPr="003A3EDD" w:rsidRDefault="003A3EDD">
            <w:pPr>
              <w:rPr>
                <w:bCs w:val="0"/>
              </w:rPr>
            </w:pPr>
          </w:p>
        </w:tc>
        <w:tc>
          <w:tcPr>
            <w:tcW w:w="3828" w:type="dxa"/>
            <w:tcBorders>
              <w:top w:val="single" w:sz="6" w:space="0" w:color="FF0000"/>
              <w:left w:val="single" w:sz="6" w:space="0" w:color="FF0000"/>
              <w:bottom w:val="single" w:sz="6" w:space="0" w:color="FF0000"/>
              <w:right w:val="single" w:sz="6" w:space="0" w:color="FF0000"/>
            </w:tcBorders>
            <w:shd w:val="clear" w:color="auto" w:fill="FFFFFF"/>
          </w:tcPr>
          <w:p w14:paraId="6B9ADC8E" w14:textId="013D5539" w:rsidR="003A3EDD" w:rsidRPr="003A3EDD" w:rsidRDefault="003A3EDD">
            <w:pPr>
              <w:rPr>
                <w:bCs w:val="0"/>
              </w:rPr>
            </w:pPr>
            <w:r w:rsidRPr="003A3EDD">
              <w:rPr>
                <w:bCs w:val="0"/>
              </w:rPr>
              <w:t>Please detail the full cost of supplying the resources required to deliver this contract</w:t>
            </w:r>
          </w:p>
        </w:tc>
        <w:tc>
          <w:tcPr>
            <w:tcW w:w="2268" w:type="dxa"/>
            <w:tcBorders>
              <w:top w:val="single" w:sz="6" w:space="0" w:color="FF0000"/>
              <w:left w:val="single" w:sz="6" w:space="0" w:color="FF0000"/>
              <w:bottom w:val="single" w:sz="6" w:space="0" w:color="FF0000"/>
              <w:right w:val="single" w:sz="4" w:space="0" w:color="FF0000"/>
            </w:tcBorders>
            <w:shd w:val="clear" w:color="auto" w:fill="FFFFFF"/>
          </w:tcPr>
          <w:p w14:paraId="6B9ADC90" w14:textId="77777777" w:rsidR="003A3EDD" w:rsidRPr="003A3EDD" w:rsidRDefault="003A3EDD">
            <w:pPr>
              <w:rPr>
                <w:bCs w:val="0"/>
              </w:rPr>
            </w:pPr>
          </w:p>
        </w:tc>
      </w:tr>
      <w:tr w:rsidR="003A3EDD" w:rsidRPr="003A3EDD" w14:paraId="6B9ADC98" w14:textId="77777777" w:rsidTr="003A3EDD">
        <w:tc>
          <w:tcPr>
            <w:tcW w:w="2297" w:type="dxa"/>
            <w:tcBorders>
              <w:top w:val="single" w:sz="6" w:space="0" w:color="FF0000"/>
              <w:left w:val="single" w:sz="4" w:space="0" w:color="FF0000"/>
              <w:bottom w:val="single" w:sz="6" w:space="0" w:color="FF0000"/>
              <w:right w:val="single" w:sz="6" w:space="0" w:color="FF0000"/>
            </w:tcBorders>
            <w:shd w:val="clear" w:color="auto" w:fill="FFFFFF"/>
          </w:tcPr>
          <w:p w14:paraId="6B9ADC93" w14:textId="454F9B17" w:rsidR="003A3EDD" w:rsidRPr="003A3EDD" w:rsidRDefault="003A3EDD">
            <w:pPr>
              <w:rPr>
                <w:bCs w:val="0"/>
              </w:rPr>
            </w:pPr>
            <w:r w:rsidRPr="003A3EDD">
              <w:rPr>
                <w:bCs w:val="0"/>
              </w:rPr>
              <w:t>Management, administration and office costs</w:t>
            </w:r>
          </w:p>
          <w:p w14:paraId="6B9ADC94" w14:textId="77777777" w:rsidR="003A3EDD" w:rsidRPr="003A3EDD" w:rsidRDefault="003A3EDD">
            <w:pPr>
              <w:rPr>
                <w:bCs w:val="0"/>
              </w:rPr>
            </w:pPr>
          </w:p>
        </w:tc>
        <w:tc>
          <w:tcPr>
            <w:tcW w:w="3828" w:type="dxa"/>
            <w:tcBorders>
              <w:top w:val="single" w:sz="6" w:space="0" w:color="FF0000"/>
              <w:left w:val="single" w:sz="6" w:space="0" w:color="FF0000"/>
              <w:bottom w:val="single" w:sz="6" w:space="0" w:color="FF0000"/>
              <w:right w:val="single" w:sz="6" w:space="0" w:color="FF0000"/>
            </w:tcBorders>
            <w:shd w:val="clear" w:color="auto" w:fill="FFFFFF"/>
          </w:tcPr>
          <w:p w14:paraId="6B9ADC95" w14:textId="19FDAB58" w:rsidR="003A3EDD" w:rsidRPr="003A3EDD" w:rsidRDefault="003A3EDD">
            <w:pPr>
              <w:rPr>
                <w:bCs w:val="0"/>
              </w:rPr>
            </w:pPr>
            <w:r w:rsidRPr="003A3EDD">
              <w:rPr>
                <w:bCs w:val="0"/>
              </w:rPr>
              <w:t>Please details the full management, administration and office costs for the delivery of this contract</w:t>
            </w:r>
          </w:p>
        </w:tc>
        <w:tc>
          <w:tcPr>
            <w:tcW w:w="2268" w:type="dxa"/>
            <w:tcBorders>
              <w:top w:val="single" w:sz="6" w:space="0" w:color="FF0000"/>
              <w:left w:val="single" w:sz="6" w:space="0" w:color="FF0000"/>
              <w:bottom w:val="single" w:sz="6" w:space="0" w:color="FF0000"/>
              <w:right w:val="single" w:sz="4" w:space="0" w:color="FF0000"/>
            </w:tcBorders>
            <w:shd w:val="clear" w:color="auto" w:fill="FFFFFF"/>
          </w:tcPr>
          <w:p w14:paraId="6B9ADC97" w14:textId="77777777" w:rsidR="003A3EDD" w:rsidRPr="003A3EDD" w:rsidRDefault="003A3EDD">
            <w:pPr>
              <w:rPr>
                <w:bCs w:val="0"/>
              </w:rPr>
            </w:pPr>
          </w:p>
        </w:tc>
      </w:tr>
      <w:tr w:rsidR="003A3EDD" w:rsidRPr="003A3EDD" w14:paraId="281796C2" w14:textId="77777777" w:rsidTr="003A3EDD">
        <w:tc>
          <w:tcPr>
            <w:tcW w:w="2297" w:type="dxa"/>
            <w:tcBorders>
              <w:top w:val="single" w:sz="6" w:space="0" w:color="FF0000"/>
              <w:left w:val="single" w:sz="4" w:space="0" w:color="FF0000"/>
              <w:bottom w:val="single" w:sz="6" w:space="0" w:color="FF0000"/>
              <w:right w:val="single" w:sz="6" w:space="0" w:color="FF0000"/>
            </w:tcBorders>
            <w:shd w:val="clear" w:color="auto" w:fill="FFFFFF"/>
          </w:tcPr>
          <w:p w14:paraId="4E7F1864" w14:textId="2BFF4813" w:rsidR="003A3EDD" w:rsidRPr="003A3EDD" w:rsidRDefault="003A3EDD">
            <w:pPr>
              <w:rPr>
                <w:bCs w:val="0"/>
              </w:rPr>
            </w:pPr>
            <w:r w:rsidRPr="003A3EDD">
              <w:rPr>
                <w:bCs w:val="0"/>
              </w:rPr>
              <w:t>Transport costs</w:t>
            </w:r>
          </w:p>
        </w:tc>
        <w:tc>
          <w:tcPr>
            <w:tcW w:w="3828" w:type="dxa"/>
            <w:tcBorders>
              <w:top w:val="single" w:sz="6" w:space="0" w:color="FF0000"/>
              <w:left w:val="single" w:sz="6" w:space="0" w:color="FF0000"/>
              <w:bottom w:val="single" w:sz="6" w:space="0" w:color="FF0000"/>
              <w:right w:val="single" w:sz="6" w:space="0" w:color="FF0000"/>
            </w:tcBorders>
            <w:shd w:val="clear" w:color="auto" w:fill="FFFFFF"/>
          </w:tcPr>
          <w:p w14:paraId="7CD792BC" w14:textId="40684D9F" w:rsidR="003A3EDD" w:rsidRPr="003A3EDD" w:rsidRDefault="003A3EDD">
            <w:pPr>
              <w:rPr>
                <w:bCs w:val="0"/>
              </w:rPr>
            </w:pPr>
            <w:r w:rsidRPr="003A3EDD">
              <w:rPr>
                <w:bCs w:val="0"/>
              </w:rPr>
              <w:t>Please detail the full transport costs relating to the delivery of this contract</w:t>
            </w:r>
          </w:p>
        </w:tc>
        <w:tc>
          <w:tcPr>
            <w:tcW w:w="2268" w:type="dxa"/>
            <w:tcBorders>
              <w:top w:val="single" w:sz="6" w:space="0" w:color="FF0000"/>
              <w:left w:val="single" w:sz="6" w:space="0" w:color="FF0000"/>
              <w:bottom w:val="single" w:sz="6" w:space="0" w:color="FF0000"/>
              <w:right w:val="single" w:sz="4" w:space="0" w:color="FF0000"/>
            </w:tcBorders>
            <w:shd w:val="clear" w:color="auto" w:fill="FFFFFF"/>
          </w:tcPr>
          <w:p w14:paraId="2EE5270B" w14:textId="77777777" w:rsidR="003A3EDD" w:rsidRPr="003A3EDD" w:rsidRDefault="003A3EDD">
            <w:pPr>
              <w:rPr>
                <w:bCs w:val="0"/>
              </w:rPr>
            </w:pPr>
          </w:p>
        </w:tc>
      </w:tr>
      <w:tr w:rsidR="003A3EDD" w:rsidRPr="003A3EDD" w14:paraId="15849AFF" w14:textId="77777777" w:rsidTr="003A3EDD">
        <w:tc>
          <w:tcPr>
            <w:tcW w:w="2297" w:type="dxa"/>
            <w:tcBorders>
              <w:top w:val="single" w:sz="6" w:space="0" w:color="FF0000"/>
              <w:left w:val="single" w:sz="4" w:space="0" w:color="FF0000"/>
              <w:bottom w:val="single" w:sz="6" w:space="0" w:color="FF0000"/>
              <w:right w:val="single" w:sz="6" w:space="0" w:color="FF0000"/>
            </w:tcBorders>
            <w:shd w:val="clear" w:color="auto" w:fill="FFFFFF"/>
          </w:tcPr>
          <w:p w14:paraId="61D68547" w14:textId="6DD989BE" w:rsidR="003A3EDD" w:rsidRPr="003A3EDD" w:rsidRDefault="003A3EDD">
            <w:pPr>
              <w:rPr>
                <w:bCs w:val="0"/>
              </w:rPr>
            </w:pPr>
            <w:r w:rsidRPr="003A3EDD">
              <w:rPr>
                <w:bCs w:val="0"/>
              </w:rPr>
              <w:t>Other costs (please describe in detail)</w:t>
            </w:r>
          </w:p>
        </w:tc>
        <w:tc>
          <w:tcPr>
            <w:tcW w:w="3828" w:type="dxa"/>
            <w:tcBorders>
              <w:top w:val="single" w:sz="6" w:space="0" w:color="FF0000"/>
              <w:left w:val="single" w:sz="6" w:space="0" w:color="FF0000"/>
              <w:bottom w:val="single" w:sz="6" w:space="0" w:color="FF0000"/>
              <w:right w:val="single" w:sz="6" w:space="0" w:color="FF0000"/>
            </w:tcBorders>
            <w:shd w:val="clear" w:color="auto" w:fill="FFFFFF"/>
          </w:tcPr>
          <w:p w14:paraId="7DC3D107" w14:textId="77777777" w:rsidR="003A3EDD" w:rsidRPr="003A3EDD" w:rsidRDefault="003A3EDD">
            <w:pPr>
              <w:rPr>
                <w:bCs w:val="0"/>
              </w:rPr>
            </w:pPr>
          </w:p>
        </w:tc>
        <w:tc>
          <w:tcPr>
            <w:tcW w:w="2268" w:type="dxa"/>
            <w:tcBorders>
              <w:top w:val="single" w:sz="6" w:space="0" w:color="FF0000"/>
              <w:left w:val="single" w:sz="6" w:space="0" w:color="FF0000"/>
              <w:bottom w:val="single" w:sz="6" w:space="0" w:color="FF0000"/>
              <w:right w:val="single" w:sz="4" w:space="0" w:color="FF0000"/>
            </w:tcBorders>
            <w:shd w:val="clear" w:color="auto" w:fill="FFFFFF"/>
          </w:tcPr>
          <w:p w14:paraId="41CAA0B8" w14:textId="77777777" w:rsidR="003A3EDD" w:rsidRPr="003A3EDD" w:rsidRDefault="003A3EDD">
            <w:pPr>
              <w:rPr>
                <w:bCs w:val="0"/>
              </w:rPr>
            </w:pPr>
          </w:p>
        </w:tc>
      </w:tr>
      <w:tr w:rsidR="003A3EDD" w:rsidRPr="003A3EDD" w14:paraId="0CC3F884" w14:textId="77777777" w:rsidTr="003A3EDD">
        <w:tc>
          <w:tcPr>
            <w:tcW w:w="2297" w:type="dxa"/>
            <w:tcBorders>
              <w:top w:val="single" w:sz="6" w:space="0" w:color="FF0000"/>
              <w:left w:val="single" w:sz="4" w:space="0" w:color="FF0000"/>
              <w:bottom w:val="single" w:sz="6" w:space="0" w:color="FF0000"/>
              <w:right w:val="single" w:sz="6" w:space="0" w:color="FF0000"/>
            </w:tcBorders>
            <w:shd w:val="clear" w:color="auto" w:fill="FFFFFF"/>
          </w:tcPr>
          <w:p w14:paraId="1AD9FA47" w14:textId="3896A071" w:rsidR="003A3EDD" w:rsidRPr="003A3EDD" w:rsidRDefault="003A3EDD" w:rsidP="003A3EDD">
            <w:pPr>
              <w:rPr>
                <w:bCs w:val="0"/>
              </w:rPr>
            </w:pPr>
            <w:r w:rsidRPr="003A3EDD">
              <w:rPr>
                <w:bCs w:val="0"/>
              </w:rPr>
              <w:t>Other costs (please describe in detail)</w:t>
            </w:r>
          </w:p>
        </w:tc>
        <w:tc>
          <w:tcPr>
            <w:tcW w:w="3828" w:type="dxa"/>
            <w:tcBorders>
              <w:top w:val="single" w:sz="6" w:space="0" w:color="FF0000"/>
              <w:left w:val="single" w:sz="6" w:space="0" w:color="FF0000"/>
              <w:bottom w:val="single" w:sz="6" w:space="0" w:color="FF0000"/>
              <w:right w:val="single" w:sz="6" w:space="0" w:color="FF0000"/>
            </w:tcBorders>
            <w:shd w:val="clear" w:color="auto" w:fill="FFFFFF"/>
          </w:tcPr>
          <w:p w14:paraId="37632BAB" w14:textId="77777777" w:rsidR="003A3EDD" w:rsidRPr="003A3EDD" w:rsidRDefault="003A3EDD" w:rsidP="003A3EDD">
            <w:pPr>
              <w:rPr>
                <w:bCs w:val="0"/>
              </w:rPr>
            </w:pPr>
          </w:p>
        </w:tc>
        <w:tc>
          <w:tcPr>
            <w:tcW w:w="2268" w:type="dxa"/>
            <w:tcBorders>
              <w:top w:val="single" w:sz="6" w:space="0" w:color="FF0000"/>
              <w:left w:val="single" w:sz="6" w:space="0" w:color="FF0000"/>
              <w:bottom w:val="single" w:sz="6" w:space="0" w:color="FF0000"/>
              <w:right w:val="single" w:sz="4" w:space="0" w:color="FF0000"/>
            </w:tcBorders>
            <w:shd w:val="clear" w:color="auto" w:fill="FFFFFF"/>
          </w:tcPr>
          <w:p w14:paraId="7470218C" w14:textId="77777777" w:rsidR="003A3EDD" w:rsidRPr="003A3EDD" w:rsidRDefault="003A3EDD" w:rsidP="003A3EDD">
            <w:pPr>
              <w:rPr>
                <w:bCs w:val="0"/>
              </w:rPr>
            </w:pPr>
          </w:p>
        </w:tc>
      </w:tr>
      <w:tr w:rsidR="003A3EDD" w:rsidRPr="003A3EDD" w14:paraId="6B9ADCA1" w14:textId="77777777" w:rsidTr="003A3EDD">
        <w:tc>
          <w:tcPr>
            <w:tcW w:w="2297" w:type="dxa"/>
            <w:tcBorders>
              <w:top w:val="single" w:sz="6" w:space="0" w:color="FF0000"/>
              <w:left w:val="single" w:sz="4" w:space="0" w:color="FF0000"/>
              <w:bottom w:val="single" w:sz="4" w:space="0" w:color="FF0000"/>
              <w:right w:val="single" w:sz="6" w:space="0" w:color="FF0000"/>
            </w:tcBorders>
            <w:shd w:val="clear" w:color="auto" w:fill="FFFFFF"/>
          </w:tcPr>
          <w:p w14:paraId="6B9ADC99" w14:textId="77777777" w:rsidR="003A3EDD" w:rsidRPr="003A3EDD" w:rsidRDefault="003A3EDD" w:rsidP="003A3EDD">
            <w:pPr>
              <w:rPr>
                <w:bCs w:val="0"/>
              </w:rPr>
            </w:pPr>
          </w:p>
          <w:p w14:paraId="6B9ADC9A" w14:textId="77777777" w:rsidR="003A3EDD" w:rsidRPr="003A3EDD" w:rsidRDefault="003A3EDD" w:rsidP="003A3EDD">
            <w:pPr>
              <w:rPr>
                <w:bCs w:val="0"/>
              </w:rPr>
            </w:pPr>
          </w:p>
          <w:p w14:paraId="6B9ADC9B" w14:textId="77777777" w:rsidR="003A3EDD" w:rsidRPr="003A3EDD" w:rsidRDefault="003A3EDD" w:rsidP="003A3EDD">
            <w:pPr>
              <w:rPr>
                <w:bCs w:val="0"/>
              </w:rPr>
            </w:pPr>
          </w:p>
        </w:tc>
        <w:tc>
          <w:tcPr>
            <w:tcW w:w="3828" w:type="dxa"/>
            <w:tcBorders>
              <w:top w:val="single" w:sz="6" w:space="0" w:color="FF0000"/>
              <w:left w:val="single" w:sz="6" w:space="0" w:color="FF0000"/>
              <w:bottom w:val="single" w:sz="4" w:space="0" w:color="FF0000"/>
              <w:right w:val="single" w:sz="6" w:space="0" w:color="FF0000"/>
            </w:tcBorders>
            <w:shd w:val="clear" w:color="auto" w:fill="FFFFFF"/>
          </w:tcPr>
          <w:p w14:paraId="6B9ADC9C" w14:textId="77777777" w:rsidR="003A3EDD" w:rsidRPr="003A3EDD" w:rsidRDefault="003A3EDD" w:rsidP="003A3EDD">
            <w:pPr>
              <w:rPr>
                <w:b/>
              </w:rPr>
            </w:pPr>
          </w:p>
          <w:p w14:paraId="6B9ADC9D" w14:textId="77777777" w:rsidR="003A3EDD" w:rsidRPr="003A3EDD" w:rsidRDefault="003A3EDD" w:rsidP="003A3EDD">
            <w:pPr>
              <w:rPr>
                <w:b/>
              </w:rPr>
            </w:pPr>
            <w:r w:rsidRPr="003A3EDD">
              <w:rPr>
                <w:b/>
              </w:rPr>
              <w:t>Total Costs (£):</w:t>
            </w:r>
          </w:p>
          <w:p w14:paraId="6B9ADC9E" w14:textId="77777777" w:rsidR="003A3EDD" w:rsidRPr="003A3EDD" w:rsidRDefault="003A3EDD" w:rsidP="003A3EDD">
            <w:pPr>
              <w:rPr>
                <w:bCs w:val="0"/>
              </w:rPr>
            </w:pPr>
          </w:p>
        </w:tc>
        <w:tc>
          <w:tcPr>
            <w:tcW w:w="2268" w:type="dxa"/>
            <w:tcBorders>
              <w:top w:val="single" w:sz="6" w:space="0" w:color="FF0000"/>
              <w:left w:val="single" w:sz="6" w:space="0" w:color="FF0000"/>
              <w:bottom w:val="single" w:sz="4" w:space="0" w:color="FF0000"/>
              <w:right w:val="single" w:sz="4" w:space="0" w:color="FF0000"/>
            </w:tcBorders>
            <w:shd w:val="clear" w:color="auto" w:fill="FFFFFF"/>
          </w:tcPr>
          <w:p w14:paraId="6B9ADCA0" w14:textId="77777777" w:rsidR="003A3EDD" w:rsidRPr="003A3EDD" w:rsidRDefault="003A3EDD" w:rsidP="003A3EDD">
            <w:pPr>
              <w:rPr>
                <w:bCs w:val="0"/>
              </w:rPr>
            </w:pPr>
          </w:p>
        </w:tc>
      </w:tr>
    </w:tbl>
    <w:p w14:paraId="6B9ADCA2" w14:textId="77777777" w:rsidR="00E912C6" w:rsidRPr="003A3EDD" w:rsidRDefault="00E912C6" w:rsidP="00E912C6"/>
    <w:p w14:paraId="6B9ADCA3" w14:textId="77777777" w:rsidR="00E912C6" w:rsidRPr="003A3EDD" w:rsidRDefault="00E912C6" w:rsidP="00E912C6">
      <w:pPr>
        <w:spacing w:after="0"/>
        <w:jc w:val="left"/>
        <w:sectPr w:rsidR="00E912C6" w:rsidRPr="003A3EDD">
          <w:pgSz w:w="11906" w:h="16838"/>
          <w:pgMar w:top="993" w:right="1800" w:bottom="1135" w:left="1800" w:header="708" w:footer="708" w:gutter="0"/>
          <w:cols w:space="720"/>
        </w:sectPr>
      </w:pPr>
    </w:p>
    <w:p w14:paraId="6B9ADCA4" w14:textId="77777777" w:rsidR="00E912C6" w:rsidRDefault="00E912C6" w:rsidP="00E912C6">
      <w:pPr>
        <w:pStyle w:val="Heading1"/>
      </w:pPr>
      <w:bookmarkStart w:id="24" w:name="_Toc454365308"/>
      <w:r>
        <w:lastRenderedPageBreak/>
        <w:t>FREEDOM OF INFORMATION</w:t>
      </w:r>
      <w:r w:rsidR="00BB6009">
        <w:t xml:space="preserve"> &amp; SIGNATURE AND DATE</w:t>
      </w:r>
      <w:bookmarkEnd w:id="24"/>
    </w:p>
    <w:p w14:paraId="6B9ADCA5" w14:textId="06A20908"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over </w:t>
      </w:r>
      <w:r w:rsidRPr="003A3EDD">
        <w:rPr>
          <w:bCs w:val="0"/>
        </w:rPr>
        <w:t xml:space="preserve">£500 </w:t>
      </w:r>
      <w:r>
        <w:t>as per the Government Transparency agenda. Details of all contracts worth £25,000 or more in total value will also be published on the Authority’s website.</w:t>
      </w:r>
    </w:p>
    <w:p w14:paraId="6B9ADCA6"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Default="00E5520A" w:rsidP="00E912C6">
      <w:r>
        <w:rPr>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9E48C0" w:rsidRDefault="009E48C0"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9E48C0" w:rsidRDefault="009E48C0" w:rsidP="00E912C6"/>
                  </w:txbxContent>
                </v:textbox>
              </v:shape>
            </w:pict>
          </mc:Fallback>
        </mc:AlternateContent>
      </w:r>
    </w:p>
    <w:p w14:paraId="6B9ADCA9" w14:textId="77777777" w:rsidR="00E912C6" w:rsidRDefault="00E912C6" w:rsidP="00E912C6"/>
    <w:p w14:paraId="6B9ADCAA" w14:textId="77777777" w:rsidR="00BB6009" w:rsidRDefault="00BB6009" w:rsidP="00E912C6">
      <w:pPr>
        <w:spacing w:after="0"/>
        <w:jc w:val="left"/>
      </w:pPr>
    </w:p>
    <w:p w14:paraId="6B9ADCAB" w14:textId="77777777" w:rsidR="00BB6009" w:rsidRPr="00BB6009" w:rsidRDefault="00BB6009" w:rsidP="00BB6009"/>
    <w:p w14:paraId="6B9ADCAC" w14:textId="77777777" w:rsidR="00BB6009" w:rsidRPr="00BB6009" w:rsidRDefault="00BB6009" w:rsidP="00BB6009"/>
    <w:p w14:paraId="6B9ADCAD" w14:textId="77777777" w:rsidR="00BB6009" w:rsidRPr="00BB6009" w:rsidRDefault="00BB6009" w:rsidP="00BB6009"/>
    <w:p w14:paraId="6B9ADCAE" w14:textId="77777777" w:rsidR="00BB6009" w:rsidRPr="00BB6009" w:rsidRDefault="00BB6009" w:rsidP="00BB6009"/>
    <w:p w14:paraId="6B9ADCAF" w14:textId="066FBF01" w:rsidR="00BB6009" w:rsidRDefault="00BB6009" w:rsidP="00BB6009">
      <w:r>
        <w:rPr>
          <w:rStyle w:val="Strong"/>
        </w:rPr>
        <w:t>Request for Quotation for</w:t>
      </w:r>
      <w:r>
        <w:t xml:space="preserve"> </w:t>
      </w:r>
      <w:r w:rsidR="003A3EDD" w:rsidRPr="003A3EDD">
        <w:rPr>
          <w:b/>
        </w:rPr>
        <w:t>Solution Focused Skills training</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E912C6"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Default="00BB6009" w:rsidP="00BB6009">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7777777" w:rsidR="00BB6009" w:rsidRDefault="00BB6009" w:rsidP="00BB6009"/>
        </w:tc>
      </w:tr>
    </w:tbl>
    <w:p w14:paraId="6B9ADCB3" w14:textId="77777777" w:rsidR="00BB6009" w:rsidRDefault="00BB6009" w:rsidP="00BB6009"/>
    <w:p w14:paraId="6B9ADCB4" w14:textId="77777777" w:rsidR="00BB6009" w:rsidRDefault="00BB6009" w:rsidP="00605B94">
      <w:pPr>
        <w:ind w:left="360" w:hanging="502"/>
      </w:pPr>
      <w:r>
        <w:t xml:space="preserve"> </w:t>
      </w:r>
      <w:proofErr w:type="gramStart"/>
      <w:r>
        <w:t>that</w:t>
      </w:r>
      <w:proofErr w:type="gramEnd"/>
      <w:r>
        <w:t xml:space="preserve"> the information provided is complete and accurate;</w:t>
      </w:r>
    </w:p>
    <w:p w14:paraId="6B9ADCB5" w14:textId="77777777" w:rsidR="001556E2" w:rsidRDefault="00BB6009" w:rsidP="001556E2">
      <w:pPr>
        <w:pStyle w:val="ListParagraph"/>
      </w:pPr>
      <w:r>
        <w:t xml:space="preserve"> </w:t>
      </w:r>
    </w:p>
    <w:p w14:paraId="6B9ADCB6" w14:textId="77777777" w:rsidR="00BB6009" w:rsidRDefault="00BB6009" w:rsidP="00605B94">
      <w:pPr>
        <w:pStyle w:val="ListParagraph"/>
        <w:numPr>
          <w:ilvl w:val="0"/>
          <w:numId w:val="6"/>
        </w:numPr>
        <w:ind w:hanging="720"/>
      </w:pPr>
      <w:r>
        <w:t>that the pri</w:t>
      </w:r>
      <w:r w:rsidR="00605B94">
        <w:t>ce in Part 4 is our best offer;</w:t>
      </w:r>
    </w:p>
    <w:p w14:paraId="6B9ADCB7" w14:textId="77777777" w:rsidR="00BB6009" w:rsidRDefault="00BB6009" w:rsidP="00605B94">
      <w:pPr>
        <w:pStyle w:val="ListParagraph"/>
        <w:numPr>
          <w:ilvl w:val="0"/>
          <w:numId w:val="6"/>
        </w:numPr>
        <w:ind w:hanging="720"/>
      </w:pPr>
      <w:r>
        <w:t xml:space="preserve">that no collusion with other organisations has taken place in order to fix the price; </w:t>
      </w:r>
    </w:p>
    <w:p w14:paraId="6B9ADCB8" w14:textId="77777777" w:rsidR="00BB6009" w:rsidRDefault="00BB6009" w:rsidP="00605B94">
      <w:pPr>
        <w:pStyle w:val="ListParagraph"/>
        <w:numPr>
          <w:ilvl w:val="0"/>
          <w:numId w:val="6"/>
        </w:numPr>
        <w:ind w:hanging="720"/>
      </w:pPr>
      <w:r>
        <w:t>to be subjected to the terms and conditions set out in Conditions of Contract identified in Appendix 1;</w:t>
      </w:r>
    </w:p>
    <w:p w14:paraId="6B9ADCB9" w14:textId="77777777" w:rsidR="00BB6009" w:rsidRDefault="00BB6009" w:rsidP="00605B94">
      <w:pPr>
        <w:pStyle w:val="ListParagraph"/>
        <w:numPr>
          <w:ilvl w:val="0"/>
          <w:numId w:val="6"/>
        </w:numPr>
        <w:ind w:hanging="720"/>
      </w:pPr>
      <w:proofErr w:type="gramStart"/>
      <w:r>
        <w:t>that</w:t>
      </w:r>
      <w:proofErr w:type="gramEnd"/>
      <w:r w:rsidR="00605B94">
        <w:t xml:space="preserve"> </w:t>
      </w:r>
      <w: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E912C6"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E912C6" w:rsidRDefault="00BB6009" w:rsidP="00BB6009">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Default="00BB6009" w:rsidP="00BB6009"/>
        </w:tc>
      </w:tr>
      <w:tr w:rsidR="00BB6009" w:rsidRPr="00E912C6"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E912C6" w:rsidRDefault="00BB6009" w:rsidP="00BB6009">
            <w:pPr>
              <w:rPr>
                <w:rStyle w:val="Strong"/>
                <w:rFonts w:ascii="Calibri" w:hAnsi="Calibri"/>
              </w:rPr>
            </w:pPr>
            <w:r>
              <w:rPr>
                <w:rStyle w:val="Strong"/>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Default="00BB6009" w:rsidP="00BB6009"/>
        </w:tc>
      </w:tr>
      <w:tr w:rsidR="00BB6009" w:rsidRPr="00E912C6"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E912C6" w:rsidRDefault="00BB6009" w:rsidP="00BB6009">
            <w:pPr>
              <w:rPr>
                <w:rStyle w:val="Strong"/>
                <w:rFonts w:ascii="Calibri" w:hAnsi="Calibri"/>
              </w:rPr>
            </w:pPr>
            <w:r>
              <w:rPr>
                <w:rStyle w:val="Strong"/>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Default="00BB6009" w:rsidP="00BB6009"/>
        </w:tc>
      </w:tr>
    </w:tbl>
    <w:p w14:paraId="6B9ADCC3" w14:textId="77777777" w:rsidR="00E912C6" w:rsidRPr="00BB6009" w:rsidRDefault="00E912C6" w:rsidP="00BB6009">
      <w:pPr>
        <w:sectPr w:rsidR="00E912C6" w:rsidRPr="00BB6009">
          <w:pgSz w:w="11906" w:h="16838"/>
          <w:pgMar w:top="993" w:right="1800" w:bottom="1135" w:left="1800" w:header="708" w:footer="708" w:gutter="0"/>
          <w:cols w:space="720"/>
        </w:sectPr>
      </w:pPr>
    </w:p>
    <w:p w14:paraId="6B9ADCC4" w14:textId="77777777" w:rsidR="00E912C6" w:rsidRDefault="00E912C6"/>
    <w:p w14:paraId="6B9ADCC5" w14:textId="77777777" w:rsidR="00E912C6" w:rsidRDefault="00E912C6" w:rsidP="00BB6009">
      <w:pPr>
        <w:pStyle w:val="AppendixHeading1"/>
      </w:pPr>
      <w:bookmarkStart w:id="25" w:name="_Toc454365309"/>
      <w:r>
        <w:t>CONDITIONS OF CONTRACT</w:t>
      </w:r>
      <w:bookmarkEnd w:id="25"/>
    </w:p>
    <w:p w14:paraId="57998F04" w14:textId="33683199" w:rsidR="003A3EDD" w:rsidRPr="003A3EDD" w:rsidRDefault="003A3EDD" w:rsidP="00E912C6">
      <w:bookmarkStart w:id="26" w:name="OLE_LINK2"/>
      <w:r w:rsidRPr="003A3EDD">
        <w:t>Terms and Conditions and further information about doing business with Cambridgeshire County Council can be found at:</w:t>
      </w:r>
    </w:p>
    <w:p w14:paraId="47A3C0BA" w14:textId="109A714C" w:rsidR="003A3EDD" w:rsidRDefault="00B06EBD" w:rsidP="00E912C6">
      <w:pPr>
        <w:rPr>
          <w:color w:val="FF0000"/>
        </w:rPr>
      </w:pPr>
      <w:hyperlink r:id="rId20" w:history="1">
        <w:r w:rsidR="003A3EDD" w:rsidRPr="003A3EDD">
          <w:rPr>
            <w:rStyle w:val="Hyperlink"/>
            <w:rFonts w:ascii="Calibri" w:hAnsi="Calibri" w:cs="Arial"/>
            <w:color w:val="auto"/>
          </w:rPr>
          <w:t>http://www.cambridgeshire.gov.uk/info/20092/business_with_the_council/37/doing_business_with_the_council/2</w:t>
        </w:r>
      </w:hyperlink>
      <w:bookmarkEnd w:id="26"/>
      <w:r w:rsidR="003A3EDD">
        <w:rPr>
          <w:color w:val="FF0000"/>
        </w:rPr>
        <w:t xml:space="preserve"> </w:t>
      </w:r>
    </w:p>
    <w:sectPr w:rsidR="003A3EDD"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ADCE1" w14:textId="77777777" w:rsidR="009E48C0" w:rsidRDefault="009E48C0" w:rsidP="002F0220">
      <w:pPr>
        <w:spacing w:after="0"/>
      </w:pPr>
      <w:r>
        <w:separator/>
      </w:r>
    </w:p>
  </w:endnote>
  <w:endnote w:type="continuationSeparator" w:id="0">
    <w:p w14:paraId="6B9ADCE2" w14:textId="77777777" w:rsidR="009E48C0" w:rsidRDefault="009E48C0"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4" w14:textId="77777777" w:rsidR="009E48C0" w:rsidRDefault="009E48C0">
    <w:pPr>
      <w:pStyle w:val="Footer"/>
      <w:jc w:val="center"/>
    </w:pPr>
    <w:r>
      <w:t xml:space="preserve">Page </w:t>
    </w:r>
    <w:sdt>
      <w:sdtPr>
        <w:id w:val="37561328"/>
        <w:docPartObj>
          <w:docPartGallery w:val="Page Numbers (Bottom of Page)"/>
          <w:docPartUnique/>
        </w:docPartObj>
      </w:sdtPr>
      <w:sdtEndPr/>
      <w:sdtContent>
        <w:r>
          <w:fldChar w:fldCharType="begin"/>
        </w:r>
        <w:r>
          <w:instrText xml:space="preserve"> PAGE   \* MERGEFORMAT </w:instrText>
        </w:r>
        <w:r>
          <w:fldChar w:fldCharType="separate"/>
        </w:r>
        <w:r w:rsidR="00B06EBD">
          <w:rPr>
            <w:noProof/>
          </w:rPr>
          <w:t>16</w:t>
        </w:r>
        <w:r>
          <w:rPr>
            <w:noProof/>
          </w:rPr>
          <w:fldChar w:fldCharType="end"/>
        </w:r>
      </w:sdtContent>
    </w:sdt>
  </w:p>
  <w:p w14:paraId="6B9ADCE5" w14:textId="77777777" w:rsidR="009E48C0" w:rsidRDefault="009E48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ADCDF" w14:textId="77777777" w:rsidR="009E48C0" w:rsidRDefault="009E48C0" w:rsidP="002F0220">
      <w:pPr>
        <w:spacing w:after="0"/>
      </w:pPr>
      <w:r>
        <w:separator/>
      </w:r>
    </w:p>
  </w:footnote>
  <w:footnote w:type="continuationSeparator" w:id="0">
    <w:p w14:paraId="6B9ADCE0" w14:textId="77777777" w:rsidR="009E48C0" w:rsidRDefault="009E48C0"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3" w14:textId="1AACAD92" w:rsidR="009E48C0" w:rsidRPr="002F0220" w:rsidRDefault="009E48C0"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0"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9E48C0" w:rsidRPr="00907EBD" w:rsidRDefault="009E48C0"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9ADCE8" id="_x0000_t202" coordsize="21600,21600" o:spt="202" path="m,l,21600r21600,l21600,xe">
              <v:stroke joinstyle="miter"/>
              <v:path gradientshapeok="t" o:connecttype="rect"/>
            </v:shapetype>
            <v:shape id="Text Box 3" o:spid="_x0000_s1028"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9E48C0" w:rsidRPr="00907EBD" w:rsidRDefault="009E48C0"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17F372D3"/>
    <w:multiLevelType w:val="hybridMultilevel"/>
    <w:tmpl w:val="C6D470FE"/>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732534D"/>
    <w:multiLevelType w:val="hybridMultilevel"/>
    <w:tmpl w:val="D55E2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33F2AE5"/>
    <w:multiLevelType w:val="hybridMultilevel"/>
    <w:tmpl w:val="B0FAE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9D7840"/>
    <w:multiLevelType w:val="hybridMultilevel"/>
    <w:tmpl w:val="EF2E7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
  </w:num>
  <w:num w:numId="10">
    <w:abstractNumId w:val="15"/>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4"/>
  </w:num>
  <w:num w:numId="15">
    <w:abstractNumId w:val="4"/>
  </w:num>
  <w:num w:numId="16">
    <w:abstractNumId w:val="11"/>
  </w:num>
  <w:num w:numId="17">
    <w:abstractNumId w:val="12"/>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51842"/>
    <w:rsid w:val="00073D66"/>
    <w:rsid w:val="0008642C"/>
    <w:rsid w:val="000A442A"/>
    <w:rsid w:val="00110C33"/>
    <w:rsid w:val="001235E6"/>
    <w:rsid w:val="001556E2"/>
    <w:rsid w:val="001B5F24"/>
    <w:rsid w:val="001F4D33"/>
    <w:rsid w:val="0020665C"/>
    <w:rsid w:val="00257971"/>
    <w:rsid w:val="002F0220"/>
    <w:rsid w:val="00305804"/>
    <w:rsid w:val="00322499"/>
    <w:rsid w:val="00323454"/>
    <w:rsid w:val="003746F3"/>
    <w:rsid w:val="003A3EDD"/>
    <w:rsid w:val="003B3DA6"/>
    <w:rsid w:val="003B43DE"/>
    <w:rsid w:val="003E56B8"/>
    <w:rsid w:val="0041393A"/>
    <w:rsid w:val="00421E17"/>
    <w:rsid w:val="0045407C"/>
    <w:rsid w:val="00457D82"/>
    <w:rsid w:val="004778C0"/>
    <w:rsid w:val="0049482D"/>
    <w:rsid w:val="004949AF"/>
    <w:rsid w:val="004B7BDB"/>
    <w:rsid w:val="004E1FD4"/>
    <w:rsid w:val="004F384C"/>
    <w:rsid w:val="004F69C6"/>
    <w:rsid w:val="00545A21"/>
    <w:rsid w:val="00574A9C"/>
    <w:rsid w:val="005824E0"/>
    <w:rsid w:val="005B5788"/>
    <w:rsid w:val="005E3934"/>
    <w:rsid w:val="005E6C9F"/>
    <w:rsid w:val="00605B94"/>
    <w:rsid w:val="00651978"/>
    <w:rsid w:val="006534D7"/>
    <w:rsid w:val="00664EF0"/>
    <w:rsid w:val="006661E0"/>
    <w:rsid w:val="006669CF"/>
    <w:rsid w:val="006A57A4"/>
    <w:rsid w:val="006D5B3A"/>
    <w:rsid w:val="006E5DD9"/>
    <w:rsid w:val="00710869"/>
    <w:rsid w:val="00740D89"/>
    <w:rsid w:val="00765D6A"/>
    <w:rsid w:val="00765F77"/>
    <w:rsid w:val="007753B3"/>
    <w:rsid w:val="007D7D30"/>
    <w:rsid w:val="007F294C"/>
    <w:rsid w:val="00854456"/>
    <w:rsid w:val="0086612C"/>
    <w:rsid w:val="00892F70"/>
    <w:rsid w:val="008A2069"/>
    <w:rsid w:val="008D479D"/>
    <w:rsid w:val="008D6B1F"/>
    <w:rsid w:val="00900C00"/>
    <w:rsid w:val="00907EBD"/>
    <w:rsid w:val="00922F10"/>
    <w:rsid w:val="009812AD"/>
    <w:rsid w:val="00984606"/>
    <w:rsid w:val="0098543A"/>
    <w:rsid w:val="009A3BB4"/>
    <w:rsid w:val="009A43FB"/>
    <w:rsid w:val="009A57C0"/>
    <w:rsid w:val="009B0299"/>
    <w:rsid w:val="009C73BC"/>
    <w:rsid w:val="009D6CDE"/>
    <w:rsid w:val="009E48C0"/>
    <w:rsid w:val="009F2AD1"/>
    <w:rsid w:val="00A06348"/>
    <w:rsid w:val="00A07E2C"/>
    <w:rsid w:val="00A11849"/>
    <w:rsid w:val="00A30A50"/>
    <w:rsid w:val="00A32253"/>
    <w:rsid w:val="00AB0D96"/>
    <w:rsid w:val="00B007A1"/>
    <w:rsid w:val="00B06EBD"/>
    <w:rsid w:val="00B27D90"/>
    <w:rsid w:val="00B305F6"/>
    <w:rsid w:val="00B357D5"/>
    <w:rsid w:val="00BB6009"/>
    <w:rsid w:val="00BC3C2C"/>
    <w:rsid w:val="00BD3BC1"/>
    <w:rsid w:val="00BF2DCD"/>
    <w:rsid w:val="00C05548"/>
    <w:rsid w:val="00C35B7C"/>
    <w:rsid w:val="00C77DF7"/>
    <w:rsid w:val="00C84BC3"/>
    <w:rsid w:val="00CE0160"/>
    <w:rsid w:val="00CE2295"/>
    <w:rsid w:val="00D03FEE"/>
    <w:rsid w:val="00D040AC"/>
    <w:rsid w:val="00D2271C"/>
    <w:rsid w:val="00D3698C"/>
    <w:rsid w:val="00D50CC0"/>
    <w:rsid w:val="00D97C2A"/>
    <w:rsid w:val="00DD0ABF"/>
    <w:rsid w:val="00DF4A80"/>
    <w:rsid w:val="00E104B4"/>
    <w:rsid w:val="00E14D0D"/>
    <w:rsid w:val="00E15795"/>
    <w:rsid w:val="00E4319A"/>
    <w:rsid w:val="00E5520A"/>
    <w:rsid w:val="00E912C6"/>
    <w:rsid w:val="00EA0812"/>
    <w:rsid w:val="00EA451E"/>
    <w:rsid w:val="00EC36AC"/>
    <w:rsid w:val="00EE3CEB"/>
    <w:rsid w:val="00EE423E"/>
    <w:rsid w:val="00EF07A7"/>
    <w:rsid w:val="00F13CAC"/>
    <w:rsid w:val="00F83A22"/>
    <w:rsid w:val="00F910E2"/>
    <w:rsid w:val="00FF2592"/>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B9ADB50"/>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semiHidden/>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semiHidden/>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semiHidden/>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styleId="FollowedHyperlink">
    <w:name w:val="FollowedHyperlink"/>
    <w:basedOn w:val="DefaultParagraphFont"/>
    <w:uiPriority w:val="99"/>
    <w:semiHidden/>
    <w:unhideWhenUsed/>
    <w:rsid w:val="003A3E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proactis.kayako.com/procontractv3/Core/Default/Inde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ProContractSuppliers@proactis.com"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cambridgeshire.gov.uk/info/20092/business_with_the_council/37/doing_business_with_the_council/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ambridgeshir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b1191c621b3e1b51b102e6e591aaacd4">
  <xsd:schema xmlns:xsd="http://www.w3.org/2001/XMLSchema" xmlns:xs="http://www.w3.org/2001/XMLSchema" xmlns:p="http://schemas.microsoft.com/office/2006/metadata/properties" xmlns:ns2="31152866-e7c1-47fd-a36a-e9343371d102" targetNamespace="http://schemas.microsoft.com/office/2006/metadata/properties" ma:root="true" ma:fieldsID="6fa5172bfd9634136f05ec65c5473f83"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CF004-51D5-43D9-8B2F-5B413E74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C7E83-F73E-454A-B41F-1F2866EE4A66}">
  <ds:schemaRef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www.w3.org/XML/1998/namespace"/>
    <ds:schemaRef ds:uri="http://purl.org/dc/dcmitype/"/>
    <ds:schemaRef ds:uri="31152866-e7c1-47fd-a36a-e9343371d102"/>
    <ds:schemaRef ds:uri="http://schemas.microsoft.com/office/2006/metadata/properties"/>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4.xml><?xml version="1.0" encoding="utf-8"?>
<ds:datastoreItem xmlns:ds="http://schemas.openxmlformats.org/officeDocument/2006/customXml" ds:itemID="{61272CF7-448B-42CA-8B5F-A2EFFDCD5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2841</Words>
  <Characters>16198</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Liston Lesley</cp:lastModifiedBy>
  <cp:revision>5</cp:revision>
  <cp:lastPrinted>2016-08-23T13:47:00Z</cp:lastPrinted>
  <dcterms:created xsi:type="dcterms:W3CDTF">2016-08-23T14:06:00Z</dcterms:created>
  <dcterms:modified xsi:type="dcterms:W3CDTF">2016-08-24T10:02:00Z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