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804262" w:rsidRPr="00E01130" w:rsidRDefault="00804262"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21212620" w:rsidR="00804262" w:rsidRPr="00E01130" w:rsidRDefault="00804262"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45EF045A" w14:textId="77777777" w:rsidR="0045546A" w:rsidRPr="0045546A" w:rsidRDefault="0045546A" w:rsidP="0045546A">
      <w:pPr>
        <w:rPr>
          <w:rFonts w:ascii="Arial" w:eastAsia="Times New Roman" w:hAnsi="Arial" w:cs="Arial"/>
          <w:sz w:val="28"/>
          <w:szCs w:val="32"/>
          <w:lang w:eastAsia="en-GB"/>
        </w:rPr>
      </w:pPr>
    </w:p>
    <w:p w14:paraId="7D86DB77" w14:textId="6C882C39" w:rsidR="0045546A" w:rsidRPr="008A4E8E" w:rsidRDefault="0051376A" w:rsidP="0045546A">
      <w:pPr>
        <w:ind w:left="851" w:hanging="851"/>
        <w:rPr>
          <w:rFonts w:ascii="Arial" w:eastAsia="Times New Roman" w:hAnsi="Arial" w:cs="Arial"/>
          <w:color w:val="0070C0"/>
          <w:sz w:val="28"/>
          <w:szCs w:val="32"/>
          <w:lang w:eastAsia="en-GB"/>
        </w:rPr>
      </w:pPr>
      <w:r w:rsidRPr="008A4E8E">
        <w:rPr>
          <w:rFonts w:ascii="Arial" w:eastAsia="Times New Roman" w:hAnsi="Arial" w:cs="Arial"/>
          <w:b/>
          <w:sz w:val="32"/>
          <w:szCs w:val="32"/>
          <w:lang w:eastAsia="en-GB"/>
        </w:rPr>
        <w:t xml:space="preserve">For the </w:t>
      </w:r>
      <w:r w:rsidR="00B465DD">
        <w:rPr>
          <w:rFonts w:ascii="Arial" w:eastAsia="Times New Roman" w:hAnsi="Arial" w:cs="Arial"/>
          <w:color w:val="0070C0"/>
          <w:sz w:val="32"/>
          <w:szCs w:val="32"/>
          <w:lang w:eastAsia="en-GB"/>
        </w:rPr>
        <w:t>South Road Retaining Wall</w:t>
      </w:r>
      <w:r w:rsidR="00091837">
        <w:rPr>
          <w:rFonts w:ascii="Arial" w:eastAsia="Times New Roman" w:hAnsi="Arial" w:cs="Arial"/>
          <w:color w:val="0070C0"/>
          <w:sz w:val="32"/>
          <w:szCs w:val="32"/>
          <w:lang w:eastAsia="en-GB"/>
        </w:rPr>
        <w:t>, Ground Investigation</w:t>
      </w:r>
      <w:r w:rsidR="00B97911">
        <w:rPr>
          <w:rFonts w:ascii="Arial" w:eastAsia="Times New Roman" w:hAnsi="Arial" w:cs="Arial"/>
          <w:color w:val="0070C0"/>
          <w:sz w:val="32"/>
          <w:szCs w:val="32"/>
          <w:lang w:eastAsia="en-GB"/>
        </w:rPr>
        <w:t xml:space="preserve"> Works.</w:t>
      </w:r>
    </w:p>
    <w:p w14:paraId="30CB09E1" w14:textId="77777777" w:rsidR="0051376A" w:rsidRDefault="0051376A" w:rsidP="0045546A">
      <w:pPr>
        <w:ind w:left="851" w:hanging="851"/>
        <w:rPr>
          <w:rFonts w:ascii="Arial" w:eastAsia="Times New Roman" w:hAnsi="Arial" w:cs="Arial"/>
          <w:b/>
          <w:color w:val="0070C0"/>
          <w:sz w:val="28"/>
          <w:szCs w:val="32"/>
          <w:lang w:eastAsia="en-GB"/>
        </w:rPr>
      </w:pPr>
    </w:p>
    <w:p w14:paraId="7846CF02" w14:textId="7BF66724" w:rsidR="0051376A" w:rsidRPr="0051376A" w:rsidRDefault="0051376A" w:rsidP="0045546A">
      <w:pPr>
        <w:ind w:left="851" w:hanging="851"/>
        <w:rPr>
          <w:rFonts w:ascii="Arial" w:eastAsia="Times New Roman" w:hAnsi="Arial" w:cs="Arial"/>
          <w:b/>
          <w:color w:val="0070C0"/>
          <w:szCs w:val="32"/>
          <w:lang w:eastAsia="en-GB"/>
        </w:rPr>
      </w:pPr>
      <w:r w:rsidRPr="0051376A">
        <w:rPr>
          <w:rFonts w:ascii="Arial" w:eastAsia="Times New Roman" w:hAnsi="Arial" w:cs="Arial"/>
          <w:b/>
          <w:szCs w:val="32"/>
          <w:lang w:eastAsia="en-GB"/>
        </w:rPr>
        <w:t xml:space="preserve">Commencing: </w:t>
      </w:r>
      <w:r w:rsidR="00B00FEF" w:rsidRPr="0010445C">
        <w:rPr>
          <w:rFonts w:ascii="Arial" w:eastAsia="Times New Roman" w:hAnsi="Arial" w:cs="Arial"/>
          <w:b/>
          <w:color w:val="0070C0"/>
          <w:szCs w:val="32"/>
          <w:lang w:eastAsia="en-GB"/>
        </w:rPr>
        <w:t>Monday 1</w:t>
      </w:r>
      <w:r w:rsidR="0010445C" w:rsidRPr="0010445C">
        <w:rPr>
          <w:rFonts w:ascii="Arial" w:eastAsia="Times New Roman" w:hAnsi="Arial" w:cs="Arial"/>
          <w:b/>
          <w:color w:val="0070C0"/>
          <w:szCs w:val="32"/>
          <w:lang w:eastAsia="en-GB"/>
        </w:rPr>
        <w:t>8</w:t>
      </w:r>
      <w:r w:rsidR="00B00FEF" w:rsidRPr="0010445C">
        <w:rPr>
          <w:rFonts w:ascii="Arial" w:eastAsia="Times New Roman" w:hAnsi="Arial" w:cs="Arial"/>
          <w:b/>
          <w:color w:val="0070C0"/>
          <w:szCs w:val="32"/>
          <w:vertAlign w:val="superscript"/>
          <w:lang w:eastAsia="en-GB"/>
        </w:rPr>
        <w:t>th</w:t>
      </w:r>
      <w:r w:rsidR="00B00FEF" w:rsidRPr="0010445C">
        <w:rPr>
          <w:rFonts w:ascii="Arial" w:eastAsia="Times New Roman" w:hAnsi="Arial" w:cs="Arial"/>
          <w:b/>
          <w:color w:val="0070C0"/>
          <w:szCs w:val="32"/>
          <w:lang w:eastAsia="en-GB"/>
        </w:rPr>
        <w:t xml:space="preserve"> </w:t>
      </w:r>
      <w:r w:rsidR="0010445C" w:rsidRPr="0010445C">
        <w:rPr>
          <w:rFonts w:ascii="Arial" w:eastAsia="Times New Roman" w:hAnsi="Arial" w:cs="Arial"/>
          <w:b/>
          <w:color w:val="0070C0"/>
          <w:szCs w:val="32"/>
          <w:lang w:eastAsia="en-GB"/>
        </w:rPr>
        <w:t>May</w:t>
      </w:r>
      <w:r w:rsidR="0010445C">
        <w:rPr>
          <w:rFonts w:ascii="Arial" w:eastAsia="Times New Roman" w:hAnsi="Arial" w:cs="Arial"/>
          <w:b/>
          <w:color w:val="0070C0"/>
          <w:szCs w:val="32"/>
          <w:lang w:eastAsia="en-GB"/>
        </w:rPr>
        <w:t xml:space="preserve"> 2020</w:t>
      </w:r>
      <w:r w:rsidR="00091837" w:rsidRPr="00091837">
        <w:rPr>
          <w:rFonts w:ascii="Arial" w:eastAsia="Times New Roman" w:hAnsi="Arial" w:cs="Arial"/>
          <w:b/>
          <w:color w:val="0070C0"/>
          <w:szCs w:val="32"/>
          <w:lang w:eastAsia="en-GB"/>
        </w:rPr>
        <w:t xml:space="preserve"> </w:t>
      </w:r>
    </w:p>
    <w:p w14:paraId="0C828433" w14:textId="77777777" w:rsidR="0051376A" w:rsidRPr="0051376A" w:rsidRDefault="0051376A" w:rsidP="0045546A">
      <w:pPr>
        <w:ind w:left="851" w:hanging="851"/>
        <w:rPr>
          <w:rFonts w:ascii="Arial" w:eastAsia="Times New Roman" w:hAnsi="Arial" w:cs="Arial"/>
          <w:b/>
          <w:color w:val="0070C0"/>
          <w:szCs w:val="32"/>
          <w:lang w:eastAsia="en-GB"/>
        </w:rPr>
      </w:pPr>
    </w:p>
    <w:p w14:paraId="1FD07B26" w14:textId="27461D5C" w:rsidR="0051376A" w:rsidRPr="0051376A" w:rsidRDefault="008A4E8E" w:rsidP="0045546A">
      <w:pPr>
        <w:ind w:left="851" w:hanging="851"/>
        <w:rPr>
          <w:rFonts w:ascii="Arial" w:eastAsia="Times New Roman" w:hAnsi="Arial" w:cs="Arial"/>
          <w:b/>
          <w:color w:val="0070C0"/>
          <w:szCs w:val="32"/>
          <w:lang w:eastAsia="en-GB"/>
        </w:rPr>
      </w:pPr>
      <w:r>
        <w:rPr>
          <w:rFonts w:ascii="Arial" w:eastAsia="Times New Roman" w:hAnsi="Arial" w:cs="Arial"/>
          <w:b/>
          <w:szCs w:val="32"/>
          <w:lang w:eastAsia="en-GB"/>
        </w:rPr>
        <w:t xml:space="preserve">Contract </w:t>
      </w:r>
      <w:r w:rsidR="0051376A" w:rsidRPr="0051376A">
        <w:rPr>
          <w:rFonts w:ascii="Arial" w:eastAsia="Times New Roman" w:hAnsi="Arial" w:cs="Arial"/>
          <w:b/>
          <w:szCs w:val="32"/>
          <w:lang w:eastAsia="en-GB"/>
        </w:rPr>
        <w:t xml:space="preserve">Term: </w:t>
      </w:r>
      <w:r w:rsidR="008A7AE5" w:rsidRPr="008A7AE5">
        <w:rPr>
          <w:rFonts w:ascii="Arial" w:eastAsia="Times New Roman" w:hAnsi="Arial" w:cs="Arial"/>
          <w:b/>
          <w:color w:val="0070C0"/>
          <w:szCs w:val="32"/>
          <w:lang w:eastAsia="en-GB"/>
        </w:rPr>
        <w:t>7</w:t>
      </w:r>
      <w:r w:rsidR="0010445C">
        <w:rPr>
          <w:rFonts w:ascii="Arial" w:eastAsia="Times New Roman" w:hAnsi="Arial" w:cs="Arial"/>
          <w:b/>
          <w:color w:val="0070C0"/>
          <w:szCs w:val="32"/>
          <w:lang w:eastAsia="en-GB"/>
        </w:rPr>
        <w:t xml:space="preserve"> </w:t>
      </w:r>
      <w:r w:rsidR="00091837" w:rsidRPr="0010445C">
        <w:rPr>
          <w:rFonts w:ascii="Arial" w:eastAsia="Times New Roman" w:hAnsi="Arial" w:cs="Arial"/>
          <w:b/>
          <w:color w:val="0070C0"/>
          <w:szCs w:val="32"/>
          <w:lang w:eastAsia="en-GB"/>
        </w:rPr>
        <w:t>weeks</w:t>
      </w:r>
    </w:p>
    <w:p w14:paraId="399E5E37" w14:textId="77777777" w:rsidR="0045546A" w:rsidRPr="0051376A" w:rsidRDefault="0045546A" w:rsidP="0045546A">
      <w:pPr>
        <w:rPr>
          <w:rFonts w:ascii="Arial" w:eastAsia="Times New Roman" w:hAnsi="Arial" w:cs="Arial"/>
          <w:b/>
          <w:sz w:val="28"/>
          <w:szCs w:val="32"/>
          <w:lang w:eastAsia="en-GB"/>
        </w:rPr>
      </w:pPr>
      <w:bookmarkStart w:id="0" w:name="_GoBack"/>
      <w:bookmarkEnd w:id="0"/>
    </w:p>
    <w:p w14:paraId="0B9132BC" w14:textId="4619762F"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 xml:space="preserve">Please submit </w:t>
      </w:r>
      <w:proofErr w:type="gramStart"/>
      <w:r w:rsidR="00E629C5">
        <w:rPr>
          <w:rFonts w:ascii="Arial" w:eastAsia="Times New Roman" w:hAnsi="Arial" w:cs="Arial"/>
          <w:b/>
          <w:szCs w:val="32"/>
          <w:lang w:eastAsia="en-GB"/>
        </w:rPr>
        <w:t>by:</w:t>
      </w:r>
      <w:proofErr w:type="gramEnd"/>
      <w:r w:rsidR="0045546A" w:rsidRPr="0051376A">
        <w:rPr>
          <w:rFonts w:ascii="Arial" w:eastAsia="Times New Roman" w:hAnsi="Arial" w:cs="Arial"/>
          <w:b/>
          <w:szCs w:val="32"/>
          <w:lang w:eastAsia="en-GB"/>
        </w:rPr>
        <w:t xml:space="preserve"> </w:t>
      </w:r>
      <w:r w:rsidR="00B00FEF" w:rsidRPr="0010445C">
        <w:rPr>
          <w:rFonts w:ascii="Arial" w:eastAsia="Times New Roman" w:hAnsi="Arial" w:cs="Arial"/>
          <w:b/>
          <w:color w:val="0070C0"/>
          <w:szCs w:val="32"/>
          <w:lang w:eastAsia="en-GB"/>
        </w:rPr>
        <w:t xml:space="preserve">Friday </w:t>
      </w:r>
      <w:r w:rsidR="0010445C">
        <w:rPr>
          <w:rFonts w:ascii="Arial" w:eastAsia="Times New Roman" w:hAnsi="Arial" w:cs="Arial"/>
          <w:b/>
          <w:color w:val="0070C0"/>
          <w:szCs w:val="32"/>
          <w:lang w:eastAsia="en-GB"/>
        </w:rPr>
        <w:t>01</w:t>
      </w:r>
      <w:r w:rsidR="0010445C" w:rsidRPr="0010445C">
        <w:rPr>
          <w:rFonts w:ascii="Arial" w:eastAsia="Times New Roman" w:hAnsi="Arial" w:cs="Arial"/>
          <w:b/>
          <w:color w:val="0070C0"/>
          <w:szCs w:val="32"/>
          <w:vertAlign w:val="superscript"/>
          <w:lang w:eastAsia="en-GB"/>
        </w:rPr>
        <w:t>st</w:t>
      </w:r>
      <w:r w:rsidR="0010445C">
        <w:rPr>
          <w:rFonts w:ascii="Arial" w:eastAsia="Times New Roman" w:hAnsi="Arial" w:cs="Arial"/>
          <w:b/>
          <w:color w:val="0070C0"/>
          <w:szCs w:val="32"/>
          <w:lang w:eastAsia="en-GB"/>
        </w:rPr>
        <w:t xml:space="preserve"> May 2020</w:t>
      </w:r>
    </w:p>
    <w:p w14:paraId="5C54061A" w14:textId="77777777" w:rsidR="0045546A" w:rsidRPr="0051376A" w:rsidRDefault="0045546A" w:rsidP="0045546A">
      <w:pPr>
        <w:ind w:left="851" w:hanging="851"/>
        <w:rPr>
          <w:rFonts w:ascii="Arial" w:eastAsia="Times New Roman" w:hAnsi="Arial" w:cs="Arial"/>
          <w:b/>
          <w:szCs w:val="32"/>
          <w:lang w:eastAsia="en-GB"/>
        </w:rPr>
      </w:pPr>
    </w:p>
    <w:p w14:paraId="1E7AE8F1" w14:textId="639C3272"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Bidder</w:t>
      </w:r>
      <w:r w:rsidR="0045546A" w:rsidRPr="0051376A">
        <w:rPr>
          <w:rFonts w:ascii="Arial" w:eastAsia="Times New Roman" w:hAnsi="Arial" w:cs="Arial"/>
          <w:b/>
          <w:szCs w:val="32"/>
          <w:lang w:eastAsia="en-GB"/>
        </w:rPr>
        <w:t xml:space="preserve">: </w:t>
      </w:r>
      <w:r w:rsidR="002173ED">
        <w:rPr>
          <w:rFonts w:ascii="Arial" w:eastAsia="Times New Roman" w:hAnsi="Arial" w:cs="Arial"/>
          <w:color w:val="0070C0"/>
          <w:szCs w:val="32"/>
          <w:lang w:eastAsia="en-GB"/>
        </w:rPr>
        <w:t>[Bidder to insert</w:t>
      </w:r>
      <w:r w:rsidRPr="0051376A">
        <w:rPr>
          <w:rFonts w:ascii="Arial" w:eastAsia="Times New Roman" w:hAnsi="Arial" w:cs="Arial"/>
          <w:color w:val="0070C0"/>
          <w:szCs w:val="32"/>
          <w:lang w:eastAsia="en-GB"/>
        </w:rPr>
        <w:t xml:space="preserve"> name]</w:t>
      </w:r>
    </w:p>
    <w:p w14:paraId="6C4722B1" w14:textId="77777777" w:rsidR="0045546A" w:rsidRPr="0045546A" w:rsidRDefault="0045546A" w:rsidP="0045546A">
      <w:pPr>
        <w:keepNext/>
        <w:spacing w:before="240" w:after="60"/>
        <w:outlineLvl w:val="0"/>
        <w:rPr>
          <w:rFonts w:ascii="Arial" w:eastAsia="Times New Roman" w:hAnsi="Arial" w:cs="Arial"/>
          <w:b/>
          <w:bCs/>
          <w:kern w:val="32"/>
          <w:u w:val="single"/>
          <w:lang w:eastAsia="en-GB"/>
        </w:rPr>
      </w:pPr>
      <w:r w:rsidRPr="0045546A">
        <w:rPr>
          <w:rFonts w:ascii="Arial" w:eastAsia="Times New Roman" w:hAnsi="Arial" w:cs="Arial"/>
          <w:b/>
          <w:bCs/>
          <w:kern w:val="32"/>
          <w:u w:val="single"/>
          <w:lang w:eastAsia="en-GB"/>
        </w:rPr>
        <w:t>North Somerset Council Background Information</w:t>
      </w:r>
    </w:p>
    <w:p w14:paraId="000AC289" w14:textId="77777777" w:rsidR="0045546A" w:rsidRPr="0045546A" w:rsidRDefault="0045546A" w:rsidP="0045546A">
      <w:pPr>
        <w:rPr>
          <w:rFonts w:ascii="Arial" w:eastAsia="Times New Roman" w:hAnsi="Arial" w:cs="Times New Roman"/>
          <w:lang w:eastAsia="en-GB"/>
        </w:rPr>
      </w:pPr>
    </w:p>
    <w:p w14:paraId="37D5BA57" w14:textId="1FF34105" w:rsidR="0045546A" w:rsidRDefault="0045546A" w:rsidP="0045546A">
      <w:pPr>
        <w:rPr>
          <w:rFonts w:ascii="Arial" w:eastAsia="Times New Roman" w:hAnsi="Arial" w:cs="Arial"/>
          <w:lang w:eastAsia="en-GB"/>
        </w:rPr>
      </w:pPr>
      <w:r w:rsidRPr="0045546A">
        <w:rPr>
          <w:rFonts w:ascii="Arial" w:eastAsia="Times New Roman" w:hAnsi="Arial" w:cs="Arial"/>
          <w:lang w:eastAsia="en-GB"/>
        </w:rPr>
        <w:t>N</w:t>
      </w:r>
      <w:r w:rsidRPr="0045546A">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45546A">
        <w:rPr>
          <w:rFonts w:ascii="Arial" w:eastAsia="Times New Roman" w:hAnsi="Arial" w:cs="Times New Roman"/>
          <w:noProof/>
          <w:lang w:eastAsia="en-GB"/>
        </w:rPr>
        <w:t xml:space="preserve"> </w:t>
      </w:r>
      <w:r w:rsidRPr="0045546A">
        <w:rPr>
          <w:rFonts w:ascii="Arial" w:eastAsia="Times New Roman" w:hAnsi="Arial" w:cs="Arial"/>
          <w:lang w:eastAsia="en-GB"/>
        </w:rPr>
        <w:t xml:space="preserve">There are two parliamentary constituencies in the North Somerset boundary the North Somerset constituency and the </w:t>
      </w:r>
      <w:r w:rsidR="00EA458C" w:rsidRPr="0045546A">
        <w:rPr>
          <w:rFonts w:ascii="Arial" w:eastAsia="Times New Roman" w:hAnsi="Arial" w:cs="Arial"/>
          <w:lang w:eastAsia="en-GB"/>
        </w:rPr>
        <w:t>Weston-Super-Mare</w:t>
      </w:r>
      <w:r w:rsidRPr="0045546A">
        <w:rPr>
          <w:rFonts w:ascii="Arial" w:eastAsia="Times New Roman" w:hAnsi="Arial" w:cs="Arial"/>
          <w:lang w:eastAsia="en-GB"/>
        </w:rPr>
        <w:t xml:space="preserve"> constituency.</w:t>
      </w:r>
    </w:p>
    <w:p w14:paraId="697B3881" w14:textId="77777777" w:rsidR="00EA458C" w:rsidRPr="0045546A" w:rsidRDefault="00EA458C" w:rsidP="0045546A">
      <w:pPr>
        <w:rPr>
          <w:rFonts w:ascii="Arial" w:eastAsia="Times New Roman" w:hAnsi="Arial" w:cs="Arial"/>
          <w:lang w:eastAsia="en-GB"/>
        </w:rPr>
      </w:pPr>
    </w:p>
    <w:p w14:paraId="1D5A7AC5" w14:textId="192DA326"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T</w:t>
      </w:r>
      <w:r w:rsidR="00EA458C">
        <w:rPr>
          <w:rFonts w:ascii="Arial" w:eastAsia="Times New Roman" w:hAnsi="Arial" w:cs="Arial"/>
          <w:lang w:eastAsia="en-GB"/>
        </w:rPr>
        <w:t>he main settlements are Weston-S</w:t>
      </w:r>
      <w:r w:rsidRPr="0045546A">
        <w:rPr>
          <w:rFonts w:ascii="Arial" w:eastAsia="Times New Roman" w:hAnsi="Arial" w:cs="Arial"/>
          <w:lang w:eastAsia="en-GB"/>
        </w:rPr>
        <w:t>uper-Mare and three smaller towns of Clevedon, Nailsea and Portishead.</w:t>
      </w:r>
    </w:p>
    <w:p w14:paraId="33248C8B" w14:textId="77777777" w:rsidR="0045546A" w:rsidRPr="0045546A" w:rsidRDefault="0045546A" w:rsidP="0045546A">
      <w:pPr>
        <w:rPr>
          <w:rFonts w:ascii="Arial" w:eastAsia="Times New Roman" w:hAnsi="Arial" w:cs="Arial"/>
          <w:lang w:eastAsia="en-GB"/>
        </w:rPr>
      </w:pPr>
      <w:r w:rsidRPr="0045546A">
        <w:rPr>
          <w:rFonts w:ascii="Arial" w:eastAsia="Times New Roman" w:hAnsi="Arial" w:cs="Times New Roman"/>
          <w:noProof/>
          <w:lang w:eastAsia="en-GB"/>
        </w:rPr>
        <w:lastRenderedPageBreak/>
        <w:drawing>
          <wp:anchor distT="0" distB="0" distL="114300" distR="114300" simplePos="0" relativeHeight="251657728" behindDoc="0" locked="0" layoutInCell="1" allowOverlap="1" wp14:anchorId="70359F37" wp14:editId="542A0348">
            <wp:simplePos x="0" y="0"/>
            <wp:positionH relativeFrom="margin">
              <wp:posOffset>359410</wp:posOffset>
            </wp:positionH>
            <wp:positionV relativeFrom="paragraph">
              <wp:posOffset>308610</wp:posOffset>
            </wp:positionV>
            <wp:extent cx="5671185" cy="4011930"/>
            <wp:effectExtent l="0" t="0" r="5715" b="762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p>
    <w:p w14:paraId="3B4AD00F" w14:textId="46BFC873" w:rsidR="00EA458C" w:rsidRDefault="0045546A" w:rsidP="0045546A">
      <w:pPr>
        <w:rPr>
          <w:rFonts w:ascii="Arial" w:eastAsia="Times New Roman" w:hAnsi="Arial" w:cs="Arial"/>
          <w:lang w:eastAsia="en-GB"/>
        </w:rPr>
      </w:pPr>
      <w:r w:rsidRPr="0045546A">
        <w:rPr>
          <w:rFonts w:ascii="Arial" w:eastAsia="Times New Roman" w:hAnsi="Arial" w:cs="Arial"/>
          <w:lang w:eastAsia="en-GB"/>
        </w:rPr>
        <w:t xml:space="preserve">North Somerset Council provides a full range of local government services including </w:t>
      </w:r>
      <w:r w:rsidR="002173ED" w:rsidRPr="002173ED">
        <w:rPr>
          <w:rFonts w:ascii="Arial" w:hAnsi="Arial" w:cs="Arial"/>
        </w:rPr>
        <w:t>highways, social services, children services, planning, parks and open spaces, waste collection and disposal, property maintenance and the council is also a local education authority</w:t>
      </w:r>
      <w:r w:rsidR="002173ED" w:rsidRPr="002173ED">
        <w:rPr>
          <w:rFonts w:ascii="Arial" w:eastAsia="Times New Roman" w:hAnsi="Arial" w:cs="Arial"/>
          <w:lang w:eastAsia="en-GB"/>
        </w:rPr>
        <w:t xml:space="preserve">. </w:t>
      </w:r>
      <w:r w:rsidRPr="0045546A">
        <w:rPr>
          <w:rFonts w:ascii="Arial" w:eastAsia="Times New Roman" w:hAnsi="Arial" w:cs="Arial"/>
          <w:lang w:eastAsia="en-GB"/>
        </w:rPr>
        <w:t xml:space="preserve">It has a population of around 206,100. North Somerset borders the local government areas of Bristol, Bath and </w:t>
      </w:r>
      <w:r w:rsidR="00EA458C" w:rsidRPr="0045546A">
        <w:rPr>
          <w:rFonts w:ascii="Arial" w:eastAsia="Times New Roman" w:hAnsi="Arial" w:cs="Arial"/>
          <w:lang w:eastAsia="en-GB"/>
        </w:rPr>
        <w:t>North-East</w:t>
      </w:r>
      <w:r w:rsidRPr="0045546A">
        <w:rPr>
          <w:rFonts w:ascii="Arial" w:eastAsia="Times New Roman" w:hAnsi="Arial" w:cs="Arial"/>
          <w:lang w:eastAsia="en-GB"/>
        </w:rPr>
        <w:t xml:space="preserve"> Somerset, Mendip and Sedgemoor.</w:t>
      </w:r>
    </w:p>
    <w:p w14:paraId="4679AE42" w14:textId="77777777" w:rsidR="00EA458C" w:rsidRPr="0045546A" w:rsidRDefault="00EA458C" w:rsidP="0045546A">
      <w:pPr>
        <w:rPr>
          <w:rFonts w:ascii="Arial" w:eastAsia="Times New Roman" w:hAnsi="Arial" w:cs="Arial"/>
          <w:lang w:eastAsia="en-GB"/>
        </w:rPr>
      </w:pPr>
    </w:p>
    <w:p w14:paraId="09E21D54" w14:textId="4C58FB8C"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 xml:space="preserve">As a contracting authority, we spend around £160 million per annum on various works, goods and services to bring benefits to the area and its residents. The council operates out of the Town Hall, </w:t>
      </w:r>
      <w:r w:rsidR="00EA458C" w:rsidRPr="0045546A">
        <w:rPr>
          <w:rFonts w:ascii="Arial" w:eastAsia="Times New Roman" w:hAnsi="Arial" w:cs="Arial"/>
          <w:lang w:eastAsia="en-GB"/>
        </w:rPr>
        <w:t>Weston-Super-Mare</w:t>
      </w:r>
      <w:r w:rsidRPr="0045546A">
        <w:rPr>
          <w:rFonts w:ascii="Arial" w:eastAsia="Times New Roman" w:hAnsi="Arial" w:cs="Arial"/>
          <w:lang w:eastAsia="en-GB"/>
        </w:rPr>
        <w:t xml:space="preserve"> and Castlewood, Clevedon.  </w:t>
      </w:r>
    </w:p>
    <w:p w14:paraId="428BCEDF" w14:textId="77777777" w:rsidR="0045546A" w:rsidRPr="0045546A" w:rsidRDefault="0045546A" w:rsidP="0045546A">
      <w:pPr>
        <w:autoSpaceDE w:val="0"/>
        <w:autoSpaceDN w:val="0"/>
        <w:adjustRightInd w:val="0"/>
        <w:rPr>
          <w:rFonts w:ascii="Arial" w:eastAsia="Calibri" w:hAnsi="Arial" w:cs="Arial"/>
          <w:color w:val="000000"/>
        </w:rPr>
      </w:pPr>
    </w:p>
    <w:p w14:paraId="088C1310" w14:textId="77777777" w:rsidR="0045546A" w:rsidRPr="002173ED" w:rsidRDefault="00F65D27" w:rsidP="0045546A">
      <w:pPr>
        <w:tabs>
          <w:tab w:val="left" w:pos="2268"/>
        </w:tabs>
        <w:spacing w:after="120"/>
        <w:jc w:val="both"/>
        <w:rPr>
          <w:rFonts w:ascii="Arial" w:eastAsia="Times New Roman" w:hAnsi="Arial" w:cs="Arial"/>
          <w:lang w:eastAsia="en-GB"/>
        </w:rPr>
      </w:pPr>
      <w:hyperlink r:id="rId14" w:history="1">
        <w:r w:rsidR="0045546A" w:rsidRPr="002173ED">
          <w:rPr>
            <w:rFonts w:ascii="Arial" w:eastAsia="Times New Roman" w:hAnsi="Arial" w:cs="Arial"/>
            <w:color w:val="0000FF"/>
            <w:u w:val="single"/>
            <w:lang w:eastAsia="en-GB"/>
          </w:rPr>
          <w:t>www.n-somerset.gov.uk</w:t>
        </w:r>
      </w:hyperlink>
    </w:p>
    <w:p w14:paraId="00C3FC52" w14:textId="77777777" w:rsidR="0045546A" w:rsidRPr="0045546A" w:rsidRDefault="0045546A" w:rsidP="0045546A">
      <w:pPr>
        <w:tabs>
          <w:tab w:val="left" w:pos="2268"/>
        </w:tabs>
        <w:spacing w:after="120"/>
        <w:jc w:val="both"/>
        <w:rPr>
          <w:rFonts w:ascii="Arial" w:eastAsia="Times New Roman" w:hAnsi="Arial" w:cs="Arial"/>
          <w:sz w:val="4"/>
          <w:lang w:eastAsia="en-GB"/>
        </w:rPr>
      </w:pPr>
    </w:p>
    <w:p w14:paraId="79B38F68" w14:textId="77777777" w:rsidR="0045546A" w:rsidRPr="0045546A" w:rsidRDefault="0045546A" w:rsidP="0045546A">
      <w:pPr>
        <w:tabs>
          <w:tab w:val="left" w:pos="567"/>
        </w:tabs>
        <w:rPr>
          <w:rFonts w:ascii="Arial" w:eastAsia="Times New Roman" w:hAnsi="Arial" w:cs="Times New Roman"/>
          <w:b/>
          <w:szCs w:val="28"/>
          <w:lang w:eastAsia="en-GB"/>
        </w:rPr>
      </w:pPr>
      <w:r w:rsidRPr="0045546A">
        <w:rPr>
          <w:rFonts w:ascii="Arial" w:eastAsia="Times New Roman" w:hAnsi="Arial" w:cs="Times New Roman"/>
          <w:b/>
          <w:szCs w:val="28"/>
          <w:lang w:eastAsia="en-GB"/>
        </w:rPr>
        <w:t>1.</w:t>
      </w:r>
      <w:r w:rsidRPr="0045546A">
        <w:rPr>
          <w:rFonts w:ascii="Arial" w:eastAsia="Times New Roman" w:hAnsi="Arial" w:cs="Times New Roman"/>
          <w:b/>
          <w:szCs w:val="28"/>
          <w:lang w:eastAsia="en-GB"/>
        </w:rPr>
        <w:tab/>
        <w:t>Goods and Services Specification</w:t>
      </w:r>
    </w:p>
    <w:p w14:paraId="78917CC5" w14:textId="77777777" w:rsidR="0045546A" w:rsidRPr="0045546A" w:rsidRDefault="0045546A" w:rsidP="0045546A">
      <w:pPr>
        <w:rPr>
          <w:rFonts w:ascii="Arial" w:eastAsia="Times New Roman" w:hAnsi="Arial" w:cs="Times New Roman"/>
          <w:b/>
          <w:bCs/>
          <w:lang w:eastAsia="en-GB"/>
        </w:rPr>
      </w:pPr>
    </w:p>
    <w:p w14:paraId="1BB79B99" w14:textId="515D1F5E" w:rsidR="00F4164E" w:rsidRDefault="0045546A" w:rsidP="0048423D">
      <w:pPr>
        <w:ind w:left="720" w:hanging="720"/>
        <w:jc w:val="both"/>
        <w:rPr>
          <w:rFonts w:ascii="Arial" w:eastAsia="Times New Roman" w:hAnsi="Arial" w:cs="Times New Roman"/>
          <w:lang w:eastAsia="en-GB"/>
        </w:rPr>
      </w:pPr>
      <w:r w:rsidRPr="0045546A">
        <w:rPr>
          <w:rFonts w:ascii="Arial" w:eastAsia="Times New Roman" w:hAnsi="Arial" w:cs="Times New Roman"/>
          <w:lang w:eastAsia="en-GB"/>
        </w:rPr>
        <w:t>1.1</w:t>
      </w:r>
      <w:r w:rsidRPr="0045546A">
        <w:rPr>
          <w:rFonts w:ascii="Arial" w:eastAsia="Times New Roman" w:hAnsi="Arial" w:cs="Times New Roman"/>
          <w:lang w:eastAsia="en-GB"/>
        </w:rPr>
        <w:tab/>
        <w:t xml:space="preserve">North Somerset Council would like to invite you to quote for </w:t>
      </w:r>
      <w:r w:rsidR="00DC05D2">
        <w:rPr>
          <w:rFonts w:ascii="Arial" w:eastAsia="Times New Roman" w:hAnsi="Arial" w:cs="Times New Roman"/>
          <w:lang w:eastAsia="en-GB"/>
        </w:rPr>
        <w:t xml:space="preserve">the proposed </w:t>
      </w:r>
      <w:r w:rsidR="00B97911">
        <w:rPr>
          <w:rFonts w:ascii="Arial" w:eastAsia="Times New Roman" w:hAnsi="Arial" w:cs="Times New Roman"/>
          <w:lang w:eastAsia="en-GB"/>
        </w:rPr>
        <w:t>Ground</w:t>
      </w:r>
      <w:r w:rsidR="00DC05D2">
        <w:rPr>
          <w:rFonts w:ascii="Arial" w:eastAsia="Times New Roman" w:hAnsi="Arial" w:cs="Times New Roman"/>
          <w:lang w:eastAsia="en-GB"/>
        </w:rPr>
        <w:t xml:space="preserve"> Investigation works at </w:t>
      </w:r>
      <w:r w:rsidR="00BA29BA">
        <w:rPr>
          <w:rFonts w:ascii="Arial" w:eastAsia="Times New Roman" w:hAnsi="Arial" w:cs="Times New Roman"/>
          <w:lang w:eastAsia="en-GB"/>
        </w:rPr>
        <w:t>South Road Retaining wall</w:t>
      </w:r>
      <w:r w:rsidR="00B97911">
        <w:rPr>
          <w:rFonts w:ascii="Arial" w:eastAsia="Times New Roman" w:hAnsi="Arial" w:cs="Times New Roman"/>
          <w:lang w:eastAsia="en-GB"/>
        </w:rPr>
        <w:t xml:space="preserve">, </w:t>
      </w:r>
      <w:r w:rsidR="00BA29BA">
        <w:rPr>
          <w:rFonts w:ascii="Arial" w:eastAsia="Times New Roman" w:hAnsi="Arial" w:cs="Times New Roman"/>
          <w:lang w:eastAsia="en-GB"/>
        </w:rPr>
        <w:t>Weston-super-Mare</w:t>
      </w:r>
      <w:r w:rsidR="00B97911">
        <w:rPr>
          <w:rFonts w:ascii="Arial" w:eastAsia="Times New Roman" w:hAnsi="Arial" w:cs="Times New Roman"/>
          <w:lang w:eastAsia="en-GB"/>
        </w:rPr>
        <w:t xml:space="preserve">. Please refer to the location </w:t>
      </w:r>
      <w:r w:rsidR="0048423D">
        <w:rPr>
          <w:rFonts w:ascii="Arial" w:eastAsia="Times New Roman" w:hAnsi="Arial" w:cs="Times New Roman"/>
          <w:lang w:eastAsia="en-GB"/>
        </w:rPr>
        <w:t>map and</w:t>
      </w:r>
      <w:r w:rsidR="00B97911">
        <w:rPr>
          <w:rFonts w:ascii="Arial" w:eastAsia="Times New Roman" w:hAnsi="Arial" w:cs="Times New Roman"/>
          <w:lang w:eastAsia="en-GB"/>
        </w:rPr>
        <w:t xml:space="preserve"> works specification document</w:t>
      </w:r>
      <w:r w:rsidR="001F382D">
        <w:rPr>
          <w:rFonts w:ascii="Arial" w:eastAsia="Times New Roman" w:hAnsi="Arial" w:cs="Times New Roman"/>
          <w:lang w:eastAsia="en-GB"/>
        </w:rPr>
        <w:t>s</w:t>
      </w:r>
      <w:r w:rsidR="00B97911">
        <w:rPr>
          <w:rFonts w:ascii="Arial" w:eastAsia="Times New Roman" w:hAnsi="Arial" w:cs="Times New Roman"/>
          <w:lang w:eastAsia="en-GB"/>
        </w:rPr>
        <w:t xml:space="preserve"> for an exact site location</w:t>
      </w:r>
      <w:r w:rsidR="00F4164E">
        <w:rPr>
          <w:rFonts w:ascii="Arial" w:eastAsia="Times New Roman" w:hAnsi="Arial" w:cs="Times New Roman"/>
          <w:lang w:eastAsia="en-GB"/>
        </w:rPr>
        <w:t xml:space="preserve"> and detailed works specification.</w:t>
      </w:r>
    </w:p>
    <w:p w14:paraId="55ECB88B" w14:textId="77777777" w:rsidR="00F4164E" w:rsidRDefault="00F4164E" w:rsidP="00F4164E">
      <w:pPr>
        <w:pStyle w:val="ListParagraph"/>
        <w:ind w:left="360"/>
        <w:rPr>
          <w:rFonts w:ascii="Arial" w:eastAsia="Times New Roman" w:hAnsi="Arial" w:cs="Times New Roman"/>
          <w:lang w:eastAsia="en-GB"/>
        </w:rPr>
      </w:pPr>
      <w:r>
        <w:rPr>
          <w:rFonts w:ascii="Arial" w:eastAsia="Times New Roman" w:hAnsi="Arial" w:cs="Times New Roman"/>
          <w:lang w:eastAsia="en-GB"/>
        </w:rPr>
        <w:t xml:space="preserve">     </w:t>
      </w:r>
    </w:p>
    <w:p w14:paraId="0E3E4E2A" w14:textId="03299090" w:rsidR="00F4164E" w:rsidRDefault="00E349C8" w:rsidP="00E349C8">
      <w:pPr>
        <w:rPr>
          <w:rFonts w:ascii="Arial" w:eastAsia="Times New Roman" w:hAnsi="Arial" w:cs="Times New Roman"/>
          <w:lang w:eastAsia="en-GB"/>
        </w:rPr>
      </w:pPr>
      <w:r>
        <w:rPr>
          <w:rFonts w:ascii="Arial" w:eastAsia="Times New Roman" w:hAnsi="Arial" w:cs="Times New Roman"/>
          <w:lang w:eastAsia="en-GB"/>
        </w:rPr>
        <w:t xml:space="preserve">          </w:t>
      </w:r>
      <w:r w:rsidR="00F4164E">
        <w:rPr>
          <w:rFonts w:ascii="Arial" w:eastAsia="Times New Roman" w:hAnsi="Arial" w:cs="Times New Roman"/>
          <w:lang w:eastAsia="en-GB"/>
        </w:rPr>
        <w:t>The purpose of this contract is to:</w:t>
      </w:r>
    </w:p>
    <w:p w14:paraId="6C9BA2BA" w14:textId="77777777" w:rsidR="00CD1C76" w:rsidRDefault="00CD1C76" w:rsidP="00E349C8">
      <w:pPr>
        <w:rPr>
          <w:rFonts w:ascii="Arial" w:eastAsia="Times New Roman" w:hAnsi="Arial" w:cs="Times New Roman"/>
          <w:lang w:eastAsia="en-GB"/>
        </w:rPr>
      </w:pPr>
    </w:p>
    <w:p w14:paraId="27A052C5" w14:textId="74D5D779" w:rsidR="00BA29BA" w:rsidRDefault="00BA29BA" w:rsidP="00BA29BA">
      <w:pPr>
        <w:pStyle w:val="ListParagraph"/>
        <w:numPr>
          <w:ilvl w:val="0"/>
          <w:numId w:val="9"/>
        </w:numPr>
        <w:autoSpaceDE w:val="0"/>
        <w:autoSpaceDN w:val="0"/>
        <w:adjustRightInd w:val="0"/>
        <w:ind w:left="993"/>
        <w:rPr>
          <w:rFonts w:ascii="Arial" w:hAnsi="Arial" w:cs="Arial"/>
        </w:rPr>
      </w:pPr>
      <w:r w:rsidRPr="00BA29BA">
        <w:rPr>
          <w:rFonts w:ascii="Arial" w:eastAsia="Times New Roman" w:hAnsi="Arial" w:cs="Times New Roman"/>
          <w:lang w:eastAsia="en-GB"/>
        </w:rPr>
        <w:t xml:space="preserve">Confirm the geology and ground conditions: distribution and engineering properties of </w:t>
      </w:r>
      <w:r w:rsidRPr="00BA29BA">
        <w:rPr>
          <w:rFonts w:ascii="Arial" w:hAnsi="Arial" w:cs="Arial"/>
        </w:rPr>
        <w:t>the geological formations and any artificial ground</w:t>
      </w:r>
      <w:r>
        <w:rPr>
          <w:rFonts w:ascii="Arial" w:hAnsi="Arial" w:cs="Arial"/>
        </w:rPr>
        <w:t>.</w:t>
      </w:r>
    </w:p>
    <w:p w14:paraId="4C9420A3" w14:textId="6AAB5B96" w:rsidR="00BA29BA" w:rsidRPr="00BA29BA" w:rsidRDefault="00BA29BA" w:rsidP="00BA29BA">
      <w:pPr>
        <w:pStyle w:val="ListParagraph"/>
        <w:numPr>
          <w:ilvl w:val="0"/>
          <w:numId w:val="9"/>
        </w:numPr>
        <w:autoSpaceDE w:val="0"/>
        <w:autoSpaceDN w:val="0"/>
        <w:adjustRightInd w:val="0"/>
        <w:ind w:left="993"/>
        <w:rPr>
          <w:rFonts w:ascii="Arial" w:hAnsi="Arial" w:cs="Arial"/>
        </w:rPr>
      </w:pPr>
      <w:r w:rsidRPr="00BA29BA">
        <w:rPr>
          <w:rFonts w:ascii="Arial" w:hAnsi="Arial" w:cs="Arial"/>
        </w:rPr>
        <w:t>Investigate the presence of any groundwater or perched water behind the wall.</w:t>
      </w:r>
    </w:p>
    <w:p w14:paraId="6AF0D234" w14:textId="77777777" w:rsidR="00BA29BA" w:rsidRPr="00BA29BA" w:rsidRDefault="00BA29BA" w:rsidP="00BA29BA">
      <w:pPr>
        <w:pStyle w:val="ListParagraph"/>
        <w:numPr>
          <w:ilvl w:val="0"/>
          <w:numId w:val="9"/>
        </w:numPr>
        <w:autoSpaceDE w:val="0"/>
        <w:autoSpaceDN w:val="0"/>
        <w:adjustRightInd w:val="0"/>
        <w:ind w:left="993"/>
        <w:rPr>
          <w:rFonts w:ascii="Arial" w:hAnsi="Arial" w:cs="Arial"/>
        </w:rPr>
      </w:pPr>
      <w:r w:rsidRPr="00BA29BA">
        <w:rPr>
          <w:rFonts w:ascii="Arial" w:hAnsi="Arial" w:cs="Arial"/>
        </w:rPr>
        <w:t>Determine potential ground aggressiveness with geotechnical testing.</w:t>
      </w:r>
    </w:p>
    <w:p w14:paraId="6CD5E82D" w14:textId="77777777" w:rsidR="00BA29BA" w:rsidRPr="00BA29BA" w:rsidRDefault="00BA29BA" w:rsidP="00BA29BA">
      <w:pPr>
        <w:pStyle w:val="ListParagraph"/>
        <w:numPr>
          <w:ilvl w:val="0"/>
          <w:numId w:val="9"/>
        </w:numPr>
        <w:autoSpaceDE w:val="0"/>
        <w:autoSpaceDN w:val="0"/>
        <w:adjustRightInd w:val="0"/>
        <w:ind w:left="993"/>
        <w:rPr>
          <w:rFonts w:ascii="Arial" w:hAnsi="Arial" w:cs="Arial"/>
        </w:rPr>
      </w:pPr>
      <w:r w:rsidRPr="00BA29BA">
        <w:rPr>
          <w:rFonts w:ascii="Arial" w:hAnsi="Arial" w:cs="Arial"/>
        </w:rPr>
        <w:lastRenderedPageBreak/>
        <w:t xml:space="preserve">Undertake in-situ and laboratory geotechnical testing of the soils/rocks to provide </w:t>
      </w:r>
      <w:proofErr w:type="gramStart"/>
      <w:r w:rsidRPr="00BA29BA">
        <w:rPr>
          <w:rFonts w:ascii="Arial" w:hAnsi="Arial" w:cs="Arial"/>
        </w:rPr>
        <w:t>sufficient</w:t>
      </w:r>
      <w:proofErr w:type="gramEnd"/>
      <w:r w:rsidRPr="00BA29BA">
        <w:rPr>
          <w:rFonts w:ascii="Arial" w:hAnsi="Arial" w:cs="Arial"/>
        </w:rPr>
        <w:t xml:space="preserve"> data to determine engineering properties of the underlying strata</w:t>
      </w:r>
    </w:p>
    <w:p w14:paraId="1DD08F93" w14:textId="65FD69B5" w:rsidR="00BA29BA" w:rsidRPr="00BA29BA" w:rsidRDefault="00BA29BA" w:rsidP="00BA29BA">
      <w:pPr>
        <w:pStyle w:val="ListParagraph"/>
        <w:numPr>
          <w:ilvl w:val="0"/>
          <w:numId w:val="9"/>
        </w:numPr>
        <w:autoSpaceDE w:val="0"/>
        <w:autoSpaceDN w:val="0"/>
        <w:adjustRightInd w:val="0"/>
        <w:ind w:left="993"/>
        <w:rPr>
          <w:rFonts w:ascii="Arial" w:hAnsi="Arial" w:cs="Arial"/>
        </w:rPr>
      </w:pPr>
      <w:r w:rsidRPr="00BA29BA">
        <w:rPr>
          <w:rFonts w:ascii="Arial" w:hAnsi="Arial" w:cs="Arial"/>
        </w:rPr>
        <w:t>Undertake environmental testing on selected samples to identify any potential soil or groundwater contamination, and to characterise for disposal.</w:t>
      </w:r>
    </w:p>
    <w:p w14:paraId="4A6FDCED" w14:textId="77777777" w:rsidR="009B70CB" w:rsidRDefault="00F4164E" w:rsidP="009B70CB">
      <w:pPr>
        <w:pStyle w:val="ListParagraph"/>
        <w:ind w:left="360"/>
        <w:rPr>
          <w:rFonts w:ascii="Arial" w:eastAsia="Times New Roman" w:hAnsi="Arial" w:cs="Times New Roman"/>
          <w:lang w:eastAsia="en-GB"/>
        </w:rPr>
      </w:pPr>
      <w:r>
        <w:rPr>
          <w:rFonts w:ascii="Arial" w:eastAsia="Times New Roman" w:hAnsi="Arial" w:cs="Times New Roman"/>
          <w:lang w:eastAsia="en-GB"/>
        </w:rPr>
        <w:t xml:space="preserve">     </w:t>
      </w:r>
    </w:p>
    <w:p w14:paraId="2FD34C19" w14:textId="407B3E8C" w:rsidR="00E349C8" w:rsidRDefault="00E349C8" w:rsidP="009B70CB">
      <w:pPr>
        <w:pStyle w:val="ListParagraph"/>
        <w:ind w:left="360"/>
        <w:rPr>
          <w:rFonts w:ascii="Arial" w:eastAsia="Times New Roman" w:hAnsi="Arial" w:cs="Times New Roman"/>
          <w:lang w:eastAsia="en-GB"/>
        </w:rPr>
      </w:pPr>
      <w:r>
        <w:rPr>
          <w:rFonts w:ascii="Arial" w:eastAsia="Times New Roman" w:hAnsi="Arial" w:cs="Times New Roman"/>
          <w:lang w:eastAsia="en-GB"/>
        </w:rPr>
        <w:t>The Proposed Ground Investigation works contract comprises the following works:</w:t>
      </w:r>
    </w:p>
    <w:p w14:paraId="531B6184" w14:textId="77777777" w:rsidR="009B70CB" w:rsidRDefault="009B70CB" w:rsidP="009B70CB">
      <w:pPr>
        <w:pStyle w:val="ListParagraph"/>
        <w:ind w:left="360"/>
        <w:rPr>
          <w:rFonts w:ascii="Arial" w:eastAsia="Times New Roman" w:hAnsi="Arial" w:cs="Times New Roman"/>
          <w:lang w:eastAsia="en-GB"/>
        </w:rPr>
      </w:pPr>
    </w:p>
    <w:p w14:paraId="7169A7B1" w14:textId="5A7AAAFE" w:rsidR="00CD1C76" w:rsidRPr="00CD1C76" w:rsidRDefault="00CD1C76" w:rsidP="00CD1C76">
      <w:pPr>
        <w:pStyle w:val="ListParagraph"/>
        <w:numPr>
          <w:ilvl w:val="0"/>
          <w:numId w:val="10"/>
        </w:numPr>
        <w:rPr>
          <w:rFonts w:ascii="Arial" w:eastAsia="Times New Roman" w:hAnsi="Arial" w:cs="Times New Roman"/>
          <w:lang w:eastAsia="en-GB"/>
        </w:rPr>
      </w:pPr>
      <w:r w:rsidRPr="00CD1C76">
        <w:rPr>
          <w:rFonts w:ascii="Arial" w:eastAsia="Times New Roman" w:hAnsi="Arial" w:cs="Times New Roman"/>
          <w:lang w:eastAsia="en-GB"/>
        </w:rPr>
        <w:t>5 No. boreholes advanced using a drilling rig capable of both dynamic sampling and rotary coring</w:t>
      </w:r>
      <w:r w:rsidRPr="00CD1C76">
        <w:rPr>
          <w:rFonts w:ascii="Arial" w:hAnsi="Arial" w:cs="Arial"/>
          <w:sz w:val="20"/>
          <w:szCs w:val="20"/>
        </w:rPr>
        <w:t xml:space="preserve"> </w:t>
      </w:r>
      <w:r w:rsidRPr="00CD1C76">
        <w:rPr>
          <w:rFonts w:ascii="Arial" w:hAnsi="Arial" w:cs="Arial"/>
        </w:rPr>
        <w:t xml:space="preserve">that can obtain the required samples through possibly made ground/fill, superficial deposits and solid geology to a depth of 7 </w:t>
      </w:r>
      <w:proofErr w:type="spellStart"/>
      <w:r w:rsidRPr="00CD1C76">
        <w:rPr>
          <w:rFonts w:ascii="Arial" w:hAnsi="Arial" w:cs="Arial"/>
        </w:rPr>
        <w:t>mbgl</w:t>
      </w:r>
      <w:proofErr w:type="spellEnd"/>
      <w:r w:rsidRPr="00CD1C76">
        <w:rPr>
          <w:rFonts w:ascii="Arial" w:hAnsi="Arial" w:cs="Arial"/>
        </w:rPr>
        <w:t>. Collection UT100 undisturbed samples where possible/appropriate, SPT testing and collection of rock cores. Boreholes shall be a minimum of 1.5m back from the retaining wall.</w:t>
      </w:r>
    </w:p>
    <w:p w14:paraId="7D5328BC" w14:textId="15CC5815" w:rsidR="00CD1C76" w:rsidRPr="00CD1C76" w:rsidRDefault="00CD1C76" w:rsidP="00CD1C76">
      <w:pPr>
        <w:pStyle w:val="ListParagraph"/>
        <w:numPr>
          <w:ilvl w:val="0"/>
          <w:numId w:val="10"/>
        </w:numPr>
        <w:rPr>
          <w:rFonts w:ascii="Arial" w:eastAsia="Times New Roman" w:hAnsi="Arial" w:cs="Times New Roman"/>
          <w:lang w:eastAsia="en-GB"/>
        </w:rPr>
      </w:pPr>
      <w:r w:rsidRPr="00CD1C76">
        <w:rPr>
          <w:rFonts w:ascii="Arial" w:hAnsi="Arial" w:cs="Arial"/>
        </w:rPr>
        <w:t>5 no. hand dug observation pits of the retaining wall foundations.</w:t>
      </w:r>
    </w:p>
    <w:p w14:paraId="0AC9087F" w14:textId="77777777" w:rsidR="00CD1C76" w:rsidRPr="00CD1C76" w:rsidRDefault="00CD1C76" w:rsidP="00CD1C76">
      <w:pPr>
        <w:pStyle w:val="ListParagraph"/>
        <w:numPr>
          <w:ilvl w:val="0"/>
          <w:numId w:val="10"/>
        </w:numPr>
        <w:autoSpaceDE w:val="0"/>
        <w:autoSpaceDN w:val="0"/>
        <w:adjustRightInd w:val="0"/>
        <w:rPr>
          <w:rFonts w:ascii="Arial" w:hAnsi="Arial" w:cs="Arial"/>
        </w:rPr>
      </w:pPr>
      <w:r w:rsidRPr="00CD1C76">
        <w:rPr>
          <w:rFonts w:ascii="Arial" w:hAnsi="Arial" w:cs="Arial"/>
        </w:rPr>
        <w:t>3 no. horizontal diamond core holes through the retaining wall to confirm wall thickness and the nature of the materials directly behind the wall.</w:t>
      </w:r>
    </w:p>
    <w:p w14:paraId="691A9F4B" w14:textId="77777777" w:rsidR="00CD1C76" w:rsidRPr="00CD1C76" w:rsidRDefault="00CD1C76" w:rsidP="00CD1C76">
      <w:pPr>
        <w:pStyle w:val="ListParagraph"/>
        <w:numPr>
          <w:ilvl w:val="0"/>
          <w:numId w:val="10"/>
        </w:numPr>
        <w:autoSpaceDE w:val="0"/>
        <w:autoSpaceDN w:val="0"/>
        <w:adjustRightInd w:val="0"/>
        <w:rPr>
          <w:rFonts w:ascii="Arial" w:hAnsi="Arial" w:cs="Arial"/>
        </w:rPr>
      </w:pPr>
      <w:r w:rsidRPr="00CD1C76">
        <w:rPr>
          <w:rFonts w:ascii="Arial" w:hAnsi="Arial" w:cs="Arial"/>
        </w:rPr>
        <w:t>Soils to be logged in accordance with BS EN ISO 14688-1:2002+A1:2013 and BS 5930:2015.</w:t>
      </w:r>
    </w:p>
    <w:p w14:paraId="65D38292" w14:textId="77777777" w:rsidR="00CD1C76" w:rsidRPr="00CD1C76" w:rsidRDefault="00CD1C76" w:rsidP="00CD1C76">
      <w:pPr>
        <w:pStyle w:val="ListParagraph"/>
        <w:numPr>
          <w:ilvl w:val="0"/>
          <w:numId w:val="10"/>
        </w:numPr>
        <w:autoSpaceDE w:val="0"/>
        <w:autoSpaceDN w:val="0"/>
        <w:adjustRightInd w:val="0"/>
        <w:rPr>
          <w:rFonts w:ascii="Arial" w:hAnsi="Arial" w:cs="Arial"/>
        </w:rPr>
      </w:pPr>
      <w:r w:rsidRPr="00CD1C76">
        <w:rPr>
          <w:rFonts w:ascii="SymbolMT" w:hAnsi="SymbolMT" w:cs="SymbolMT"/>
        </w:rPr>
        <w:t xml:space="preserve"> </w:t>
      </w:r>
      <w:r w:rsidRPr="00CD1C76">
        <w:rPr>
          <w:rFonts w:ascii="Arial" w:hAnsi="Arial" w:cs="Arial"/>
        </w:rPr>
        <w:t xml:space="preserve">Rock to be logged in accordance with BS EN ISO 14689-1:2002, BS 5930:2015. </w:t>
      </w:r>
    </w:p>
    <w:p w14:paraId="0FBEF927" w14:textId="2C6917DF" w:rsidR="00CD1C76" w:rsidRPr="00CD1C76" w:rsidRDefault="00CD1C76" w:rsidP="00CD1C76">
      <w:pPr>
        <w:pStyle w:val="ListParagraph"/>
        <w:numPr>
          <w:ilvl w:val="0"/>
          <w:numId w:val="10"/>
        </w:numPr>
        <w:autoSpaceDE w:val="0"/>
        <w:autoSpaceDN w:val="0"/>
        <w:adjustRightInd w:val="0"/>
        <w:rPr>
          <w:rFonts w:ascii="Arial" w:hAnsi="Arial" w:cs="Arial"/>
        </w:rPr>
      </w:pPr>
      <w:r w:rsidRPr="00CD1C76">
        <w:rPr>
          <w:rFonts w:ascii="Arial" w:hAnsi="Arial" w:cs="Arial"/>
        </w:rPr>
        <w:t>Geotechnical laboratory testing on selected samples.</w:t>
      </w:r>
    </w:p>
    <w:p w14:paraId="0B1D725B" w14:textId="771F1987" w:rsidR="00CD1C76" w:rsidRPr="00CD1C76" w:rsidRDefault="00CD1C76" w:rsidP="00CD1C76">
      <w:pPr>
        <w:pStyle w:val="ListParagraph"/>
        <w:numPr>
          <w:ilvl w:val="0"/>
          <w:numId w:val="10"/>
        </w:numPr>
        <w:autoSpaceDE w:val="0"/>
        <w:autoSpaceDN w:val="0"/>
        <w:adjustRightInd w:val="0"/>
        <w:rPr>
          <w:rFonts w:ascii="Arial" w:hAnsi="Arial" w:cs="Arial"/>
        </w:rPr>
      </w:pPr>
      <w:r w:rsidRPr="00CD1C76">
        <w:rPr>
          <w:rFonts w:ascii="Arial" w:hAnsi="Arial" w:cs="Arial"/>
        </w:rPr>
        <w:t>Environmental testing on selected samples.</w:t>
      </w:r>
    </w:p>
    <w:p w14:paraId="03B8B586" w14:textId="1EB684AB" w:rsidR="00CD1C76" w:rsidRPr="00CD1C76" w:rsidRDefault="00CD1C76" w:rsidP="00CD1C76">
      <w:pPr>
        <w:pStyle w:val="ListParagraph"/>
        <w:numPr>
          <w:ilvl w:val="0"/>
          <w:numId w:val="10"/>
        </w:numPr>
        <w:autoSpaceDE w:val="0"/>
        <w:autoSpaceDN w:val="0"/>
        <w:adjustRightInd w:val="0"/>
        <w:rPr>
          <w:rFonts w:ascii="Arial" w:hAnsi="Arial" w:cs="Arial"/>
        </w:rPr>
      </w:pPr>
      <w:r w:rsidRPr="00CD1C76">
        <w:rPr>
          <w:rFonts w:ascii="Arial" w:hAnsi="Arial" w:cs="Arial"/>
        </w:rPr>
        <w:t>Provision of AGS data.</w:t>
      </w:r>
    </w:p>
    <w:p w14:paraId="281FBAD0" w14:textId="103CF32A" w:rsidR="00CD1C76" w:rsidRPr="00CD1C76" w:rsidRDefault="00CD1C76" w:rsidP="00CD1C76">
      <w:pPr>
        <w:pStyle w:val="ListParagraph"/>
        <w:numPr>
          <w:ilvl w:val="0"/>
          <w:numId w:val="10"/>
        </w:numPr>
        <w:autoSpaceDE w:val="0"/>
        <w:autoSpaceDN w:val="0"/>
        <w:adjustRightInd w:val="0"/>
        <w:rPr>
          <w:rFonts w:ascii="Arial" w:hAnsi="Arial" w:cs="Arial"/>
        </w:rPr>
      </w:pPr>
      <w:r w:rsidRPr="00CD1C76">
        <w:rPr>
          <w:rFonts w:ascii="Arial" w:hAnsi="Arial" w:cs="Arial"/>
        </w:rPr>
        <w:t>Ground Investigation Factual Report (as per 16.8.1)</w:t>
      </w:r>
    </w:p>
    <w:p w14:paraId="1799B203" w14:textId="44A17DBF" w:rsidR="00EF798C" w:rsidRPr="00EF798C" w:rsidRDefault="00804262" w:rsidP="00804262">
      <w:pPr>
        <w:rPr>
          <w:rFonts w:ascii="Arial" w:eastAsia="Times New Roman" w:hAnsi="Arial" w:cs="Times New Roman"/>
          <w:lang w:eastAsia="en-GB"/>
        </w:rPr>
      </w:pPr>
      <w:r>
        <w:rPr>
          <w:rFonts w:ascii="Arial" w:eastAsia="Times New Roman" w:hAnsi="Arial" w:cs="Times New Roman"/>
          <w:lang w:eastAsia="en-GB"/>
        </w:rPr>
        <w:t>Specific borehole requirements are detailed</w:t>
      </w:r>
      <w:r w:rsidR="008C3985">
        <w:rPr>
          <w:rFonts w:ascii="Arial" w:eastAsia="Times New Roman" w:hAnsi="Arial" w:cs="Times New Roman"/>
          <w:lang w:eastAsia="en-GB"/>
        </w:rPr>
        <w:t xml:space="preserve"> further</w:t>
      </w:r>
      <w:r>
        <w:rPr>
          <w:rFonts w:ascii="Arial" w:eastAsia="Times New Roman" w:hAnsi="Arial" w:cs="Times New Roman"/>
          <w:lang w:eastAsia="en-GB"/>
        </w:rPr>
        <w:t xml:space="preserve"> in Schedule 1 and Schedule 2</w:t>
      </w:r>
      <w:r w:rsidR="008C3985">
        <w:rPr>
          <w:rFonts w:ascii="Arial" w:eastAsia="Times New Roman" w:hAnsi="Arial" w:cs="Times New Roman"/>
          <w:lang w:eastAsia="en-GB"/>
        </w:rPr>
        <w:t xml:space="preserve"> of Ground Investigation (GI) Specification. The proposed borehole location plan is attached to the GI.</w:t>
      </w:r>
    </w:p>
    <w:p w14:paraId="14C4CD7E" w14:textId="77777777" w:rsidR="00E349C8" w:rsidRPr="00E349C8" w:rsidRDefault="00E349C8" w:rsidP="00E349C8">
      <w:pPr>
        <w:ind w:left="720"/>
        <w:rPr>
          <w:rFonts w:ascii="Arial" w:eastAsia="Times New Roman" w:hAnsi="Arial" w:cs="Times New Roman"/>
          <w:lang w:eastAsia="en-GB"/>
        </w:rPr>
      </w:pPr>
    </w:p>
    <w:p w14:paraId="3311D869" w14:textId="193321B8" w:rsidR="0045546A" w:rsidRPr="0045546A" w:rsidRDefault="00B97911" w:rsidP="00DB6EBF">
      <w:pPr>
        <w:ind w:left="720" w:hanging="720"/>
        <w:rPr>
          <w:rFonts w:ascii="Arial" w:eastAsia="Times New Roman" w:hAnsi="Arial" w:cs="Arial"/>
          <w:b/>
          <w:color w:val="FF0000"/>
          <w:lang w:eastAsia="en-GB"/>
        </w:rPr>
      </w:pPr>
      <w:r>
        <w:rPr>
          <w:rFonts w:ascii="Arial" w:eastAsia="Times New Roman" w:hAnsi="Arial" w:cs="Times New Roman"/>
          <w:lang w:eastAsia="en-GB"/>
        </w:rPr>
        <w:t xml:space="preserve"> </w:t>
      </w:r>
    </w:p>
    <w:p w14:paraId="4EA80A16" w14:textId="77777777" w:rsidR="0045546A" w:rsidRPr="0045546A" w:rsidRDefault="0045546A" w:rsidP="0045546A">
      <w:pPr>
        <w:tabs>
          <w:tab w:val="left" w:pos="720"/>
        </w:tabs>
        <w:rPr>
          <w:rFonts w:ascii="Arial" w:eastAsia="Times New Roman" w:hAnsi="Arial" w:cs="Arial"/>
          <w:b/>
          <w:lang w:eastAsia="en-GB"/>
        </w:rPr>
      </w:pPr>
      <w:r w:rsidRPr="0045546A">
        <w:rPr>
          <w:rFonts w:ascii="Arial" w:eastAsia="Times New Roman" w:hAnsi="Arial" w:cs="Arial"/>
          <w:b/>
          <w:lang w:eastAsia="en-GB"/>
        </w:rPr>
        <w:t>2.</w:t>
      </w:r>
      <w:r w:rsidRPr="0045546A">
        <w:rPr>
          <w:rFonts w:ascii="Arial" w:eastAsia="Times New Roman" w:hAnsi="Arial" w:cs="Arial"/>
          <w:b/>
          <w:lang w:eastAsia="en-GB"/>
        </w:rPr>
        <w:tab/>
        <w:t>RFQ Timetable</w:t>
      </w:r>
    </w:p>
    <w:p w14:paraId="1F97D4F2" w14:textId="77777777" w:rsidR="0045546A" w:rsidRPr="0045546A" w:rsidRDefault="0045546A" w:rsidP="0045546A">
      <w:pPr>
        <w:tabs>
          <w:tab w:val="left" w:pos="720"/>
        </w:tabs>
        <w:rPr>
          <w:rFonts w:ascii="Arial" w:eastAsia="Times New Roman" w:hAnsi="Arial" w:cs="Arial"/>
          <w:b/>
          <w:u w:val="single"/>
          <w:lang w:eastAsia="en-GB"/>
        </w:rPr>
      </w:pPr>
    </w:p>
    <w:p w14:paraId="1ED1116C" w14:textId="77777777" w:rsidR="0045546A" w:rsidRPr="0045546A" w:rsidRDefault="0045546A" w:rsidP="0045546A">
      <w:pPr>
        <w:tabs>
          <w:tab w:val="left" w:pos="720"/>
        </w:tabs>
        <w:ind w:left="720" w:hanging="720"/>
        <w:jc w:val="both"/>
        <w:rPr>
          <w:rFonts w:ascii="Arial" w:eastAsia="Times New Roman" w:hAnsi="Arial" w:cs="Arial"/>
          <w:lang w:eastAsia="en-GB"/>
        </w:rPr>
      </w:pPr>
      <w:r w:rsidRPr="0045546A">
        <w:rPr>
          <w:rFonts w:ascii="Arial" w:eastAsia="Times New Roman" w:hAnsi="Arial" w:cs="Arial"/>
          <w:lang w:eastAsia="en-GB"/>
        </w:rPr>
        <w:t>2.1</w:t>
      </w:r>
      <w:r w:rsidRPr="0045546A">
        <w:rPr>
          <w:rFonts w:ascii="Arial" w:eastAsia="Times New Roman" w:hAnsi="Arial" w:cs="Arial"/>
          <w:lang w:eastAsia="en-GB"/>
        </w:rPr>
        <w:tab/>
        <w:t>The table below outlines the indicative timetable for this procurement.</w:t>
      </w:r>
      <w:r w:rsidRPr="0045546A">
        <w:rPr>
          <w:rFonts w:ascii="Times New Roman" w:eastAsia="Times New Roman" w:hAnsi="Times New Roman" w:cs="Times New Roman"/>
          <w:szCs w:val="20"/>
          <w:lang w:eastAsia="en-GB"/>
        </w:rPr>
        <w:t xml:space="preserve"> </w:t>
      </w:r>
      <w:r w:rsidRPr="0045546A">
        <w:rPr>
          <w:rFonts w:ascii="Arial" w:eastAsia="Times New Roman" w:hAnsi="Arial" w:cs="Arial"/>
          <w:szCs w:val="20"/>
          <w:lang w:eastAsia="en-GB"/>
        </w:rPr>
        <w:t>The council reserves the right to change this timetable.</w:t>
      </w:r>
    </w:p>
    <w:p w14:paraId="559616FA" w14:textId="77777777" w:rsidR="0045546A" w:rsidRPr="0045546A" w:rsidRDefault="0045546A" w:rsidP="0045546A">
      <w:pPr>
        <w:tabs>
          <w:tab w:val="left" w:pos="720"/>
        </w:tabs>
        <w:rPr>
          <w:rFonts w:ascii="Arial" w:eastAsia="Times New Roman" w:hAnsi="Arial" w:cs="Arial"/>
          <w:b/>
          <w:u w:val="single"/>
          <w:lang w:eastAsia="en-GB"/>
        </w:rPr>
      </w:pPr>
    </w:p>
    <w:p w14:paraId="79FC5E3E" w14:textId="77777777" w:rsidR="0045546A" w:rsidRPr="0045546A" w:rsidRDefault="0045546A" w:rsidP="0045546A">
      <w:pPr>
        <w:tabs>
          <w:tab w:val="left" w:pos="720"/>
        </w:tabs>
        <w:rPr>
          <w:rFonts w:ascii="Arial" w:eastAsia="Times New Roman" w:hAnsi="Arial" w:cs="Arial"/>
          <w:b/>
          <w:u w:val="single"/>
          <w:lang w:eastAsia="en-GB"/>
        </w:rPr>
      </w:pP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022"/>
      </w:tblGrid>
      <w:tr w:rsidR="0045546A" w:rsidRPr="0045546A" w14:paraId="44E0B6D1" w14:textId="77777777" w:rsidTr="00E1225C">
        <w:tc>
          <w:tcPr>
            <w:tcW w:w="5366"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45546A">
            <w:pPr>
              <w:tabs>
                <w:tab w:val="left" w:pos="720"/>
              </w:tabs>
              <w:jc w:val="both"/>
              <w:rPr>
                <w:rFonts w:ascii="Arial" w:eastAsia="Times New Roman" w:hAnsi="Arial" w:cs="Arial"/>
                <w:b/>
                <w:lang w:eastAsia="en-GB"/>
              </w:rPr>
            </w:pPr>
            <w:r w:rsidRPr="00E1225C">
              <w:rPr>
                <w:rFonts w:ascii="Arial" w:eastAsia="Times New Roman" w:hAnsi="Arial" w:cs="Arial"/>
                <w:b/>
                <w:lang w:eastAsia="en-GB"/>
              </w:rPr>
              <w:t>STAGE</w:t>
            </w:r>
          </w:p>
        </w:tc>
        <w:tc>
          <w:tcPr>
            <w:tcW w:w="3022"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45546A">
            <w:pPr>
              <w:tabs>
                <w:tab w:val="left" w:pos="720"/>
              </w:tabs>
              <w:jc w:val="both"/>
              <w:rPr>
                <w:rFonts w:ascii="Arial" w:eastAsia="Times New Roman" w:hAnsi="Arial" w:cs="Arial"/>
                <w:b/>
                <w:color w:val="FF0000"/>
                <w:lang w:eastAsia="en-GB"/>
              </w:rPr>
            </w:pPr>
            <w:r w:rsidRPr="00E1225C">
              <w:rPr>
                <w:rFonts w:ascii="Arial" w:eastAsia="Times New Roman" w:hAnsi="Arial" w:cs="Arial"/>
                <w:b/>
                <w:lang w:eastAsia="en-GB"/>
              </w:rPr>
              <w:t>DEADLINE</w:t>
            </w:r>
          </w:p>
        </w:tc>
      </w:tr>
      <w:tr w:rsidR="00E1225C" w:rsidRPr="0045546A" w14:paraId="1DD5075B" w14:textId="77777777" w:rsidTr="00E1225C">
        <w:tc>
          <w:tcPr>
            <w:tcW w:w="5366" w:type="dxa"/>
            <w:tcBorders>
              <w:top w:val="single" w:sz="4" w:space="0" w:color="auto"/>
              <w:left w:val="single" w:sz="4" w:space="0" w:color="auto"/>
              <w:bottom w:val="single" w:sz="4" w:space="0" w:color="auto"/>
              <w:right w:val="single" w:sz="4" w:space="0" w:color="auto"/>
            </w:tcBorders>
          </w:tcPr>
          <w:p w14:paraId="6121A119" w14:textId="77ADEC13" w:rsidR="00E1225C" w:rsidRPr="0045546A" w:rsidRDefault="00E1225C" w:rsidP="0045546A">
            <w:pPr>
              <w:tabs>
                <w:tab w:val="left" w:pos="720"/>
              </w:tabs>
              <w:jc w:val="both"/>
              <w:rPr>
                <w:rFonts w:ascii="Arial" w:eastAsia="Times New Roman" w:hAnsi="Arial" w:cs="Arial"/>
                <w:lang w:eastAsia="en-GB"/>
              </w:rPr>
            </w:pPr>
            <w:r>
              <w:rPr>
                <w:rFonts w:ascii="Arial" w:eastAsia="Times New Roman" w:hAnsi="Arial" w:cs="Arial"/>
                <w:lang w:eastAsia="en-GB"/>
              </w:rPr>
              <w:t>RFQ Submission closing</w:t>
            </w:r>
          </w:p>
        </w:tc>
        <w:tc>
          <w:tcPr>
            <w:tcW w:w="3022" w:type="dxa"/>
            <w:tcBorders>
              <w:top w:val="single" w:sz="4" w:space="0" w:color="auto"/>
              <w:left w:val="single" w:sz="4" w:space="0" w:color="auto"/>
              <w:bottom w:val="single" w:sz="4" w:space="0" w:color="auto"/>
              <w:right w:val="single" w:sz="4" w:space="0" w:color="auto"/>
            </w:tcBorders>
          </w:tcPr>
          <w:p w14:paraId="78B68BA1" w14:textId="77777777" w:rsidR="00645767" w:rsidRDefault="00645767" w:rsidP="00645767">
            <w:pPr>
              <w:tabs>
                <w:tab w:val="left" w:pos="720"/>
              </w:tabs>
              <w:rPr>
                <w:rFonts w:ascii="Arial" w:eastAsia="Times New Roman" w:hAnsi="Arial" w:cs="Arial"/>
                <w:color w:val="FF0000"/>
                <w:lang w:eastAsia="en-GB"/>
              </w:rPr>
            </w:pPr>
            <w:r>
              <w:rPr>
                <w:rFonts w:ascii="Arial" w:eastAsia="Times New Roman" w:hAnsi="Arial" w:cs="Arial"/>
                <w:color w:val="FF0000"/>
                <w:lang w:eastAsia="en-GB"/>
              </w:rPr>
              <w:t xml:space="preserve">Friday 13:00pm, </w:t>
            </w:r>
          </w:p>
          <w:p w14:paraId="622E1B2A" w14:textId="436D88C6" w:rsidR="00E1225C" w:rsidRPr="0045546A" w:rsidRDefault="00F55A5A" w:rsidP="00645767">
            <w:pPr>
              <w:tabs>
                <w:tab w:val="left" w:pos="720"/>
              </w:tabs>
              <w:rPr>
                <w:rFonts w:ascii="Arial" w:eastAsia="Times New Roman" w:hAnsi="Arial" w:cs="Arial"/>
                <w:color w:val="FF0000"/>
                <w:lang w:eastAsia="en-GB"/>
              </w:rPr>
            </w:pPr>
            <w:r>
              <w:rPr>
                <w:rFonts w:ascii="Arial" w:eastAsia="Times New Roman" w:hAnsi="Arial" w:cs="Arial"/>
                <w:color w:val="FF0000"/>
                <w:lang w:eastAsia="en-GB"/>
              </w:rPr>
              <w:t>01</w:t>
            </w:r>
            <w:r w:rsidRPr="00F55A5A">
              <w:rPr>
                <w:rFonts w:ascii="Arial" w:eastAsia="Times New Roman" w:hAnsi="Arial" w:cs="Arial"/>
                <w:color w:val="FF0000"/>
                <w:vertAlign w:val="superscript"/>
                <w:lang w:eastAsia="en-GB"/>
              </w:rPr>
              <w:t>st</w:t>
            </w:r>
            <w:r>
              <w:rPr>
                <w:rFonts w:ascii="Arial" w:eastAsia="Times New Roman" w:hAnsi="Arial" w:cs="Arial"/>
                <w:color w:val="FF0000"/>
                <w:lang w:eastAsia="en-GB"/>
              </w:rPr>
              <w:t xml:space="preserve"> May 2020</w:t>
            </w:r>
          </w:p>
        </w:tc>
      </w:tr>
      <w:tr w:rsidR="0045546A" w:rsidRPr="0045546A" w14:paraId="09D7A98D"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BD25659"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RFQ Evaluation</w:t>
            </w:r>
          </w:p>
        </w:tc>
        <w:tc>
          <w:tcPr>
            <w:tcW w:w="3022" w:type="dxa"/>
            <w:tcBorders>
              <w:top w:val="single" w:sz="4" w:space="0" w:color="auto"/>
              <w:left w:val="single" w:sz="4" w:space="0" w:color="auto"/>
              <w:bottom w:val="single" w:sz="4" w:space="0" w:color="auto"/>
              <w:right w:val="single" w:sz="4" w:space="0" w:color="auto"/>
            </w:tcBorders>
          </w:tcPr>
          <w:p w14:paraId="4F47A026" w14:textId="608A6C3D" w:rsidR="0045546A" w:rsidRPr="0045546A" w:rsidRDefault="00F55A5A"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05</w:t>
            </w:r>
            <w:r w:rsidRPr="00F55A5A">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May 2020</w:t>
            </w:r>
          </w:p>
        </w:tc>
      </w:tr>
      <w:tr w:rsidR="0045546A" w:rsidRPr="0045546A" w14:paraId="5E22B825"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31902E3C"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Award Notification</w:t>
            </w:r>
          </w:p>
        </w:tc>
        <w:tc>
          <w:tcPr>
            <w:tcW w:w="3022" w:type="dxa"/>
            <w:tcBorders>
              <w:top w:val="single" w:sz="4" w:space="0" w:color="auto"/>
              <w:left w:val="single" w:sz="4" w:space="0" w:color="auto"/>
              <w:bottom w:val="single" w:sz="4" w:space="0" w:color="auto"/>
              <w:right w:val="single" w:sz="4" w:space="0" w:color="auto"/>
            </w:tcBorders>
          </w:tcPr>
          <w:p w14:paraId="034A8D7D" w14:textId="0D7123E8" w:rsidR="0045546A" w:rsidRPr="0045546A" w:rsidRDefault="00F55A5A"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07</w:t>
            </w:r>
            <w:r w:rsidRPr="00F55A5A">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May 2020</w:t>
            </w:r>
          </w:p>
        </w:tc>
      </w:tr>
      <w:tr w:rsidR="0045546A" w:rsidRPr="0045546A" w14:paraId="6F5E35F9"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ED61F65"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Contract Start Date</w:t>
            </w:r>
          </w:p>
        </w:tc>
        <w:tc>
          <w:tcPr>
            <w:tcW w:w="3022" w:type="dxa"/>
            <w:tcBorders>
              <w:top w:val="single" w:sz="4" w:space="0" w:color="auto"/>
              <w:left w:val="single" w:sz="4" w:space="0" w:color="auto"/>
              <w:bottom w:val="single" w:sz="4" w:space="0" w:color="auto"/>
              <w:right w:val="single" w:sz="4" w:space="0" w:color="auto"/>
            </w:tcBorders>
          </w:tcPr>
          <w:p w14:paraId="777F72A6" w14:textId="2CF01D26" w:rsidR="0045546A" w:rsidRPr="0045546A" w:rsidRDefault="00F55A5A"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18</w:t>
            </w:r>
            <w:r w:rsidRPr="00F55A5A">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May 2020</w:t>
            </w:r>
          </w:p>
        </w:tc>
      </w:tr>
    </w:tbl>
    <w:p w14:paraId="0C499269" w14:textId="77777777" w:rsidR="0045546A" w:rsidRPr="0045546A" w:rsidRDefault="0045546A" w:rsidP="0045546A">
      <w:pPr>
        <w:tabs>
          <w:tab w:val="left" w:pos="720"/>
        </w:tabs>
        <w:rPr>
          <w:rFonts w:ascii="Arial" w:eastAsia="Times New Roman" w:hAnsi="Arial" w:cs="Arial"/>
          <w:b/>
          <w:color w:val="FF0000"/>
          <w:lang w:eastAsia="en-GB"/>
        </w:rPr>
      </w:pPr>
    </w:p>
    <w:p w14:paraId="14FBB258" w14:textId="77777777" w:rsidR="0045546A" w:rsidRPr="0045546A" w:rsidRDefault="0045546A" w:rsidP="0045546A">
      <w:pPr>
        <w:tabs>
          <w:tab w:val="left" w:pos="720"/>
        </w:tabs>
        <w:rPr>
          <w:rFonts w:ascii="Arial" w:eastAsia="Times New Roman" w:hAnsi="Arial" w:cs="Arial"/>
          <w:color w:val="0070C0"/>
          <w:lang w:eastAsia="en-GB"/>
        </w:rPr>
      </w:pPr>
    </w:p>
    <w:p w14:paraId="16F5A7D2" w14:textId="28A89A02" w:rsidR="0045546A" w:rsidRDefault="0045546A" w:rsidP="0045546A">
      <w:pPr>
        <w:tabs>
          <w:tab w:val="left" w:pos="720"/>
        </w:tabs>
        <w:ind w:left="720" w:hanging="720"/>
        <w:rPr>
          <w:rFonts w:ascii="Arial" w:eastAsia="Times New Roman" w:hAnsi="Arial" w:cs="Arial"/>
          <w:b/>
          <w:lang w:eastAsia="en-GB"/>
        </w:rPr>
      </w:pPr>
      <w:r w:rsidRPr="0045546A">
        <w:rPr>
          <w:rFonts w:ascii="Arial" w:eastAsia="Times New Roman" w:hAnsi="Arial" w:cs="Arial"/>
          <w:b/>
          <w:lang w:eastAsia="en-GB"/>
        </w:rPr>
        <w:t xml:space="preserve">3. </w:t>
      </w:r>
      <w:r w:rsidRPr="0045546A">
        <w:rPr>
          <w:rFonts w:ascii="Arial" w:eastAsia="Times New Roman" w:hAnsi="Arial" w:cs="Arial"/>
          <w:b/>
          <w:lang w:eastAsia="en-GB"/>
        </w:rPr>
        <w:tab/>
        <w:t xml:space="preserve">RFQ Submission </w:t>
      </w:r>
    </w:p>
    <w:p w14:paraId="6728F6FF" w14:textId="77777777" w:rsidR="00D01F39" w:rsidRPr="0045546A" w:rsidRDefault="00D01F39" w:rsidP="0045546A">
      <w:pPr>
        <w:tabs>
          <w:tab w:val="left" w:pos="720"/>
        </w:tabs>
        <w:ind w:left="720" w:hanging="720"/>
        <w:rPr>
          <w:rFonts w:ascii="Arial" w:eastAsia="Times New Roman" w:hAnsi="Arial" w:cs="Arial"/>
          <w:b/>
          <w:lang w:eastAsia="en-GB"/>
        </w:rPr>
      </w:pPr>
    </w:p>
    <w:p w14:paraId="3CE7E6C2" w14:textId="114A1BBF" w:rsidR="0045546A" w:rsidRPr="00D01F39" w:rsidRDefault="002F132C" w:rsidP="0045546A">
      <w:pPr>
        <w:rPr>
          <w:rFonts w:ascii="Arial" w:eastAsia="Times New Roman" w:hAnsi="Arial" w:cs="Times New Roman"/>
          <w:lang w:eastAsia="en-GB"/>
        </w:rPr>
      </w:pPr>
      <w:r>
        <w:rPr>
          <w:rFonts w:ascii="Arial" w:eastAsia="Times New Roman" w:hAnsi="Arial" w:cs="Times New Roman"/>
          <w:lang w:eastAsia="en-GB"/>
        </w:rPr>
        <w:t>3.1</w:t>
      </w:r>
      <w:r w:rsidR="0045546A" w:rsidRPr="0045546A">
        <w:rPr>
          <w:rFonts w:ascii="Arial" w:eastAsia="Times New Roman" w:hAnsi="Arial" w:cs="Arial"/>
          <w:bCs/>
          <w:lang w:eastAsia="ar-SA"/>
        </w:rPr>
        <w:t xml:space="preserve"> </w:t>
      </w:r>
      <w:r w:rsidR="0045546A" w:rsidRPr="0045546A">
        <w:rPr>
          <w:rFonts w:ascii="Arial" w:eastAsia="Times New Roman" w:hAnsi="Arial" w:cs="Arial"/>
          <w:bCs/>
          <w:color w:val="0070C0"/>
          <w:lang w:eastAsia="ar-SA"/>
        </w:rPr>
        <w:t xml:space="preserve">Submission of this document must be with the council no later than </w:t>
      </w:r>
      <w:r w:rsidR="0045546A" w:rsidRPr="00D01F39">
        <w:rPr>
          <w:rFonts w:ascii="Arial" w:eastAsia="Times New Roman" w:hAnsi="Arial" w:cs="Arial"/>
          <w:b/>
          <w:bCs/>
          <w:color w:val="0070C0"/>
          <w:u w:val="single"/>
          <w:lang w:eastAsia="ar-SA"/>
        </w:rPr>
        <w:t xml:space="preserve">13:00 on </w:t>
      </w:r>
      <w:r w:rsidR="007A4DEE">
        <w:rPr>
          <w:rFonts w:ascii="Arial" w:eastAsia="Times New Roman" w:hAnsi="Arial" w:cs="Arial"/>
          <w:b/>
          <w:bCs/>
          <w:color w:val="0070C0"/>
          <w:u w:val="single"/>
          <w:lang w:eastAsia="ar-SA"/>
        </w:rPr>
        <w:t>01</w:t>
      </w:r>
      <w:r w:rsidR="007A4DEE" w:rsidRPr="007A4DEE">
        <w:rPr>
          <w:rFonts w:ascii="Arial" w:eastAsia="Times New Roman" w:hAnsi="Arial" w:cs="Arial"/>
          <w:b/>
          <w:bCs/>
          <w:color w:val="0070C0"/>
          <w:u w:val="single"/>
          <w:vertAlign w:val="superscript"/>
          <w:lang w:eastAsia="ar-SA"/>
        </w:rPr>
        <w:t>st</w:t>
      </w:r>
      <w:r w:rsidR="007A4DEE">
        <w:rPr>
          <w:rFonts w:ascii="Arial" w:eastAsia="Times New Roman" w:hAnsi="Arial" w:cs="Arial"/>
          <w:b/>
          <w:bCs/>
          <w:color w:val="0070C0"/>
          <w:u w:val="single"/>
          <w:lang w:eastAsia="ar-SA"/>
        </w:rPr>
        <w:t xml:space="preserve"> May </w:t>
      </w:r>
      <w:proofErr w:type="gramStart"/>
      <w:r w:rsidR="007A4DEE">
        <w:rPr>
          <w:rFonts w:ascii="Arial" w:eastAsia="Times New Roman" w:hAnsi="Arial" w:cs="Arial"/>
          <w:b/>
          <w:bCs/>
          <w:color w:val="0070C0"/>
          <w:u w:val="single"/>
          <w:lang w:eastAsia="ar-SA"/>
        </w:rPr>
        <w:t>2020</w:t>
      </w:r>
      <w:r w:rsidR="00E35B32">
        <w:rPr>
          <w:rFonts w:ascii="Arial" w:eastAsia="Times New Roman" w:hAnsi="Arial" w:cs="Arial"/>
          <w:bCs/>
          <w:color w:val="0070C0"/>
          <w:lang w:eastAsia="ar-SA"/>
        </w:rPr>
        <w:t xml:space="preserve">, </w:t>
      </w:r>
      <w:r w:rsidR="0045546A" w:rsidRPr="0045546A">
        <w:rPr>
          <w:rFonts w:ascii="Arial" w:eastAsia="Times New Roman" w:hAnsi="Arial" w:cs="Arial"/>
          <w:bCs/>
          <w:color w:val="0070C0"/>
          <w:lang w:eastAsia="ar-SA"/>
        </w:rPr>
        <w:t>and</w:t>
      </w:r>
      <w:proofErr w:type="gramEnd"/>
      <w:r w:rsidR="0045546A" w:rsidRPr="0045546A">
        <w:rPr>
          <w:rFonts w:ascii="Arial" w:eastAsia="Times New Roman" w:hAnsi="Arial" w:cs="Arial"/>
          <w:bCs/>
          <w:color w:val="0070C0"/>
          <w:lang w:eastAsia="ar-SA"/>
        </w:rPr>
        <w:t xml:space="preserve"> submitted via the portal www.supplyingthesouthwest.org.uk.</w:t>
      </w:r>
    </w:p>
    <w:p w14:paraId="278C6A82" w14:textId="46D98D01" w:rsidR="0045546A" w:rsidRDefault="0045546A" w:rsidP="0045546A">
      <w:pPr>
        <w:suppressAutoHyphens/>
        <w:rPr>
          <w:rFonts w:ascii="Arial" w:eastAsia="Times New Roman" w:hAnsi="Arial" w:cs="Arial"/>
          <w:bCs/>
          <w:color w:val="0070C0"/>
          <w:lang w:eastAsia="ar-SA"/>
        </w:rPr>
      </w:pPr>
    </w:p>
    <w:p w14:paraId="50DEC262" w14:textId="77777777" w:rsidR="0045546A" w:rsidRPr="0045546A" w:rsidRDefault="0045546A" w:rsidP="0045546A">
      <w:pPr>
        <w:suppressAutoHyphens/>
        <w:rPr>
          <w:rFonts w:ascii="Arial" w:eastAsia="Times New Roman" w:hAnsi="Arial" w:cs="Arial"/>
          <w:bCs/>
          <w:color w:val="0070C0"/>
          <w:lang w:eastAsia="ar-SA"/>
        </w:rPr>
      </w:pPr>
      <w:r w:rsidRPr="0045546A">
        <w:rPr>
          <w:rFonts w:ascii="Arial" w:eastAsia="Times New Roman" w:hAnsi="Arial" w:cs="Arial"/>
          <w:bCs/>
          <w:color w:val="0070C0"/>
          <w:lang w:eastAsia="ar-SA"/>
        </w:rPr>
        <w:t>If you are new to using this portal, please take the time to familiarise yourself with it.</w:t>
      </w:r>
    </w:p>
    <w:p w14:paraId="0CD41C8C" w14:textId="77777777" w:rsidR="0045546A" w:rsidRPr="0045546A" w:rsidRDefault="0045546A" w:rsidP="0045546A">
      <w:pPr>
        <w:suppressAutoHyphens/>
        <w:rPr>
          <w:rFonts w:ascii="Arial" w:eastAsia="Times New Roman" w:hAnsi="Arial" w:cs="Arial"/>
          <w:bCs/>
          <w:color w:val="0070C0"/>
          <w:lang w:eastAsia="ar-SA"/>
        </w:rPr>
      </w:pPr>
    </w:p>
    <w:p w14:paraId="4057CC66" w14:textId="786E9D58" w:rsidR="0045546A" w:rsidRPr="0045546A" w:rsidRDefault="0045546A" w:rsidP="0045546A">
      <w:pPr>
        <w:suppressAutoHyphens/>
        <w:rPr>
          <w:rFonts w:ascii="Arial" w:eastAsia="Times New Roman" w:hAnsi="Arial" w:cs="Arial"/>
          <w:b/>
          <w:bCs/>
          <w:color w:val="0070C0"/>
          <w:lang w:eastAsia="ar-SA"/>
        </w:rPr>
      </w:pPr>
      <w:r w:rsidRPr="0045546A">
        <w:rPr>
          <w:rFonts w:ascii="Arial" w:eastAsia="Times New Roman" w:hAnsi="Arial" w:cs="Arial"/>
          <w:bCs/>
          <w:color w:val="0070C0"/>
          <w:lang w:eastAsia="ar-SA"/>
        </w:rPr>
        <w:lastRenderedPageBreak/>
        <w:t>If you have any queries regarding this requ</w:t>
      </w:r>
      <w:r w:rsidR="002173ED">
        <w:rPr>
          <w:rFonts w:ascii="Arial" w:eastAsia="Times New Roman" w:hAnsi="Arial" w:cs="Arial"/>
          <w:bCs/>
          <w:color w:val="0070C0"/>
          <w:lang w:eastAsia="ar-SA"/>
        </w:rPr>
        <w:t>est for quote please use the messaging</w:t>
      </w:r>
      <w:r w:rsidRPr="0045546A">
        <w:rPr>
          <w:rFonts w:ascii="Arial" w:eastAsia="Times New Roman" w:hAnsi="Arial" w:cs="Arial"/>
          <w:bCs/>
          <w:color w:val="0070C0"/>
          <w:lang w:eastAsia="ar-SA"/>
        </w:rPr>
        <w:t xml:space="preserve"> section on the portal </w:t>
      </w:r>
      <w:hyperlink r:id="rId15" w:history="1">
        <w:r w:rsidRPr="0045546A">
          <w:rPr>
            <w:rFonts w:ascii="Arial" w:eastAsia="Times New Roman" w:hAnsi="Arial" w:cs="Times New Roman"/>
            <w:bCs/>
            <w:color w:val="0070C0"/>
            <w:u w:val="single"/>
            <w:lang w:eastAsia="ar-SA"/>
          </w:rPr>
          <w:t>www.supplyingthesouthwest.org.uk</w:t>
        </w:r>
      </w:hyperlink>
      <w:r w:rsidRPr="0045546A">
        <w:rPr>
          <w:rFonts w:ascii="Arial" w:eastAsia="Times New Roman" w:hAnsi="Arial" w:cs="Arial"/>
          <w:bCs/>
          <w:color w:val="0070C0"/>
          <w:lang w:eastAsia="ar-SA"/>
        </w:rPr>
        <w:t xml:space="preserve"> to log your query. We will only respond to queries using this method.</w:t>
      </w:r>
    </w:p>
    <w:p w14:paraId="03493EF9" w14:textId="77777777" w:rsidR="0045546A" w:rsidRPr="0045546A" w:rsidRDefault="0045546A" w:rsidP="0045546A">
      <w:pPr>
        <w:rPr>
          <w:rFonts w:ascii="Arial" w:eastAsia="Times New Roman" w:hAnsi="Arial" w:cs="Times New Roman"/>
          <w:lang w:eastAsia="en-GB"/>
        </w:rPr>
      </w:pPr>
    </w:p>
    <w:p w14:paraId="2C0188BC" w14:textId="57065BF0" w:rsidR="0045546A" w:rsidRDefault="002F132C" w:rsidP="005B48F6">
      <w:pPr>
        <w:tabs>
          <w:tab w:val="left" w:pos="720"/>
        </w:tabs>
        <w:ind w:left="720" w:hanging="720"/>
        <w:jc w:val="both"/>
        <w:rPr>
          <w:rFonts w:ascii="Arial" w:eastAsia="Times New Roman" w:hAnsi="Arial" w:cs="Times New Roman"/>
          <w:lang w:eastAsia="en-GB"/>
        </w:rPr>
      </w:pPr>
      <w:r>
        <w:rPr>
          <w:rFonts w:ascii="Arial" w:eastAsia="Times New Roman" w:hAnsi="Arial" w:cs="Times New Roman"/>
          <w:lang w:eastAsia="en-GB"/>
        </w:rPr>
        <w:t>3.2</w:t>
      </w:r>
      <w:r>
        <w:rPr>
          <w:rFonts w:ascii="Arial" w:eastAsia="Times New Roman" w:hAnsi="Arial" w:cs="Times New Roman"/>
          <w:lang w:eastAsia="en-GB"/>
        </w:rPr>
        <w:tab/>
      </w:r>
      <w:r w:rsidR="00723F79">
        <w:rPr>
          <w:rFonts w:ascii="Arial" w:eastAsia="Times New Roman" w:hAnsi="Arial" w:cs="Times New Roman"/>
          <w:lang w:eastAsia="en-GB"/>
        </w:rPr>
        <w:t>Any RFQ</w:t>
      </w:r>
      <w:r w:rsidR="0045546A" w:rsidRPr="0045546A">
        <w:rPr>
          <w:rFonts w:ascii="Arial" w:eastAsia="Times New Roman" w:hAnsi="Arial" w:cs="Times New Roman"/>
          <w:lang w:eastAsia="en-GB"/>
        </w:rPr>
        <w:t xml:space="preserve">s received after the specified deadline will not be considered unless the </w:t>
      </w:r>
      <w:r w:rsidR="00723F79">
        <w:rPr>
          <w:rFonts w:ascii="Arial" w:eastAsia="Times New Roman" w:hAnsi="Arial" w:cs="Times New Roman"/>
          <w:lang w:eastAsia="en-GB"/>
        </w:rPr>
        <w:t>closing date for receipt of RFQ</w:t>
      </w:r>
      <w:r w:rsidR="0045546A" w:rsidRPr="0045546A">
        <w:rPr>
          <w:rFonts w:ascii="Arial" w:eastAsia="Times New Roman" w:hAnsi="Arial" w:cs="Times New Roman"/>
          <w:lang w:eastAsia="en-GB"/>
        </w:rPr>
        <w:t xml:space="preserve">s is formally extended by the council and communicated. Submissions received after the closing date may be considered in exceptional cases where submission is not possible for reasons outside of the </w:t>
      </w:r>
      <w:r w:rsidR="005D20B5" w:rsidRPr="0045546A">
        <w:rPr>
          <w:rFonts w:ascii="Arial" w:eastAsia="Times New Roman" w:hAnsi="Arial" w:cs="Times New Roman"/>
          <w:lang w:eastAsia="en-GB"/>
        </w:rPr>
        <w:t>bidder’s</w:t>
      </w:r>
      <w:r w:rsidR="0045546A" w:rsidRPr="0045546A">
        <w:rPr>
          <w:rFonts w:ascii="Arial" w:eastAsia="Times New Roman" w:hAnsi="Arial" w:cs="Times New Roman"/>
          <w:lang w:eastAsia="en-GB"/>
        </w:rPr>
        <w:t xml:space="preserve"> control, however this will be permitted</w:t>
      </w:r>
      <w:r w:rsidR="00FE0E40">
        <w:rPr>
          <w:rFonts w:ascii="Arial" w:eastAsia="Times New Roman" w:hAnsi="Arial" w:cs="Times New Roman"/>
          <w:lang w:eastAsia="en-GB"/>
        </w:rPr>
        <w:t>,</w:t>
      </w:r>
      <w:r w:rsidR="0045546A" w:rsidRPr="0045546A">
        <w:rPr>
          <w:rFonts w:ascii="Arial" w:eastAsia="Times New Roman" w:hAnsi="Arial" w:cs="Times New Roman"/>
          <w:lang w:eastAsia="en-GB"/>
        </w:rPr>
        <w:t xml:space="preserve"> only at the discretion of North Somerset Council and their decision on this will be final.</w:t>
      </w:r>
    </w:p>
    <w:p w14:paraId="5E44A719" w14:textId="77777777" w:rsidR="002F132C" w:rsidRDefault="002F132C" w:rsidP="0045546A">
      <w:pPr>
        <w:tabs>
          <w:tab w:val="left" w:pos="720"/>
        </w:tabs>
        <w:rPr>
          <w:rFonts w:ascii="Arial" w:eastAsia="Times New Roman" w:hAnsi="Arial" w:cs="Times New Roman"/>
          <w:lang w:eastAsia="en-GB"/>
        </w:rPr>
      </w:pPr>
    </w:p>
    <w:p w14:paraId="351EA4B5" w14:textId="00207EF0" w:rsidR="002F132C" w:rsidRPr="00C07C70" w:rsidRDefault="002F132C" w:rsidP="005B48F6">
      <w:pPr>
        <w:ind w:left="720" w:hanging="720"/>
        <w:jc w:val="both"/>
        <w:rPr>
          <w:rFonts w:ascii="Arial" w:eastAsia="Times New Roman" w:hAnsi="Arial" w:cs="Times New Roman"/>
          <w:lang w:eastAsia="en-GB"/>
        </w:rPr>
      </w:pPr>
      <w:r>
        <w:rPr>
          <w:rFonts w:ascii="Arial" w:eastAsia="Times New Roman" w:hAnsi="Arial" w:cs="Times New Roman"/>
          <w:lang w:eastAsia="en-GB"/>
        </w:rPr>
        <w:t>3.3</w:t>
      </w:r>
      <w:r>
        <w:rPr>
          <w:rFonts w:ascii="Arial" w:eastAsia="Times New Roman" w:hAnsi="Arial" w:cs="Times New Roman"/>
          <w:lang w:eastAsia="en-GB"/>
        </w:rPr>
        <w:tab/>
      </w:r>
      <w:r w:rsidRPr="00C07C70">
        <w:rPr>
          <w:rFonts w:ascii="Arial" w:eastAsia="Times New Roman" w:hAnsi="Arial" w:cs="Times New Roman"/>
          <w:lang w:eastAsia="en-GB"/>
        </w:rPr>
        <w:t xml:space="preserve">If the council considers a Tender to be abnormally low priced and it suspects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not sustainable, it reserves the right to challenge how the bidder can deliver the expected quality at that price. If the council is satisfied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indeed unsustainable, then it is at liberty to reject the tender.</w:t>
      </w:r>
    </w:p>
    <w:p w14:paraId="35C9C548" w14:textId="77777777" w:rsidR="0045546A" w:rsidRPr="0045546A" w:rsidRDefault="0045546A" w:rsidP="0045546A">
      <w:pPr>
        <w:tabs>
          <w:tab w:val="left" w:pos="720"/>
        </w:tabs>
        <w:rPr>
          <w:rFonts w:ascii="Arial" w:eastAsia="Times New Roman" w:hAnsi="Arial" w:cs="Arial"/>
          <w:b/>
          <w:lang w:eastAsia="en-GB"/>
        </w:rPr>
      </w:pPr>
    </w:p>
    <w:p w14:paraId="18A21A53" w14:textId="7DF961BF"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b/>
          <w:lang w:eastAsia="en-GB"/>
        </w:rPr>
        <w:t>4.</w:t>
      </w:r>
      <w:r w:rsidRPr="0045546A">
        <w:rPr>
          <w:rFonts w:ascii="Arial" w:eastAsia="Times New Roman" w:hAnsi="Arial" w:cs="Times New Roman"/>
          <w:b/>
          <w:lang w:eastAsia="en-GB"/>
        </w:rPr>
        <w:tab/>
        <w:t xml:space="preserve">Supplier Support </w:t>
      </w:r>
    </w:p>
    <w:p w14:paraId="1DD89A5A" w14:textId="77777777" w:rsidR="0045546A" w:rsidRPr="0045546A" w:rsidRDefault="0045546A" w:rsidP="0045546A">
      <w:pPr>
        <w:rPr>
          <w:rFonts w:ascii="Arial" w:eastAsia="Times New Roman" w:hAnsi="Arial" w:cs="Times New Roman"/>
          <w:b/>
          <w:u w:val="single"/>
          <w:lang w:eastAsia="en-GB"/>
        </w:rPr>
      </w:pPr>
    </w:p>
    <w:p w14:paraId="19A62B04"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4.1</w:t>
      </w:r>
      <w:r w:rsidRPr="0045546A">
        <w:rPr>
          <w:rFonts w:ascii="Arial" w:eastAsia="Times New Roman" w:hAnsi="Arial" w:cs="Times New Roman"/>
          <w:lang w:eastAsia="en-GB"/>
        </w:rPr>
        <w:tab/>
      </w:r>
      <w:proofErr w:type="spellStart"/>
      <w:r w:rsidRPr="0045546A">
        <w:rPr>
          <w:rFonts w:ascii="Arial" w:eastAsia="Times New Roman" w:hAnsi="Arial" w:cs="Times New Roman"/>
          <w:lang w:eastAsia="en-GB"/>
        </w:rPr>
        <w:t>ProActis</w:t>
      </w:r>
      <w:proofErr w:type="spellEnd"/>
      <w:r w:rsidRPr="0045546A">
        <w:rPr>
          <w:rFonts w:ascii="Arial" w:eastAsia="Times New Roman" w:hAnsi="Arial" w:cs="Times New Roman"/>
          <w:lang w:eastAsia="en-GB"/>
        </w:rPr>
        <w:t xml:space="preserve"> who provide our procurement portal also offer Bidder support. For all support issues Bidders should in the first instance log their query via the following e mail:</w:t>
      </w:r>
      <w:r w:rsidRPr="0045546A">
        <w:rPr>
          <w:rFonts w:ascii="Arial" w:eastAsia="Times New Roman" w:hAnsi="Arial" w:cs="Times New Roman"/>
          <w:lang w:eastAsia="en-GB"/>
        </w:rPr>
        <w:tab/>
      </w:r>
    </w:p>
    <w:p w14:paraId="16CCF466" w14:textId="77777777" w:rsidR="0045546A" w:rsidRPr="0045546A" w:rsidRDefault="0045546A" w:rsidP="0045546A">
      <w:pPr>
        <w:ind w:left="720" w:hanging="720"/>
        <w:rPr>
          <w:rFonts w:ascii="Arial" w:eastAsia="Times New Roman" w:hAnsi="Arial" w:cs="Times New Roman"/>
          <w:lang w:eastAsia="en-GB"/>
        </w:rPr>
      </w:pPr>
    </w:p>
    <w:p w14:paraId="4FC8AC85" w14:textId="77777777"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ProContractSuppliers@proactis.com</w:t>
      </w:r>
    </w:p>
    <w:p w14:paraId="608F3E62" w14:textId="77777777" w:rsidR="0045546A" w:rsidRPr="0045546A" w:rsidRDefault="0045546A" w:rsidP="0045546A">
      <w:pPr>
        <w:ind w:left="720"/>
        <w:rPr>
          <w:rFonts w:ascii="Arial" w:eastAsia="Times New Roman" w:hAnsi="Arial" w:cs="Times New Roman"/>
          <w:lang w:eastAsia="en-GB"/>
        </w:rPr>
      </w:pPr>
    </w:p>
    <w:p w14:paraId="72592E29" w14:textId="349803E1"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4.2 </w:t>
      </w:r>
      <w:r w:rsidRPr="0045546A">
        <w:rPr>
          <w:rFonts w:ascii="Arial" w:eastAsia="Times New Roman" w:hAnsi="Arial" w:cs="Times New Roman"/>
          <w:lang w:eastAsia="en-GB"/>
        </w:rPr>
        <w:tab/>
        <w:t xml:space="preserve">If the query is of a time sensitive </w:t>
      </w:r>
      <w:r w:rsidR="0035328B" w:rsidRPr="0045546A">
        <w:rPr>
          <w:rFonts w:ascii="Arial" w:eastAsia="Times New Roman" w:hAnsi="Arial" w:cs="Times New Roman"/>
          <w:lang w:eastAsia="en-GB"/>
        </w:rPr>
        <w:t>nature,</w:t>
      </w:r>
      <w:r w:rsidRPr="0045546A">
        <w:rPr>
          <w:rFonts w:ascii="Arial" w:eastAsia="Times New Roman" w:hAnsi="Arial" w:cs="Times New Roman"/>
          <w:lang w:eastAsia="en-GB"/>
        </w:rPr>
        <w:t xml:space="preserve"> they also have an Emergency Contact number:</w:t>
      </w:r>
    </w:p>
    <w:p w14:paraId="624CBEB2" w14:textId="77777777" w:rsidR="0045546A" w:rsidRPr="0045546A" w:rsidRDefault="0045546A" w:rsidP="0045546A">
      <w:pPr>
        <w:ind w:left="720" w:hanging="720"/>
        <w:rPr>
          <w:rFonts w:ascii="Arial" w:eastAsia="Times New Roman" w:hAnsi="Arial" w:cs="Times New Roman"/>
          <w:lang w:eastAsia="en-GB"/>
        </w:rPr>
      </w:pPr>
    </w:p>
    <w:p w14:paraId="353CB0C5" w14:textId="70F837D4"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0330 005</w:t>
      </w:r>
      <w:r w:rsidR="00A06235">
        <w:rPr>
          <w:rFonts w:ascii="Arial" w:eastAsia="Times New Roman" w:hAnsi="Arial" w:cs="Times New Roman"/>
          <w:lang w:eastAsia="en-GB"/>
        </w:rPr>
        <w:t>0</w:t>
      </w:r>
      <w:r w:rsidRPr="0045546A">
        <w:rPr>
          <w:rFonts w:ascii="Arial" w:eastAsia="Times New Roman" w:hAnsi="Arial" w:cs="Times New Roman"/>
          <w:lang w:eastAsia="en-GB"/>
        </w:rPr>
        <w:t>352</w:t>
      </w:r>
    </w:p>
    <w:p w14:paraId="745643F0" w14:textId="77777777" w:rsidR="0045546A" w:rsidRPr="0045546A" w:rsidRDefault="0045546A" w:rsidP="0045546A">
      <w:pPr>
        <w:rPr>
          <w:rFonts w:ascii="Arial" w:eastAsia="Times New Roman" w:hAnsi="Arial" w:cs="Times New Roman"/>
          <w:lang w:eastAsia="en-GB"/>
        </w:rPr>
      </w:pPr>
    </w:p>
    <w:p w14:paraId="2C794E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4.3</w:t>
      </w:r>
      <w:r w:rsidRPr="0045546A">
        <w:rPr>
          <w:rFonts w:ascii="Arial" w:eastAsia="Times New Roman" w:hAnsi="Arial" w:cs="Times New Roman"/>
          <w:lang w:eastAsia="en-GB"/>
        </w:rPr>
        <w:tab/>
        <w:t>In the first instance Suppliers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6404F97A" w14:textId="77777777" w:rsidR="0045546A" w:rsidRPr="0045546A" w:rsidRDefault="0045546A" w:rsidP="0045546A">
      <w:pPr>
        <w:rPr>
          <w:rFonts w:ascii="Arial" w:eastAsia="Times New Roman" w:hAnsi="Arial" w:cs="Times New Roman"/>
          <w:b/>
          <w:u w:val="single"/>
          <w:lang w:eastAsia="en-GB"/>
        </w:rPr>
      </w:pPr>
    </w:p>
    <w:p w14:paraId="2DE3AD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5.</w:t>
      </w:r>
      <w:r w:rsidRPr="0045546A">
        <w:rPr>
          <w:rFonts w:ascii="Arial" w:eastAsia="Times New Roman" w:hAnsi="Arial" w:cs="Times New Roman"/>
          <w:b/>
          <w:lang w:eastAsia="en-GB"/>
        </w:rPr>
        <w:tab/>
        <w:t>Compliant Quotation</w:t>
      </w:r>
    </w:p>
    <w:p w14:paraId="12722BCE" w14:textId="77777777" w:rsidR="0045546A" w:rsidRPr="0045546A" w:rsidRDefault="0045546A" w:rsidP="0045546A">
      <w:pPr>
        <w:rPr>
          <w:rFonts w:ascii="Arial" w:eastAsia="Times New Roman" w:hAnsi="Arial" w:cs="Times New Roman"/>
          <w:b/>
          <w:lang w:eastAsia="en-GB"/>
        </w:rPr>
      </w:pPr>
    </w:p>
    <w:p w14:paraId="1CA27851" w14:textId="77777777"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5.1</w:t>
      </w:r>
      <w:r w:rsidRPr="0045546A">
        <w:rPr>
          <w:rFonts w:ascii="Arial" w:eastAsia="Times New Roman" w:hAnsi="Arial" w:cs="Times New Roman"/>
          <w:bCs/>
          <w:lang w:eastAsia="en-GB"/>
        </w:rPr>
        <w:tab/>
        <w:t xml:space="preserve">Before evaluating your quotation the council needs to satisfy itself that you meet its minimum requirements. </w:t>
      </w:r>
    </w:p>
    <w:p w14:paraId="1FEE8A2D" w14:textId="77777777" w:rsidR="0045546A" w:rsidRPr="0045546A" w:rsidRDefault="0045546A" w:rsidP="0045546A">
      <w:pPr>
        <w:rPr>
          <w:rFonts w:ascii="Arial" w:eastAsia="Times New Roman" w:hAnsi="Arial" w:cs="Times New Roman"/>
          <w:bCs/>
          <w:lang w:eastAsia="en-GB"/>
        </w:rPr>
      </w:pPr>
    </w:p>
    <w:p w14:paraId="1D37B685" w14:textId="609075D5"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5.2</w:t>
      </w:r>
      <w:r w:rsidRPr="0045546A">
        <w:rPr>
          <w:rFonts w:ascii="Arial" w:eastAsia="Times New Roman" w:hAnsi="Arial" w:cs="Times New Roman"/>
          <w:bCs/>
          <w:lang w:eastAsia="en-GB"/>
        </w:rPr>
        <w:tab/>
        <w:t xml:space="preserve">Please answer </w:t>
      </w:r>
      <w:proofErr w:type="gramStart"/>
      <w:r w:rsidRPr="0045546A">
        <w:rPr>
          <w:rFonts w:ascii="Arial" w:eastAsia="Times New Roman" w:hAnsi="Arial" w:cs="Times New Roman"/>
          <w:bCs/>
          <w:lang w:eastAsia="en-GB"/>
        </w:rPr>
        <w:t>all of</w:t>
      </w:r>
      <w:proofErr w:type="gramEnd"/>
      <w:r w:rsidRPr="0045546A">
        <w:rPr>
          <w:rFonts w:ascii="Arial" w:eastAsia="Times New Roman" w:hAnsi="Arial" w:cs="Times New Roman"/>
          <w:bCs/>
          <w:lang w:eastAsia="en-GB"/>
        </w:rPr>
        <w:t xml:space="preserve"> the following questions and provide evidence if requested. Failure to answer any of the questions below will automatically disqualify your bid. In </w:t>
      </w:r>
      <w:r w:rsidR="00872FC2" w:rsidRPr="0045546A">
        <w:rPr>
          <w:rFonts w:ascii="Arial" w:eastAsia="Times New Roman" w:hAnsi="Arial" w:cs="Times New Roman"/>
          <w:bCs/>
          <w:lang w:eastAsia="en-GB"/>
        </w:rPr>
        <w:t>addition,</w:t>
      </w:r>
      <w:r w:rsidRPr="0045546A">
        <w:rPr>
          <w:rFonts w:ascii="Arial" w:eastAsia="Times New Roman" w:hAnsi="Arial" w:cs="Times New Roman"/>
          <w:bCs/>
          <w:lang w:eastAsia="en-GB"/>
        </w:rPr>
        <w:t xml:space="preserve"> should a</w:t>
      </w:r>
      <w:r w:rsidRPr="0045546A">
        <w:rPr>
          <w:rFonts w:ascii="Arial" w:eastAsia="Times New Roman" w:hAnsi="Arial" w:cs="Arial"/>
          <w:bCs/>
          <w:color w:val="000000"/>
          <w:lang w:eastAsia="ar-SA"/>
        </w:rPr>
        <w:t xml:space="preserve"> contract be </w:t>
      </w:r>
      <w:r w:rsidR="00FE0E40" w:rsidRPr="0045546A">
        <w:rPr>
          <w:rFonts w:ascii="Arial" w:eastAsia="Times New Roman" w:hAnsi="Arial" w:cs="Arial"/>
          <w:bCs/>
          <w:color w:val="000000"/>
          <w:lang w:eastAsia="ar-SA"/>
        </w:rPr>
        <w:t>awarded,</w:t>
      </w:r>
      <w:r w:rsidRPr="0045546A">
        <w:rPr>
          <w:rFonts w:ascii="Arial" w:eastAsia="Times New Roman" w:hAnsi="Arial" w:cs="Arial"/>
          <w:bCs/>
          <w:color w:val="000000"/>
          <w:lang w:eastAsia="ar-SA"/>
        </w:rPr>
        <w:t xml:space="preserve"> and it is subsequently discovered that these questions were not answered accurately it could render the contract void.</w:t>
      </w:r>
    </w:p>
    <w:p w14:paraId="7D61BB71" w14:textId="77777777" w:rsidR="0045546A" w:rsidRPr="0045546A" w:rsidRDefault="0045546A" w:rsidP="0045546A">
      <w:pPr>
        <w:rPr>
          <w:rFonts w:ascii="Arial" w:eastAsia="Times New Roman" w:hAnsi="Arial" w:cs="Times New Roman"/>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45546A">
        <w:tc>
          <w:tcPr>
            <w:tcW w:w="7153" w:type="dxa"/>
            <w:gridSpan w:val="2"/>
            <w:tcBorders>
              <w:top w:val="single" w:sz="4" w:space="0" w:color="auto"/>
              <w:left w:val="single" w:sz="4" w:space="0" w:color="auto"/>
              <w:bottom w:val="single" w:sz="4" w:space="0" w:color="auto"/>
              <w:right w:val="single" w:sz="4" w:space="0" w:color="auto"/>
            </w:tcBorders>
          </w:tcPr>
          <w:p w14:paraId="2960E7EC" w14:textId="67E1AA39" w:rsidR="0045546A" w:rsidRPr="0045546A" w:rsidRDefault="005D427E" w:rsidP="0045546A">
            <w:pPr>
              <w:suppressAutoHyphens/>
              <w:rPr>
                <w:rFonts w:ascii="Arial" w:eastAsia="Times New Roman" w:hAnsi="Arial" w:cs="Arial"/>
                <w:b/>
                <w:bCs/>
                <w:color w:val="000000"/>
                <w:lang w:eastAsia="ar-SA"/>
              </w:rPr>
            </w:pPr>
            <w:r>
              <w:rPr>
                <w:rFonts w:ascii="Arial" w:eastAsia="Times New Roman" w:hAnsi="Arial" w:cs="Arial"/>
                <w:b/>
                <w:bCs/>
                <w:color w:val="000000"/>
                <w:lang w:eastAsia="ar-SA"/>
              </w:rPr>
              <w:t>Questions 5.1 – 5.13</w:t>
            </w:r>
            <w:r w:rsidR="0045546A" w:rsidRPr="0045546A">
              <w:rPr>
                <w:rFonts w:ascii="Arial" w:eastAsia="Times New Roman" w:hAnsi="Arial" w:cs="Arial"/>
                <w:b/>
                <w:bCs/>
                <w:color w:val="000000"/>
                <w:lang w:eastAsia="ar-SA"/>
              </w:rPr>
              <w:t xml:space="preserve"> 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45546A" w:rsidRPr="0045546A" w14:paraId="032AEB06"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5.1</w:t>
            </w:r>
          </w:p>
        </w:tc>
        <w:tc>
          <w:tcPr>
            <w:tcW w:w="6347" w:type="dxa"/>
            <w:tcBorders>
              <w:top w:val="single" w:sz="4" w:space="0" w:color="auto"/>
              <w:left w:val="single" w:sz="4" w:space="0" w:color="auto"/>
              <w:bottom w:val="single" w:sz="4" w:space="0" w:color="auto"/>
              <w:right w:val="single" w:sz="4" w:space="0" w:color="auto"/>
            </w:tcBorders>
            <w:hideMark/>
          </w:tcPr>
          <w:p w14:paraId="5BFA09FB" w14:textId="4D6CA77B"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w:t>
            </w:r>
            <w:r w:rsidRPr="007C7659">
              <w:rPr>
                <w:rFonts w:ascii="Arial" w:eastAsia="Times New Roman" w:hAnsi="Arial" w:cs="Arial"/>
                <w:bCs/>
                <w:color w:val="000000"/>
                <w:lang w:eastAsia="ar-SA"/>
              </w:rPr>
              <w:t xml:space="preserve">- </w:t>
            </w:r>
            <w:r w:rsidRPr="007C7659">
              <w:rPr>
                <w:rFonts w:ascii="Arial" w:eastAsia="Times New Roman" w:hAnsi="Arial" w:cs="Arial"/>
                <w:bCs/>
                <w:lang w:eastAsia="ar-SA"/>
              </w:rPr>
              <w:t>Has your quotation been submitted according to North Somerset Council</w:t>
            </w:r>
            <w:r w:rsidR="0099346D" w:rsidRPr="007C7659">
              <w:rPr>
                <w:rFonts w:ascii="Arial" w:eastAsia="Times New Roman" w:hAnsi="Arial" w:cs="Arial"/>
                <w:bCs/>
                <w:lang w:eastAsia="ar-SA"/>
              </w:rPr>
              <w:t>’</w:t>
            </w:r>
            <w:r w:rsidRPr="007C7659">
              <w:rPr>
                <w:rFonts w:ascii="Arial" w:eastAsia="Times New Roman" w:hAnsi="Arial" w:cs="Arial"/>
                <w:bCs/>
                <w:lang w:eastAsia="ar-SA"/>
              </w:rPr>
              <w:t>s Terms and Conditions?</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670150B"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5.2</w:t>
            </w:r>
          </w:p>
        </w:tc>
        <w:tc>
          <w:tcPr>
            <w:tcW w:w="6347" w:type="dxa"/>
            <w:tcBorders>
              <w:top w:val="single" w:sz="4" w:space="0" w:color="auto"/>
              <w:left w:val="single" w:sz="4" w:space="0" w:color="auto"/>
              <w:bottom w:val="single" w:sz="4" w:space="0" w:color="auto"/>
              <w:right w:val="single" w:sz="4" w:space="0" w:color="auto"/>
            </w:tcBorders>
            <w:hideMark/>
          </w:tcPr>
          <w:p w14:paraId="7714BEA6"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Acceptance of the Goods and/or Services Specification – </w:t>
            </w:r>
            <w:r w:rsidRPr="0045546A">
              <w:rPr>
                <w:rFonts w:ascii="Arial" w:eastAsia="Times New Roman" w:hAnsi="Arial" w:cs="Arial"/>
                <w:iCs/>
                <w:color w:val="000000"/>
                <w:lang w:eastAsia="ar-SA"/>
              </w:rPr>
              <w:t>Has your quotation been submitted in accordance with the Goods and /or Services specification/scope?</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524A1A"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lastRenderedPageBreak/>
              <w:t>5.3</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217BED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5.4</w:t>
            </w:r>
          </w:p>
        </w:tc>
        <w:tc>
          <w:tcPr>
            <w:tcW w:w="6347" w:type="dxa"/>
            <w:tcBorders>
              <w:top w:val="single" w:sz="4" w:space="0" w:color="auto"/>
              <w:left w:val="single" w:sz="4" w:space="0" w:color="auto"/>
              <w:bottom w:val="single" w:sz="4" w:space="0" w:color="auto"/>
              <w:right w:val="single" w:sz="4" w:space="0" w:color="auto"/>
            </w:tcBorders>
            <w:hideMark/>
          </w:tcPr>
          <w:p w14:paraId="18F031BF"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Employer Liability Insurance not less than £5 million in place before any contract is signed?</w:t>
            </w:r>
            <w:r w:rsidRPr="0045546A">
              <w:rPr>
                <w:rFonts w:ascii="Arial" w:eastAsia="Times New Roman" w:hAnsi="Arial" w:cs="Arial"/>
                <w:iCs/>
                <w:color w:val="000000"/>
                <w:lang w:eastAsia="ar-SA"/>
              </w:rPr>
              <w:tab/>
            </w:r>
          </w:p>
        </w:tc>
        <w:tc>
          <w:tcPr>
            <w:tcW w:w="1864"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7E5EA69D" w14:textId="77777777" w:rsidTr="00940CCE">
        <w:tc>
          <w:tcPr>
            <w:tcW w:w="806" w:type="dxa"/>
            <w:tcBorders>
              <w:top w:val="single" w:sz="4" w:space="0" w:color="auto"/>
              <w:left w:val="single" w:sz="4" w:space="0" w:color="auto"/>
              <w:bottom w:val="single" w:sz="4" w:space="0" w:color="auto"/>
              <w:right w:val="single" w:sz="4" w:space="0" w:color="auto"/>
            </w:tcBorders>
          </w:tcPr>
          <w:p w14:paraId="3F41B043" w14:textId="77777777" w:rsidR="0045546A" w:rsidRPr="0045546A" w:rsidRDefault="0045546A" w:rsidP="0045546A">
            <w:pPr>
              <w:suppressAutoHyphens/>
              <w:rPr>
                <w:rFonts w:ascii="Arial" w:eastAsia="Times New Roman" w:hAnsi="Arial" w:cs="Arial"/>
                <w:color w:val="000000"/>
                <w:lang w:eastAsia="ar-SA"/>
              </w:rPr>
            </w:pPr>
          </w:p>
        </w:tc>
        <w:tc>
          <w:tcPr>
            <w:tcW w:w="6347" w:type="dxa"/>
            <w:tcBorders>
              <w:top w:val="single" w:sz="4" w:space="0" w:color="auto"/>
              <w:left w:val="single" w:sz="4" w:space="0" w:color="auto"/>
              <w:bottom w:val="single" w:sz="4" w:space="0" w:color="auto"/>
              <w:right w:val="single" w:sz="4" w:space="0" w:color="auto"/>
            </w:tcBorders>
          </w:tcPr>
          <w:p w14:paraId="5613D72D" w14:textId="43557349" w:rsidR="0045546A" w:rsidRPr="0045546A" w:rsidRDefault="0045546A" w:rsidP="0045546A">
            <w:pPr>
              <w:suppressAutoHyphens/>
              <w:rPr>
                <w:rFonts w:ascii="Arial" w:eastAsia="Times New Roman" w:hAnsi="Arial" w:cs="Arial"/>
                <w:b/>
                <w:iCs/>
                <w:color w:val="000000"/>
                <w:lang w:eastAsia="ar-SA"/>
              </w:rPr>
            </w:pPr>
          </w:p>
        </w:tc>
        <w:tc>
          <w:tcPr>
            <w:tcW w:w="1864" w:type="dxa"/>
            <w:tcBorders>
              <w:top w:val="single" w:sz="4" w:space="0" w:color="auto"/>
              <w:left w:val="single" w:sz="4" w:space="0" w:color="auto"/>
              <w:bottom w:val="single" w:sz="4" w:space="0" w:color="auto"/>
              <w:right w:val="single" w:sz="4" w:space="0" w:color="auto"/>
            </w:tcBorders>
          </w:tcPr>
          <w:p w14:paraId="5232B535" w14:textId="77777777" w:rsidR="0045546A" w:rsidRPr="0045546A" w:rsidRDefault="0045546A" w:rsidP="0045546A">
            <w:pPr>
              <w:suppressAutoHyphens/>
              <w:rPr>
                <w:rFonts w:ascii="Arial" w:eastAsia="Times New Roman" w:hAnsi="Arial" w:cs="Arial"/>
                <w:color w:val="000000"/>
                <w:lang w:eastAsia="ar-SA"/>
              </w:rPr>
            </w:pPr>
          </w:p>
        </w:tc>
      </w:tr>
      <w:tr w:rsidR="002173ED" w:rsidRPr="0045546A" w14:paraId="796E1B59" w14:textId="77777777" w:rsidTr="0045546A">
        <w:tc>
          <w:tcPr>
            <w:tcW w:w="806" w:type="dxa"/>
            <w:tcBorders>
              <w:top w:val="single" w:sz="4" w:space="0" w:color="auto"/>
              <w:left w:val="single" w:sz="4" w:space="0" w:color="auto"/>
              <w:bottom w:val="single" w:sz="4" w:space="0" w:color="auto"/>
              <w:right w:val="single" w:sz="4" w:space="0" w:color="auto"/>
            </w:tcBorders>
          </w:tcPr>
          <w:p w14:paraId="4F9A5C94" w14:textId="1B2390B0" w:rsidR="002173ED" w:rsidRPr="0045546A" w:rsidRDefault="001C0870" w:rsidP="0045546A">
            <w:pPr>
              <w:suppressAutoHyphens/>
              <w:rPr>
                <w:rFonts w:ascii="Arial" w:eastAsia="Times New Roman" w:hAnsi="Arial" w:cs="Arial"/>
                <w:color w:val="000000"/>
                <w:lang w:eastAsia="ar-SA"/>
              </w:rPr>
            </w:pPr>
            <w:r>
              <w:rPr>
                <w:rFonts w:ascii="Arial" w:eastAsia="Times New Roman" w:hAnsi="Arial" w:cs="Arial"/>
                <w:color w:val="000000"/>
                <w:lang w:eastAsia="ar-SA"/>
              </w:rPr>
              <w:t>5.5</w:t>
            </w:r>
          </w:p>
        </w:tc>
        <w:tc>
          <w:tcPr>
            <w:tcW w:w="6347" w:type="dxa"/>
            <w:tcBorders>
              <w:top w:val="single" w:sz="4" w:space="0" w:color="auto"/>
              <w:left w:val="single" w:sz="4" w:space="0" w:color="auto"/>
              <w:bottom w:val="single" w:sz="4" w:space="0" w:color="auto"/>
              <w:right w:val="single" w:sz="4" w:space="0" w:color="auto"/>
            </w:tcBorders>
          </w:tcPr>
          <w:p w14:paraId="6FDE6EF5" w14:textId="3FA2C6CD" w:rsidR="002173ED" w:rsidRPr="0045546A" w:rsidRDefault="002173ED" w:rsidP="0045546A">
            <w:pPr>
              <w:suppressAutoHyphens/>
              <w:rPr>
                <w:rFonts w:ascii="Arial" w:eastAsia="Times New Roman" w:hAnsi="Arial" w:cs="Arial"/>
                <w:b/>
                <w:iCs/>
                <w:color w:val="000000"/>
                <w:lang w:eastAsia="ar-SA"/>
              </w:rPr>
            </w:pPr>
            <w:r>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w:t>
            </w:r>
            <w:r>
              <w:rPr>
                <w:rFonts w:ascii="Arial" w:eastAsia="Times New Roman" w:hAnsi="Arial" w:cs="Arial"/>
                <w:iCs/>
                <w:color w:val="000000"/>
                <w:lang w:eastAsia="ar-SA"/>
              </w:rPr>
              <w:t>anisation have Professional Indemnity</w:t>
            </w:r>
            <w:r w:rsidRPr="0045546A">
              <w:rPr>
                <w:rFonts w:ascii="Arial" w:eastAsia="Times New Roman" w:hAnsi="Arial" w:cs="Arial"/>
                <w:iCs/>
                <w:color w:val="000000"/>
                <w:lang w:eastAsia="ar-SA"/>
              </w:rPr>
              <w:t xml:space="preserve">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43539B00" w14:textId="77777777" w:rsidR="002173ED" w:rsidRPr="0045546A" w:rsidRDefault="002173ED" w:rsidP="0045546A">
            <w:pPr>
              <w:suppressAutoHyphens/>
              <w:rPr>
                <w:rFonts w:ascii="Arial" w:eastAsia="Times New Roman" w:hAnsi="Arial" w:cs="Arial"/>
                <w:color w:val="000000"/>
                <w:lang w:eastAsia="ar-SA"/>
              </w:rPr>
            </w:pPr>
          </w:p>
        </w:tc>
      </w:tr>
      <w:tr w:rsidR="0045546A" w:rsidRPr="0045546A" w14:paraId="7A82E419"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77DCC1B"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5.7</w:t>
            </w:r>
          </w:p>
        </w:tc>
        <w:tc>
          <w:tcPr>
            <w:tcW w:w="6347" w:type="dxa"/>
            <w:tcBorders>
              <w:top w:val="single" w:sz="4" w:space="0" w:color="auto"/>
              <w:left w:val="single" w:sz="4" w:space="0" w:color="auto"/>
              <w:bottom w:val="single" w:sz="4" w:space="0" w:color="auto"/>
              <w:right w:val="single" w:sz="4" w:space="0" w:color="auto"/>
            </w:tcBorders>
            <w:hideMark/>
          </w:tcPr>
          <w:p w14:paraId="700BED44"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Have you discussed and/or agreed your quote with any other bidders or 3rd party?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55669F7"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0A757C6F"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5.8</w:t>
            </w:r>
          </w:p>
        </w:tc>
        <w:tc>
          <w:tcPr>
            <w:tcW w:w="6347" w:type="dxa"/>
            <w:tcBorders>
              <w:top w:val="single" w:sz="4" w:space="0" w:color="auto"/>
              <w:left w:val="single" w:sz="4" w:space="0" w:color="auto"/>
              <w:bottom w:val="single" w:sz="4" w:space="0" w:color="auto"/>
              <w:right w:val="single" w:sz="4" w:space="0" w:color="auto"/>
            </w:tcBorders>
            <w:hideMark/>
          </w:tcPr>
          <w:p w14:paraId="583370C9"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of NSC in connection with the award of this contract?</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C7CB0D" w14:textId="77777777" w:rsidTr="0045546A">
        <w:tc>
          <w:tcPr>
            <w:tcW w:w="806" w:type="dxa"/>
            <w:tcBorders>
              <w:top w:val="single" w:sz="4" w:space="0" w:color="auto"/>
              <w:left w:val="single" w:sz="4" w:space="0" w:color="auto"/>
              <w:bottom w:val="single" w:sz="4" w:space="0" w:color="auto"/>
              <w:right w:val="single" w:sz="4" w:space="0" w:color="auto"/>
            </w:tcBorders>
          </w:tcPr>
          <w:p w14:paraId="7F2BF527"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5.9</w:t>
            </w:r>
          </w:p>
          <w:p w14:paraId="5468E3DC"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tcPr>
          <w:p w14:paraId="56FA5127"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Health and Safety</w:t>
            </w:r>
            <w:r w:rsidRPr="0045546A">
              <w:rPr>
                <w:rFonts w:ascii="Arial" w:eastAsia="Times New Roman" w:hAnsi="Arial" w:cs="Times New Roman"/>
                <w:iCs/>
                <w:color w:val="0070C0"/>
                <w:lang w:eastAsia="en-GB"/>
              </w:rPr>
              <w:t xml:space="preserve"> - Does your organisation have a Health and Safety Policy? </w:t>
            </w:r>
          </w:p>
          <w:p w14:paraId="5C082407"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 xml:space="preserve">Or </w:t>
            </w:r>
          </w:p>
          <w:p w14:paraId="3F5AF8BC"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Please provide a copy of your H&amp;S policy with your submitted RFQ, it will be evaluated by the H&amp;S team.</w:t>
            </w:r>
          </w:p>
          <w:p w14:paraId="2005161F" w14:textId="77777777" w:rsidR="0045546A" w:rsidRPr="0045546A" w:rsidRDefault="0045546A" w:rsidP="0045546A">
            <w:pPr>
              <w:rPr>
                <w:rFonts w:ascii="Arial" w:eastAsia="Times New Roman" w:hAnsi="Arial" w:cs="Times New Roman"/>
                <w:lang w:eastAsia="en-GB"/>
              </w:rPr>
            </w:pPr>
          </w:p>
        </w:tc>
        <w:tc>
          <w:tcPr>
            <w:tcW w:w="1864" w:type="dxa"/>
            <w:tcBorders>
              <w:top w:val="single" w:sz="4" w:space="0" w:color="auto"/>
              <w:left w:val="single" w:sz="4" w:space="0" w:color="auto"/>
              <w:bottom w:val="single" w:sz="4" w:space="0" w:color="auto"/>
              <w:right w:val="single" w:sz="4" w:space="0" w:color="auto"/>
            </w:tcBorders>
          </w:tcPr>
          <w:p w14:paraId="7E2E643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048EDD36" w14:textId="77777777" w:rsidTr="0045546A">
        <w:tc>
          <w:tcPr>
            <w:tcW w:w="806" w:type="dxa"/>
            <w:tcBorders>
              <w:top w:val="single" w:sz="4" w:space="0" w:color="auto"/>
              <w:left w:val="single" w:sz="4" w:space="0" w:color="auto"/>
              <w:bottom w:val="single" w:sz="4" w:space="0" w:color="auto"/>
              <w:right w:val="single" w:sz="4" w:space="0" w:color="auto"/>
            </w:tcBorders>
          </w:tcPr>
          <w:p w14:paraId="0FC5A4B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5.10</w:t>
            </w:r>
          </w:p>
          <w:p w14:paraId="2C4DB988"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hideMark/>
          </w:tcPr>
          <w:p w14:paraId="3CD36C33"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 xml:space="preserve">Equality and Diversity - </w:t>
            </w:r>
            <w:r w:rsidRPr="0045546A">
              <w:rPr>
                <w:rFonts w:ascii="Arial" w:eastAsia="Times New Roman" w:hAnsi="Arial" w:cs="Times New Roman"/>
                <w:iCs/>
                <w:color w:val="0070C0"/>
                <w:lang w:eastAsia="en-GB"/>
              </w:rPr>
              <w:t xml:space="preserve">Does your organisation have an Equality and Diversity Policy? </w:t>
            </w:r>
            <w:r w:rsidRPr="0045546A">
              <w:rPr>
                <w:rFonts w:ascii="Arial" w:eastAsia="Times New Roman" w:hAnsi="Arial" w:cs="Times New Roman"/>
                <w:color w:val="0070C0"/>
                <w:lang w:eastAsia="en-GB"/>
              </w:rPr>
              <w:t>Please also confirm that you shall comply with all legislation, official guidance and codes of practice relating to equal opportunities, including but not limited to The Equality Act 2010.</w:t>
            </w:r>
          </w:p>
          <w:p w14:paraId="15EAB98C"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or</w:t>
            </w:r>
          </w:p>
          <w:p w14:paraId="68DCDB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color w:val="0070C0"/>
                <w:lang w:eastAsia="en-GB"/>
              </w:rPr>
              <w:t xml:space="preserve">Please provide a copy of your Equality and Diversity Policy. Your policy will be evaluated in line with Appendix 1. </w:t>
            </w:r>
          </w:p>
        </w:tc>
        <w:tc>
          <w:tcPr>
            <w:tcW w:w="1864" w:type="dxa"/>
            <w:tcBorders>
              <w:top w:val="single" w:sz="4" w:space="0" w:color="auto"/>
              <w:left w:val="single" w:sz="4" w:space="0" w:color="auto"/>
              <w:bottom w:val="single" w:sz="4" w:space="0" w:color="auto"/>
              <w:right w:val="single" w:sz="4" w:space="0" w:color="auto"/>
            </w:tcBorders>
          </w:tcPr>
          <w:p w14:paraId="7BD3B9E1"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C545B3E"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7C90674"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5.11</w:t>
            </w:r>
          </w:p>
        </w:tc>
        <w:tc>
          <w:tcPr>
            <w:tcW w:w="6347" w:type="dxa"/>
            <w:tcBorders>
              <w:top w:val="single" w:sz="4" w:space="0" w:color="auto"/>
              <w:left w:val="single" w:sz="4" w:space="0" w:color="auto"/>
              <w:bottom w:val="single" w:sz="4" w:space="0" w:color="auto"/>
              <w:right w:val="single" w:sz="4" w:space="0" w:color="auto"/>
            </w:tcBorders>
            <w:hideMark/>
          </w:tcPr>
          <w:p w14:paraId="760985ED" w14:textId="7336B704"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
                <w:bCs/>
                <w:iCs/>
                <w:lang w:eastAsia="en-GB"/>
              </w:rPr>
              <w:t xml:space="preserve">References </w:t>
            </w:r>
            <w:r w:rsidRPr="0045546A">
              <w:rPr>
                <w:rFonts w:ascii="Arial" w:eastAsia="Times New Roman" w:hAnsi="Arial" w:cs="Times New Roman"/>
                <w:iCs/>
                <w:lang w:eastAsia="en-GB"/>
              </w:rPr>
              <w:t xml:space="preserve">– Are you able to provide the names of at least two of your recent customers who are willing to provide references for </w:t>
            </w:r>
            <w:r w:rsidR="0084201A">
              <w:rPr>
                <w:rFonts w:ascii="Arial" w:eastAsia="Times New Roman" w:hAnsi="Arial" w:cs="Times New Roman"/>
                <w:iCs/>
                <w:lang w:eastAsia="en-GB"/>
              </w:rPr>
              <w:t>your organisation? (See 10</w:t>
            </w:r>
            <w:r w:rsidRPr="0045546A">
              <w:rPr>
                <w:rFonts w:ascii="Arial" w:eastAsia="Times New Roman" w:hAnsi="Arial" w:cs="Times New Roman"/>
                <w:iCs/>
                <w:lang w:eastAsia="en-GB"/>
              </w:rPr>
              <w:t>. References)</w:t>
            </w:r>
          </w:p>
        </w:tc>
        <w:tc>
          <w:tcPr>
            <w:tcW w:w="1864" w:type="dxa"/>
            <w:tcBorders>
              <w:top w:val="single" w:sz="4" w:space="0" w:color="auto"/>
              <w:left w:val="single" w:sz="4" w:space="0" w:color="auto"/>
              <w:bottom w:val="single" w:sz="4" w:space="0" w:color="auto"/>
              <w:right w:val="single" w:sz="4" w:space="0" w:color="auto"/>
            </w:tcBorders>
          </w:tcPr>
          <w:p w14:paraId="6663C39D"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4821029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6B3D2101"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5.12</w:t>
            </w:r>
          </w:p>
        </w:tc>
        <w:tc>
          <w:tcPr>
            <w:tcW w:w="6347" w:type="dxa"/>
            <w:tcBorders>
              <w:top w:val="single" w:sz="4" w:space="0" w:color="auto"/>
              <w:left w:val="single" w:sz="4" w:space="0" w:color="auto"/>
              <w:bottom w:val="single" w:sz="4" w:space="0" w:color="auto"/>
              <w:right w:val="single" w:sz="4" w:space="0" w:color="auto"/>
            </w:tcBorders>
            <w:hideMark/>
          </w:tcPr>
          <w:p w14:paraId="23280825"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iCs/>
                <w:lang w:eastAsia="en-GB"/>
              </w:rPr>
              <w:t>Sub-contracting</w:t>
            </w:r>
            <w:r w:rsidRPr="0045546A">
              <w:rPr>
                <w:rFonts w:ascii="Arial" w:eastAsia="Times New Roman" w:hAnsi="Arial" w:cs="Times New Roman"/>
                <w:iCs/>
                <w:lang w:eastAsia="en-GB"/>
              </w:rPr>
              <w:t xml:space="preserve"> - </w:t>
            </w:r>
            <w:r w:rsidRPr="0045546A">
              <w:rPr>
                <w:rFonts w:ascii="Arial" w:eastAsia="Times New Roman" w:hAnsi="Arial" w:cs="Times New Roman"/>
                <w:lang w:eastAsia="en-GB"/>
              </w:rPr>
              <w:t>You must state in your quote if you propose to sub-let any of the work and the proposed sub-contractors. You will still be required to apply in writing to the Purchaser for permission to sub-let and the fact that this declaration is completed in no way implies the automatic approval or the granting of permission to sub-let the listed works.</w:t>
            </w:r>
          </w:p>
        </w:tc>
        <w:tc>
          <w:tcPr>
            <w:tcW w:w="1864" w:type="dxa"/>
            <w:tcBorders>
              <w:top w:val="single" w:sz="4" w:space="0" w:color="auto"/>
              <w:left w:val="single" w:sz="4" w:space="0" w:color="auto"/>
              <w:bottom w:val="single" w:sz="4" w:space="0" w:color="auto"/>
              <w:right w:val="single" w:sz="4" w:space="0" w:color="auto"/>
            </w:tcBorders>
          </w:tcPr>
          <w:p w14:paraId="51CD32C1"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0EB4DBC9" w14:textId="77777777" w:rsidTr="001C0870">
        <w:tc>
          <w:tcPr>
            <w:tcW w:w="806" w:type="dxa"/>
            <w:tcBorders>
              <w:top w:val="single" w:sz="4" w:space="0" w:color="auto"/>
              <w:left w:val="single" w:sz="4" w:space="0" w:color="auto"/>
              <w:bottom w:val="single" w:sz="4" w:space="0" w:color="auto"/>
              <w:right w:val="single" w:sz="4" w:space="0" w:color="auto"/>
            </w:tcBorders>
          </w:tcPr>
          <w:p w14:paraId="356DF51C" w14:textId="77777777" w:rsidR="0045546A" w:rsidRPr="0045546A" w:rsidRDefault="0045546A" w:rsidP="0045546A">
            <w:pPr>
              <w:rPr>
                <w:rFonts w:ascii="Arial" w:eastAsia="Times New Roman" w:hAnsi="Arial" w:cs="Times New Roman"/>
                <w:bCs/>
                <w:iCs/>
                <w:lang w:eastAsia="en-GB"/>
              </w:rPr>
            </w:pPr>
          </w:p>
        </w:tc>
        <w:tc>
          <w:tcPr>
            <w:tcW w:w="6347" w:type="dxa"/>
            <w:tcBorders>
              <w:top w:val="single" w:sz="4" w:space="0" w:color="auto"/>
              <w:left w:val="single" w:sz="4" w:space="0" w:color="auto"/>
              <w:bottom w:val="single" w:sz="4" w:space="0" w:color="auto"/>
              <w:right w:val="single" w:sz="4" w:space="0" w:color="auto"/>
            </w:tcBorders>
          </w:tcPr>
          <w:p w14:paraId="5661163A" w14:textId="3C333802" w:rsidR="0045546A" w:rsidRPr="0045546A" w:rsidRDefault="0045546A" w:rsidP="0045546A">
            <w:pPr>
              <w:rPr>
                <w:rFonts w:ascii="Arial" w:eastAsia="Times New Roman" w:hAnsi="Arial" w:cs="Times New Roman"/>
                <w:b/>
                <w:iCs/>
                <w:lang w:eastAsia="en-GB"/>
              </w:rPr>
            </w:pPr>
          </w:p>
        </w:tc>
        <w:tc>
          <w:tcPr>
            <w:tcW w:w="1864" w:type="dxa"/>
            <w:tcBorders>
              <w:top w:val="single" w:sz="4" w:space="0" w:color="auto"/>
              <w:left w:val="single" w:sz="4" w:space="0" w:color="auto"/>
              <w:bottom w:val="single" w:sz="4" w:space="0" w:color="auto"/>
              <w:right w:val="single" w:sz="4" w:space="0" w:color="auto"/>
            </w:tcBorders>
          </w:tcPr>
          <w:p w14:paraId="659E8DDA"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E44FD91"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6FF24131" w14:textId="08EE71C2" w:rsidR="0045546A" w:rsidRPr="0045546A" w:rsidRDefault="001C0870" w:rsidP="0045546A">
            <w:pPr>
              <w:rPr>
                <w:rFonts w:ascii="Arial" w:eastAsia="Times New Roman" w:hAnsi="Arial" w:cs="Times New Roman"/>
                <w:bCs/>
                <w:iCs/>
                <w:lang w:eastAsia="en-GB"/>
              </w:rPr>
            </w:pPr>
            <w:r>
              <w:rPr>
                <w:rFonts w:ascii="Arial" w:eastAsia="Times New Roman" w:hAnsi="Arial" w:cs="Times New Roman"/>
                <w:bCs/>
                <w:iCs/>
                <w:lang w:eastAsia="en-GB"/>
              </w:rPr>
              <w:t>5.13</w:t>
            </w:r>
          </w:p>
        </w:tc>
        <w:tc>
          <w:tcPr>
            <w:tcW w:w="6347" w:type="dxa"/>
            <w:tcBorders>
              <w:top w:val="single" w:sz="4" w:space="0" w:color="auto"/>
              <w:left w:val="single" w:sz="4" w:space="0" w:color="auto"/>
              <w:bottom w:val="single" w:sz="4" w:space="0" w:color="auto"/>
              <w:right w:val="single" w:sz="4" w:space="0" w:color="auto"/>
            </w:tcBorders>
            <w:hideMark/>
          </w:tcPr>
          <w:p w14:paraId="3BBBE472"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bCs/>
                <w:iCs/>
                <w:lang w:eastAsia="en-GB"/>
              </w:rPr>
              <w:t>Quality systems</w:t>
            </w:r>
            <w:r w:rsidRPr="0045546A">
              <w:rPr>
                <w:rFonts w:ascii="Arial" w:eastAsia="Times New Roman" w:hAnsi="Arial" w:cs="Times New Roman"/>
                <w:iCs/>
                <w:lang w:eastAsia="en-GB"/>
              </w:rPr>
              <w:t xml:space="preserve"> – Does your company hold a quality assurance certification e.g. ISO 9001:2000 or equivalent standard?  If yes, please include a copy of your certificate</w:t>
            </w:r>
          </w:p>
        </w:tc>
        <w:tc>
          <w:tcPr>
            <w:tcW w:w="1864" w:type="dxa"/>
            <w:tcBorders>
              <w:top w:val="single" w:sz="4" w:space="0" w:color="auto"/>
              <w:left w:val="single" w:sz="4" w:space="0" w:color="auto"/>
              <w:bottom w:val="single" w:sz="4" w:space="0" w:color="auto"/>
              <w:right w:val="single" w:sz="4" w:space="0" w:color="auto"/>
            </w:tcBorders>
          </w:tcPr>
          <w:p w14:paraId="3237B5C4" w14:textId="77777777" w:rsidR="0045546A" w:rsidRPr="0045546A" w:rsidRDefault="0045546A" w:rsidP="0045546A">
            <w:pPr>
              <w:suppressAutoHyphens/>
              <w:rPr>
                <w:rFonts w:ascii="Arial" w:eastAsia="Times New Roman" w:hAnsi="Arial" w:cs="Arial"/>
                <w:color w:val="000000"/>
                <w:lang w:eastAsia="ar-SA"/>
              </w:rPr>
            </w:pPr>
          </w:p>
        </w:tc>
      </w:tr>
    </w:tbl>
    <w:p w14:paraId="703EAA94" w14:textId="3BBAC9A7" w:rsidR="0045546A" w:rsidRDefault="0045546A" w:rsidP="0045546A">
      <w:pPr>
        <w:rPr>
          <w:rFonts w:ascii="Arial" w:eastAsia="Times New Roman" w:hAnsi="Arial" w:cs="Times New Roman"/>
          <w:bCs/>
          <w:lang w:eastAsia="en-GB"/>
        </w:rPr>
      </w:pPr>
    </w:p>
    <w:p w14:paraId="07D6E237" w14:textId="21055CA0" w:rsidR="000A6B35" w:rsidRDefault="000A6B35" w:rsidP="0045546A">
      <w:pPr>
        <w:rPr>
          <w:rFonts w:ascii="Arial" w:eastAsia="Times New Roman" w:hAnsi="Arial" w:cs="Times New Roman"/>
          <w:bCs/>
          <w:lang w:eastAsia="en-GB"/>
        </w:rPr>
      </w:pPr>
    </w:p>
    <w:p w14:paraId="65BF1D58" w14:textId="6FD5B426" w:rsidR="00FE0E40" w:rsidRDefault="00FE0E40" w:rsidP="0045546A">
      <w:pPr>
        <w:rPr>
          <w:rFonts w:ascii="Arial" w:eastAsia="Times New Roman" w:hAnsi="Arial" w:cs="Times New Roman"/>
          <w:bCs/>
          <w:lang w:eastAsia="en-GB"/>
        </w:rPr>
      </w:pPr>
    </w:p>
    <w:p w14:paraId="746D0751" w14:textId="77777777" w:rsidR="00FE0E40" w:rsidRPr="0045546A" w:rsidRDefault="00FE0E40" w:rsidP="0045546A">
      <w:pPr>
        <w:rPr>
          <w:rFonts w:ascii="Arial" w:eastAsia="Times New Roman" w:hAnsi="Arial" w:cs="Times New Roman"/>
          <w:bCs/>
          <w:lang w:eastAsia="en-GB"/>
        </w:rPr>
      </w:pPr>
    </w:p>
    <w:p w14:paraId="2F22D4B2" w14:textId="77777777" w:rsidR="0045546A" w:rsidRPr="0045546A" w:rsidRDefault="0045546A" w:rsidP="0045546A">
      <w:pPr>
        <w:rPr>
          <w:rFonts w:ascii="Arial" w:eastAsia="Times New Roman" w:hAnsi="Arial" w:cs="Times New Roman"/>
          <w:b/>
          <w:color w:val="FF0000"/>
          <w:lang w:eastAsia="en-GB"/>
        </w:rPr>
      </w:pPr>
      <w:r w:rsidRPr="0045546A">
        <w:rPr>
          <w:rFonts w:ascii="Arial" w:eastAsia="Times New Roman" w:hAnsi="Arial" w:cs="Times New Roman"/>
          <w:b/>
          <w:bCs/>
          <w:szCs w:val="28"/>
          <w:lang w:eastAsia="en-GB"/>
        </w:rPr>
        <w:lastRenderedPageBreak/>
        <w:t>6.</w:t>
      </w:r>
      <w:r w:rsidRPr="0045546A">
        <w:rPr>
          <w:rFonts w:ascii="Arial" w:eastAsia="Times New Roman" w:hAnsi="Arial" w:cs="Times New Roman"/>
          <w:b/>
          <w:bCs/>
          <w:szCs w:val="28"/>
          <w:lang w:eastAsia="en-GB"/>
        </w:rPr>
        <w:tab/>
        <w:t>Evaluation criteria</w:t>
      </w:r>
      <w:r w:rsidRPr="0045546A">
        <w:rPr>
          <w:rFonts w:ascii="Arial" w:eastAsia="Times New Roman" w:hAnsi="Arial" w:cs="Times New Roman"/>
          <w:b/>
          <w:color w:val="FF0000"/>
          <w:sz w:val="22"/>
          <w:lang w:eastAsia="en-GB"/>
        </w:rPr>
        <w:t xml:space="preserve"> </w:t>
      </w:r>
    </w:p>
    <w:p w14:paraId="66467DEA" w14:textId="77777777" w:rsidR="0045546A" w:rsidRPr="0045546A" w:rsidRDefault="0045546A" w:rsidP="0045546A">
      <w:pPr>
        <w:rPr>
          <w:rFonts w:ascii="Arial" w:eastAsia="Times New Roman" w:hAnsi="Arial" w:cs="Times New Roman"/>
          <w:b/>
          <w:color w:val="FF0000"/>
          <w:lang w:eastAsia="en-GB"/>
        </w:rPr>
      </w:pPr>
    </w:p>
    <w:p w14:paraId="50B7F306" w14:textId="0D74F21B" w:rsidR="0045546A" w:rsidRPr="005E5DE1" w:rsidRDefault="0045546A" w:rsidP="0045546A">
      <w:pPr>
        <w:keepNext/>
        <w:tabs>
          <w:tab w:val="left" w:pos="567"/>
        </w:tabs>
        <w:spacing w:before="240" w:after="60"/>
        <w:ind w:left="567" w:hanging="567"/>
        <w:outlineLvl w:val="1"/>
        <w:rPr>
          <w:rFonts w:ascii="Arial" w:eastAsia="Times New Roman" w:hAnsi="Arial" w:cs="Times New Roman"/>
          <w:b/>
          <w:bCs/>
          <w:iCs/>
          <w:color w:val="0070C0"/>
          <w:u w:val="single"/>
          <w:lang w:val="x-none" w:eastAsia="x-none"/>
        </w:rPr>
      </w:pPr>
      <w:r w:rsidRPr="0045546A">
        <w:rPr>
          <w:rFonts w:ascii="Arial" w:eastAsia="Times New Roman" w:hAnsi="Arial" w:cs="Times New Roman"/>
          <w:bCs/>
          <w:iCs/>
          <w:lang w:eastAsia="x-none"/>
        </w:rPr>
        <w:t xml:space="preserve">6.1 </w:t>
      </w:r>
      <w:r w:rsidRPr="0045546A">
        <w:rPr>
          <w:rFonts w:ascii="Arial" w:eastAsia="Times New Roman" w:hAnsi="Arial" w:cs="Times New Roman"/>
          <w:bCs/>
          <w:iCs/>
          <w:lang w:eastAsia="x-none"/>
        </w:rPr>
        <w:tab/>
      </w:r>
      <w:r w:rsidRPr="0045546A">
        <w:rPr>
          <w:rFonts w:ascii="Arial" w:eastAsia="Times New Roman" w:hAnsi="Arial" w:cs="Times New Roman"/>
          <w:bCs/>
          <w:iCs/>
          <w:lang w:val="x-none" w:eastAsia="x-none"/>
        </w:rPr>
        <w:t xml:space="preserve">The council will evaluate tenders </w:t>
      </w:r>
      <w:proofErr w:type="gramStart"/>
      <w:r w:rsidRPr="0045546A">
        <w:rPr>
          <w:rFonts w:ascii="Arial" w:eastAsia="Times New Roman" w:hAnsi="Arial" w:cs="Times New Roman"/>
          <w:bCs/>
          <w:iCs/>
          <w:lang w:val="x-none" w:eastAsia="x-none"/>
        </w:rPr>
        <w:t>on the basis of</w:t>
      </w:r>
      <w:proofErr w:type="gramEnd"/>
      <w:r w:rsidRPr="0045546A">
        <w:rPr>
          <w:rFonts w:ascii="Arial" w:eastAsia="Times New Roman" w:hAnsi="Arial" w:cs="Times New Roman"/>
          <w:bCs/>
          <w:iCs/>
          <w:lang w:val="x-none" w:eastAsia="x-none"/>
        </w:rPr>
        <w:t xml:space="preserve"> what is the most economically advantageous to it.  It proposes to take into account both quality and price. Quotes will be evaluated according to quality and price at the following ratio: </w:t>
      </w:r>
      <w:r w:rsidR="00666E0D" w:rsidRPr="005E5DE1">
        <w:rPr>
          <w:rFonts w:ascii="Arial" w:eastAsia="Times New Roman" w:hAnsi="Arial" w:cs="Times New Roman"/>
          <w:b/>
          <w:bCs/>
          <w:iCs/>
          <w:color w:val="0070C0"/>
          <w:u w:val="single"/>
          <w:lang w:eastAsia="x-none"/>
        </w:rPr>
        <w:t>30</w:t>
      </w:r>
      <w:r w:rsidRPr="005E5DE1">
        <w:rPr>
          <w:rFonts w:ascii="Arial" w:eastAsia="Times New Roman" w:hAnsi="Arial" w:cs="Times New Roman"/>
          <w:b/>
          <w:bCs/>
          <w:iCs/>
          <w:color w:val="0070C0"/>
          <w:u w:val="single"/>
          <w:lang w:val="x-none" w:eastAsia="x-none"/>
        </w:rPr>
        <w:t>% quality /</w:t>
      </w:r>
      <w:r w:rsidR="005E5DE1">
        <w:rPr>
          <w:rFonts w:ascii="Arial" w:eastAsia="Times New Roman" w:hAnsi="Arial" w:cs="Times New Roman"/>
          <w:b/>
          <w:bCs/>
          <w:iCs/>
          <w:color w:val="0070C0"/>
          <w:u w:val="single"/>
          <w:lang w:eastAsia="x-none"/>
        </w:rPr>
        <w:t xml:space="preserve"> </w:t>
      </w:r>
      <w:r w:rsidR="00666E0D" w:rsidRPr="005E5DE1">
        <w:rPr>
          <w:rFonts w:ascii="Arial" w:eastAsia="Times New Roman" w:hAnsi="Arial" w:cs="Times New Roman"/>
          <w:b/>
          <w:bCs/>
          <w:iCs/>
          <w:color w:val="0070C0"/>
          <w:u w:val="single"/>
          <w:lang w:eastAsia="x-none"/>
        </w:rPr>
        <w:t>70</w:t>
      </w:r>
      <w:r w:rsidRPr="005E5DE1">
        <w:rPr>
          <w:rFonts w:ascii="Arial" w:eastAsia="Times New Roman" w:hAnsi="Arial" w:cs="Times New Roman"/>
          <w:b/>
          <w:bCs/>
          <w:iCs/>
          <w:color w:val="0070C0"/>
          <w:u w:val="single"/>
          <w:lang w:val="x-none" w:eastAsia="x-none"/>
        </w:rPr>
        <w:t xml:space="preserve">% price </w:t>
      </w:r>
    </w:p>
    <w:p w14:paraId="117339CD" w14:textId="7E795844" w:rsidR="0045546A" w:rsidRPr="0045546A" w:rsidRDefault="0045546A" w:rsidP="0045546A">
      <w:pPr>
        <w:rPr>
          <w:rFonts w:ascii="Arial" w:eastAsia="Times New Roman" w:hAnsi="Arial" w:cs="Times New Roman"/>
          <w:color w:val="0070C0"/>
          <w:lang w:eastAsia="en-GB"/>
        </w:rPr>
      </w:pPr>
    </w:p>
    <w:p w14:paraId="0C7D15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7.</w:t>
      </w:r>
      <w:r w:rsidRPr="0045546A">
        <w:rPr>
          <w:rFonts w:ascii="Arial" w:eastAsia="Times New Roman" w:hAnsi="Arial" w:cs="Times New Roman"/>
          <w:b/>
          <w:lang w:eastAsia="en-GB"/>
        </w:rPr>
        <w:tab/>
        <w:t>Quality Evaluation</w:t>
      </w:r>
    </w:p>
    <w:p w14:paraId="359CD083" w14:textId="77777777" w:rsidR="0045546A" w:rsidRPr="0045546A" w:rsidRDefault="0045546A" w:rsidP="0045546A">
      <w:pPr>
        <w:rPr>
          <w:rFonts w:ascii="Arial" w:eastAsia="Times New Roman" w:hAnsi="Arial" w:cs="Times New Roman"/>
          <w:lang w:eastAsia="en-GB"/>
        </w:rPr>
      </w:pPr>
    </w:p>
    <w:p w14:paraId="5BF80E0D"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7.1</w:t>
      </w:r>
      <w:r w:rsidRPr="0045546A">
        <w:rPr>
          <w:rFonts w:ascii="Arial" w:eastAsia="Times New Roman" w:hAnsi="Arial" w:cs="Times New Roman"/>
          <w:lang w:eastAsia="en-GB"/>
        </w:rPr>
        <w:tab/>
        <w:t xml:space="preserve">Please respond to each of the questions below in the table provided. </w:t>
      </w:r>
    </w:p>
    <w:p w14:paraId="563FE81B" w14:textId="77777777" w:rsidR="0045546A" w:rsidRPr="0045546A" w:rsidRDefault="0045546A" w:rsidP="0045546A">
      <w:pPr>
        <w:rPr>
          <w:rFonts w:ascii="Arial" w:eastAsia="Times New Roman" w:hAnsi="Arial" w:cs="Times New Roman"/>
          <w:lang w:eastAsia="en-GB"/>
        </w:rPr>
      </w:pPr>
    </w:p>
    <w:p w14:paraId="6CB8366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7.2 </w:t>
      </w:r>
      <w:r w:rsidRPr="0045546A">
        <w:rPr>
          <w:rFonts w:ascii="Arial" w:eastAsia="Times New Roman" w:hAnsi="Arial" w:cs="Times New Roman"/>
          <w:lang w:eastAsia="en-GB"/>
        </w:rPr>
        <w:tab/>
        <w:t xml:space="preserve">If a word count has been included, please ensure that you keep to this level </w:t>
      </w:r>
      <w:proofErr w:type="gramStart"/>
      <w:r w:rsidRPr="0045546A">
        <w:rPr>
          <w:rFonts w:ascii="Arial" w:eastAsia="Times New Roman" w:hAnsi="Arial" w:cs="Times New Roman"/>
          <w:lang w:eastAsia="en-GB"/>
        </w:rPr>
        <w:t>and also</w:t>
      </w:r>
      <w:proofErr w:type="gramEnd"/>
      <w:r w:rsidRPr="0045546A">
        <w:rPr>
          <w:rFonts w:ascii="Arial" w:eastAsia="Times New Roman" w:hAnsi="Arial" w:cs="Times New Roman"/>
          <w:lang w:eastAsia="en-GB"/>
        </w:rPr>
        <w:t xml:space="preserve"> provide a total word count at the end of each response. </w:t>
      </w:r>
    </w:p>
    <w:p w14:paraId="720C5BD8" w14:textId="77777777" w:rsidR="0045546A" w:rsidRPr="0045546A" w:rsidRDefault="0045546A" w:rsidP="0045546A">
      <w:pPr>
        <w:ind w:left="720" w:hanging="720"/>
        <w:rPr>
          <w:rFonts w:ascii="Arial" w:eastAsia="Times New Roman" w:hAnsi="Arial" w:cs="Times New Roman"/>
          <w:lang w:eastAsia="en-GB"/>
        </w:rPr>
      </w:pPr>
    </w:p>
    <w:p w14:paraId="5F2C577E"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7.3</w:t>
      </w:r>
      <w:r w:rsidRPr="0045546A">
        <w:rPr>
          <w:rFonts w:ascii="Arial" w:eastAsia="Times New Roman" w:hAnsi="Arial" w:cs="Times New Roman"/>
          <w:lang w:eastAsia="en-GB"/>
        </w:rPr>
        <w:tab/>
        <w:t>The weighting of each question is indicated in the table below.</w:t>
      </w:r>
      <w:r w:rsidRPr="0045546A">
        <w:rPr>
          <w:rFonts w:ascii="Arial" w:eastAsia="Times New Roman" w:hAnsi="Arial" w:cs="Times New Roman"/>
          <w:lang w:eastAsia="en-GB"/>
        </w:rPr>
        <w:tab/>
      </w:r>
    </w:p>
    <w:p w14:paraId="43255783" w14:textId="77777777" w:rsidR="0045546A" w:rsidRPr="0045546A" w:rsidRDefault="0045546A" w:rsidP="0045546A">
      <w:pPr>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192"/>
        <w:gridCol w:w="3023"/>
      </w:tblGrid>
      <w:tr w:rsidR="0045546A" w:rsidRPr="0045546A" w14:paraId="388D571A" w14:textId="77777777" w:rsidTr="0045546A">
        <w:tc>
          <w:tcPr>
            <w:tcW w:w="5994" w:type="dxa"/>
            <w:gridSpan w:val="2"/>
            <w:tcBorders>
              <w:top w:val="single" w:sz="4" w:space="0" w:color="auto"/>
              <w:left w:val="single" w:sz="4" w:space="0" w:color="auto"/>
              <w:bottom w:val="single" w:sz="4" w:space="0" w:color="auto"/>
              <w:right w:val="single" w:sz="4" w:space="0" w:color="auto"/>
            </w:tcBorders>
            <w:hideMark/>
          </w:tcPr>
          <w:p w14:paraId="0A9B1529" w14:textId="2DE42686" w:rsidR="0045546A" w:rsidRPr="0045546A" w:rsidRDefault="0045546A" w:rsidP="00D84C1E">
            <w:pPr>
              <w:jc w:val="center"/>
              <w:rPr>
                <w:rFonts w:ascii="Arial" w:eastAsia="Times New Roman" w:hAnsi="Arial" w:cs="Times New Roman"/>
                <w:b/>
                <w:lang w:eastAsia="en-GB"/>
              </w:rPr>
            </w:pPr>
            <w:r w:rsidRPr="0045546A">
              <w:rPr>
                <w:rFonts w:ascii="Arial" w:eastAsia="Times New Roman" w:hAnsi="Arial" w:cs="Times New Roman"/>
                <w:b/>
                <w:lang w:eastAsia="en-GB"/>
              </w:rPr>
              <w:t>Question</w:t>
            </w:r>
          </w:p>
        </w:tc>
        <w:tc>
          <w:tcPr>
            <w:tcW w:w="3023" w:type="dxa"/>
            <w:tcBorders>
              <w:top w:val="single" w:sz="4" w:space="0" w:color="auto"/>
              <w:left w:val="single" w:sz="4" w:space="0" w:color="auto"/>
              <w:bottom w:val="single" w:sz="4" w:space="0" w:color="auto"/>
              <w:right w:val="single" w:sz="4" w:space="0" w:color="auto"/>
            </w:tcBorders>
            <w:hideMark/>
          </w:tcPr>
          <w:p w14:paraId="7A876DD4" w14:textId="77777777" w:rsidR="0045546A" w:rsidRPr="0045546A" w:rsidRDefault="0045546A" w:rsidP="00D84C1E">
            <w:pPr>
              <w:jc w:val="center"/>
              <w:rPr>
                <w:rFonts w:ascii="Arial" w:eastAsia="Times New Roman" w:hAnsi="Arial" w:cs="Times New Roman"/>
                <w:b/>
                <w:lang w:eastAsia="en-GB"/>
              </w:rPr>
            </w:pPr>
            <w:r w:rsidRPr="0045546A">
              <w:rPr>
                <w:rFonts w:ascii="Arial" w:eastAsia="Times New Roman" w:hAnsi="Arial" w:cs="Times New Roman"/>
                <w:b/>
                <w:lang w:eastAsia="en-GB"/>
              </w:rPr>
              <w:t>Weighting %</w:t>
            </w:r>
          </w:p>
        </w:tc>
      </w:tr>
      <w:tr w:rsidR="0045546A" w:rsidRPr="0045546A" w14:paraId="59F6D65C"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53484E"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1</w:t>
            </w:r>
          </w:p>
        </w:tc>
        <w:tc>
          <w:tcPr>
            <w:tcW w:w="5192" w:type="dxa"/>
            <w:tcBorders>
              <w:top w:val="single" w:sz="4" w:space="0" w:color="auto"/>
              <w:left w:val="single" w:sz="4" w:space="0" w:color="auto"/>
              <w:bottom w:val="single" w:sz="4" w:space="0" w:color="auto"/>
              <w:right w:val="single" w:sz="4" w:space="0" w:color="auto"/>
            </w:tcBorders>
            <w:hideMark/>
          </w:tcPr>
          <w:p w14:paraId="41C853ED" w14:textId="77777777" w:rsidR="0045546A" w:rsidRPr="001B0061" w:rsidRDefault="00850E36" w:rsidP="0045546A">
            <w:pPr>
              <w:rPr>
                <w:rFonts w:ascii="Arial" w:eastAsia="Times New Roman" w:hAnsi="Arial" w:cs="Times New Roman"/>
                <w:lang w:eastAsia="en-GB"/>
              </w:rPr>
            </w:pPr>
            <w:r w:rsidRPr="001B0061">
              <w:rPr>
                <w:rFonts w:ascii="Arial" w:eastAsia="Times New Roman" w:hAnsi="Arial" w:cs="Times New Roman"/>
                <w:lang w:eastAsia="en-GB"/>
              </w:rPr>
              <w:t>Quality Management System (Clause 3.3)</w:t>
            </w:r>
          </w:p>
          <w:p w14:paraId="1309933C" w14:textId="1DB55B28" w:rsidR="00850E36" w:rsidRPr="0045546A" w:rsidRDefault="00850E36" w:rsidP="0045546A">
            <w:pPr>
              <w:rPr>
                <w:rFonts w:ascii="Arial" w:eastAsia="Times New Roman" w:hAnsi="Arial" w:cs="Times New Roman"/>
                <w:lang w:eastAsia="en-GB"/>
              </w:rPr>
            </w:pPr>
            <w:r w:rsidRPr="001B0061">
              <w:rPr>
                <w:rFonts w:ascii="Arial" w:eastAsia="Times New Roman" w:hAnsi="Arial" w:cs="Times New Roman"/>
                <w:lang w:eastAsia="en-GB"/>
              </w:rPr>
              <w:t>Quality Management Plan to BS EN ISO 9001</w:t>
            </w:r>
          </w:p>
        </w:tc>
        <w:tc>
          <w:tcPr>
            <w:tcW w:w="3023" w:type="dxa"/>
            <w:tcBorders>
              <w:top w:val="single" w:sz="4" w:space="0" w:color="auto"/>
              <w:left w:val="single" w:sz="4" w:space="0" w:color="auto"/>
              <w:bottom w:val="single" w:sz="4" w:space="0" w:color="auto"/>
              <w:right w:val="single" w:sz="4" w:space="0" w:color="auto"/>
            </w:tcBorders>
          </w:tcPr>
          <w:p w14:paraId="2645066F" w14:textId="77777777" w:rsidR="00677753" w:rsidRDefault="00677753" w:rsidP="00677753">
            <w:pPr>
              <w:jc w:val="center"/>
              <w:rPr>
                <w:rFonts w:ascii="Arial" w:eastAsia="Times New Roman" w:hAnsi="Arial" w:cs="Times New Roman"/>
                <w:b/>
                <w:lang w:eastAsia="en-GB"/>
              </w:rPr>
            </w:pPr>
          </w:p>
          <w:p w14:paraId="024DEE0B" w14:textId="77777777" w:rsid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10%</w:t>
            </w:r>
          </w:p>
          <w:p w14:paraId="71620F6E" w14:textId="38752D0C" w:rsidR="00677753" w:rsidRPr="0045546A" w:rsidRDefault="00677753" w:rsidP="00677753">
            <w:pPr>
              <w:jc w:val="center"/>
              <w:rPr>
                <w:rFonts w:ascii="Arial" w:eastAsia="Times New Roman" w:hAnsi="Arial" w:cs="Times New Roman"/>
                <w:b/>
                <w:lang w:eastAsia="en-GB"/>
              </w:rPr>
            </w:pPr>
          </w:p>
        </w:tc>
      </w:tr>
      <w:tr w:rsidR="0045546A" w:rsidRPr="0045546A" w14:paraId="777D6881" w14:textId="77777777" w:rsidTr="0045546A">
        <w:tc>
          <w:tcPr>
            <w:tcW w:w="802" w:type="dxa"/>
            <w:tcBorders>
              <w:top w:val="single" w:sz="4" w:space="0" w:color="auto"/>
              <w:left w:val="single" w:sz="4" w:space="0" w:color="auto"/>
              <w:bottom w:val="single" w:sz="4" w:space="0" w:color="auto"/>
              <w:right w:val="single" w:sz="4" w:space="0" w:color="auto"/>
            </w:tcBorders>
          </w:tcPr>
          <w:p w14:paraId="6D8A7ABC"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74936D0A" w14:textId="77777777"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6CB0474"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4576BEAA" w14:textId="77777777" w:rsidR="0045546A" w:rsidRPr="0045546A" w:rsidRDefault="0045546A" w:rsidP="0045546A">
            <w:pPr>
              <w:rPr>
                <w:rFonts w:ascii="Arial" w:eastAsia="Times New Roman" w:hAnsi="Arial" w:cs="Times New Roman"/>
                <w:b/>
                <w:lang w:eastAsia="en-GB"/>
              </w:rPr>
            </w:pPr>
          </w:p>
        </w:tc>
      </w:tr>
      <w:tr w:rsidR="0048503C" w:rsidRPr="0045546A" w14:paraId="4F9BB67C" w14:textId="77777777" w:rsidTr="0045546A">
        <w:tc>
          <w:tcPr>
            <w:tcW w:w="802" w:type="dxa"/>
            <w:tcBorders>
              <w:top w:val="single" w:sz="4" w:space="0" w:color="auto"/>
              <w:left w:val="single" w:sz="4" w:space="0" w:color="auto"/>
              <w:bottom w:val="single" w:sz="4" w:space="0" w:color="auto"/>
              <w:right w:val="single" w:sz="4" w:space="0" w:color="auto"/>
            </w:tcBorders>
          </w:tcPr>
          <w:p w14:paraId="5CAB5D09" w14:textId="49D8C26F" w:rsidR="0048503C" w:rsidRPr="0045546A" w:rsidRDefault="0048503C" w:rsidP="0045546A">
            <w:pPr>
              <w:rPr>
                <w:rFonts w:ascii="Arial" w:eastAsia="Times New Roman" w:hAnsi="Arial" w:cs="Times New Roman"/>
                <w:b/>
                <w:lang w:eastAsia="en-GB"/>
              </w:rPr>
            </w:pPr>
            <w:r>
              <w:rPr>
                <w:rFonts w:ascii="Arial" w:eastAsia="Times New Roman" w:hAnsi="Arial" w:cs="Times New Roman"/>
                <w:b/>
                <w:lang w:eastAsia="en-GB"/>
              </w:rPr>
              <w:t>2</w:t>
            </w:r>
          </w:p>
        </w:tc>
        <w:tc>
          <w:tcPr>
            <w:tcW w:w="5192" w:type="dxa"/>
            <w:tcBorders>
              <w:top w:val="single" w:sz="4" w:space="0" w:color="auto"/>
              <w:left w:val="single" w:sz="4" w:space="0" w:color="auto"/>
              <w:bottom w:val="single" w:sz="4" w:space="0" w:color="auto"/>
              <w:right w:val="single" w:sz="4" w:space="0" w:color="auto"/>
            </w:tcBorders>
          </w:tcPr>
          <w:p w14:paraId="351CFF1B" w14:textId="695A768A" w:rsidR="0048503C" w:rsidRPr="0045546A" w:rsidRDefault="0048503C" w:rsidP="0045546A">
            <w:pPr>
              <w:rPr>
                <w:rFonts w:ascii="Arial" w:eastAsia="Times New Roman" w:hAnsi="Arial" w:cs="Times New Roman"/>
                <w:color w:val="0070C0"/>
                <w:lang w:eastAsia="en-GB"/>
              </w:rPr>
            </w:pPr>
            <w:r>
              <w:rPr>
                <w:rFonts w:ascii="Arial" w:eastAsia="Times New Roman" w:hAnsi="Arial" w:cs="Times New Roman"/>
                <w:lang w:eastAsia="en-GB"/>
              </w:rPr>
              <w:t>Contractor’s p</w:t>
            </w:r>
            <w:r w:rsidRPr="00313A1E">
              <w:rPr>
                <w:rFonts w:ascii="Arial" w:eastAsia="Times New Roman" w:hAnsi="Arial" w:cs="Times New Roman"/>
                <w:lang w:eastAsia="en-GB"/>
              </w:rPr>
              <w:t>roposed works programme with clear starting and finishing dates.</w:t>
            </w:r>
          </w:p>
        </w:tc>
        <w:tc>
          <w:tcPr>
            <w:tcW w:w="3023" w:type="dxa"/>
            <w:tcBorders>
              <w:top w:val="single" w:sz="4" w:space="0" w:color="auto"/>
              <w:left w:val="single" w:sz="4" w:space="0" w:color="auto"/>
              <w:bottom w:val="single" w:sz="4" w:space="0" w:color="auto"/>
              <w:right w:val="single" w:sz="4" w:space="0" w:color="auto"/>
            </w:tcBorders>
          </w:tcPr>
          <w:p w14:paraId="34738AAC" w14:textId="2B6A148F" w:rsidR="0048503C"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20%</w:t>
            </w:r>
          </w:p>
        </w:tc>
      </w:tr>
      <w:tr w:rsidR="0048503C" w:rsidRPr="0045546A" w14:paraId="389A7CB9" w14:textId="77777777" w:rsidTr="0045546A">
        <w:tc>
          <w:tcPr>
            <w:tcW w:w="802" w:type="dxa"/>
            <w:tcBorders>
              <w:top w:val="single" w:sz="4" w:space="0" w:color="auto"/>
              <w:left w:val="single" w:sz="4" w:space="0" w:color="auto"/>
              <w:bottom w:val="single" w:sz="4" w:space="0" w:color="auto"/>
              <w:right w:val="single" w:sz="4" w:space="0" w:color="auto"/>
            </w:tcBorders>
          </w:tcPr>
          <w:p w14:paraId="2FAC37AA" w14:textId="77777777" w:rsidR="0048503C" w:rsidRDefault="0048503C"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445C2B43" w14:textId="77777777" w:rsidR="0048503C" w:rsidRPr="0045546A" w:rsidRDefault="0048503C" w:rsidP="0048503C">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7CE05244" w14:textId="77777777" w:rsidR="0048503C" w:rsidRDefault="0048503C" w:rsidP="0045546A">
            <w:pPr>
              <w:rPr>
                <w:rFonts w:ascii="Arial" w:eastAsia="Times New Roman" w:hAnsi="Arial" w:cs="Times New Roman"/>
                <w:lang w:eastAsia="en-GB"/>
              </w:rPr>
            </w:pPr>
          </w:p>
        </w:tc>
        <w:tc>
          <w:tcPr>
            <w:tcW w:w="3023" w:type="dxa"/>
            <w:tcBorders>
              <w:top w:val="single" w:sz="4" w:space="0" w:color="auto"/>
              <w:left w:val="single" w:sz="4" w:space="0" w:color="auto"/>
              <w:bottom w:val="single" w:sz="4" w:space="0" w:color="auto"/>
              <w:right w:val="single" w:sz="4" w:space="0" w:color="auto"/>
            </w:tcBorders>
          </w:tcPr>
          <w:p w14:paraId="44C0EEEB" w14:textId="77777777" w:rsidR="0048503C" w:rsidRPr="0045546A" w:rsidRDefault="0048503C" w:rsidP="00677753">
            <w:pPr>
              <w:jc w:val="center"/>
              <w:rPr>
                <w:rFonts w:ascii="Arial" w:eastAsia="Times New Roman" w:hAnsi="Arial" w:cs="Times New Roman"/>
                <w:b/>
                <w:lang w:eastAsia="en-GB"/>
              </w:rPr>
            </w:pPr>
          </w:p>
        </w:tc>
      </w:tr>
      <w:tr w:rsidR="0045546A" w:rsidRPr="0045546A" w14:paraId="09A4D7EF"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1F1A85" w14:textId="5122766B" w:rsidR="0045546A" w:rsidRPr="0045546A" w:rsidRDefault="0048503C" w:rsidP="0045546A">
            <w:pPr>
              <w:rPr>
                <w:rFonts w:ascii="Arial" w:eastAsia="Times New Roman" w:hAnsi="Arial" w:cs="Times New Roman"/>
                <w:b/>
                <w:lang w:eastAsia="en-GB"/>
              </w:rPr>
            </w:pPr>
            <w:r>
              <w:rPr>
                <w:rFonts w:ascii="Arial" w:eastAsia="Times New Roman" w:hAnsi="Arial" w:cs="Times New Roman"/>
                <w:b/>
                <w:lang w:eastAsia="en-GB"/>
              </w:rPr>
              <w:t>3</w:t>
            </w:r>
          </w:p>
        </w:tc>
        <w:tc>
          <w:tcPr>
            <w:tcW w:w="5192" w:type="dxa"/>
            <w:tcBorders>
              <w:top w:val="single" w:sz="4" w:space="0" w:color="auto"/>
              <w:left w:val="single" w:sz="4" w:space="0" w:color="auto"/>
              <w:bottom w:val="single" w:sz="4" w:space="0" w:color="auto"/>
              <w:right w:val="single" w:sz="4" w:space="0" w:color="auto"/>
            </w:tcBorders>
          </w:tcPr>
          <w:p w14:paraId="65B723CF" w14:textId="44378A3C" w:rsidR="0048503C" w:rsidRDefault="0048503C" w:rsidP="0045546A">
            <w:pPr>
              <w:rPr>
                <w:rFonts w:ascii="Arial" w:eastAsia="Times New Roman" w:hAnsi="Arial" w:cs="Times New Roman"/>
                <w:lang w:eastAsia="en-GB"/>
              </w:rPr>
            </w:pPr>
            <w:r>
              <w:rPr>
                <w:rFonts w:ascii="Arial" w:eastAsia="Times New Roman" w:hAnsi="Arial" w:cs="Times New Roman"/>
                <w:lang w:eastAsia="en-GB"/>
              </w:rPr>
              <w:t>Contractor’s proposed w</w:t>
            </w:r>
            <w:r w:rsidRPr="00313A1E">
              <w:rPr>
                <w:rFonts w:ascii="Arial" w:eastAsia="Times New Roman" w:hAnsi="Arial" w:cs="Times New Roman"/>
                <w:lang w:eastAsia="en-GB"/>
              </w:rPr>
              <w:t xml:space="preserve">orks and </w:t>
            </w:r>
            <w:r w:rsidR="00126FAE" w:rsidRPr="00313A1E">
              <w:rPr>
                <w:rFonts w:ascii="Arial" w:eastAsia="Times New Roman" w:hAnsi="Arial" w:cs="Times New Roman"/>
                <w:lang w:eastAsia="en-GB"/>
              </w:rPr>
              <w:t>site-specific</w:t>
            </w:r>
            <w:r w:rsidRPr="00313A1E">
              <w:rPr>
                <w:rFonts w:ascii="Arial" w:eastAsia="Times New Roman" w:hAnsi="Arial" w:cs="Times New Roman"/>
                <w:lang w:eastAsia="en-GB"/>
              </w:rPr>
              <w:t xml:space="preserve"> detailed Risk </w:t>
            </w:r>
            <w:r>
              <w:rPr>
                <w:rFonts w:ascii="Arial" w:eastAsia="Times New Roman" w:hAnsi="Arial" w:cs="Times New Roman"/>
                <w:lang w:eastAsia="en-GB"/>
              </w:rPr>
              <w:t>Assessment and Method Statement</w:t>
            </w:r>
            <w:r w:rsidRPr="00313A1E">
              <w:rPr>
                <w:rFonts w:ascii="Arial" w:eastAsia="Times New Roman" w:hAnsi="Arial" w:cs="Times New Roman"/>
                <w:lang w:eastAsia="en-GB"/>
              </w:rPr>
              <w:t xml:space="preserve"> (RAMS)</w:t>
            </w:r>
            <w:r>
              <w:rPr>
                <w:rFonts w:ascii="Arial" w:eastAsia="Times New Roman" w:hAnsi="Arial" w:cs="Times New Roman"/>
                <w:lang w:eastAsia="en-GB"/>
              </w:rPr>
              <w:t>:</w:t>
            </w:r>
          </w:p>
          <w:p w14:paraId="134310A2" w14:textId="77777777" w:rsidR="0048503C" w:rsidRDefault="0048503C" w:rsidP="0045546A">
            <w:pPr>
              <w:rPr>
                <w:rFonts w:ascii="Arial" w:eastAsia="Times New Roman" w:hAnsi="Arial" w:cs="Times New Roman"/>
                <w:lang w:eastAsia="en-GB"/>
              </w:rPr>
            </w:pPr>
          </w:p>
          <w:p w14:paraId="613FE4E3" w14:textId="21504EB7" w:rsidR="0053195A" w:rsidRDefault="0048503C" w:rsidP="0045546A">
            <w:pPr>
              <w:rPr>
                <w:rFonts w:ascii="Arial" w:eastAsia="Times New Roman" w:hAnsi="Arial" w:cs="Times New Roman"/>
                <w:b/>
                <w:lang w:eastAsia="en-GB"/>
              </w:rPr>
            </w:pPr>
            <w:r>
              <w:rPr>
                <w:rFonts w:ascii="Arial" w:eastAsia="Times New Roman" w:hAnsi="Arial" w:cs="Times New Roman"/>
                <w:lang w:eastAsia="en-GB"/>
              </w:rPr>
              <w:t xml:space="preserve">Should include below specific </w:t>
            </w:r>
            <w:r w:rsidR="00E225DF">
              <w:rPr>
                <w:rFonts w:ascii="Arial" w:eastAsia="Times New Roman" w:hAnsi="Arial" w:cs="Times New Roman"/>
                <w:lang w:eastAsia="en-GB"/>
              </w:rPr>
              <w:t>d</w:t>
            </w:r>
            <w:r>
              <w:rPr>
                <w:rFonts w:ascii="Arial" w:eastAsia="Times New Roman" w:hAnsi="Arial" w:cs="Times New Roman"/>
                <w:lang w:eastAsia="en-GB"/>
              </w:rPr>
              <w:t>etails:</w:t>
            </w:r>
          </w:p>
          <w:p w14:paraId="72ABCE7B" w14:textId="77777777" w:rsidR="0053195A" w:rsidRDefault="0053195A" w:rsidP="0045546A">
            <w:pPr>
              <w:rPr>
                <w:rFonts w:ascii="Arial" w:eastAsia="Times New Roman" w:hAnsi="Arial" w:cs="Times New Roman"/>
                <w:b/>
                <w:lang w:eastAsia="en-GB"/>
              </w:rPr>
            </w:pPr>
          </w:p>
          <w:p w14:paraId="7B3F6F87" w14:textId="77777777" w:rsidR="0045546A" w:rsidRPr="00AA4C52" w:rsidRDefault="0048503C" w:rsidP="0045546A">
            <w:pPr>
              <w:rPr>
                <w:rFonts w:ascii="Arial" w:eastAsia="Times New Roman" w:hAnsi="Arial" w:cs="Times New Roman"/>
                <w:lang w:eastAsia="en-GB"/>
              </w:rPr>
            </w:pPr>
            <w:r w:rsidRPr="00AA4C52">
              <w:rPr>
                <w:rFonts w:ascii="Arial" w:eastAsia="Times New Roman" w:hAnsi="Arial" w:cs="Times New Roman"/>
                <w:lang w:eastAsia="en-GB"/>
              </w:rPr>
              <w:t xml:space="preserve">A. </w:t>
            </w:r>
            <w:r w:rsidR="00850E36" w:rsidRPr="00AA4C52">
              <w:rPr>
                <w:rFonts w:ascii="Arial" w:eastAsia="Times New Roman" w:hAnsi="Arial" w:cs="Times New Roman"/>
                <w:lang w:eastAsia="en-GB"/>
              </w:rPr>
              <w:t>Sequence of Works (Including Setting Out)</w:t>
            </w:r>
            <w:r w:rsidRPr="00AA4C52">
              <w:rPr>
                <w:rFonts w:ascii="Arial" w:eastAsia="Times New Roman" w:hAnsi="Arial" w:cs="Times New Roman"/>
                <w:lang w:eastAsia="en-GB"/>
              </w:rPr>
              <w:t>.</w:t>
            </w:r>
          </w:p>
          <w:p w14:paraId="16D4E3AD" w14:textId="77777777" w:rsidR="0048503C" w:rsidRPr="00AA4C52" w:rsidRDefault="0048503C" w:rsidP="0045546A">
            <w:pPr>
              <w:rPr>
                <w:rFonts w:ascii="Arial" w:eastAsia="Times New Roman" w:hAnsi="Arial" w:cs="Times New Roman"/>
                <w:lang w:eastAsia="en-GB"/>
              </w:rPr>
            </w:pPr>
            <w:r w:rsidRPr="00AA4C52">
              <w:rPr>
                <w:rFonts w:ascii="Arial" w:eastAsia="Times New Roman" w:hAnsi="Arial" w:cs="Times New Roman"/>
                <w:lang w:eastAsia="en-GB"/>
              </w:rPr>
              <w:t>B. Site Access Arrangements and Requirements.</w:t>
            </w:r>
          </w:p>
          <w:p w14:paraId="01F16746" w14:textId="77777777" w:rsidR="0048503C" w:rsidRPr="00AA4C52" w:rsidRDefault="0048503C" w:rsidP="0045546A">
            <w:pPr>
              <w:rPr>
                <w:rFonts w:ascii="Arial" w:eastAsia="Times New Roman" w:hAnsi="Arial" w:cs="Times New Roman"/>
                <w:lang w:eastAsia="en-GB"/>
              </w:rPr>
            </w:pPr>
            <w:r w:rsidRPr="00AA4C52">
              <w:rPr>
                <w:rFonts w:ascii="Arial" w:eastAsia="Times New Roman" w:hAnsi="Arial" w:cs="Times New Roman"/>
                <w:lang w:eastAsia="en-GB"/>
              </w:rPr>
              <w:t>C. Proposal for Accessing the site areas</w:t>
            </w:r>
          </w:p>
          <w:p w14:paraId="0AC4151A" w14:textId="21BEE94E"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 xml:space="preserve">D. Control Measures of Water Arisings </w:t>
            </w:r>
          </w:p>
          <w:p w14:paraId="5419DDE7" w14:textId="1A89E93C"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E. Temporary</w:t>
            </w:r>
            <w:r>
              <w:rPr>
                <w:rFonts w:ascii="Arial" w:eastAsia="Times New Roman" w:hAnsi="Arial" w:cs="Times New Roman"/>
                <w:b/>
                <w:lang w:eastAsia="en-GB"/>
              </w:rPr>
              <w:t xml:space="preserve"> </w:t>
            </w:r>
            <w:r w:rsidRPr="00AA4C52">
              <w:rPr>
                <w:rFonts w:ascii="Arial" w:eastAsia="Times New Roman" w:hAnsi="Arial" w:cs="Times New Roman"/>
                <w:lang w:eastAsia="en-GB"/>
              </w:rPr>
              <w:t>Works Including locations of stockpiles and consumables</w:t>
            </w:r>
          </w:p>
          <w:p w14:paraId="37C56AF4" w14:textId="50A6D148"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F. Transportation of Drilling, Sampling and in-situ testing</w:t>
            </w:r>
          </w:p>
          <w:p w14:paraId="00F8B675" w14:textId="7587BCC5"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G. Methodology for drilling, sampling and in-situ testing.</w:t>
            </w:r>
          </w:p>
          <w:p w14:paraId="17293C60" w14:textId="77777777" w:rsidR="0048503C" w:rsidRPr="0045546A" w:rsidRDefault="0048503C" w:rsidP="0048503C">
            <w:pPr>
              <w:rPr>
                <w:rFonts w:ascii="Arial" w:eastAsia="Times New Roman" w:hAnsi="Arial" w:cs="Times New Roman"/>
                <w:b/>
                <w:lang w:eastAsia="en-GB"/>
              </w:rPr>
            </w:pPr>
          </w:p>
          <w:p w14:paraId="41492B52" w14:textId="40278C4D" w:rsidR="0048503C" w:rsidRPr="0045546A" w:rsidRDefault="0048503C"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2F0FBBD0" w14:textId="3311E99A" w:rsidR="0045546A"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30%</w:t>
            </w:r>
          </w:p>
        </w:tc>
      </w:tr>
      <w:tr w:rsidR="0045546A" w:rsidRPr="0045546A" w14:paraId="3BC48BEA" w14:textId="77777777" w:rsidTr="0045546A">
        <w:tc>
          <w:tcPr>
            <w:tcW w:w="802" w:type="dxa"/>
            <w:tcBorders>
              <w:top w:val="single" w:sz="4" w:space="0" w:color="auto"/>
              <w:left w:val="single" w:sz="4" w:space="0" w:color="auto"/>
              <w:bottom w:val="single" w:sz="4" w:space="0" w:color="auto"/>
              <w:right w:val="single" w:sz="4" w:space="0" w:color="auto"/>
            </w:tcBorders>
          </w:tcPr>
          <w:p w14:paraId="13FC963D"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2E83A170"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C1C4E4B" w14:textId="77777777" w:rsidR="0045546A" w:rsidRPr="0045546A" w:rsidRDefault="0045546A" w:rsidP="0045546A">
            <w:pPr>
              <w:rPr>
                <w:rFonts w:ascii="Arial" w:eastAsia="Times New Roman" w:hAnsi="Arial" w:cs="Times New Roman"/>
                <w:b/>
                <w:lang w:eastAsia="en-GB"/>
              </w:rPr>
            </w:pPr>
          </w:p>
          <w:p w14:paraId="44F46C90"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6FF59791" w14:textId="77777777" w:rsidR="0045546A" w:rsidRPr="0045546A" w:rsidRDefault="0045546A" w:rsidP="0045546A">
            <w:pPr>
              <w:rPr>
                <w:rFonts w:ascii="Arial" w:eastAsia="Times New Roman" w:hAnsi="Arial" w:cs="Times New Roman"/>
                <w:b/>
                <w:lang w:eastAsia="en-GB"/>
              </w:rPr>
            </w:pPr>
          </w:p>
        </w:tc>
      </w:tr>
      <w:tr w:rsidR="00850E36" w:rsidRPr="0045546A" w14:paraId="7C222980" w14:textId="77777777" w:rsidTr="0045546A">
        <w:tc>
          <w:tcPr>
            <w:tcW w:w="802" w:type="dxa"/>
            <w:tcBorders>
              <w:top w:val="single" w:sz="4" w:space="0" w:color="auto"/>
              <w:left w:val="single" w:sz="4" w:space="0" w:color="auto"/>
              <w:bottom w:val="single" w:sz="4" w:space="0" w:color="auto"/>
              <w:right w:val="single" w:sz="4" w:space="0" w:color="auto"/>
            </w:tcBorders>
          </w:tcPr>
          <w:p w14:paraId="59544643" w14:textId="09B51438" w:rsidR="00850E36" w:rsidRDefault="001B0061" w:rsidP="0045546A">
            <w:pPr>
              <w:rPr>
                <w:rFonts w:ascii="Arial" w:eastAsia="Times New Roman" w:hAnsi="Arial" w:cs="Times New Roman"/>
                <w:b/>
                <w:lang w:eastAsia="en-GB"/>
              </w:rPr>
            </w:pPr>
            <w:r>
              <w:rPr>
                <w:rFonts w:ascii="Arial" w:eastAsia="Times New Roman" w:hAnsi="Arial" w:cs="Times New Roman"/>
                <w:b/>
                <w:lang w:eastAsia="en-GB"/>
              </w:rPr>
              <w:lastRenderedPageBreak/>
              <w:t>4</w:t>
            </w:r>
          </w:p>
        </w:tc>
        <w:tc>
          <w:tcPr>
            <w:tcW w:w="5192" w:type="dxa"/>
            <w:tcBorders>
              <w:top w:val="single" w:sz="4" w:space="0" w:color="auto"/>
              <w:left w:val="single" w:sz="4" w:space="0" w:color="auto"/>
              <w:bottom w:val="single" w:sz="4" w:space="0" w:color="auto"/>
              <w:right w:val="single" w:sz="4" w:space="0" w:color="auto"/>
            </w:tcBorders>
          </w:tcPr>
          <w:p w14:paraId="111867C3" w14:textId="59CBC6FB" w:rsidR="00850E36" w:rsidRDefault="00850E36" w:rsidP="0045546A">
            <w:pPr>
              <w:rPr>
                <w:rFonts w:ascii="Arial" w:eastAsia="Times New Roman" w:hAnsi="Arial" w:cs="Times New Roman"/>
                <w:b/>
                <w:lang w:eastAsia="en-GB"/>
              </w:rPr>
            </w:pPr>
            <w:r>
              <w:rPr>
                <w:rFonts w:ascii="Arial" w:eastAsia="Times New Roman" w:hAnsi="Arial" w:cs="Times New Roman"/>
                <w:b/>
                <w:lang w:eastAsia="en-GB"/>
              </w:rPr>
              <w:t>Health and Safety (H&amp;S) plan incorporating safety and emergency procedures for the site</w:t>
            </w:r>
          </w:p>
        </w:tc>
        <w:tc>
          <w:tcPr>
            <w:tcW w:w="3023" w:type="dxa"/>
            <w:tcBorders>
              <w:top w:val="single" w:sz="4" w:space="0" w:color="auto"/>
              <w:left w:val="single" w:sz="4" w:space="0" w:color="auto"/>
              <w:bottom w:val="single" w:sz="4" w:space="0" w:color="auto"/>
              <w:right w:val="single" w:sz="4" w:space="0" w:color="auto"/>
            </w:tcBorders>
          </w:tcPr>
          <w:p w14:paraId="70515B22" w14:textId="446575E9" w:rsidR="00850E36"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20%</w:t>
            </w:r>
          </w:p>
        </w:tc>
      </w:tr>
      <w:tr w:rsidR="00850E36" w:rsidRPr="0045546A" w14:paraId="2660179F" w14:textId="77777777" w:rsidTr="0045546A">
        <w:tc>
          <w:tcPr>
            <w:tcW w:w="802" w:type="dxa"/>
            <w:tcBorders>
              <w:top w:val="single" w:sz="4" w:space="0" w:color="auto"/>
              <w:left w:val="single" w:sz="4" w:space="0" w:color="auto"/>
              <w:bottom w:val="single" w:sz="4" w:space="0" w:color="auto"/>
              <w:right w:val="single" w:sz="4" w:space="0" w:color="auto"/>
            </w:tcBorders>
          </w:tcPr>
          <w:p w14:paraId="51093739" w14:textId="77777777" w:rsidR="00850E36" w:rsidRDefault="00850E36"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7FDBD415"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69987439" w14:textId="77777777" w:rsidR="00850E36" w:rsidRDefault="00850E36"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18AFABD7" w14:textId="77777777" w:rsidR="00850E36" w:rsidRPr="0045546A" w:rsidRDefault="00850E36" w:rsidP="00677753">
            <w:pPr>
              <w:jc w:val="center"/>
              <w:rPr>
                <w:rFonts w:ascii="Arial" w:eastAsia="Times New Roman" w:hAnsi="Arial" w:cs="Times New Roman"/>
                <w:b/>
                <w:lang w:eastAsia="en-GB"/>
              </w:rPr>
            </w:pPr>
          </w:p>
        </w:tc>
      </w:tr>
      <w:tr w:rsidR="00850E36" w:rsidRPr="0045546A" w14:paraId="334858CF" w14:textId="77777777" w:rsidTr="0045546A">
        <w:tc>
          <w:tcPr>
            <w:tcW w:w="802" w:type="dxa"/>
            <w:tcBorders>
              <w:top w:val="single" w:sz="4" w:space="0" w:color="auto"/>
              <w:left w:val="single" w:sz="4" w:space="0" w:color="auto"/>
              <w:bottom w:val="single" w:sz="4" w:space="0" w:color="auto"/>
              <w:right w:val="single" w:sz="4" w:space="0" w:color="auto"/>
            </w:tcBorders>
          </w:tcPr>
          <w:p w14:paraId="0A6BED7B" w14:textId="3D96482E" w:rsidR="00850E36" w:rsidRDefault="001B0061" w:rsidP="0045546A">
            <w:pPr>
              <w:rPr>
                <w:rFonts w:ascii="Arial" w:eastAsia="Times New Roman" w:hAnsi="Arial" w:cs="Times New Roman"/>
                <w:b/>
                <w:lang w:eastAsia="en-GB"/>
              </w:rPr>
            </w:pPr>
            <w:r>
              <w:rPr>
                <w:rFonts w:ascii="Arial" w:eastAsia="Times New Roman" w:hAnsi="Arial" w:cs="Times New Roman"/>
                <w:b/>
                <w:lang w:eastAsia="en-GB"/>
              </w:rPr>
              <w:t>5</w:t>
            </w:r>
          </w:p>
        </w:tc>
        <w:tc>
          <w:tcPr>
            <w:tcW w:w="5192" w:type="dxa"/>
            <w:tcBorders>
              <w:top w:val="single" w:sz="4" w:space="0" w:color="auto"/>
              <w:left w:val="single" w:sz="4" w:space="0" w:color="auto"/>
              <w:bottom w:val="single" w:sz="4" w:space="0" w:color="auto"/>
              <w:right w:val="single" w:sz="4" w:space="0" w:color="auto"/>
            </w:tcBorders>
          </w:tcPr>
          <w:p w14:paraId="56D72A5B" w14:textId="77777777" w:rsidR="00850E36" w:rsidRDefault="00850E36" w:rsidP="0045546A">
            <w:pPr>
              <w:rPr>
                <w:rFonts w:ascii="Arial" w:eastAsia="Times New Roman" w:hAnsi="Arial" w:cs="Times New Roman"/>
                <w:b/>
                <w:lang w:eastAsia="en-GB"/>
              </w:rPr>
            </w:pPr>
            <w:r>
              <w:rPr>
                <w:rFonts w:ascii="Arial" w:eastAsia="Times New Roman" w:hAnsi="Arial" w:cs="Times New Roman"/>
                <w:b/>
                <w:lang w:eastAsia="en-GB"/>
              </w:rPr>
              <w:t>Professional Attendance (Clause 3.5.2)</w:t>
            </w:r>
          </w:p>
          <w:p w14:paraId="11AE27FC" w14:textId="77777777" w:rsidR="00850E36" w:rsidRPr="00850E36" w:rsidRDefault="00850E36" w:rsidP="0045546A">
            <w:pPr>
              <w:rPr>
                <w:rFonts w:ascii="Arial" w:eastAsia="Times New Roman" w:hAnsi="Arial" w:cs="Times New Roman"/>
                <w:sz w:val="22"/>
                <w:szCs w:val="22"/>
                <w:lang w:eastAsia="en-GB"/>
              </w:rPr>
            </w:pPr>
            <w:r w:rsidRPr="00850E36">
              <w:rPr>
                <w:rFonts w:ascii="Arial" w:eastAsia="Times New Roman" w:hAnsi="Arial" w:cs="Times New Roman"/>
                <w:sz w:val="22"/>
                <w:szCs w:val="22"/>
                <w:lang w:eastAsia="en-GB"/>
              </w:rPr>
              <w:t>The Contractor shall provide full-time professional attendance to perform those tasks detailed in specification note for guidance 3.5.2 which are relevant to this investigation.</w:t>
            </w:r>
          </w:p>
          <w:p w14:paraId="0AF25864" w14:textId="66DAEE69" w:rsidR="00850E36" w:rsidRDefault="00850E36" w:rsidP="0045546A">
            <w:pPr>
              <w:rPr>
                <w:rFonts w:ascii="Arial" w:eastAsia="Times New Roman" w:hAnsi="Arial" w:cs="Times New Roman"/>
                <w:b/>
                <w:lang w:eastAsia="en-GB"/>
              </w:rPr>
            </w:pPr>
          </w:p>
          <w:p w14:paraId="77F90CE1" w14:textId="7C84B96D" w:rsidR="00850E36" w:rsidRPr="001B0061" w:rsidRDefault="00850E36" w:rsidP="0045546A">
            <w:pPr>
              <w:rPr>
                <w:rFonts w:ascii="Arial" w:eastAsia="Times New Roman" w:hAnsi="Arial" w:cs="Times New Roman"/>
                <w:lang w:eastAsia="en-GB"/>
              </w:rPr>
            </w:pPr>
            <w:r w:rsidRPr="001B0061">
              <w:rPr>
                <w:rFonts w:ascii="Arial" w:eastAsia="Times New Roman" w:hAnsi="Arial" w:cs="Times New Roman"/>
                <w:lang w:eastAsia="en-GB"/>
              </w:rPr>
              <w:t>The Contractor shall provide a suitably qualified Geotechnical Engineer/Engineering Geologist with a minimum of 3 years relevant experience.</w:t>
            </w:r>
          </w:p>
          <w:p w14:paraId="698247AC" w14:textId="089D05C0" w:rsidR="00850E36" w:rsidRDefault="00850E36"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46046FF8" w14:textId="6028DCEE" w:rsidR="00850E36"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10%</w:t>
            </w:r>
          </w:p>
        </w:tc>
      </w:tr>
      <w:tr w:rsidR="00850E36" w:rsidRPr="0045546A" w14:paraId="2FC6B3F7" w14:textId="77777777" w:rsidTr="0045546A">
        <w:tc>
          <w:tcPr>
            <w:tcW w:w="802" w:type="dxa"/>
            <w:tcBorders>
              <w:top w:val="single" w:sz="4" w:space="0" w:color="auto"/>
              <w:left w:val="single" w:sz="4" w:space="0" w:color="auto"/>
              <w:bottom w:val="single" w:sz="4" w:space="0" w:color="auto"/>
              <w:right w:val="single" w:sz="4" w:space="0" w:color="auto"/>
            </w:tcBorders>
          </w:tcPr>
          <w:p w14:paraId="00850DC6" w14:textId="77777777" w:rsidR="00850E36" w:rsidRDefault="00850E36"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1F2AA9CC"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0B6E0C1F" w14:textId="77777777" w:rsidR="00850E36" w:rsidRDefault="00850E36"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17D3B4AB" w14:textId="77777777" w:rsidR="00850E36" w:rsidRPr="0045546A" w:rsidRDefault="00850E36" w:rsidP="00677753">
            <w:pPr>
              <w:jc w:val="center"/>
              <w:rPr>
                <w:rFonts w:ascii="Arial" w:eastAsia="Times New Roman" w:hAnsi="Arial" w:cs="Times New Roman"/>
                <w:b/>
                <w:lang w:eastAsia="en-GB"/>
              </w:rPr>
            </w:pPr>
          </w:p>
        </w:tc>
      </w:tr>
      <w:tr w:rsidR="001B0061" w:rsidRPr="0045546A" w14:paraId="258BD43E" w14:textId="77777777" w:rsidTr="0045546A">
        <w:tc>
          <w:tcPr>
            <w:tcW w:w="802" w:type="dxa"/>
            <w:tcBorders>
              <w:top w:val="single" w:sz="4" w:space="0" w:color="auto"/>
              <w:left w:val="single" w:sz="4" w:space="0" w:color="auto"/>
              <w:bottom w:val="single" w:sz="4" w:space="0" w:color="auto"/>
              <w:right w:val="single" w:sz="4" w:space="0" w:color="auto"/>
            </w:tcBorders>
          </w:tcPr>
          <w:p w14:paraId="72B111D0" w14:textId="279D6CF0" w:rsidR="001B0061" w:rsidRDefault="001B0061" w:rsidP="0045546A">
            <w:pPr>
              <w:rPr>
                <w:rFonts w:ascii="Arial" w:eastAsia="Times New Roman" w:hAnsi="Arial" w:cs="Times New Roman"/>
                <w:b/>
                <w:lang w:eastAsia="en-GB"/>
              </w:rPr>
            </w:pPr>
            <w:r>
              <w:rPr>
                <w:rFonts w:ascii="Arial" w:eastAsia="Times New Roman" w:hAnsi="Arial" w:cs="Times New Roman"/>
                <w:b/>
                <w:lang w:eastAsia="en-GB"/>
              </w:rPr>
              <w:t>6</w:t>
            </w:r>
          </w:p>
        </w:tc>
        <w:tc>
          <w:tcPr>
            <w:tcW w:w="5192" w:type="dxa"/>
            <w:tcBorders>
              <w:top w:val="single" w:sz="4" w:space="0" w:color="auto"/>
              <w:left w:val="single" w:sz="4" w:space="0" w:color="auto"/>
              <w:bottom w:val="single" w:sz="4" w:space="0" w:color="auto"/>
              <w:right w:val="single" w:sz="4" w:space="0" w:color="auto"/>
            </w:tcBorders>
          </w:tcPr>
          <w:p w14:paraId="0E055BB1" w14:textId="1CA6462B" w:rsidR="001B0061" w:rsidRPr="0045546A" w:rsidRDefault="001B0061" w:rsidP="001B0061">
            <w:pPr>
              <w:rPr>
                <w:rFonts w:ascii="Arial" w:eastAsia="Times New Roman" w:hAnsi="Arial" w:cs="Times New Roman"/>
                <w:color w:val="0070C0"/>
                <w:lang w:eastAsia="en-GB"/>
              </w:rPr>
            </w:pPr>
            <w:r w:rsidRPr="00313A1E">
              <w:rPr>
                <w:rFonts w:ascii="Arial" w:eastAsia="Times New Roman" w:hAnsi="Arial" w:cs="Times New Roman"/>
                <w:lang w:eastAsia="en-GB"/>
              </w:rPr>
              <w:t>Contractor’s work specific references from their current or previous clients</w:t>
            </w:r>
            <w:r w:rsidR="00CD2E35">
              <w:rPr>
                <w:rFonts w:ascii="Arial" w:eastAsia="Times New Roman" w:hAnsi="Arial" w:cs="Times New Roman"/>
                <w:lang w:eastAsia="en-GB"/>
              </w:rPr>
              <w:t>. Please refer section 10 below.</w:t>
            </w:r>
          </w:p>
        </w:tc>
        <w:tc>
          <w:tcPr>
            <w:tcW w:w="3023" w:type="dxa"/>
            <w:tcBorders>
              <w:top w:val="single" w:sz="4" w:space="0" w:color="auto"/>
              <w:left w:val="single" w:sz="4" w:space="0" w:color="auto"/>
              <w:bottom w:val="single" w:sz="4" w:space="0" w:color="auto"/>
              <w:right w:val="single" w:sz="4" w:space="0" w:color="auto"/>
            </w:tcBorders>
          </w:tcPr>
          <w:p w14:paraId="7E9B43FA" w14:textId="14232FA2" w:rsidR="001B0061"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10%</w:t>
            </w:r>
          </w:p>
        </w:tc>
      </w:tr>
      <w:tr w:rsidR="001B0061" w:rsidRPr="0045546A" w14:paraId="63873650" w14:textId="77777777" w:rsidTr="0045546A">
        <w:tc>
          <w:tcPr>
            <w:tcW w:w="802" w:type="dxa"/>
            <w:tcBorders>
              <w:top w:val="single" w:sz="4" w:space="0" w:color="auto"/>
              <w:left w:val="single" w:sz="4" w:space="0" w:color="auto"/>
              <w:bottom w:val="single" w:sz="4" w:space="0" w:color="auto"/>
              <w:right w:val="single" w:sz="4" w:space="0" w:color="auto"/>
            </w:tcBorders>
          </w:tcPr>
          <w:p w14:paraId="65E879B3" w14:textId="77777777" w:rsidR="001B0061" w:rsidRDefault="001B0061"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5524DD95"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2291BA72" w14:textId="77777777" w:rsidR="001B0061" w:rsidRPr="00313A1E" w:rsidRDefault="001B0061" w:rsidP="001B0061">
            <w:pPr>
              <w:rPr>
                <w:rFonts w:ascii="Arial" w:eastAsia="Times New Roman" w:hAnsi="Arial" w:cs="Times New Roman"/>
                <w:lang w:eastAsia="en-GB"/>
              </w:rPr>
            </w:pPr>
          </w:p>
        </w:tc>
        <w:tc>
          <w:tcPr>
            <w:tcW w:w="3023" w:type="dxa"/>
            <w:tcBorders>
              <w:top w:val="single" w:sz="4" w:space="0" w:color="auto"/>
              <w:left w:val="single" w:sz="4" w:space="0" w:color="auto"/>
              <w:bottom w:val="single" w:sz="4" w:space="0" w:color="auto"/>
              <w:right w:val="single" w:sz="4" w:space="0" w:color="auto"/>
            </w:tcBorders>
          </w:tcPr>
          <w:p w14:paraId="4BAA68E7" w14:textId="77777777" w:rsidR="001B0061" w:rsidRPr="0045546A" w:rsidRDefault="001B0061" w:rsidP="0045546A">
            <w:pPr>
              <w:rPr>
                <w:rFonts w:ascii="Arial" w:eastAsia="Times New Roman" w:hAnsi="Arial" w:cs="Times New Roman"/>
                <w:b/>
                <w:lang w:eastAsia="en-GB"/>
              </w:rPr>
            </w:pPr>
          </w:p>
        </w:tc>
      </w:tr>
      <w:tr w:rsidR="0045546A" w:rsidRPr="0045546A" w14:paraId="455214BF" w14:textId="77777777" w:rsidTr="0045546A">
        <w:tc>
          <w:tcPr>
            <w:tcW w:w="802" w:type="dxa"/>
            <w:tcBorders>
              <w:top w:val="single" w:sz="4" w:space="0" w:color="auto"/>
              <w:left w:val="single" w:sz="4" w:space="0" w:color="auto"/>
              <w:bottom w:val="single" w:sz="4" w:space="0" w:color="auto"/>
              <w:right w:val="single" w:sz="4" w:space="0" w:color="auto"/>
            </w:tcBorders>
          </w:tcPr>
          <w:p w14:paraId="08EEBD7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hideMark/>
          </w:tcPr>
          <w:p w14:paraId="49E6C9B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Total</w:t>
            </w:r>
          </w:p>
        </w:tc>
        <w:tc>
          <w:tcPr>
            <w:tcW w:w="3023" w:type="dxa"/>
            <w:tcBorders>
              <w:top w:val="single" w:sz="4" w:space="0" w:color="auto"/>
              <w:left w:val="single" w:sz="4" w:space="0" w:color="auto"/>
              <w:bottom w:val="single" w:sz="4" w:space="0" w:color="auto"/>
              <w:right w:val="single" w:sz="4" w:space="0" w:color="auto"/>
            </w:tcBorders>
            <w:hideMark/>
          </w:tcPr>
          <w:p w14:paraId="35D4F1EE" w14:textId="1A906AEC" w:rsidR="0045546A" w:rsidRPr="0045546A" w:rsidRDefault="0045546A" w:rsidP="00677753">
            <w:pPr>
              <w:jc w:val="center"/>
              <w:rPr>
                <w:rFonts w:ascii="Arial" w:eastAsia="Times New Roman" w:hAnsi="Arial" w:cs="Times New Roman"/>
                <w:b/>
                <w:lang w:eastAsia="en-GB"/>
              </w:rPr>
            </w:pPr>
            <w:r w:rsidRPr="0045546A">
              <w:rPr>
                <w:rFonts w:ascii="Arial" w:eastAsia="Times New Roman" w:hAnsi="Arial" w:cs="Times New Roman"/>
                <w:b/>
                <w:lang w:eastAsia="en-GB"/>
              </w:rPr>
              <w:t>100%</w:t>
            </w:r>
          </w:p>
        </w:tc>
      </w:tr>
    </w:tbl>
    <w:p w14:paraId="78F2C2B1" w14:textId="77777777" w:rsidR="0045546A" w:rsidRPr="0045546A" w:rsidRDefault="0045546A" w:rsidP="0045546A">
      <w:pPr>
        <w:rPr>
          <w:rFonts w:ascii="Arial" w:eastAsia="Times New Roman" w:hAnsi="Arial" w:cs="Times New Roman"/>
          <w:b/>
          <w:lang w:eastAsia="en-GB"/>
        </w:rPr>
      </w:pPr>
    </w:p>
    <w:p w14:paraId="1424024E" w14:textId="77777777" w:rsidR="0045546A" w:rsidRPr="0045546A" w:rsidRDefault="0045546A" w:rsidP="0045546A">
      <w:pPr>
        <w:rPr>
          <w:rFonts w:ascii="Arial" w:eastAsia="Times New Roman" w:hAnsi="Arial" w:cs="Times New Roman"/>
          <w:b/>
          <w:lang w:eastAsia="en-GB"/>
        </w:rPr>
      </w:pPr>
    </w:p>
    <w:p w14:paraId="44792382"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b/>
          <w:lang w:eastAsia="en-GB"/>
        </w:rPr>
        <w:t>NB</w:t>
      </w:r>
      <w:r w:rsidRPr="0045546A">
        <w:rPr>
          <w:rFonts w:ascii="Arial" w:eastAsia="Times New Roman" w:hAnsi="Arial" w:cs="Times New Roman"/>
          <w:lang w:eastAsia="en-GB"/>
        </w:rPr>
        <w:t xml:space="preserve"> - Please answer </w:t>
      </w:r>
      <w:proofErr w:type="gramStart"/>
      <w:r w:rsidRPr="0045546A">
        <w:rPr>
          <w:rFonts w:ascii="Arial" w:eastAsia="Times New Roman" w:hAnsi="Arial" w:cs="Times New Roman"/>
          <w:lang w:eastAsia="en-GB"/>
        </w:rPr>
        <w:t>all of</w:t>
      </w:r>
      <w:proofErr w:type="gramEnd"/>
      <w:r w:rsidRPr="0045546A">
        <w:rPr>
          <w:rFonts w:ascii="Arial" w:eastAsia="Times New Roman" w:hAnsi="Arial" w:cs="Times New Roman"/>
          <w:lang w:eastAsia="en-GB"/>
        </w:rPr>
        <w:t xml:space="preserve"> the questions. Failure to do so will usually mean that you will not be successful as we will be unable to fully assess your suitability.</w:t>
      </w:r>
    </w:p>
    <w:p w14:paraId="7653FC67" w14:textId="0A8C240B" w:rsidR="0045546A" w:rsidRDefault="0045546A" w:rsidP="0045546A">
      <w:pPr>
        <w:rPr>
          <w:rFonts w:ascii="Arial" w:eastAsia="Times New Roman" w:hAnsi="Arial" w:cs="Times New Roman"/>
          <w:lang w:eastAsia="en-GB"/>
        </w:rPr>
      </w:pPr>
    </w:p>
    <w:p w14:paraId="0F06F4E1" w14:textId="77777777" w:rsid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7.4</w:t>
      </w:r>
      <w:r w:rsidRPr="0045546A">
        <w:rPr>
          <w:rFonts w:ascii="Arial" w:eastAsia="Times New Roman" w:hAnsi="Arial" w:cs="Times New Roman"/>
          <w:lang w:eastAsia="en-GB"/>
        </w:rPr>
        <w:tab/>
        <w:t>The quality evaluation will be scored using the following matrix:</w:t>
      </w:r>
    </w:p>
    <w:p w14:paraId="221CAF4A" w14:textId="77777777" w:rsidR="00D4513B" w:rsidRPr="0045546A" w:rsidRDefault="00D4513B" w:rsidP="0045546A">
      <w:pPr>
        <w:rPr>
          <w:rFonts w:ascii="Arial" w:eastAsia="Times New Roman" w:hAnsi="Arial" w:cs="Times New Roman"/>
          <w:lang w:eastAsia="en-GB"/>
        </w:rPr>
      </w:pPr>
    </w:p>
    <w:tbl>
      <w:tblPr>
        <w:tblStyle w:val="TableGrid"/>
        <w:tblW w:w="0" w:type="auto"/>
        <w:tblInd w:w="0" w:type="dxa"/>
        <w:tblLook w:val="04A0" w:firstRow="1" w:lastRow="0" w:firstColumn="1" w:lastColumn="0" w:noHBand="0" w:noVBand="1"/>
      </w:tblPr>
      <w:tblGrid>
        <w:gridCol w:w="943"/>
        <w:gridCol w:w="1777"/>
        <w:gridCol w:w="7356"/>
      </w:tblGrid>
      <w:tr w:rsidR="00D4513B" w:rsidRPr="00C92AED" w14:paraId="3B4D395E" w14:textId="77777777" w:rsidTr="00804262">
        <w:tc>
          <w:tcPr>
            <w:tcW w:w="988" w:type="dxa"/>
          </w:tcPr>
          <w:p w14:paraId="02EED7AC" w14:textId="77777777" w:rsidR="00D4513B" w:rsidRPr="00D4513B" w:rsidRDefault="00D4513B" w:rsidP="00804262">
            <w:pPr>
              <w:rPr>
                <w:rFonts w:ascii="Arial" w:eastAsiaTheme="minorHAnsi" w:hAnsi="Arial" w:cs="Arial"/>
                <w:b/>
                <w:sz w:val="24"/>
                <w:szCs w:val="22"/>
              </w:rPr>
            </w:pPr>
            <w:r w:rsidRPr="00D4513B">
              <w:rPr>
                <w:rFonts w:ascii="Arial" w:eastAsiaTheme="minorHAnsi" w:hAnsi="Arial" w:cs="Arial"/>
                <w:b/>
                <w:sz w:val="24"/>
                <w:szCs w:val="22"/>
              </w:rPr>
              <w:t xml:space="preserve">Score </w:t>
            </w:r>
          </w:p>
        </w:tc>
        <w:tc>
          <w:tcPr>
            <w:tcW w:w="1701" w:type="dxa"/>
          </w:tcPr>
          <w:p w14:paraId="1FD4909E" w14:textId="77777777" w:rsidR="00D4513B" w:rsidRPr="00D4513B" w:rsidRDefault="00D4513B" w:rsidP="00804262">
            <w:pPr>
              <w:rPr>
                <w:rFonts w:ascii="Arial" w:eastAsiaTheme="minorHAnsi" w:hAnsi="Arial" w:cs="Arial"/>
                <w:b/>
                <w:sz w:val="24"/>
                <w:szCs w:val="22"/>
              </w:rPr>
            </w:pPr>
            <w:r w:rsidRPr="00D4513B">
              <w:rPr>
                <w:rFonts w:ascii="Arial" w:eastAsiaTheme="minorHAnsi" w:hAnsi="Arial" w:cs="Arial"/>
                <w:b/>
                <w:sz w:val="24"/>
                <w:szCs w:val="22"/>
              </w:rPr>
              <w:t>Classification</w:t>
            </w:r>
          </w:p>
        </w:tc>
        <w:tc>
          <w:tcPr>
            <w:tcW w:w="11198" w:type="dxa"/>
          </w:tcPr>
          <w:p w14:paraId="38BCBA8B" w14:textId="77777777" w:rsidR="00D4513B" w:rsidRPr="00D4513B" w:rsidRDefault="00D4513B" w:rsidP="00804262">
            <w:pPr>
              <w:rPr>
                <w:rFonts w:ascii="Arial" w:eastAsiaTheme="minorHAnsi" w:hAnsi="Arial" w:cs="Arial"/>
                <w:b/>
                <w:sz w:val="24"/>
                <w:szCs w:val="22"/>
              </w:rPr>
            </w:pPr>
            <w:r w:rsidRPr="00D4513B">
              <w:rPr>
                <w:rFonts w:ascii="Arial" w:eastAsiaTheme="minorHAnsi" w:hAnsi="Arial" w:cs="Arial"/>
                <w:b/>
                <w:sz w:val="24"/>
                <w:szCs w:val="22"/>
              </w:rPr>
              <w:t>Award Criteria</w:t>
            </w:r>
          </w:p>
        </w:tc>
      </w:tr>
      <w:tr w:rsidR="00D4513B" w:rsidRPr="00C92AED" w14:paraId="426D5E53" w14:textId="77777777" w:rsidTr="00804262">
        <w:tc>
          <w:tcPr>
            <w:tcW w:w="988" w:type="dxa"/>
          </w:tcPr>
          <w:p w14:paraId="1C9EA0F2"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5</w:t>
            </w:r>
          </w:p>
        </w:tc>
        <w:tc>
          <w:tcPr>
            <w:tcW w:w="1701" w:type="dxa"/>
          </w:tcPr>
          <w:p w14:paraId="0C911692"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Excellent</w:t>
            </w:r>
          </w:p>
        </w:tc>
        <w:tc>
          <w:tcPr>
            <w:tcW w:w="11198" w:type="dxa"/>
          </w:tcPr>
          <w:p w14:paraId="7C9A3197" w14:textId="089339A8" w:rsidR="00D4513B" w:rsidRPr="00D4513B" w:rsidRDefault="00D4513B" w:rsidP="00804262">
            <w:pPr>
              <w:rPr>
                <w:rFonts w:ascii="Arial" w:eastAsiaTheme="minorHAnsi" w:hAnsi="Arial" w:cs="Arial"/>
                <w:sz w:val="24"/>
                <w:szCs w:val="22"/>
              </w:rPr>
            </w:pPr>
            <w:r w:rsidRPr="00D4513B">
              <w:rPr>
                <w:rFonts w:ascii="Arial" w:eastAsiaTheme="minorHAnsi" w:hAnsi="Arial" w:cs="Arial"/>
                <w:bCs/>
                <w:sz w:val="24"/>
                <w:szCs w:val="22"/>
              </w:rPr>
              <w:t xml:space="preserve">A response that inspires confidence; specification is fully met and is robustly and clearly demonstrated and evidenced.  Full evidence as to how the contract will be fulfilled either by demonstrating </w:t>
            </w:r>
            <w:proofErr w:type="gramStart"/>
            <w:r w:rsidRPr="00D4513B">
              <w:rPr>
                <w:rFonts w:ascii="Arial" w:eastAsiaTheme="minorHAnsi" w:hAnsi="Arial" w:cs="Arial"/>
                <w:bCs/>
                <w:sz w:val="24"/>
                <w:szCs w:val="22"/>
              </w:rPr>
              <w:t>past experience</w:t>
            </w:r>
            <w:proofErr w:type="gramEnd"/>
            <w:r w:rsidRPr="00D4513B">
              <w:rPr>
                <w:rFonts w:ascii="Arial" w:eastAsiaTheme="minorHAnsi" w:hAnsi="Arial" w:cs="Arial"/>
                <w:bCs/>
                <w:sz w:val="24"/>
                <w:szCs w:val="22"/>
              </w:rPr>
              <w:t xml:space="preserve"> or through a clear process of implementation. </w:t>
            </w:r>
          </w:p>
        </w:tc>
      </w:tr>
      <w:tr w:rsidR="00D4513B" w:rsidRPr="00C92AED" w14:paraId="796DD1E8" w14:textId="77777777" w:rsidTr="00804262">
        <w:tc>
          <w:tcPr>
            <w:tcW w:w="988" w:type="dxa"/>
          </w:tcPr>
          <w:p w14:paraId="78C8625A"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4</w:t>
            </w:r>
          </w:p>
        </w:tc>
        <w:tc>
          <w:tcPr>
            <w:tcW w:w="1701" w:type="dxa"/>
          </w:tcPr>
          <w:p w14:paraId="3A720C7C"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Good</w:t>
            </w:r>
          </w:p>
        </w:tc>
        <w:tc>
          <w:tcPr>
            <w:tcW w:w="11198" w:type="dxa"/>
          </w:tcPr>
          <w:p w14:paraId="27AED6A9" w14:textId="711332DD" w:rsidR="00D4513B" w:rsidRPr="00D4513B" w:rsidRDefault="00D4513B" w:rsidP="00804262">
            <w:pPr>
              <w:rPr>
                <w:rFonts w:ascii="Arial" w:eastAsiaTheme="minorHAnsi" w:hAnsi="Arial" w:cs="Arial"/>
                <w:sz w:val="24"/>
                <w:szCs w:val="22"/>
              </w:rPr>
            </w:pPr>
            <w:r w:rsidRPr="00D4513B">
              <w:rPr>
                <w:rFonts w:ascii="Arial" w:eastAsiaTheme="minorHAnsi" w:hAnsi="Arial" w:cs="Arial"/>
                <w:color w:val="000000"/>
                <w:sz w:val="24"/>
                <w:szCs w:val="22"/>
                <w:lang w:val="en-US"/>
              </w:rPr>
              <w:t>A response supported by good evidence/examples of the Bidders’ relevant ability and/or gives the council a good level of confidence in the Bidders’ ability.</w:t>
            </w:r>
            <w:r w:rsidRPr="00D4513B">
              <w:rPr>
                <w:rFonts w:ascii="Arial" w:eastAsiaTheme="minorHAnsi" w:hAnsi="Arial" w:cs="Arial"/>
                <w:bCs/>
                <w:sz w:val="24"/>
                <w:szCs w:val="22"/>
              </w:rPr>
              <w:t xml:space="preserve"> All requirements are </w:t>
            </w:r>
            <w:proofErr w:type="gramStart"/>
            <w:r w:rsidRPr="00D4513B">
              <w:rPr>
                <w:rFonts w:ascii="Arial" w:eastAsiaTheme="minorHAnsi" w:hAnsi="Arial" w:cs="Arial"/>
                <w:bCs/>
                <w:sz w:val="24"/>
                <w:szCs w:val="22"/>
              </w:rPr>
              <w:t>met</w:t>
            </w:r>
            <w:proofErr w:type="gramEnd"/>
            <w:r w:rsidRPr="00D4513B">
              <w:rPr>
                <w:rFonts w:ascii="Arial" w:eastAsiaTheme="minorHAnsi" w:hAnsi="Arial" w:cs="Arial"/>
                <w:bCs/>
                <w:sz w:val="24"/>
                <w:szCs w:val="22"/>
              </w:rPr>
              <w:t xml:space="preserve"> and evidence is provided to support the answers demonstrating sufficiency, compliance and either actual experience or a process of implementation.</w:t>
            </w:r>
          </w:p>
        </w:tc>
      </w:tr>
      <w:tr w:rsidR="00D4513B" w:rsidRPr="00C92AED" w14:paraId="5B78ECC5" w14:textId="77777777" w:rsidTr="00804262">
        <w:tc>
          <w:tcPr>
            <w:tcW w:w="988" w:type="dxa"/>
          </w:tcPr>
          <w:p w14:paraId="051A9A2F"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3</w:t>
            </w:r>
          </w:p>
        </w:tc>
        <w:tc>
          <w:tcPr>
            <w:tcW w:w="1701" w:type="dxa"/>
          </w:tcPr>
          <w:p w14:paraId="6899BBF0"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Satisfactory</w:t>
            </w:r>
          </w:p>
          <w:p w14:paraId="6CCBCF3C" w14:textId="77777777" w:rsidR="00D4513B" w:rsidRPr="00D4513B" w:rsidRDefault="00D4513B" w:rsidP="00804262">
            <w:pPr>
              <w:rPr>
                <w:rFonts w:ascii="Arial" w:eastAsiaTheme="minorHAnsi" w:hAnsi="Arial" w:cs="Arial"/>
                <w:sz w:val="24"/>
                <w:szCs w:val="22"/>
              </w:rPr>
            </w:pPr>
          </w:p>
        </w:tc>
        <w:tc>
          <w:tcPr>
            <w:tcW w:w="11198" w:type="dxa"/>
          </w:tcPr>
          <w:p w14:paraId="08A27541" w14:textId="76568AAE" w:rsidR="00D4513B" w:rsidRPr="00D4513B" w:rsidRDefault="00D4513B" w:rsidP="00804262">
            <w:pPr>
              <w:rPr>
                <w:rFonts w:ascii="Arial" w:eastAsiaTheme="minorHAnsi" w:hAnsi="Arial" w:cs="Arial"/>
                <w:sz w:val="24"/>
                <w:szCs w:val="22"/>
              </w:rPr>
            </w:pPr>
            <w:r w:rsidRPr="00D4513B">
              <w:rPr>
                <w:rFonts w:ascii="Arial" w:eastAsia="Calibri" w:hAnsi="Arial" w:cs="Arial"/>
                <w:color w:val="000000"/>
                <w:sz w:val="24"/>
                <w:szCs w:val="22"/>
              </w:rPr>
              <w:t xml:space="preserve">A response that is acceptable and meets the minimum requirement but remains limited and could have been expanded upon.  </w:t>
            </w:r>
          </w:p>
        </w:tc>
      </w:tr>
      <w:tr w:rsidR="00D4513B" w:rsidRPr="00C92AED" w14:paraId="44CD7B6A" w14:textId="77777777" w:rsidTr="00804262">
        <w:tc>
          <w:tcPr>
            <w:tcW w:w="988" w:type="dxa"/>
          </w:tcPr>
          <w:p w14:paraId="49201736"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2</w:t>
            </w:r>
          </w:p>
        </w:tc>
        <w:tc>
          <w:tcPr>
            <w:tcW w:w="1701" w:type="dxa"/>
          </w:tcPr>
          <w:p w14:paraId="6F273DB1"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Weak</w:t>
            </w:r>
          </w:p>
          <w:p w14:paraId="4F76AFA7" w14:textId="77777777" w:rsidR="00D4513B" w:rsidRPr="00D4513B" w:rsidRDefault="00D4513B" w:rsidP="00804262">
            <w:pPr>
              <w:rPr>
                <w:rFonts w:ascii="Arial" w:eastAsiaTheme="minorHAnsi" w:hAnsi="Arial" w:cs="Arial"/>
                <w:sz w:val="24"/>
                <w:szCs w:val="22"/>
              </w:rPr>
            </w:pPr>
          </w:p>
        </w:tc>
        <w:tc>
          <w:tcPr>
            <w:tcW w:w="11198" w:type="dxa"/>
          </w:tcPr>
          <w:p w14:paraId="2C6549D0" w14:textId="6A7FA7B9" w:rsidR="00D4513B" w:rsidRPr="00D4513B" w:rsidRDefault="00D4513B" w:rsidP="00804262">
            <w:pPr>
              <w:rPr>
                <w:rFonts w:ascii="Arial" w:eastAsiaTheme="minorHAnsi" w:hAnsi="Arial" w:cs="Arial"/>
                <w:sz w:val="24"/>
                <w:szCs w:val="22"/>
              </w:rPr>
            </w:pPr>
            <w:r w:rsidRPr="00D4513B">
              <w:rPr>
                <w:rFonts w:ascii="Arial" w:eastAsia="Calibri" w:hAnsi="Arial" w:cs="Arial"/>
                <w:color w:val="000000"/>
                <w:sz w:val="24"/>
                <w:szCs w:val="22"/>
              </w:rPr>
              <w:t xml:space="preserve">A response only partially satisfying the requirement with deficiencies apparent.  </w:t>
            </w:r>
            <w:r w:rsidRPr="00D4513B">
              <w:rPr>
                <w:rFonts w:ascii="Arial" w:eastAsiaTheme="minorHAnsi" w:hAnsi="Arial" w:cs="Arial"/>
                <w:sz w:val="24"/>
                <w:szCs w:val="22"/>
              </w:rPr>
              <w:t xml:space="preserve">Not </w:t>
            </w:r>
            <w:r w:rsidRPr="00D4513B">
              <w:rPr>
                <w:rFonts w:ascii="Arial" w:eastAsiaTheme="minorHAnsi" w:hAnsi="Arial" w:cs="Arial"/>
                <w:color w:val="000000"/>
                <w:sz w:val="24"/>
                <w:szCs w:val="22"/>
                <w:lang w:val="en-US"/>
              </w:rPr>
              <w:t xml:space="preserve">supported by </w:t>
            </w:r>
            <w:proofErr w:type="gramStart"/>
            <w:r w:rsidRPr="00D4513B">
              <w:rPr>
                <w:rFonts w:ascii="Arial" w:eastAsiaTheme="minorHAnsi" w:hAnsi="Arial" w:cs="Arial"/>
                <w:color w:val="000000"/>
                <w:sz w:val="24"/>
                <w:szCs w:val="22"/>
                <w:lang w:val="en-US"/>
              </w:rPr>
              <w:t>sufficient</w:t>
            </w:r>
            <w:proofErr w:type="gramEnd"/>
            <w:r w:rsidRPr="00D4513B">
              <w:rPr>
                <w:rFonts w:ascii="Arial" w:eastAsiaTheme="minorHAnsi" w:hAnsi="Arial" w:cs="Arial"/>
                <w:color w:val="000000"/>
                <w:sz w:val="24"/>
                <w:szCs w:val="22"/>
                <w:lang w:val="en-US"/>
              </w:rPr>
              <w:t xml:space="preserve"> breadth or sufficient quality of evidence/examples and provides the council a limited level of confidence in the Bidders’ ability to deliver the specification.</w:t>
            </w:r>
          </w:p>
        </w:tc>
      </w:tr>
      <w:tr w:rsidR="00D4513B" w:rsidRPr="00C92AED" w14:paraId="37A61D90" w14:textId="77777777" w:rsidTr="00804262">
        <w:tc>
          <w:tcPr>
            <w:tcW w:w="988" w:type="dxa"/>
          </w:tcPr>
          <w:p w14:paraId="1A047CF5"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lastRenderedPageBreak/>
              <w:t>1</w:t>
            </w:r>
          </w:p>
        </w:tc>
        <w:tc>
          <w:tcPr>
            <w:tcW w:w="1701" w:type="dxa"/>
          </w:tcPr>
          <w:p w14:paraId="393A889D"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Inadequate</w:t>
            </w:r>
          </w:p>
          <w:p w14:paraId="1597BF10" w14:textId="77777777" w:rsidR="00D4513B" w:rsidRPr="00D4513B" w:rsidRDefault="00D4513B" w:rsidP="00804262">
            <w:pPr>
              <w:rPr>
                <w:rFonts w:ascii="Arial" w:eastAsiaTheme="minorHAnsi" w:hAnsi="Arial" w:cs="Arial"/>
                <w:sz w:val="24"/>
                <w:szCs w:val="22"/>
              </w:rPr>
            </w:pPr>
          </w:p>
        </w:tc>
        <w:tc>
          <w:tcPr>
            <w:tcW w:w="11198" w:type="dxa"/>
          </w:tcPr>
          <w:p w14:paraId="2A667513" w14:textId="3E524CBC"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 xml:space="preserve">A response that has material omissions not supported by </w:t>
            </w:r>
            <w:proofErr w:type="gramStart"/>
            <w:r w:rsidRPr="00D4513B">
              <w:rPr>
                <w:rFonts w:ascii="Arial" w:eastAsiaTheme="minorHAnsi" w:hAnsi="Arial" w:cs="Arial"/>
                <w:sz w:val="24"/>
                <w:szCs w:val="22"/>
              </w:rPr>
              <w:t>sufficient</w:t>
            </w:r>
            <w:proofErr w:type="gramEnd"/>
            <w:r w:rsidRPr="00D4513B">
              <w:rPr>
                <w:rFonts w:ascii="Arial" w:eastAsiaTheme="minorHAnsi" w:hAnsi="Arial" w:cs="Arial"/>
                <w:sz w:val="24"/>
                <w:szCs w:val="22"/>
              </w:rPr>
              <w:t xml:space="preserve"> breadth and sufficient quality of evidence/examples. Overall the response provides the council with a very low level of confidence in the Bidders’ ability to deliver the specification.</w:t>
            </w:r>
          </w:p>
        </w:tc>
      </w:tr>
      <w:tr w:rsidR="00D4513B" w:rsidRPr="00C92AED" w14:paraId="1166717E" w14:textId="77777777" w:rsidTr="00D4513B">
        <w:trPr>
          <w:trHeight w:val="70"/>
        </w:trPr>
        <w:tc>
          <w:tcPr>
            <w:tcW w:w="988" w:type="dxa"/>
          </w:tcPr>
          <w:p w14:paraId="7AC8F7F9"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0</w:t>
            </w:r>
          </w:p>
        </w:tc>
        <w:tc>
          <w:tcPr>
            <w:tcW w:w="1701" w:type="dxa"/>
          </w:tcPr>
          <w:p w14:paraId="0ADE036C"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Unsatisfactory</w:t>
            </w:r>
          </w:p>
          <w:p w14:paraId="0235F25F" w14:textId="77777777" w:rsidR="00D4513B" w:rsidRPr="00D4513B" w:rsidRDefault="00D4513B" w:rsidP="00804262">
            <w:pPr>
              <w:rPr>
                <w:rFonts w:ascii="Arial" w:eastAsiaTheme="minorHAnsi" w:hAnsi="Arial" w:cs="Arial"/>
                <w:sz w:val="24"/>
                <w:szCs w:val="22"/>
              </w:rPr>
            </w:pPr>
          </w:p>
        </w:tc>
        <w:tc>
          <w:tcPr>
            <w:tcW w:w="11198" w:type="dxa"/>
          </w:tcPr>
          <w:p w14:paraId="6A9FD976"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No response or response does not provide any relevant information and does not answer the question.</w:t>
            </w:r>
          </w:p>
        </w:tc>
      </w:tr>
    </w:tbl>
    <w:p w14:paraId="18ED2027" w14:textId="77777777" w:rsidR="0045546A" w:rsidRPr="0045546A" w:rsidRDefault="0045546A" w:rsidP="0045546A">
      <w:pPr>
        <w:rPr>
          <w:rFonts w:ascii="Arial" w:eastAsia="Times New Roman" w:hAnsi="Arial" w:cs="Times New Roman"/>
          <w:lang w:eastAsia="en-GB"/>
        </w:rPr>
      </w:pPr>
    </w:p>
    <w:p w14:paraId="71B8B6C3" w14:textId="77777777" w:rsidR="0045546A" w:rsidRPr="0045546A" w:rsidRDefault="0045546A" w:rsidP="0045546A">
      <w:pPr>
        <w:rPr>
          <w:rFonts w:ascii="Arial" w:eastAsia="Times New Roman" w:hAnsi="Arial" w:cs="Times New Roman"/>
          <w:color w:val="0070C0"/>
          <w:lang w:eastAsia="en-GB"/>
        </w:rPr>
      </w:pPr>
    </w:p>
    <w:p w14:paraId="56484CDA" w14:textId="216D8EBF"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7.5</w:t>
      </w:r>
      <w:r w:rsidRPr="0045546A">
        <w:rPr>
          <w:rFonts w:ascii="Arial" w:eastAsia="Times New Roman" w:hAnsi="Arial" w:cs="Times New Roman"/>
          <w:bCs/>
          <w:lang w:eastAsia="en-GB"/>
        </w:rPr>
        <w:tab/>
      </w:r>
      <w:r w:rsidR="00AC4FFB">
        <w:rPr>
          <w:rFonts w:ascii="Arial" w:eastAsia="Times New Roman" w:hAnsi="Arial" w:cs="Times New Roman"/>
          <w:bCs/>
          <w:color w:val="0070C0"/>
          <w:lang w:eastAsia="en-GB"/>
        </w:rPr>
        <w:t xml:space="preserve">The pass criteria for the questions in table located in section 7.3 is minimum </w:t>
      </w:r>
      <w:r w:rsidR="00AC4FFB" w:rsidRPr="00643761">
        <w:rPr>
          <w:rFonts w:ascii="Arial" w:eastAsia="Times New Roman" w:hAnsi="Arial" w:cs="Times New Roman"/>
          <w:bCs/>
          <w:color w:val="0070C0"/>
          <w:u w:val="single"/>
          <w:lang w:eastAsia="en-GB"/>
        </w:rPr>
        <w:t>3</w:t>
      </w:r>
      <w:r w:rsidR="00AC4FFB">
        <w:rPr>
          <w:rFonts w:ascii="Arial" w:eastAsia="Times New Roman" w:hAnsi="Arial" w:cs="Times New Roman"/>
          <w:bCs/>
          <w:color w:val="0070C0"/>
          <w:lang w:eastAsia="en-GB"/>
        </w:rPr>
        <w:t xml:space="preserve">. If any of the quotations scored below </w:t>
      </w:r>
      <w:r w:rsidR="00AC4FFB" w:rsidRPr="00643761">
        <w:rPr>
          <w:rFonts w:ascii="Arial" w:eastAsia="Times New Roman" w:hAnsi="Arial" w:cs="Times New Roman"/>
          <w:bCs/>
          <w:color w:val="0070C0"/>
          <w:u w:val="single"/>
          <w:lang w:eastAsia="en-GB"/>
        </w:rPr>
        <w:t>3</w:t>
      </w:r>
      <w:r w:rsidR="00AC4FFB">
        <w:rPr>
          <w:rFonts w:ascii="Arial" w:eastAsia="Times New Roman" w:hAnsi="Arial" w:cs="Times New Roman"/>
          <w:bCs/>
          <w:color w:val="0070C0"/>
          <w:lang w:eastAsia="en-GB"/>
        </w:rPr>
        <w:t xml:space="preserve"> will automatically disqualified from further evaluation process.</w:t>
      </w:r>
    </w:p>
    <w:p w14:paraId="2EB92455" w14:textId="17FA98A0" w:rsidR="0045546A" w:rsidRPr="0045546A" w:rsidRDefault="0045546A" w:rsidP="0045546A">
      <w:pPr>
        <w:keepNext/>
        <w:tabs>
          <w:tab w:val="left" w:pos="567"/>
        </w:tabs>
        <w:spacing w:before="240" w:after="60"/>
        <w:outlineLvl w:val="0"/>
        <w:rPr>
          <w:rFonts w:ascii="Arial" w:eastAsia="Times New Roman" w:hAnsi="Arial" w:cs="Arial"/>
          <w:b/>
          <w:bCs/>
          <w:kern w:val="32"/>
          <w:szCs w:val="28"/>
          <w:lang w:eastAsia="en-GB"/>
        </w:rPr>
      </w:pPr>
      <w:r w:rsidRPr="0045546A">
        <w:rPr>
          <w:rFonts w:ascii="Arial" w:eastAsia="Times New Roman" w:hAnsi="Arial" w:cs="Arial"/>
          <w:b/>
          <w:bCs/>
          <w:kern w:val="32"/>
          <w:szCs w:val="28"/>
          <w:lang w:eastAsia="en-GB"/>
        </w:rPr>
        <w:t>8.</w:t>
      </w:r>
      <w:r w:rsidR="00BA4C99" w:rsidRPr="0045546A">
        <w:rPr>
          <w:rFonts w:ascii="Arial" w:eastAsia="Times New Roman" w:hAnsi="Arial" w:cs="Arial"/>
          <w:b/>
          <w:bCs/>
          <w:kern w:val="32"/>
          <w:szCs w:val="28"/>
          <w:lang w:eastAsia="en-GB"/>
        </w:rPr>
        <w:tab/>
        <w:t xml:space="preserve"> Price</w:t>
      </w:r>
      <w:r w:rsidRPr="0045546A">
        <w:rPr>
          <w:rFonts w:ascii="Arial" w:eastAsia="Times New Roman" w:hAnsi="Arial" w:cs="Arial"/>
          <w:b/>
          <w:bCs/>
          <w:kern w:val="32"/>
          <w:szCs w:val="28"/>
          <w:lang w:eastAsia="en-GB"/>
        </w:rPr>
        <w:t xml:space="preserve"> Submission</w:t>
      </w:r>
    </w:p>
    <w:p w14:paraId="0FB3A241" w14:textId="22B7C461" w:rsidR="0045546A" w:rsidRPr="0045546A" w:rsidRDefault="0045546A" w:rsidP="0045546A">
      <w:pPr>
        <w:keepNext/>
        <w:spacing w:before="240" w:after="60"/>
        <w:ind w:left="720" w:hanging="720"/>
        <w:outlineLvl w:val="0"/>
        <w:rPr>
          <w:rFonts w:ascii="Arial" w:eastAsia="Times New Roman" w:hAnsi="Arial" w:cs="Times New Roman"/>
          <w:color w:val="000000"/>
          <w:kern w:val="2"/>
          <w:szCs w:val="28"/>
          <w:lang w:eastAsia="en-GB"/>
        </w:rPr>
      </w:pPr>
      <w:r w:rsidRPr="0045546A">
        <w:rPr>
          <w:rFonts w:ascii="Arial" w:eastAsia="Times New Roman" w:hAnsi="Arial" w:cs="Times New Roman"/>
          <w:color w:val="000000"/>
          <w:kern w:val="2"/>
          <w:szCs w:val="28"/>
          <w:lang w:eastAsia="en-GB"/>
        </w:rPr>
        <w:t>8.1</w:t>
      </w:r>
      <w:r w:rsidRPr="0045546A">
        <w:rPr>
          <w:rFonts w:ascii="Arial" w:eastAsia="Times New Roman" w:hAnsi="Arial" w:cs="Times New Roman"/>
          <w:color w:val="000000"/>
          <w:kern w:val="2"/>
          <w:szCs w:val="28"/>
          <w:lang w:eastAsia="en-GB"/>
        </w:rPr>
        <w:tab/>
        <w:t>All quotations must be held open for a period of</w:t>
      </w:r>
      <w:r w:rsidRPr="0045546A">
        <w:rPr>
          <w:rFonts w:ascii="Arial" w:eastAsia="Times New Roman" w:hAnsi="Arial" w:cs="Times New Roman"/>
          <w:color w:val="0070C0"/>
          <w:kern w:val="2"/>
          <w:szCs w:val="28"/>
          <w:lang w:eastAsia="en-GB"/>
        </w:rPr>
        <w:t xml:space="preserve"> </w:t>
      </w:r>
      <w:r w:rsidR="00A71F8B">
        <w:rPr>
          <w:rFonts w:ascii="Arial" w:eastAsia="Times New Roman" w:hAnsi="Arial" w:cs="Times New Roman"/>
          <w:color w:val="0070C0"/>
          <w:kern w:val="2"/>
          <w:szCs w:val="28"/>
          <w:lang w:eastAsia="en-GB"/>
        </w:rPr>
        <w:t>90</w:t>
      </w:r>
      <w:r w:rsidRPr="0045546A">
        <w:rPr>
          <w:rFonts w:ascii="Arial" w:eastAsia="Times New Roman" w:hAnsi="Arial" w:cs="Times New Roman"/>
          <w:color w:val="000000"/>
          <w:kern w:val="2"/>
          <w:szCs w:val="28"/>
          <w:lang w:eastAsia="en-GB"/>
        </w:rPr>
        <w:t>days from the date of submission.</w:t>
      </w:r>
    </w:p>
    <w:p w14:paraId="79645520"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8.2</w:t>
      </w:r>
      <w:r w:rsidRPr="0045546A">
        <w:rPr>
          <w:rFonts w:ascii="Arial" w:eastAsia="Times New Roman" w:hAnsi="Arial" w:cs="Times New Roman"/>
          <w:iCs/>
          <w:color w:val="000000"/>
          <w:szCs w:val="28"/>
          <w:lang w:eastAsia="en-GB"/>
        </w:rPr>
        <w:tab/>
        <w:t>Prices must be inclusive of all expenses (including delivery) but exclusive of VAT.</w:t>
      </w:r>
    </w:p>
    <w:p w14:paraId="1922B1B3" w14:textId="3D8B8CA5"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8.3</w:t>
      </w:r>
      <w:r w:rsidRPr="0045546A">
        <w:rPr>
          <w:rFonts w:ascii="Arial" w:eastAsia="Times New Roman" w:hAnsi="Arial" w:cs="Times New Roman"/>
          <w:iCs/>
          <w:color w:val="000000"/>
          <w:szCs w:val="28"/>
          <w:lang w:eastAsia="en-GB"/>
        </w:rPr>
        <w:tab/>
        <w:t xml:space="preserve">Please complete the </w:t>
      </w:r>
      <w:r w:rsidR="007E5884">
        <w:rPr>
          <w:rFonts w:ascii="Arial" w:eastAsia="Times New Roman" w:hAnsi="Arial" w:cs="Times New Roman"/>
          <w:iCs/>
          <w:color w:val="000000"/>
          <w:szCs w:val="28"/>
          <w:lang w:eastAsia="en-GB"/>
        </w:rPr>
        <w:t xml:space="preserve">attached </w:t>
      </w:r>
      <w:r w:rsidR="007E5884" w:rsidRPr="00B76077">
        <w:rPr>
          <w:rFonts w:ascii="Arial" w:eastAsia="Times New Roman" w:hAnsi="Arial" w:cs="Times New Roman"/>
          <w:iCs/>
          <w:color w:val="0070C0"/>
          <w:szCs w:val="28"/>
          <w:lang w:eastAsia="en-GB"/>
        </w:rPr>
        <w:t>ANNEX 1</w:t>
      </w:r>
      <w:r w:rsidR="007E5884">
        <w:rPr>
          <w:rFonts w:ascii="Arial" w:eastAsia="Times New Roman" w:hAnsi="Arial" w:cs="Times New Roman"/>
          <w:iCs/>
          <w:color w:val="0070C0"/>
          <w:szCs w:val="28"/>
          <w:lang w:eastAsia="en-GB"/>
        </w:rPr>
        <w:t xml:space="preserve"> </w:t>
      </w:r>
      <w:r w:rsidRPr="00B76077">
        <w:rPr>
          <w:rFonts w:ascii="Arial" w:eastAsia="Times New Roman" w:hAnsi="Arial" w:cs="Times New Roman"/>
          <w:iCs/>
          <w:color w:val="0070C0"/>
          <w:szCs w:val="28"/>
          <w:lang w:eastAsia="en-GB"/>
        </w:rPr>
        <w:t>pricing schedule</w:t>
      </w:r>
      <w:r w:rsidR="00B76077">
        <w:rPr>
          <w:rFonts w:ascii="Arial" w:eastAsia="Times New Roman" w:hAnsi="Arial" w:cs="Times New Roman"/>
          <w:iCs/>
          <w:color w:val="0070C0"/>
          <w:szCs w:val="28"/>
          <w:lang w:eastAsia="en-GB"/>
        </w:rPr>
        <w:t xml:space="preserve"> or Bill of Quantities</w:t>
      </w:r>
      <w:r w:rsidR="001C0870">
        <w:rPr>
          <w:rFonts w:ascii="Arial" w:eastAsia="Times New Roman" w:hAnsi="Arial" w:cs="Times New Roman"/>
          <w:iCs/>
          <w:color w:val="000000"/>
          <w:szCs w:val="28"/>
          <w:lang w:eastAsia="en-GB"/>
        </w:rPr>
        <w:t>.</w:t>
      </w:r>
      <w:r w:rsidRPr="0045546A">
        <w:rPr>
          <w:rFonts w:ascii="Arial" w:eastAsia="Times New Roman" w:hAnsi="Arial" w:cs="Times New Roman"/>
          <w:iCs/>
          <w:color w:val="000000"/>
          <w:szCs w:val="28"/>
          <w:lang w:eastAsia="en-GB"/>
        </w:rPr>
        <w:t xml:space="preserve"> Any variations on this format will not be accepted. Submissions of price received in any other format will not be accepted and will render your quotation void.</w:t>
      </w:r>
    </w:p>
    <w:p w14:paraId="6307EA48" w14:textId="77777777" w:rsidR="0045546A" w:rsidRPr="0045546A" w:rsidRDefault="0045546A" w:rsidP="0045546A">
      <w:pPr>
        <w:rPr>
          <w:rFonts w:ascii="Arial" w:eastAsia="Times New Roman" w:hAnsi="Arial" w:cs="Times New Roman"/>
          <w:color w:val="000000"/>
          <w:lang w:eastAsia="en-GB"/>
        </w:rPr>
      </w:pPr>
    </w:p>
    <w:p w14:paraId="41B3A638" w14:textId="0A1ACED4"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8.4</w:t>
      </w:r>
      <w:r w:rsidRPr="0045546A">
        <w:rPr>
          <w:rFonts w:ascii="Arial" w:eastAsia="Times New Roman" w:hAnsi="Arial" w:cs="Times New Roman"/>
          <w:color w:val="000000"/>
          <w:lang w:eastAsia="en-GB"/>
        </w:rPr>
        <w:tab/>
        <w:t xml:space="preserve">You must provide </w:t>
      </w:r>
      <w:proofErr w:type="gramStart"/>
      <w:r w:rsidRPr="0045546A">
        <w:rPr>
          <w:rFonts w:ascii="Arial" w:eastAsia="Times New Roman" w:hAnsi="Arial" w:cs="Times New Roman"/>
          <w:color w:val="000000"/>
          <w:lang w:eastAsia="en-GB"/>
        </w:rPr>
        <w:t>all of</w:t>
      </w:r>
      <w:proofErr w:type="gramEnd"/>
      <w:r w:rsidRPr="0045546A">
        <w:rPr>
          <w:rFonts w:ascii="Arial" w:eastAsia="Times New Roman" w:hAnsi="Arial" w:cs="Times New Roman"/>
          <w:color w:val="000000"/>
          <w:lang w:eastAsia="en-GB"/>
        </w:rPr>
        <w:t xml:space="preserve"> the information requested in the</w:t>
      </w:r>
      <w:r w:rsidR="007E5884">
        <w:rPr>
          <w:rFonts w:ascii="Arial" w:eastAsia="Times New Roman" w:hAnsi="Arial" w:cs="Times New Roman"/>
          <w:color w:val="000000"/>
          <w:lang w:eastAsia="en-GB"/>
        </w:rPr>
        <w:t xml:space="preserve"> </w:t>
      </w:r>
      <w:r w:rsidR="007E5884" w:rsidRPr="00B76077">
        <w:rPr>
          <w:rFonts w:ascii="Arial" w:eastAsia="Times New Roman" w:hAnsi="Arial" w:cs="Times New Roman"/>
          <w:iCs/>
          <w:color w:val="0070C0"/>
          <w:szCs w:val="28"/>
          <w:lang w:eastAsia="en-GB"/>
        </w:rPr>
        <w:t>ANNEX 1</w:t>
      </w:r>
      <w:r w:rsidR="007E5884">
        <w:rPr>
          <w:rFonts w:ascii="Arial" w:eastAsia="Times New Roman" w:hAnsi="Arial" w:cs="Times New Roman"/>
          <w:iCs/>
          <w:color w:val="0070C0"/>
          <w:szCs w:val="28"/>
          <w:lang w:eastAsia="en-GB"/>
        </w:rPr>
        <w:t xml:space="preserve"> </w:t>
      </w:r>
      <w:r w:rsidR="007E5884" w:rsidRPr="00B76077">
        <w:rPr>
          <w:rFonts w:ascii="Arial" w:eastAsia="Times New Roman" w:hAnsi="Arial" w:cs="Times New Roman"/>
          <w:iCs/>
          <w:color w:val="0070C0"/>
          <w:szCs w:val="28"/>
          <w:lang w:eastAsia="en-GB"/>
        </w:rPr>
        <w:t>pricing schedule</w:t>
      </w:r>
      <w:r w:rsidR="007E5884">
        <w:rPr>
          <w:rFonts w:ascii="Arial" w:eastAsia="Times New Roman" w:hAnsi="Arial" w:cs="Times New Roman"/>
          <w:iCs/>
          <w:color w:val="0070C0"/>
          <w:szCs w:val="28"/>
          <w:lang w:eastAsia="en-GB"/>
        </w:rPr>
        <w:t xml:space="preserve"> or Bill of Quantities</w:t>
      </w:r>
      <w:r w:rsidR="001C0870">
        <w:rPr>
          <w:rFonts w:ascii="Arial" w:eastAsia="Times New Roman" w:hAnsi="Arial" w:cs="Times New Roman"/>
          <w:color w:val="000000"/>
          <w:lang w:eastAsia="en-GB"/>
        </w:rPr>
        <w:t>, f</w:t>
      </w:r>
      <w:r w:rsidRPr="0045546A">
        <w:rPr>
          <w:rFonts w:ascii="Arial" w:eastAsia="Times New Roman" w:hAnsi="Arial" w:cs="Times New Roman"/>
          <w:color w:val="000000"/>
          <w:lang w:eastAsia="en-GB"/>
        </w:rPr>
        <w:t>ailure to do so may disqualify your quotation.</w:t>
      </w:r>
    </w:p>
    <w:p w14:paraId="23FC98EC" w14:textId="77777777" w:rsidR="0045546A" w:rsidRPr="0045546A" w:rsidRDefault="0045546A" w:rsidP="0045546A">
      <w:pPr>
        <w:rPr>
          <w:rFonts w:ascii="Arial" w:eastAsia="Times New Roman" w:hAnsi="Arial" w:cs="Times New Roman"/>
          <w:color w:val="FF0000"/>
          <w:lang w:eastAsia="en-GB"/>
        </w:rPr>
      </w:pPr>
    </w:p>
    <w:p w14:paraId="39776FCA"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8.5</w:t>
      </w:r>
      <w:r w:rsidRPr="0045546A">
        <w:rPr>
          <w:rFonts w:ascii="Arial" w:eastAsia="Times New Roman" w:hAnsi="Arial" w:cs="Times New Roman"/>
          <w:color w:val="000000"/>
          <w:lang w:eastAsia="en-GB"/>
        </w:rPr>
        <w:tab/>
        <w:t>We shall not be bound to accept any quotation and reserve the right to accept all or any part.</w:t>
      </w:r>
    </w:p>
    <w:p w14:paraId="36087226" w14:textId="77777777" w:rsidR="0045546A" w:rsidRPr="0045546A" w:rsidRDefault="0045546A" w:rsidP="0045546A">
      <w:pPr>
        <w:ind w:left="720"/>
        <w:rPr>
          <w:rFonts w:ascii="Arial" w:eastAsia="Times New Roman" w:hAnsi="Arial" w:cs="Times New Roman"/>
          <w:color w:val="000000"/>
          <w:lang w:eastAsia="en-GB"/>
        </w:rPr>
      </w:pPr>
    </w:p>
    <w:p w14:paraId="7D0FE681"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8.6</w:t>
      </w:r>
      <w:r w:rsidRPr="0045546A">
        <w:rPr>
          <w:rFonts w:ascii="Arial" w:eastAsia="Times New Roman" w:hAnsi="Arial" w:cs="Times New Roman"/>
          <w:color w:val="000000"/>
          <w:lang w:eastAsia="en-GB"/>
        </w:rPr>
        <w:tab/>
        <w:t>We shall not be responsible for any expenses or losses incurred in the preparation of this quotation.</w:t>
      </w:r>
    </w:p>
    <w:p w14:paraId="660AE6BC" w14:textId="77777777" w:rsidR="0045546A" w:rsidRPr="0045546A" w:rsidRDefault="0045546A" w:rsidP="0045546A">
      <w:pPr>
        <w:ind w:left="720" w:hanging="720"/>
        <w:rPr>
          <w:rFonts w:ascii="Arial" w:eastAsia="Times New Roman" w:hAnsi="Arial" w:cs="Times New Roman"/>
          <w:color w:val="000000"/>
          <w:lang w:eastAsia="en-GB"/>
        </w:rPr>
      </w:pPr>
    </w:p>
    <w:p w14:paraId="4B42AE83" w14:textId="42035C85"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8.7</w:t>
      </w:r>
      <w:r w:rsidRPr="0045546A">
        <w:rPr>
          <w:rFonts w:ascii="Arial" w:eastAsia="Times New Roman" w:hAnsi="Arial" w:cs="Times New Roman"/>
          <w:color w:val="000000"/>
          <w:lang w:eastAsia="en-GB"/>
        </w:rPr>
        <w:tab/>
        <w:t xml:space="preserve">The price indicated within the </w:t>
      </w:r>
      <w:r w:rsidR="007E5884" w:rsidRPr="00B76077">
        <w:rPr>
          <w:rFonts w:ascii="Arial" w:eastAsia="Times New Roman" w:hAnsi="Arial" w:cs="Times New Roman"/>
          <w:iCs/>
          <w:color w:val="0070C0"/>
          <w:szCs w:val="28"/>
          <w:lang w:eastAsia="en-GB"/>
        </w:rPr>
        <w:t>ANNEX 1</w:t>
      </w:r>
      <w:r w:rsidR="007E5884">
        <w:rPr>
          <w:rFonts w:ascii="Arial" w:eastAsia="Times New Roman" w:hAnsi="Arial" w:cs="Times New Roman"/>
          <w:iCs/>
          <w:color w:val="0070C0"/>
          <w:szCs w:val="28"/>
          <w:lang w:eastAsia="en-GB"/>
        </w:rPr>
        <w:t xml:space="preserve"> </w:t>
      </w:r>
      <w:r w:rsidR="007E5884" w:rsidRPr="00B76077">
        <w:rPr>
          <w:rFonts w:ascii="Arial" w:eastAsia="Times New Roman" w:hAnsi="Arial" w:cs="Times New Roman"/>
          <w:iCs/>
          <w:color w:val="0070C0"/>
          <w:szCs w:val="28"/>
          <w:lang w:eastAsia="en-GB"/>
        </w:rPr>
        <w:t>pricing schedule</w:t>
      </w:r>
      <w:r w:rsidR="007E5884">
        <w:rPr>
          <w:rFonts w:ascii="Arial" w:eastAsia="Times New Roman" w:hAnsi="Arial" w:cs="Times New Roman"/>
          <w:iCs/>
          <w:color w:val="0070C0"/>
          <w:szCs w:val="28"/>
          <w:lang w:eastAsia="en-GB"/>
        </w:rPr>
        <w:t xml:space="preserve"> or Bill of Quantities</w:t>
      </w:r>
      <w:r w:rsidR="007E5884" w:rsidRPr="0045546A">
        <w:rPr>
          <w:rFonts w:ascii="Arial" w:eastAsia="Times New Roman" w:hAnsi="Arial" w:cs="Times New Roman"/>
          <w:color w:val="000000"/>
          <w:lang w:eastAsia="en-GB"/>
        </w:rPr>
        <w:t xml:space="preserve"> </w:t>
      </w:r>
      <w:r w:rsidRPr="0045546A">
        <w:rPr>
          <w:rFonts w:ascii="Arial" w:eastAsia="Times New Roman" w:hAnsi="Arial" w:cs="Times New Roman"/>
          <w:color w:val="000000"/>
          <w:lang w:eastAsia="en-GB"/>
        </w:rPr>
        <w:t>shall be fixed for th</w:t>
      </w:r>
      <w:r w:rsidR="005D427E">
        <w:rPr>
          <w:rFonts w:ascii="Arial" w:eastAsia="Times New Roman" w:hAnsi="Arial" w:cs="Times New Roman"/>
          <w:color w:val="000000"/>
          <w:lang w:eastAsia="en-GB"/>
        </w:rPr>
        <w:t>e duration of the contract term.</w:t>
      </w:r>
    </w:p>
    <w:p w14:paraId="17FCBFA9" w14:textId="0B0EB082" w:rsidR="0045546A" w:rsidRDefault="0045546A" w:rsidP="0045546A">
      <w:pPr>
        <w:rPr>
          <w:rFonts w:ascii="Arial" w:eastAsia="Times New Roman" w:hAnsi="Arial" w:cs="Times New Roman"/>
          <w:b/>
          <w:bCs/>
          <w:lang w:eastAsia="en-GB"/>
        </w:rPr>
      </w:pPr>
    </w:p>
    <w:p w14:paraId="450043E6" w14:textId="77777777" w:rsidR="0045546A" w:rsidRPr="0045546A" w:rsidRDefault="0045546A" w:rsidP="0045546A">
      <w:pPr>
        <w:rPr>
          <w:rFonts w:ascii="Arial" w:eastAsia="Times New Roman" w:hAnsi="Arial" w:cs="Times New Roman"/>
          <w:b/>
          <w:bCs/>
          <w:sz w:val="22"/>
          <w:szCs w:val="28"/>
          <w:lang w:eastAsia="en-GB"/>
        </w:rPr>
      </w:pPr>
      <w:r w:rsidRPr="0045546A">
        <w:rPr>
          <w:rFonts w:ascii="Arial" w:eastAsia="Times New Roman" w:hAnsi="Arial" w:cs="Times New Roman"/>
          <w:b/>
          <w:bCs/>
          <w:szCs w:val="28"/>
          <w:lang w:eastAsia="en-GB"/>
        </w:rPr>
        <w:t>10.</w:t>
      </w:r>
      <w:r w:rsidRPr="0045546A">
        <w:rPr>
          <w:rFonts w:ascii="Arial" w:eastAsia="Times New Roman" w:hAnsi="Arial" w:cs="Times New Roman"/>
          <w:b/>
          <w:bCs/>
          <w:szCs w:val="28"/>
          <w:lang w:eastAsia="en-GB"/>
        </w:rPr>
        <w:tab/>
        <w:t>References</w:t>
      </w:r>
      <w:r w:rsidRPr="0045546A">
        <w:rPr>
          <w:rFonts w:ascii="Arial" w:eastAsia="Times New Roman" w:hAnsi="Arial" w:cs="Times New Roman"/>
          <w:b/>
          <w:bCs/>
          <w:sz w:val="22"/>
          <w:szCs w:val="28"/>
          <w:lang w:eastAsia="en-GB"/>
        </w:rPr>
        <w:t xml:space="preserve"> </w:t>
      </w:r>
    </w:p>
    <w:p w14:paraId="3639AC37" w14:textId="77777777" w:rsidR="0045546A" w:rsidRPr="0045546A" w:rsidRDefault="0045546A" w:rsidP="0045546A">
      <w:pPr>
        <w:rPr>
          <w:rFonts w:ascii="Arial" w:eastAsia="Times New Roman" w:hAnsi="Arial" w:cs="Times New Roman"/>
          <w:b/>
          <w:bCs/>
          <w:szCs w:val="28"/>
          <w:lang w:eastAsia="en-GB"/>
        </w:rPr>
      </w:pPr>
    </w:p>
    <w:p w14:paraId="0ECE6D9A" w14:textId="77777777" w:rsidR="0045546A" w:rsidRPr="0045546A" w:rsidRDefault="0045546A" w:rsidP="0045546A">
      <w:pPr>
        <w:rPr>
          <w:rFonts w:ascii="Arial" w:eastAsia="Times New Roman" w:hAnsi="Arial" w:cs="Times New Roman"/>
          <w:iCs/>
          <w:color w:val="0070C0"/>
          <w:szCs w:val="28"/>
          <w:lang w:eastAsia="en-GB"/>
        </w:rPr>
      </w:pPr>
    </w:p>
    <w:p w14:paraId="204F67EB"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10.1</w:t>
      </w:r>
      <w:r w:rsidRPr="0045546A">
        <w:rPr>
          <w:rFonts w:ascii="Arial" w:eastAsia="Times New Roman" w:hAnsi="Arial" w:cs="Times New Roman"/>
          <w:iCs/>
          <w:szCs w:val="28"/>
          <w:lang w:eastAsia="en-GB"/>
        </w:rPr>
        <w:tab/>
        <w:t>Please complete the details of two references. These references should be relevant to the type of work that you are submitting a bid for.</w:t>
      </w:r>
    </w:p>
    <w:p w14:paraId="215253FA" w14:textId="77777777" w:rsidR="0045546A" w:rsidRPr="0045546A" w:rsidRDefault="0045546A" w:rsidP="0045546A">
      <w:pPr>
        <w:rPr>
          <w:rFonts w:ascii="Arial" w:eastAsia="Times New Roman" w:hAnsi="Arial" w:cs="Times New Roman"/>
          <w:iCs/>
          <w:szCs w:val="28"/>
          <w:lang w:eastAsia="en-GB"/>
        </w:rPr>
      </w:pPr>
    </w:p>
    <w:p w14:paraId="6E6C5ABC"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10.2</w:t>
      </w:r>
      <w:r w:rsidRPr="0045546A">
        <w:rPr>
          <w:rFonts w:ascii="Arial" w:eastAsia="Times New Roman" w:hAnsi="Arial" w:cs="Times New Roman"/>
          <w:iCs/>
          <w:szCs w:val="28"/>
          <w:lang w:eastAsia="en-GB"/>
        </w:rPr>
        <w:tab/>
        <w:t>Please ensure that the contact details are correct and each of the referees are made aware that they may be contacted by the council.</w:t>
      </w:r>
    </w:p>
    <w:p w14:paraId="4DE1D1FC" w14:textId="77777777" w:rsidR="0045546A" w:rsidRPr="0045546A" w:rsidRDefault="0045546A" w:rsidP="0045546A">
      <w:pPr>
        <w:rPr>
          <w:rFonts w:ascii="Arial" w:eastAsia="Times New Roman" w:hAnsi="Arial" w:cs="Times New Roman"/>
          <w:iCs/>
          <w:color w:val="0070C0"/>
          <w:szCs w:val="28"/>
          <w:lang w:eastAsia="en-GB"/>
        </w:rPr>
      </w:pPr>
    </w:p>
    <w:tbl>
      <w:tblPr>
        <w:tblStyle w:val="TableGrid"/>
        <w:tblW w:w="0" w:type="auto"/>
        <w:tblInd w:w="0" w:type="dxa"/>
        <w:tblLook w:val="04A0" w:firstRow="1" w:lastRow="0" w:firstColumn="1" w:lastColumn="0" w:noHBand="0" w:noVBand="1"/>
      </w:tblPr>
      <w:tblGrid>
        <w:gridCol w:w="704"/>
        <w:gridCol w:w="3402"/>
        <w:gridCol w:w="3260"/>
        <w:gridCol w:w="1651"/>
      </w:tblGrid>
      <w:tr w:rsidR="0045546A" w:rsidRPr="0045546A" w14:paraId="33B41FE9" w14:textId="77777777" w:rsidTr="0045546A">
        <w:tc>
          <w:tcPr>
            <w:tcW w:w="704" w:type="dxa"/>
            <w:tcBorders>
              <w:top w:val="single" w:sz="4" w:space="0" w:color="auto"/>
              <w:left w:val="single" w:sz="4" w:space="0" w:color="auto"/>
              <w:bottom w:val="single" w:sz="4" w:space="0" w:color="auto"/>
              <w:right w:val="single" w:sz="4" w:space="0" w:color="auto"/>
            </w:tcBorders>
          </w:tcPr>
          <w:p w14:paraId="6B419BC4" w14:textId="77777777" w:rsidR="0045546A" w:rsidRPr="0045546A" w:rsidRDefault="0045546A" w:rsidP="0045546A">
            <w:pPr>
              <w:rPr>
                <w:rFonts w:ascii="Arial" w:hAnsi="Arial"/>
                <w:iCs/>
              </w:rPr>
            </w:pPr>
          </w:p>
        </w:tc>
        <w:tc>
          <w:tcPr>
            <w:tcW w:w="3402" w:type="dxa"/>
            <w:tcBorders>
              <w:top w:val="single" w:sz="4" w:space="0" w:color="auto"/>
              <w:left w:val="single" w:sz="4" w:space="0" w:color="auto"/>
              <w:bottom w:val="single" w:sz="4" w:space="0" w:color="auto"/>
              <w:right w:val="single" w:sz="4" w:space="0" w:color="auto"/>
            </w:tcBorders>
            <w:hideMark/>
          </w:tcPr>
          <w:p w14:paraId="4F01ABA2" w14:textId="77777777" w:rsidR="0045546A" w:rsidRPr="0045546A" w:rsidRDefault="0045546A" w:rsidP="0045546A">
            <w:pPr>
              <w:rPr>
                <w:rFonts w:ascii="Arial" w:hAnsi="Arial"/>
                <w:iCs/>
              </w:rPr>
            </w:pPr>
            <w:r w:rsidRPr="0045546A">
              <w:rPr>
                <w:rFonts w:ascii="Arial" w:hAnsi="Arial"/>
              </w:rPr>
              <w:t>Customer’s name, Contact’s name, address, e-mail address and telephone number</w:t>
            </w:r>
          </w:p>
        </w:tc>
        <w:tc>
          <w:tcPr>
            <w:tcW w:w="3260" w:type="dxa"/>
            <w:tcBorders>
              <w:top w:val="single" w:sz="4" w:space="0" w:color="auto"/>
              <w:left w:val="single" w:sz="4" w:space="0" w:color="auto"/>
              <w:bottom w:val="single" w:sz="4" w:space="0" w:color="auto"/>
              <w:right w:val="single" w:sz="4" w:space="0" w:color="auto"/>
            </w:tcBorders>
            <w:hideMark/>
          </w:tcPr>
          <w:p w14:paraId="0E224264" w14:textId="77777777" w:rsidR="0045546A" w:rsidRPr="0045546A" w:rsidRDefault="0045546A" w:rsidP="0045546A">
            <w:pPr>
              <w:rPr>
                <w:rFonts w:ascii="Arial" w:hAnsi="Arial"/>
                <w:iCs/>
              </w:rPr>
            </w:pPr>
            <w:r w:rsidRPr="0045546A">
              <w:rPr>
                <w:rFonts w:ascii="Arial" w:hAnsi="Arial"/>
              </w:rPr>
              <w:t>Description of services provided, the annual value and length of the contract</w:t>
            </w:r>
          </w:p>
        </w:tc>
        <w:tc>
          <w:tcPr>
            <w:tcW w:w="1651" w:type="dxa"/>
            <w:tcBorders>
              <w:top w:val="single" w:sz="4" w:space="0" w:color="auto"/>
              <w:left w:val="single" w:sz="4" w:space="0" w:color="auto"/>
              <w:bottom w:val="single" w:sz="4" w:space="0" w:color="auto"/>
              <w:right w:val="single" w:sz="4" w:space="0" w:color="auto"/>
            </w:tcBorders>
            <w:hideMark/>
          </w:tcPr>
          <w:p w14:paraId="5359B651" w14:textId="77777777" w:rsidR="0045546A" w:rsidRPr="0045546A" w:rsidRDefault="0045546A" w:rsidP="0045546A">
            <w:pPr>
              <w:rPr>
                <w:rFonts w:ascii="Arial" w:hAnsi="Arial"/>
                <w:iCs/>
              </w:rPr>
            </w:pPr>
            <w:r w:rsidRPr="0045546A">
              <w:rPr>
                <w:rFonts w:ascii="Arial" w:hAnsi="Arial"/>
                <w:iCs/>
              </w:rPr>
              <w:t>Dates (from/to)</w:t>
            </w:r>
          </w:p>
        </w:tc>
      </w:tr>
      <w:tr w:rsidR="0045546A" w:rsidRPr="0045546A" w14:paraId="37EB7B77"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2039095C" w14:textId="77777777" w:rsidR="0045546A" w:rsidRPr="0045546A" w:rsidRDefault="0045546A" w:rsidP="0045546A">
            <w:pPr>
              <w:rPr>
                <w:rFonts w:ascii="Arial" w:hAnsi="Arial"/>
                <w:iCs/>
              </w:rPr>
            </w:pPr>
            <w:r w:rsidRPr="0045546A">
              <w:rPr>
                <w:rFonts w:ascii="Arial" w:hAnsi="Arial"/>
                <w:iCs/>
              </w:rPr>
              <w:t>1</w:t>
            </w:r>
          </w:p>
        </w:tc>
        <w:tc>
          <w:tcPr>
            <w:tcW w:w="3402" w:type="dxa"/>
            <w:tcBorders>
              <w:top w:val="single" w:sz="4" w:space="0" w:color="auto"/>
              <w:left w:val="single" w:sz="4" w:space="0" w:color="auto"/>
              <w:bottom w:val="single" w:sz="4" w:space="0" w:color="auto"/>
              <w:right w:val="single" w:sz="4" w:space="0" w:color="auto"/>
            </w:tcBorders>
          </w:tcPr>
          <w:p w14:paraId="4728CE7C" w14:textId="77777777" w:rsidR="0045546A" w:rsidRPr="0045546A" w:rsidRDefault="0045546A" w:rsidP="0045546A">
            <w:pPr>
              <w:rPr>
                <w:rFonts w:ascii="Arial" w:hAnsi="Arial"/>
                <w:iCs/>
              </w:rPr>
            </w:pPr>
          </w:p>
          <w:p w14:paraId="03865081"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CB1617"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541B5728" w14:textId="77777777" w:rsidR="0045546A" w:rsidRPr="0045546A" w:rsidRDefault="0045546A" w:rsidP="0045546A">
            <w:pPr>
              <w:rPr>
                <w:rFonts w:ascii="Arial" w:hAnsi="Arial"/>
                <w:iCs/>
              </w:rPr>
            </w:pPr>
          </w:p>
        </w:tc>
      </w:tr>
      <w:tr w:rsidR="0045546A" w:rsidRPr="0045546A" w14:paraId="00AA8D35"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5FEC4737" w14:textId="77777777" w:rsidR="0045546A" w:rsidRPr="0045546A" w:rsidRDefault="0045546A" w:rsidP="0045546A">
            <w:pPr>
              <w:rPr>
                <w:rFonts w:ascii="Arial" w:hAnsi="Arial"/>
                <w:iCs/>
              </w:rPr>
            </w:pPr>
            <w:r w:rsidRPr="0045546A">
              <w:rPr>
                <w:rFonts w:ascii="Arial" w:hAnsi="Arial"/>
                <w:iCs/>
              </w:rPr>
              <w:t>2</w:t>
            </w:r>
          </w:p>
        </w:tc>
        <w:tc>
          <w:tcPr>
            <w:tcW w:w="3402" w:type="dxa"/>
            <w:tcBorders>
              <w:top w:val="single" w:sz="4" w:space="0" w:color="auto"/>
              <w:left w:val="single" w:sz="4" w:space="0" w:color="auto"/>
              <w:bottom w:val="single" w:sz="4" w:space="0" w:color="auto"/>
              <w:right w:val="single" w:sz="4" w:space="0" w:color="auto"/>
            </w:tcBorders>
          </w:tcPr>
          <w:p w14:paraId="0674F1A9" w14:textId="77777777" w:rsidR="0045546A" w:rsidRPr="0045546A" w:rsidRDefault="0045546A" w:rsidP="0045546A">
            <w:pPr>
              <w:rPr>
                <w:rFonts w:ascii="Arial" w:hAnsi="Arial"/>
                <w:iCs/>
              </w:rPr>
            </w:pPr>
          </w:p>
          <w:p w14:paraId="4F678A5B"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33941B"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1FC5C1DA" w14:textId="77777777" w:rsidR="0045546A" w:rsidRPr="0045546A" w:rsidRDefault="0045546A" w:rsidP="0045546A">
            <w:pPr>
              <w:rPr>
                <w:rFonts w:ascii="Arial" w:hAnsi="Arial"/>
                <w:iCs/>
              </w:rPr>
            </w:pPr>
          </w:p>
        </w:tc>
      </w:tr>
    </w:tbl>
    <w:p w14:paraId="29F7E8E5" w14:textId="18F7182F" w:rsidR="0045546A" w:rsidRDefault="0045546A" w:rsidP="0045546A">
      <w:pPr>
        <w:rPr>
          <w:rFonts w:ascii="Arial" w:eastAsia="Times New Roman" w:hAnsi="Arial" w:cs="Times New Roman"/>
          <w:lang w:eastAsia="en-GB"/>
        </w:rPr>
      </w:pPr>
    </w:p>
    <w:p w14:paraId="40AF7D62" w14:textId="77777777" w:rsidR="005D427E" w:rsidRPr="0045546A" w:rsidRDefault="005D427E" w:rsidP="0045546A">
      <w:pPr>
        <w:rPr>
          <w:rFonts w:ascii="Arial" w:eastAsia="Times New Roman" w:hAnsi="Arial" w:cs="Times New Roman"/>
          <w:lang w:eastAsia="en-GB"/>
        </w:rPr>
      </w:pPr>
    </w:p>
    <w:p w14:paraId="26AE6D57" w14:textId="77777777" w:rsidR="0045546A" w:rsidRPr="0045546A" w:rsidRDefault="0045546A" w:rsidP="0045546A">
      <w:pPr>
        <w:keepNext/>
        <w:tabs>
          <w:tab w:val="left" w:pos="567"/>
        </w:tabs>
        <w:spacing w:before="240" w:after="60"/>
        <w:jc w:val="both"/>
        <w:outlineLvl w:val="0"/>
        <w:rPr>
          <w:rFonts w:ascii="Arial" w:eastAsia="Times New Roman" w:hAnsi="Arial" w:cs="Arial"/>
          <w:b/>
          <w:kern w:val="32"/>
          <w:szCs w:val="32"/>
          <w:lang w:eastAsia="en-GB"/>
        </w:rPr>
      </w:pPr>
      <w:r w:rsidRPr="0045546A">
        <w:rPr>
          <w:rFonts w:ascii="Arial" w:eastAsia="Times New Roman" w:hAnsi="Arial" w:cs="Arial"/>
          <w:b/>
          <w:kern w:val="32"/>
          <w:szCs w:val="32"/>
          <w:lang w:eastAsia="en-GB"/>
        </w:rPr>
        <w:t>11.</w:t>
      </w:r>
      <w:r w:rsidRPr="0045546A">
        <w:rPr>
          <w:rFonts w:ascii="Arial" w:eastAsia="Times New Roman" w:hAnsi="Arial" w:cs="Arial"/>
          <w:b/>
          <w:kern w:val="32"/>
          <w:szCs w:val="32"/>
          <w:lang w:eastAsia="en-GB"/>
        </w:rPr>
        <w:tab/>
        <w:t>Quotation submitted by:</w:t>
      </w:r>
    </w:p>
    <w:p w14:paraId="6F05D635" w14:textId="77777777" w:rsidR="00DE5D0A" w:rsidRPr="00DE5D0A" w:rsidRDefault="00DE5D0A" w:rsidP="00DE5D0A">
      <w:pPr>
        <w:rPr>
          <w:rFonts w:ascii="Arial" w:eastAsia="Times New Roman" w:hAnsi="Arial" w:cs="Arial"/>
          <w:sz w:val="20"/>
          <w:szCs w:val="17"/>
          <w:lang w:val="en-US"/>
        </w:rPr>
      </w:pPr>
    </w:p>
    <w:p w14:paraId="56BEE22A" w14:textId="4DF7B0A8"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045"/>
      </w:tblGrid>
      <w:tr w:rsidR="00EF756F" w14:paraId="12BD340C"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62C5CF09" w14:textId="77777777" w:rsidR="00EF756F" w:rsidRDefault="00EF756F">
            <w:pPr>
              <w:spacing w:before="40" w:after="40"/>
              <w:rPr>
                <w:rFonts w:ascii="Arial" w:hAnsi="Arial" w:cs="Arial"/>
                <w:b/>
              </w:rPr>
            </w:pPr>
            <w:r>
              <w:rPr>
                <w:rFonts w:ascii="Arial" w:hAnsi="Arial" w:cs="Arial"/>
                <w:b/>
              </w:rPr>
              <w:t>Question</w:t>
            </w:r>
          </w:p>
        </w:tc>
        <w:tc>
          <w:tcPr>
            <w:tcW w:w="3045" w:type="dxa"/>
            <w:tcBorders>
              <w:top w:val="single" w:sz="4" w:space="0" w:color="auto"/>
              <w:left w:val="single" w:sz="4" w:space="0" w:color="auto"/>
              <w:bottom w:val="single" w:sz="4" w:space="0" w:color="auto"/>
              <w:right w:val="single" w:sz="4" w:space="0" w:color="auto"/>
            </w:tcBorders>
            <w:hideMark/>
          </w:tcPr>
          <w:p w14:paraId="59A464D5" w14:textId="77777777" w:rsidR="00EF756F" w:rsidRDefault="00EF756F">
            <w:pPr>
              <w:spacing w:before="40" w:after="40"/>
              <w:rPr>
                <w:rFonts w:ascii="Arial" w:hAnsi="Arial" w:cs="Arial"/>
                <w:b/>
              </w:rPr>
            </w:pPr>
            <w:r>
              <w:rPr>
                <w:rFonts w:ascii="Arial" w:hAnsi="Arial" w:cs="Arial"/>
                <w:b/>
              </w:rPr>
              <w:t>Response</w:t>
            </w:r>
          </w:p>
        </w:tc>
      </w:tr>
      <w:tr w:rsidR="00EF756F" w14:paraId="49CB7B6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72BC6B3" w14:textId="77777777" w:rsidR="00EF756F" w:rsidRDefault="00EF756F">
            <w:pPr>
              <w:rPr>
                <w:rFonts w:ascii="Arial" w:hAnsi="Arial" w:cs="Arial"/>
              </w:rPr>
            </w:pPr>
            <w:r>
              <w:rPr>
                <w:rFonts w:ascii="Arial" w:hAnsi="Arial" w:cs="Arial"/>
              </w:rPr>
              <w:t>Full name of the potential supplier submitting the information</w:t>
            </w:r>
          </w:p>
        </w:tc>
        <w:tc>
          <w:tcPr>
            <w:tcW w:w="3045"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pPr>
              <w:rPr>
                <w:rFonts w:ascii="Arial" w:hAnsi="Arial" w:cs="Arial"/>
              </w:rPr>
            </w:pPr>
          </w:p>
        </w:tc>
      </w:tr>
      <w:tr w:rsidR="00EF756F" w14:paraId="77FC08E3" w14:textId="77777777" w:rsidTr="00EF756F">
        <w:tc>
          <w:tcPr>
            <w:tcW w:w="6180"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pPr>
              <w:rPr>
                <w:rFonts w:ascii="Arial" w:hAnsi="Arial" w:cs="Arial"/>
              </w:rPr>
            </w:pPr>
          </w:p>
        </w:tc>
      </w:tr>
      <w:tr w:rsidR="00EF756F" w14:paraId="4052283B" w14:textId="77777777" w:rsidTr="00EF756F">
        <w:tc>
          <w:tcPr>
            <w:tcW w:w="6180" w:type="dxa"/>
            <w:tcBorders>
              <w:top w:val="single" w:sz="4" w:space="0" w:color="auto"/>
              <w:left w:val="single" w:sz="4" w:space="0" w:color="auto"/>
              <w:bottom w:val="single" w:sz="4" w:space="0" w:color="auto"/>
              <w:right w:val="single" w:sz="4" w:space="0" w:color="auto"/>
            </w:tcBorders>
          </w:tcPr>
          <w:p w14:paraId="35FF67E4" w14:textId="2ADE2318" w:rsidR="00EF756F" w:rsidRDefault="00EF756F">
            <w:pPr>
              <w:rPr>
                <w:rFonts w:ascii="Arial" w:hAnsi="Arial" w:cs="Arial"/>
              </w:rPr>
            </w:pPr>
            <w:r>
              <w:rPr>
                <w:rFonts w:ascii="Arial" w:hAnsi="Arial" w:cs="Arial"/>
              </w:rPr>
              <w:t>Contact Numbers</w:t>
            </w:r>
          </w:p>
        </w:tc>
        <w:tc>
          <w:tcPr>
            <w:tcW w:w="3045"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pPr>
              <w:rPr>
                <w:rFonts w:ascii="Arial" w:hAnsi="Arial" w:cs="Arial"/>
              </w:rPr>
            </w:pPr>
          </w:p>
        </w:tc>
      </w:tr>
      <w:tr w:rsidR="00EF756F" w14:paraId="319F1F94"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0136C5F5" w14:textId="77777777" w:rsidR="00EF756F" w:rsidRDefault="00EF756F">
            <w:pPr>
              <w:rPr>
                <w:rFonts w:ascii="Arial" w:hAnsi="Arial" w:cs="Arial"/>
              </w:rPr>
            </w:pPr>
            <w:r>
              <w:rPr>
                <w:rFonts w:ascii="Arial" w:hAnsi="Arial" w:cs="Arial"/>
              </w:rPr>
              <w:t>Registered office address (if applicable)</w:t>
            </w:r>
          </w:p>
        </w:tc>
        <w:tc>
          <w:tcPr>
            <w:tcW w:w="3045"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pPr>
              <w:rPr>
                <w:rFonts w:ascii="Arial" w:hAnsi="Arial" w:cs="Arial"/>
              </w:rPr>
            </w:pPr>
          </w:p>
        </w:tc>
      </w:tr>
      <w:tr w:rsidR="00EF756F" w14:paraId="214DA3A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BC6B1E4" w14:textId="77777777" w:rsidR="00EF756F" w:rsidRDefault="00EF756F">
            <w:pPr>
              <w:rPr>
                <w:rFonts w:ascii="Arial" w:hAnsi="Arial" w:cs="Arial"/>
              </w:rPr>
            </w:pPr>
            <w:r>
              <w:rPr>
                <w:rFonts w:ascii="Arial" w:hAnsi="Arial" w:cs="Arial"/>
              </w:rPr>
              <w:t>Registered website address (if applicable)</w:t>
            </w:r>
          </w:p>
        </w:tc>
        <w:tc>
          <w:tcPr>
            <w:tcW w:w="3045"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pPr>
              <w:rPr>
                <w:rFonts w:ascii="Arial" w:hAnsi="Arial" w:cs="Arial"/>
              </w:rPr>
            </w:pPr>
          </w:p>
        </w:tc>
      </w:tr>
      <w:tr w:rsidR="00EF756F" w14:paraId="162B0AAD"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9272227" w14:textId="77777777" w:rsidR="00EF756F" w:rsidRDefault="00EF756F">
            <w:pPr>
              <w:spacing w:before="60" w:after="60"/>
              <w:rPr>
                <w:rFonts w:ascii="Arial" w:hAnsi="Arial" w:cs="Arial"/>
              </w:rPr>
            </w:pPr>
            <w:r>
              <w:rPr>
                <w:rFonts w:ascii="Arial" w:hAnsi="Arial" w:cs="Arial"/>
              </w:rPr>
              <w:t>Trading status</w:t>
            </w:r>
          </w:p>
          <w:p w14:paraId="5D560423" w14:textId="77777777" w:rsidR="00EF756F" w:rsidRDefault="00EF756F">
            <w:pPr>
              <w:rPr>
                <w:rFonts w:ascii="Arial" w:hAnsi="Arial" w:cs="Arial"/>
              </w:rPr>
            </w:pPr>
            <w:r>
              <w:rPr>
                <w:rFonts w:ascii="Arial" w:hAnsi="Arial" w:cs="Arial"/>
              </w:rPr>
              <w:t xml:space="preserve">a) public limited company </w:t>
            </w:r>
          </w:p>
          <w:p w14:paraId="47E9A7FA" w14:textId="77777777" w:rsidR="00EF756F" w:rsidRDefault="00EF756F">
            <w:pPr>
              <w:rPr>
                <w:rFonts w:ascii="Arial" w:hAnsi="Arial" w:cs="Arial"/>
              </w:rPr>
            </w:pPr>
            <w:r>
              <w:rPr>
                <w:rFonts w:ascii="Arial" w:hAnsi="Arial" w:cs="Arial"/>
              </w:rPr>
              <w:t xml:space="preserve">b) limited company </w:t>
            </w:r>
          </w:p>
          <w:p w14:paraId="69DE05EC" w14:textId="77777777" w:rsidR="00EF756F" w:rsidRDefault="00EF756F">
            <w:pPr>
              <w:rPr>
                <w:rFonts w:ascii="Arial" w:hAnsi="Arial" w:cs="Arial"/>
              </w:rPr>
            </w:pPr>
            <w:r>
              <w:rPr>
                <w:rFonts w:ascii="Arial" w:hAnsi="Arial" w:cs="Arial"/>
              </w:rPr>
              <w:t xml:space="preserve">c) limited liability partnership </w:t>
            </w:r>
          </w:p>
          <w:p w14:paraId="0596225A" w14:textId="77777777" w:rsidR="00EF756F" w:rsidRDefault="00EF756F">
            <w:pPr>
              <w:rPr>
                <w:rFonts w:ascii="Arial" w:hAnsi="Arial" w:cs="Arial"/>
              </w:rPr>
            </w:pPr>
            <w:r>
              <w:rPr>
                <w:rFonts w:ascii="Arial" w:hAnsi="Arial" w:cs="Arial"/>
              </w:rPr>
              <w:t xml:space="preserve">d) other partnership </w:t>
            </w:r>
          </w:p>
          <w:p w14:paraId="6BB09495" w14:textId="77777777" w:rsidR="00EF756F" w:rsidRDefault="00EF756F">
            <w:pPr>
              <w:rPr>
                <w:rFonts w:ascii="Arial" w:hAnsi="Arial" w:cs="Arial"/>
              </w:rPr>
            </w:pPr>
            <w:r>
              <w:rPr>
                <w:rFonts w:ascii="Arial" w:hAnsi="Arial" w:cs="Arial"/>
              </w:rPr>
              <w:t xml:space="preserve">e) sole trader </w:t>
            </w:r>
          </w:p>
          <w:p w14:paraId="704119AD" w14:textId="77777777" w:rsidR="00EF756F" w:rsidRDefault="00EF756F">
            <w:pPr>
              <w:rPr>
                <w:rFonts w:ascii="Arial" w:hAnsi="Arial" w:cs="Arial"/>
              </w:rPr>
            </w:pPr>
            <w:r>
              <w:rPr>
                <w:rFonts w:ascii="Arial" w:hAnsi="Arial" w:cs="Arial"/>
              </w:rPr>
              <w:t xml:space="preserve">f) third sector </w:t>
            </w:r>
          </w:p>
          <w:p w14:paraId="0C83044D" w14:textId="77777777" w:rsidR="00EF756F" w:rsidRDefault="00EF756F">
            <w:pPr>
              <w:rPr>
                <w:rFonts w:ascii="Arial" w:hAnsi="Arial" w:cs="Arial"/>
              </w:rPr>
            </w:pPr>
            <w:r>
              <w:rPr>
                <w:rFonts w:ascii="Arial" w:hAnsi="Arial" w:cs="Arial"/>
              </w:rPr>
              <w:t>g) other (please specify your trading status)</w:t>
            </w:r>
          </w:p>
        </w:tc>
        <w:tc>
          <w:tcPr>
            <w:tcW w:w="3045"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pPr>
              <w:rPr>
                <w:rFonts w:ascii="Arial" w:hAnsi="Arial" w:cs="Arial"/>
              </w:rPr>
            </w:pPr>
          </w:p>
        </w:tc>
      </w:tr>
      <w:tr w:rsidR="00EF756F" w14:paraId="06301DB9"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5A1A188" w14:textId="77777777" w:rsidR="00EF756F" w:rsidRDefault="00EF756F">
            <w:pPr>
              <w:spacing w:before="60" w:after="60"/>
              <w:rPr>
                <w:rFonts w:ascii="Arial" w:hAnsi="Arial" w:cs="Arial"/>
              </w:rPr>
            </w:pPr>
            <w:r>
              <w:rPr>
                <w:rFonts w:ascii="Arial" w:hAnsi="Arial" w:cs="Arial"/>
              </w:rPr>
              <w:t>Company registration number (if applicable)</w:t>
            </w:r>
          </w:p>
        </w:tc>
        <w:tc>
          <w:tcPr>
            <w:tcW w:w="3045"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pPr>
              <w:rPr>
                <w:rFonts w:ascii="Arial" w:hAnsi="Arial" w:cs="Arial"/>
              </w:rPr>
            </w:pPr>
          </w:p>
        </w:tc>
      </w:tr>
      <w:tr w:rsidR="00EF756F" w14:paraId="7C23F368"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D3EEA0B" w14:textId="77777777" w:rsidR="00EF756F" w:rsidRDefault="00EF756F">
            <w:pPr>
              <w:spacing w:before="60" w:after="60"/>
              <w:rPr>
                <w:rFonts w:ascii="Arial" w:hAnsi="Arial" w:cs="Arial"/>
              </w:rPr>
            </w:pPr>
            <w:r>
              <w:rPr>
                <w:rFonts w:ascii="Arial" w:hAnsi="Arial" w:cs="Arial"/>
              </w:rPr>
              <w:t xml:space="preserve">Charity registration number (if applicable) </w:t>
            </w:r>
          </w:p>
        </w:tc>
        <w:tc>
          <w:tcPr>
            <w:tcW w:w="3045"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pPr>
              <w:rPr>
                <w:rFonts w:ascii="Arial" w:hAnsi="Arial" w:cs="Arial"/>
              </w:rPr>
            </w:pPr>
          </w:p>
        </w:tc>
      </w:tr>
      <w:tr w:rsidR="00EF756F" w14:paraId="5A7556B6"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EA1C6DA" w14:textId="77777777" w:rsidR="00EF756F" w:rsidRDefault="00EF756F">
            <w:pPr>
              <w:spacing w:before="60" w:after="60"/>
              <w:rPr>
                <w:rFonts w:ascii="Arial" w:hAnsi="Arial" w:cs="Arial"/>
              </w:rPr>
            </w:pPr>
            <w:r>
              <w:rPr>
                <w:rFonts w:ascii="Arial" w:hAnsi="Arial" w:cs="Arial"/>
              </w:rPr>
              <w:t>Registered VAT number</w:t>
            </w:r>
          </w:p>
        </w:tc>
        <w:tc>
          <w:tcPr>
            <w:tcW w:w="3045"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pPr>
              <w:spacing w:before="60" w:after="60"/>
              <w:rPr>
                <w:rFonts w:ascii="Arial" w:hAnsi="Arial" w:cs="Arial"/>
              </w:rPr>
            </w:pPr>
          </w:p>
        </w:tc>
      </w:tr>
      <w:tr w:rsidR="00EF756F" w14:paraId="36EE7BC5"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BD90B86" w14:textId="77777777" w:rsidR="00EF756F" w:rsidRDefault="00EF756F">
            <w:pPr>
              <w:spacing w:before="60" w:after="60"/>
              <w:rPr>
                <w:rFonts w:ascii="Arial" w:hAnsi="Arial" w:cs="Arial"/>
              </w:rPr>
            </w:pPr>
            <w:r>
              <w:rPr>
                <w:rFonts w:ascii="Arial" w:hAnsi="Arial" w:cs="Arial"/>
              </w:rPr>
              <w:t>Trading name(s) that will be used if successful in this procurement</w:t>
            </w:r>
          </w:p>
        </w:tc>
        <w:tc>
          <w:tcPr>
            <w:tcW w:w="3045"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pPr>
              <w:spacing w:before="60" w:after="60"/>
              <w:rPr>
                <w:rFonts w:ascii="Arial" w:hAnsi="Arial" w:cs="Arial"/>
              </w:rPr>
            </w:pPr>
          </w:p>
        </w:tc>
      </w:tr>
      <w:tr w:rsidR="00EF756F" w14:paraId="386B707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8F670FB" w14:textId="77777777" w:rsidR="00EF756F" w:rsidRDefault="00EF756F">
            <w:pPr>
              <w:spacing w:before="60" w:after="60"/>
              <w:rPr>
                <w:rFonts w:ascii="Arial" w:hAnsi="Arial" w:cs="Arial"/>
              </w:rPr>
            </w:pPr>
            <w:r>
              <w:rPr>
                <w:rFonts w:ascii="Arial" w:hAnsi="Arial" w:cs="Arial"/>
              </w:rPr>
              <w:t xml:space="preserve">Relevant classifications (state whether you fall within one of these, and if so which one) </w:t>
            </w:r>
          </w:p>
          <w:p w14:paraId="61592F1D" w14:textId="77777777" w:rsidR="00EF756F" w:rsidRDefault="00EF756F">
            <w:pPr>
              <w:spacing w:before="60"/>
              <w:rPr>
                <w:rFonts w:ascii="Arial" w:hAnsi="Arial" w:cs="Arial"/>
              </w:rPr>
            </w:pPr>
            <w:r>
              <w:rPr>
                <w:rFonts w:ascii="Arial" w:hAnsi="Arial" w:cs="Arial"/>
              </w:rPr>
              <w:t xml:space="preserve">a) Voluntary Community Social Enterprise (VCSE) </w:t>
            </w:r>
          </w:p>
          <w:p w14:paraId="357154E3" w14:textId="77777777" w:rsidR="00EF756F" w:rsidRDefault="00EF756F">
            <w:pPr>
              <w:spacing w:before="60"/>
              <w:rPr>
                <w:rFonts w:ascii="Arial" w:hAnsi="Arial" w:cs="Arial"/>
              </w:rPr>
            </w:pPr>
            <w:r>
              <w:rPr>
                <w:rFonts w:ascii="Arial" w:hAnsi="Arial" w:cs="Arial"/>
              </w:rPr>
              <w:t xml:space="preserve">b) Sheltered Workshop </w:t>
            </w:r>
          </w:p>
          <w:p w14:paraId="57D24AC6" w14:textId="77777777" w:rsidR="00EF756F" w:rsidRDefault="00EF756F">
            <w:pPr>
              <w:spacing w:before="60"/>
              <w:rPr>
                <w:rFonts w:ascii="Arial" w:hAnsi="Arial" w:cs="Arial"/>
              </w:rPr>
            </w:pPr>
            <w:r>
              <w:rPr>
                <w:rFonts w:ascii="Arial" w:hAnsi="Arial" w:cs="Arial"/>
              </w:rPr>
              <w:t>c) Public service mutual</w:t>
            </w:r>
          </w:p>
        </w:tc>
        <w:tc>
          <w:tcPr>
            <w:tcW w:w="3045"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pPr>
              <w:spacing w:before="60" w:after="60"/>
              <w:rPr>
                <w:rFonts w:ascii="Arial" w:hAnsi="Arial" w:cs="Arial"/>
              </w:rPr>
            </w:pPr>
          </w:p>
        </w:tc>
      </w:tr>
      <w:tr w:rsidR="00EF756F" w14:paraId="0E4E360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181BC884" w14:textId="77777777" w:rsidR="00EF756F" w:rsidRDefault="00EF756F">
            <w:pPr>
              <w:spacing w:before="60" w:after="60"/>
              <w:rPr>
                <w:rFonts w:ascii="Arial" w:hAnsi="Arial" w:cs="Arial"/>
              </w:rPr>
            </w:pPr>
            <w:r>
              <w:rPr>
                <w:rFonts w:ascii="Arial" w:hAnsi="Arial" w:cs="Arial"/>
              </w:rPr>
              <w:t>Are you a Small, Medium or Micro Enterprise (SME)</w:t>
            </w:r>
            <w:r>
              <w:rPr>
                <w:rStyle w:val="FootnoteReference"/>
                <w:rFonts w:ascii="Arial" w:hAnsi="Arial" w:cs="Arial"/>
              </w:rPr>
              <w:footnoteReference w:id="1"/>
            </w:r>
            <w:r>
              <w:rPr>
                <w:rFonts w:ascii="Arial" w:hAnsi="Arial" w:cs="Arial"/>
              </w:rPr>
              <w:t>?</w:t>
            </w:r>
          </w:p>
        </w:tc>
        <w:tc>
          <w:tcPr>
            <w:tcW w:w="3045" w:type="dxa"/>
            <w:tcBorders>
              <w:top w:val="single" w:sz="4" w:space="0" w:color="auto"/>
              <w:left w:val="single" w:sz="4" w:space="0" w:color="auto"/>
              <w:bottom w:val="single" w:sz="4" w:space="0" w:color="auto"/>
              <w:right w:val="single" w:sz="4" w:space="0" w:color="auto"/>
            </w:tcBorders>
            <w:hideMark/>
          </w:tcPr>
          <w:p w14:paraId="7CE82E97" w14:textId="77777777" w:rsidR="00EF756F" w:rsidRDefault="00EF756F">
            <w:pPr>
              <w:spacing w:before="60" w:after="60"/>
              <w:rPr>
                <w:rFonts w:ascii="Arial" w:hAnsi="Arial" w:cs="Arial"/>
              </w:rPr>
            </w:pPr>
            <w:r>
              <w:rPr>
                <w:rFonts w:ascii="Arial" w:hAnsi="Arial" w:cs="Arial"/>
              </w:rPr>
              <w:t xml:space="preserve">Yes </w:t>
            </w:r>
            <w:r>
              <w:rPr>
                <w:rFonts w:ascii="Segoe UI Symbol" w:eastAsia="MS Gothic" w:hAnsi="Segoe UI Symbol" w:cs="Segoe UI Symbol"/>
              </w:rPr>
              <w:t>☐</w:t>
            </w:r>
          </w:p>
          <w:p w14:paraId="7250515C" w14:textId="77777777" w:rsidR="00EF756F" w:rsidRDefault="00EF756F">
            <w:pPr>
              <w:spacing w:before="60" w:after="60"/>
              <w:rPr>
                <w:rFonts w:ascii="Arial" w:hAnsi="Arial" w:cs="Arial"/>
              </w:rPr>
            </w:pPr>
            <w:r>
              <w:rPr>
                <w:rFonts w:ascii="Arial" w:hAnsi="Arial" w:cs="Arial"/>
              </w:rPr>
              <w:t xml:space="preserve">No </w:t>
            </w:r>
            <w:r>
              <w:rPr>
                <w:rFonts w:ascii="Segoe UI Symbol" w:eastAsia="MS Gothic" w:hAnsi="Segoe UI Symbol" w:cs="Segoe UI Symbol"/>
              </w:rPr>
              <w:t>☐</w:t>
            </w:r>
          </w:p>
        </w:tc>
      </w:tr>
    </w:tbl>
    <w:p w14:paraId="3240EB2F" w14:textId="7F8B2EDB"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p w14:paraId="19917E06" w14:textId="77777777" w:rsidR="0045546A" w:rsidRPr="0045546A" w:rsidRDefault="0045546A" w:rsidP="0045546A">
      <w:pPr>
        <w:autoSpaceDE w:val="0"/>
        <w:autoSpaceDN w:val="0"/>
        <w:adjustRightInd w:val="0"/>
        <w:spacing w:line="240" w:lineRule="atLeast"/>
        <w:ind w:left="567" w:hanging="567"/>
        <w:rPr>
          <w:rFonts w:ascii="Arial" w:eastAsia="Times New Roman" w:hAnsi="Arial" w:cs="Times New Roman"/>
          <w:b/>
          <w:bCs/>
          <w:lang w:val="en-US"/>
        </w:rPr>
      </w:pPr>
      <w:r w:rsidRPr="00DE5D0A">
        <w:rPr>
          <w:rFonts w:ascii="Arial" w:eastAsia="Times New Roman" w:hAnsi="Arial" w:cs="Arial"/>
          <w:sz w:val="20"/>
          <w:szCs w:val="17"/>
          <w:lang w:val="en-US"/>
        </w:rPr>
        <w:br w:type="page"/>
      </w:r>
      <w:r w:rsidRPr="0045546A">
        <w:rPr>
          <w:rFonts w:ascii="Arial" w:eastAsia="Times New Roman" w:hAnsi="Arial" w:cs="Arial"/>
          <w:b/>
          <w:lang w:val="en-US"/>
        </w:rPr>
        <w:lastRenderedPageBreak/>
        <w:t>12</w:t>
      </w:r>
      <w:r w:rsidRPr="0045546A">
        <w:rPr>
          <w:rFonts w:ascii="Arial" w:eastAsia="Times New Roman" w:hAnsi="Arial" w:cs="Arial"/>
          <w:b/>
          <w:lang w:val="en-US"/>
        </w:rPr>
        <w:tab/>
      </w:r>
      <w:r w:rsidRPr="0045546A">
        <w:rPr>
          <w:rFonts w:ascii="Arial" w:eastAsia="Times New Roman" w:hAnsi="Arial" w:cs="Times New Roman"/>
          <w:b/>
          <w:bCs/>
          <w:lang w:val="en-US"/>
        </w:rPr>
        <w:t>Health &amp; Safety and Equalities &amp; Diversity Evaluation</w:t>
      </w:r>
    </w:p>
    <w:p w14:paraId="25FD3855" w14:textId="77777777" w:rsidR="0045546A" w:rsidRPr="0045546A" w:rsidRDefault="0045546A" w:rsidP="0045546A">
      <w:pPr>
        <w:autoSpaceDE w:val="0"/>
        <w:autoSpaceDN w:val="0"/>
        <w:adjustRightInd w:val="0"/>
        <w:spacing w:line="240" w:lineRule="atLeast"/>
        <w:ind w:left="567" w:hanging="567"/>
        <w:rPr>
          <w:rFonts w:ascii="Arial" w:eastAsia="Times New Roman" w:hAnsi="Arial" w:cs="Times New Roman"/>
          <w:b/>
          <w:bCs/>
          <w:u w:val="single"/>
          <w:lang w:val="en-US"/>
        </w:rPr>
      </w:pPr>
    </w:p>
    <w:p w14:paraId="01C7F095" w14:textId="77777777" w:rsidR="0045546A" w:rsidRPr="0045546A" w:rsidRDefault="0045546A" w:rsidP="0045546A">
      <w:pPr>
        <w:ind w:left="720" w:hanging="720"/>
        <w:rPr>
          <w:rFonts w:ascii="Arial" w:eastAsia="Times New Roman" w:hAnsi="Arial" w:cs="Times New Roman"/>
          <w:b/>
          <w:lang w:eastAsia="en-GB"/>
        </w:rPr>
      </w:pPr>
      <w:r w:rsidRPr="0045546A">
        <w:rPr>
          <w:rFonts w:ascii="Arial" w:eastAsia="Times New Roman" w:hAnsi="Arial" w:cs="Times New Roman"/>
          <w:lang w:eastAsia="en-GB"/>
        </w:rPr>
        <w:t>12.1</w:t>
      </w:r>
      <w:r w:rsidRPr="0045546A">
        <w:rPr>
          <w:rFonts w:ascii="Arial" w:eastAsia="Times New Roman" w:hAnsi="Arial" w:cs="Times New Roman"/>
          <w:lang w:eastAsia="en-GB"/>
        </w:rPr>
        <w:tab/>
      </w:r>
      <w:r w:rsidRPr="0045546A">
        <w:rPr>
          <w:rFonts w:ascii="Arial" w:eastAsia="Times New Roman" w:hAnsi="Arial" w:cs="Times New Roman"/>
          <w:b/>
          <w:lang w:eastAsia="en-GB"/>
        </w:rPr>
        <w:t>Health &amp; Safety</w:t>
      </w:r>
    </w:p>
    <w:p w14:paraId="6E653B46" w14:textId="77777777" w:rsidR="0045546A" w:rsidRPr="0045546A" w:rsidRDefault="0045546A" w:rsidP="0045546A">
      <w:pPr>
        <w:ind w:left="720" w:hanging="720"/>
        <w:rPr>
          <w:rFonts w:ascii="Arial" w:eastAsia="Times New Roman" w:hAnsi="Arial" w:cs="Times New Roman"/>
          <w:lang w:eastAsia="en-GB"/>
        </w:rPr>
      </w:pPr>
    </w:p>
    <w:p w14:paraId="3C9FE0A5" w14:textId="3A248121" w:rsidR="0045546A" w:rsidRPr="0045546A" w:rsidRDefault="00455BF6" w:rsidP="0045546A">
      <w:pPr>
        <w:ind w:left="720"/>
        <w:rPr>
          <w:rFonts w:ascii="Arial" w:eastAsia="Times New Roman" w:hAnsi="Arial" w:cs="Times New Roman"/>
          <w:lang w:eastAsia="en-GB"/>
        </w:rPr>
      </w:pPr>
      <w:r>
        <w:rPr>
          <w:rFonts w:ascii="Arial" w:eastAsia="Times New Roman" w:hAnsi="Arial" w:cs="Times New Roman"/>
          <w:lang w:eastAsia="en-GB"/>
        </w:rPr>
        <w:t xml:space="preserve">If you are required to provide </w:t>
      </w:r>
      <w:r w:rsidR="005D427E">
        <w:rPr>
          <w:rFonts w:ascii="Arial" w:eastAsia="Times New Roman" w:hAnsi="Arial" w:cs="Times New Roman"/>
          <w:lang w:eastAsia="en-GB"/>
        </w:rPr>
        <w:t>a Health</w:t>
      </w:r>
      <w:r w:rsidRPr="00FD790E">
        <w:rPr>
          <w:rFonts w:ascii="Arial" w:eastAsia="Times New Roman" w:hAnsi="Arial" w:cs="Times New Roman"/>
          <w:lang w:eastAsia="en-GB"/>
        </w:rPr>
        <w:t xml:space="preserve"> &amp; Safety policy</w:t>
      </w:r>
      <w:r w:rsidRPr="0045546A">
        <w:rPr>
          <w:rFonts w:ascii="Arial" w:eastAsia="Times New Roman" w:hAnsi="Arial" w:cs="Times New Roman"/>
          <w:lang w:eastAsia="en-GB"/>
        </w:rPr>
        <w:t xml:space="preserve"> </w:t>
      </w:r>
      <w:r w:rsidR="0045546A" w:rsidRPr="0045546A">
        <w:rPr>
          <w:rFonts w:ascii="Arial" w:eastAsia="Times New Roman" w:hAnsi="Arial" w:cs="Times New Roman"/>
          <w:lang w:eastAsia="en-GB"/>
        </w:rPr>
        <w:t xml:space="preserve">at </w:t>
      </w:r>
      <w:r w:rsidR="00E11EAC">
        <w:rPr>
          <w:rFonts w:ascii="Arial" w:eastAsia="Times New Roman" w:hAnsi="Arial" w:cs="Times New Roman"/>
          <w:color w:val="0070C0"/>
          <w:lang w:eastAsia="en-GB"/>
        </w:rPr>
        <w:t>5.9</w:t>
      </w:r>
      <w:r>
        <w:rPr>
          <w:rFonts w:ascii="Arial" w:eastAsia="Times New Roman" w:hAnsi="Arial" w:cs="Times New Roman"/>
          <w:color w:val="0070C0"/>
          <w:lang w:eastAsia="en-GB"/>
        </w:rPr>
        <w:t xml:space="preserve"> </w:t>
      </w:r>
      <w:r w:rsidRPr="00455BF6">
        <w:rPr>
          <w:rFonts w:ascii="Arial" w:eastAsia="Times New Roman" w:hAnsi="Arial" w:cs="Times New Roman"/>
          <w:lang w:eastAsia="en-GB"/>
        </w:rPr>
        <w:t xml:space="preserve">it </w:t>
      </w:r>
      <w:r w:rsidR="0045546A" w:rsidRPr="0045546A">
        <w:rPr>
          <w:rFonts w:ascii="Arial" w:eastAsia="Times New Roman" w:hAnsi="Arial" w:cs="Times New Roman"/>
          <w:lang w:eastAsia="en-GB"/>
        </w:rPr>
        <w:t>must be of a standard to demonstrate competence and compliance with regards to H&amp;S legislation and will be considered in relation to the nature of each procurement.</w:t>
      </w:r>
      <w:r w:rsidR="0045546A" w:rsidRPr="0045546A">
        <w:rPr>
          <w:rFonts w:ascii="Arial" w:eastAsia="Times New Roman" w:hAnsi="Arial" w:cs="Times New Roman"/>
          <w:lang w:eastAsia="en-GB"/>
        </w:rPr>
        <w:br/>
      </w:r>
      <w:r w:rsidR="0045546A" w:rsidRPr="0045546A">
        <w:rPr>
          <w:rFonts w:ascii="Arial" w:eastAsia="Times New Roman" w:hAnsi="Arial" w:cs="Times New Roman"/>
          <w:lang w:eastAsia="en-GB"/>
        </w:rPr>
        <w:br/>
        <w:t>All of the questions asked are based on legislative requirements and responses will be evaluated to ensure that the information provided corresponds to the level of risk of the work or service activity specified within the tender.</w:t>
      </w:r>
    </w:p>
    <w:p w14:paraId="5C7A0038" w14:textId="77777777" w:rsidR="0045546A" w:rsidRPr="0045546A" w:rsidRDefault="0045546A" w:rsidP="0045546A">
      <w:pPr>
        <w:ind w:left="720" w:hanging="720"/>
        <w:rPr>
          <w:rFonts w:ascii="Arial" w:eastAsia="Times New Roman" w:hAnsi="Arial" w:cs="Times New Roman"/>
          <w:lang w:eastAsia="en-GB"/>
        </w:rPr>
      </w:pPr>
    </w:p>
    <w:p w14:paraId="4F673BDC" w14:textId="78EA0357" w:rsidR="0045546A" w:rsidRPr="0045546A" w:rsidRDefault="0045546A" w:rsidP="0045546A">
      <w:pPr>
        <w:ind w:left="720"/>
        <w:rPr>
          <w:rFonts w:ascii="Arial" w:eastAsia="Times New Roman" w:hAnsi="Arial" w:cs="Times New Roman"/>
          <w:b/>
          <w:lang w:eastAsia="en-GB"/>
        </w:rPr>
      </w:pPr>
      <w:r w:rsidRPr="0045546A">
        <w:rPr>
          <w:rFonts w:ascii="Arial" w:eastAsia="Times New Roman" w:hAnsi="Arial" w:cs="Times New Roman"/>
          <w:b/>
          <w:lang w:eastAsia="en-GB"/>
        </w:rPr>
        <w:t>The pass mark for this is</w:t>
      </w:r>
      <w:r w:rsidRPr="00111E67">
        <w:rPr>
          <w:rFonts w:ascii="Arial" w:eastAsia="Times New Roman" w:hAnsi="Arial" w:cs="Times New Roman"/>
          <w:b/>
          <w:u w:val="single"/>
          <w:lang w:eastAsia="en-GB"/>
        </w:rPr>
        <w:t xml:space="preserve"> </w:t>
      </w:r>
      <w:r w:rsidR="00E11EAC" w:rsidRPr="00111E67">
        <w:rPr>
          <w:rFonts w:ascii="Arial" w:eastAsia="Times New Roman" w:hAnsi="Arial" w:cs="Times New Roman"/>
          <w:b/>
          <w:color w:val="0070C0"/>
          <w:u w:val="single"/>
          <w:lang w:eastAsia="en-GB"/>
        </w:rPr>
        <w:t>2</w:t>
      </w:r>
    </w:p>
    <w:p w14:paraId="467046C1" w14:textId="77777777" w:rsidR="0045546A" w:rsidRPr="0045546A" w:rsidRDefault="0045546A" w:rsidP="0045546A">
      <w:pPr>
        <w:ind w:left="720"/>
        <w:rPr>
          <w:rFonts w:ascii="Arial" w:eastAsia="Times New Roman" w:hAnsi="Arial" w:cs="Times New Roman"/>
          <w:b/>
          <w:lang w:eastAsia="en-GB"/>
        </w:rPr>
      </w:pPr>
    </w:p>
    <w:p w14:paraId="5C57402A" w14:textId="77777777" w:rsidR="0045546A" w:rsidRPr="0045546A" w:rsidRDefault="0045546A" w:rsidP="0045546A">
      <w:pPr>
        <w:ind w:left="720"/>
        <w:rPr>
          <w:rFonts w:ascii="Arial" w:eastAsia="Times New Roman" w:hAnsi="Arial" w:cs="Times New Roman"/>
          <w:lang w:eastAsia="en-GB"/>
        </w:rPr>
      </w:pPr>
      <w:r w:rsidRPr="0045546A">
        <w:rPr>
          <w:rFonts w:ascii="Arial" w:eastAsia="Times New Roman" w:hAnsi="Arial" w:cs="Times New Roman"/>
          <w:lang w:eastAsia="en-GB"/>
        </w:rPr>
        <w:t xml:space="preserve">A score of less than </w:t>
      </w:r>
      <w:r w:rsidRPr="00111E67">
        <w:rPr>
          <w:rFonts w:ascii="Arial" w:eastAsia="Times New Roman" w:hAnsi="Arial" w:cs="Times New Roman"/>
          <w:b/>
          <w:color w:val="0070C0"/>
          <w:u w:val="single"/>
          <w:lang w:eastAsia="en-GB"/>
        </w:rPr>
        <w:t xml:space="preserve">2 </w:t>
      </w:r>
      <w:r w:rsidRPr="0045546A">
        <w:rPr>
          <w:rFonts w:ascii="Arial" w:eastAsia="Times New Roman" w:hAnsi="Arial" w:cs="Times New Roman"/>
          <w:lang w:eastAsia="en-GB"/>
        </w:rPr>
        <w:t xml:space="preserve">for any part will be considered to have failed and removed from the tender process. Where a policy is awarded a score of less than </w:t>
      </w:r>
      <w:r w:rsidRPr="00111E67">
        <w:rPr>
          <w:rFonts w:ascii="Arial" w:eastAsia="Times New Roman" w:hAnsi="Arial" w:cs="Times New Roman"/>
          <w:b/>
          <w:color w:val="0070C0"/>
          <w:u w:val="single"/>
          <w:lang w:eastAsia="en-GB"/>
        </w:rPr>
        <w:t>2</w:t>
      </w:r>
      <w:r w:rsidRPr="0045546A">
        <w:rPr>
          <w:rFonts w:ascii="Arial" w:eastAsia="Times New Roman" w:hAnsi="Arial" w:cs="Times New Roman"/>
          <w:lang w:eastAsia="en-GB"/>
        </w:rPr>
        <w:t xml:space="preserve">, it will also be deemed to have failed and the next most economically advantageous tender will be assessed. </w:t>
      </w:r>
    </w:p>
    <w:p w14:paraId="1A45743C" w14:textId="77777777" w:rsidR="0045546A" w:rsidRPr="0045546A" w:rsidRDefault="0045546A" w:rsidP="0045546A">
      <w:pPr>
        <w:rPr>
          <w:rFonts w:ascii="Arial" w:eastAsia="Times New Roman" w:hAnsi="Arial" w:cs="Times New Roman"/>
          <w:b/>
          <w:sz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45546A" w:rsidRPr="0045546A" w14:paraId="2A560620"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7588E7A1"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Excellent Response, wholly compliant</w:t>
            </w:r>
          </w:p>
        </w:tc>
        <w:tc>
          <w:tcPr>
            <w:tcW w:w="567" w:type="dxa"/>
            <w:tcBorders>
              <w:top w:val="single" w:sz="4" w:space="0" w:color="auto"/>
              <w:left w:val="single" w:sz="4" w:space="0" w:color="auto"/>
              <w:bottom w:val="single" w:sz="4" w:space="0" w:color="auto"/>
              <w:right w:val="single" w:sz="4" w:space="0" w:color="auto"/>
            </w:tcBorders>
            <w:hideMark/>
          </w:tcPr>
          <w:p w14:paraId="202AF06B"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3</w:t>
            </w:r>
          </w:p>
        </w:tc>
      </w:tr>
      <w:tr w:rsidR="0045546A" w:rsidRPr="0045546A" w14:paraId="32672717"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4135B784"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 xml:space="preserve">Good response, the key information/standards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44CE1E24"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2</w:t>
            </w:r>
          </w:p>
        </w:tc>
      </w:tr>
      <w:tr w:rsidR="0045546A" w:rsidRPr="0045546A" w14:paraId="385EA212"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3A53794B"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2F610737" w14:textId="77777777" w:rsidR="0045546A" w:rsidRPr="0045546A" w:rsidRDefault="0045546A" w:rsidP="0045546A">
            <w:pPr>
              <w:jc w:val="center"/>
              <w:rPr>
                <w:rFonts w:ascii="Arial" w:eastAsia="Times New Roman" w:hAnsi="Arial" w:cs="Times New Roman"/>
                <w:color w:val="000000"/>
                <w:szCs w:val="22"/>
                <w:lang w:eastAsia="en-GB"/>
              </w:rPr>
            </w:pPr>
            <w:r w:rsidRPr="0045546A">
              <w:rPr>
                <w:rFonts w:ascii="Arial" w:eastAsia="Times New Roman" w:hAnsi="Arial" w:cs="Times New Roman"/>
                <w:color w:val="000000"/>
                <w:lang w:eastAsia="en-GB"/>
              </w:rPr>
              <w:t>1</w:t>
            </w:r>
          </w:p>
        </w:tc>
      </w:tr>
      <w:tr w:rsidR="0045546A" w:rsidRPr="0045546A" w14:paraId="495557AC"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217C6542"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3C454ADA"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0</w:t>
            </w:r>
          </w:p>
        </w:tc>
      </w:tr>
    </w:tbl>
    <w:p w14:paraId="6A115073" w14:textId="77777777" w:rsidR="0045546A" w:rsidRPr="0045546A" w:rsidRDefault="0045546A" w:rsidP="0045546A">
      <w:pPr>
        <w:ind w:left="720" w:hanging="720"/>
        <w:rPr>
          <w:rFonts w:ascii="Arial" w:eastAsia="Times New Roman" w:hAnsi="Arial" w:cs="Times New Roman"/>
          <w:lang w:eastAsia="en-GB"/>
        </w:rPr>
      </w:pPr>
    </w:p>
    <w:p w14:paraId="35484C5B" w14:textId="77777777" w:rsidR="0045546A" w:rsidRPr="0045546A" w:rsidRDefault="0045546A" w:rsidP="0045546A">
      <w:pPr>
        <w:ind w:left="720" w:hanging="720"/>
        <w:rPr>
          <w:rFonts w:ascii="Arial" w:eastAsia="Times New Roman" w:hAnsi="Arial" w:cs="Times New Roman"/>
          <w:b/>
          <w:sz w:val="28"/>
          <w:lang w:eastAsia="en-GB"/>
        </w:rPr>
      </w:pPr>
    </w:p>
    <w:p w14:paraId="31A60D36" w14:textId="77777777" w:rsidR="0045546A" w:rsidRPr="0045546A" w:rsidRDefault="0045546A" w:rsidP="0045546A">
      <w:pPr>
        <w:rPr>
          <w:rFonts w:ascii="Arial" w:eastAsia="Times New Roman" w:hAnsi="Arial" w:cs="Arial"/>
          <w:szCs w:val="28"/>
          <w:lang w:eastAsia="en-GB"/>
        </w:rPr>
      </w:pPr>
      <w:r w:rsidRPr="0045546A">
        <w:rPr>
          <w:rFonts w:ascii="Arial" w:eastAsia="Times New Roman" w:hAnsi="Arial" w:cs="Arial"/>
          <w:szCs w:val="28"/>
          <w:lang w:eastAsia="en-GB"/>
        </w:rPr>
        <w:t xml:space="preserve">12.2 </w:t>
      </w:r>
      <w:r w:rsidRPr="0045546A">
        <w:rPr>
          <w:rFonts w:ascii="Arial" w:eastAsia="Times New Roman" w:hAnsi="Arial" w:cs="Arial"/>
          <w:szCs w:val="28"/>
          <w:lang w:eastAsia="en-GB"/>
        </w:rPr>
        <w:tab/>
      </w:r>
      <w:r w:rsidRPr="0045546A">
        <w:rPr>
          <w:rFonts w:ascii="Arial" w:eastAsia="Times New Roman" w:hAnsi="Arial" w:cs="Arial"/>
          <w:b/>
          <w:szCs w:val="28"/>
          <w:lang w:eastAsia="en-GB"/>
        </w:rPr>
        <w:t>Equalities &amp; Diversity</w:t>
      </w:r>
    </w:p>
    <w:p w14:paraId="4A559567" w14:textId="77777777" w:rsidR="0045546A" w:rsidRPr="0045546A" w:rsidRDefault="0045546A" w:rsidP="0045546A">
      <w:pPr>
        <w:rPr>
          <w:rFonts w:ascii="Arial" w:eastAsia="Times New Roman" w:hAnsi="Arial" w:cs="Arial"/>
          <w:szCs w:val="28"/>
          <w:lang w:eastAsia="en-GB"/>
        </w:rPr>
      </w:pPr>
    </w:p>
    <w:p w14:paraId="50516084" w14:textId="3923FB0F" w:rsidR="0045546A" w:rsidRPr="0045546A" w:rsidRDefault="0045546A" w:rsidP="0045546A">
      <w:pPr>
        <w:ind w:left="720"/>
        <w:rPr>
          <w:rFonts w:ascii="Arial" w:eastAsia="Times New Roman" w:hAnsi="Arial" w:cs="Arial"/>
          <w:bCs/>
          <w:lang w:eastAsia="ar-SA"/>
        </w:rPr>
      </w:pPr>
      <w:r w:rsidRPr="0045546A">
        <w:rPr>
          <w:rFonts w:ascii="Arial" w:eastAsia="Times New Roman" w:hAnsi="Arial" w:cs="Arial"/>
          <w:bCs/>
          <w:lang w:eastAsia="ar-SA"/>
        </w:rPr>
        <w:t xml:space="preserve">Your Equality and Diversity policy as requested at </w:t>
      </w:r>
      <w:r w:rsidR="00E11EAC">
        <w:rPr>
          <w:rFonts w:ascii="Arial" w:eastAsia="Times New Roman" w:hAnsi="Arial" w:cs="Arial"/>
          <w:bCs/>
          <w:color w:val="0070C0"/>
          <w:lang w:eastAsia="ar-SA"/>
        </w:rPr>
        <w:t>5.10</w:t>
      </w:r>
      <w:r w:rsidRPr="0045546A">
        <w:rPr>
          <w:rFonts w:ascii="Arial" w:eastAsia="Times New Roman" w:hAnsi="Arial" w:cs="Times New Roman"/>
          <w:color w:val="0070C0"/>
          <w:lang w:eastAsia="en-GB"/>
        </w:rPr>
        <w:t xml:space="preserve"> </w:t>
      </w:r>
      <w:r w:rsidRPr="0045546A">
        <w:rPr>
          <w:rFonts w:ascii="Arial" w:eastAsia="Times New Roman" w:hAnsi="Arial" w:cs="Arial"/>
          <w:bCs/>
          <w:lang w:eastAsia="ar-SA"/>
        </w:rPr>
        <w:t xml:space="preserve">will be assessed using the following criteria: </w:t>
      </w:r>
    </w:p>
    <w:p w14:paraId="5CF08876" w14:textId="77777777" w:rsidR="0045546A" w:rsidRPr="0045546A" w:rsidRDefault="0045546A" w:rsidP="0045546A">
      <w:pPr>
        <w:ind w:firstLine="720"/>
        <w:rPr>
          <w:rFonts w:ascii="Arial" w:eastAsia="Times New Roman" w:hAnsi="Arial" w:cs="Arial"/>
          <w:bCs/>
          <w:lang w:eastAsia="ar-SA"/>
        </w:rPr>
      </w:pPr>
    </w:p>
    <w:p w14:paraId="12AFEEE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Inclusion of all 9 protected characteristics specified in the Equality Act (age, disability, race, religion or belief, sexual orientation, pregnancy and maternity, marriage or civil partnership, sex, gender reassignment) </w:t>
      </w:r>
    </w:p>
    <w:p w14:paraId="026D248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acknowledgement of compliance with responsibilities under the Equality Act 2010 </w:t>
      </w:r>
    </w:p>
    <w:p w14:paraId="301F3E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being considered by the organisation in both employment and service delivery     </w:t>
      </w:r>
    </w:p>
    <w:p w14:paraId="39B1D246"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reviewed or monitored in the organisation, including the overall responsibility for the implementation of the policy </w:t>
      </w:r>
    </w:p>
    <w:p w14:paraId="75DC8B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An action plan on how equality issues are being improved across the organisation</w:t>
      </w:r>
    </w:p>
    <w:p w14:paraId="28E4EB1D" w14:textId="77777777" w:rsidR="0045546A" w:rsidRPr="0045546A" w:rsidRDefault="0045546A" w:rsidP="0045546A">
      <w:pPr>
        <w:suppressAutoHyphens/>
        <w:rPr>
          <w:rFonts w:ascii="Arial" w:eastAsia="Times New Roman" w:hAnsi="Arial" w:cs="Arial"/>
          <w:bCs/>
          <w:lang w:eastAsia="ar-SA"/>
        </w:rPr>
      </w:pPr>
    </w:p>
    <w:p w14:paraId="711C92B8" w14:textId="7E5635EC" w:rsidR="0045546A" w:rsidRPr="0045546A" w:rsidRDefault="0045546A" w:rsidP="0045546A">
      <w:pPr>
        <w:rPr>
          <w:rFonts w:ascii="Times New Roman" w:eastAsia="Times New Roman" w:hAnsi="Times New Roman" w:cs="Times New Roman"/>
          <w:lang w:eastAsia="en-GB"/>
        </w:rPr>
      </w:pPr>
      <w:r w:rsidRPr="0045546A">
        <w:rPr>
          <w:rFonts w:ascii="Arial" w:eastAsia="Times New Roman" w:hAnsi="Arial" w:cs="Arial"/>
          <w:bCs/>
          <w:lang w:eastAsia="ar-SA"/>
        </w:rPr>
        <w:t xml:space="preserve">A point will be awarded for each fulfilled </w:t>
      </w:r>
      <w:r w:rsidR="00D3152C" w:rsidRPr="0045546A">
        <w:rPr>
          <w:rFonts w:ascii="Arial" w:eastAsia="Times New Roman" w:hAnsi="Arial" w:cs="Arial"/>
          <w:bCs/>
          <w:lang w:eastAsia="ar-SA"/>
        </w:rPr>
        <w:t>criterion</w:t>
      </w:r>
      <w:r w:rsidRPr="0045546A">
        <w:rPr>
          <w:rFonts w:ascii="Arial" w:eastAsia="Times New Roman" w:hAnsi="Arial" w:cs="Arial"/>
          <w:bCs/>
          <w:lang w:eastAsia="ar-SA"/>
        </w:rPr>
        <w:t xml:space="preserve"> which is evident in your policy. </w:t>
      </w:r>
      <w:r w:rsidRPr="0045546A">
        <w:rPr>
          <w:rFonts w:ascii="Arial" w:eastAsia="Times New Roman" w:hAnsi="Arial" w:cs="Arial"/>
          <w:b/>
          <w:bCs/>
          <w:lang w:eastAsia="ar-SA"/>
        </w:rPr>
        <w:t xml:space="preserve">The pass mark for this is </w:t>
      </w:r>
      <w:r w:rsidR="00D3152C">
        <w:rPr>
          <w:rFonts w:ascii="Arial" w:eastAsia="Times New Roman" w:hAnsi="Arial" w:cs="Arial"/>
          <w:b/>
          <w:bCs/>
          <w:color w:val="0070C0"/>
          <w:lang w:eastAsia="ar-SA"/>
        </w:rPr>
        <w:t>3/</w:t>
      </w:r>
      <w:r w:rsidRPr="0045546A">
        <w:rPr>
          <w:rFonts w:ascii="Arial" w:eastAsia="Times New Roman" w:hAnsi="Arial" w:cs="Arial"/>
          <w:b/>
          <w:bCs/>
          <w:lang w:eastAsia="ar-SA"/>
        </w:rPr>
        <w:t>5.</w:t>
      </w:r>
      <w:r w:rsidRPr="0045546A">
        <w:rPr>
          <w:rFonts w:ascii="Arial" w:eastAsia="Times New Roman" w:hAnsi="Arial" w:cs="Arial"/>
          <w:bCs/>
          <w:lang w:eastAsia="ar-SA"/>
        </w:rPr>
        <w:t xml:space="preserve">    </w:t>
      </w:r>
      <w:r w:rsidRPr="0045546A">
        <w:rPr>
          <w:rFonts w:ascii="Times New Roman" w:eastAsia="Times New Roman" w:hAnsi="Times New Roman" w:cs="Times New Roman"/>
          <w:lang w:eastAsia="en-GB"/>
        </w:rPr>
        <w:t xml:space="preserve"> </w:t>
      </w:r>
    </w:p>
    <w:p w14:paraId="60B68078" w14:textId="77777777" w:rsidR="0045546A" w:rsidRDefault="0045546A"/>
    <w:sectPr w:rsidR="0045546A" w:rsidSect="00877CD6">
      <w:footerReference w:type="even" r:id="rId16"/>
      <w:footerReference w:type="default" r:id="rId17"/>
      <w:footerReference w:type="first" r:id="rId18"/>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804262" w:rsidRDefault="00804262" w:rsidP="00162E79">
      <w:r>
        <w:separator/>
      </w:r>
    </w:p>
  </w:endnote>
  <w:endnote w:type="continuationSeparator" w:id="0">
    <w:p w14:paraId="55CE978B" w14:textId="77777777" w:rsidR="00804262" w:rsidRDefault="00804262"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804262" w:rsidRPr="00AF3AA4" w:rsidRDefault="00804262"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804262" w:rsidRDefault="00804262"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5D2805E"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FF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804262" w:rsidRDefault="0080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303A8654" w:rsidR="00804262" w:rsidRPr="00AF3AA4" w:rsidRDefault="00804262"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7E5884">
      <w:rPr>
        <w:rStyle w:val="PageNumber"/>
        <w:rFonts w:ascii="Century Gothic" w:hAnsi="Century Gothic"/>
        <w:b/>
        <w:noProof/>
        <w:color w:val="FFFFFF" w:themeColor="background1"/>
      </w:rPr>
      <w:t>9</w:t>
    </w:r>
    <w:r w:rsidRPr="00AF3AA4">
      <w:rPr>
        <w:rStyle w:val="PageNumber"/>
        <w:rFonts w:ascii="Century Gothic" w:hAnsi="Century Gothic"/>
        <w:b/>
        <w:color w:val="FFFFFF" w:themeColor="background1"/>
      </w:rPr>
      <w:fldChar w:fldCharType="end"/>
    </w:r>
  </w:p>
  <w:p w14:paraId="1156B2B3" w14:textId="76B24995" w:rsidR="00804262" w:rsidRPr="00E01130" w:rsidRDefault="00804262">
    <w:pPr>
      <w:pStyle w:val="Foote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4855"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49888"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15C1A50" id="Oval 7" o:spid="_x0000_s1026"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 xml:space="preserve">North Somerset Council Request for Quote – November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804262" w:rsidRDefault="00804262">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031C"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804262" w:rsidRDefault="00804262" w:rsidP="00162E79">
      <w:r>
        <w:separator/>
      </w:r>
    </w:p>
  </w:footnote>
  <w:footnote w:type="continuationSeparator" w:id="0">
    <w:p w14:paraId="5B7E158F" w14:textId="77777777" w:rsidR="00804262" w:rsidRDefault="00804262" w:rsidP="00162E79">
      <w:r>
        <w:continuationSeparator/>
      </w:r>
    </w:p>
  </w:footnote>
  <w:footnote w:id="1">
    <w:p w14:paraId="4BF6C95F" w14:textId="77777777" w:rsidR="00804262" w:rsidRDefault="00804262" w:rsidP="00DE5D0A">
      <w:pPr>
        <w:rPr>
          <w:rFonts w:ascii="Arial" w:hAnsi="Arial" w:cs="Arial"/>
          <w:sz w:val="22"/>
          <w:szCs w:val="22"/>
        </w:rPr>
      </w:pPr>
      <w:r>
        <w:rPr>
          <w:rStyle w:val="FootnoteReference"/>
          <w:rFonts w:ascii="Calibri" w:hAnsi="Calibri"/>
        </w:rPr>
        <w:footnoteRef/>
      </w:r>
      <w:r>
        <w:t xml:space="preserve"> </w:t>
      </w:r>
      <w:r>
        <w:rPr>
          <w:rFonts w:ascii="Arial" w:hAnsi="Arial" w:cs="Arial"/>
          <w:sz w:val="20"/>
        </w:rPr>
        <w:t xml:space="preserve">See EU definition of SME </w:t>
      </w:r>
      <w:hyperlink r:id="rId1" w:history="1">
        <w:r>
          <w:rPr>
            <w:rStyle w:val="Hyperlink"/>
            <w:rFonts w:ascii="Arial" w:hAnsi="Arial" w:cs="Arial"/>
            <w:color w:val="000000"/>
            <w:sz w:val="20"/>
          </w:rPr>
          <w:t>https://ec.europa.eu/growth/smes/business-friendly-environment/sme-definition_en</w:t>
        </w:r>
      </w:hyperlink>
      <w:r>
        <w:rPr>
          <w:rFonts w:ascii="Arial" w:hAnsi="Arial" w:cs="Arial"/>
          <w:sz w:val="20"/>
        </w:rPr>
        <w:t xml:space="preserve"> </w:t>
      </w:r>
    </w:p>
    <w:p w14:paraId="55981847" w14:textId="77777777" w:rsidR="00804262" w:rsidRDefault="00804262" w:rsidP="00DE5D0A">
      <w:pPr>
        <w:rPr>
          <w:rFonts w:ascii="Calibri" w:hAnsi="Calibri"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0CEB"/>
    <w:multiLevelType w:val="hybridMultilevel"/>
    <w:tmpl w:val="709C79E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F5630D"/>
    <w:multiLevelType w:val="hybridMultilevel"/>
    <w:tmpl w:val="90FA69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D31121"/>
    <w:multiLevelType w:val="hybridMultilevel"/>
    <w:tmpl w:val="FAE6E6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0F84811"/>
    <w:multiLevelType w:val="hybridMultilevel"/>
    <w:tmpl w:val="0010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4B3BBF"/>
    <w:multiLevelType w:val="multilevel"/>
    <w:tmpl w:val="6DBAF98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950AEE"/>
    <w:multiLevelType w:val="hybridMultilevel"/>
    <w:tmpl w:val="136C91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D25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7"/>
  </w:num>
  <w:num w:numId="6">
    <w:abstractNumId w:val="4"/>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58E1"/>
    <w:rsid w:val="00053CB1"/>
    <w:rsid w:val="00091837"/>
    <w:rsid w:val="000960C2"/>
    <w:rsid w:val="000969E8"/>
    <w:rsid w:val="000A6B35"/>
    <w:rsid w:val="000B7B00"/>
    <w:rsid w:val="0010445C"/>
    <w:rsid w:val="00111E67"/>
    <w:rsid w:val="00113AD9"/>
    <w:rsid w:val="00126FAE"/>
    <w:rsid w:val="00145284"/>
    <w:rsid w:val="00162E79"/>
    <w:rsid w:val="001B0061"/>
    <w:rsid w:val="001C0870"/>
    <w:rsid w:val="001F382D"/>
    <w:rsid w:val="001F6D07"/>
    <w:rsid w:val="002173ED"/>
    <w:rsid w:val="002A7932"/>
    <w:rsid w:val="002C7526"/>
    <w:rsid w:val="002F132C"/>
    <w:rsid w:val="0035328B"/>
    <w:rsid w:val="003947C9"/>
    <w:rsid w:val="003B3DC0"/>
    <w:rsid w:val="003C67B3"/>
    <w:rsid w:val="0045546A"/>
    <w:rsid w:val="00455BF6"/>
    <w:rsid w:val="0047088E"/>
    <w:rsid w:val="00482B35"/>
    <w:rsid w:val="0048423D"/>
    <w:rsid w:val="0048503C"/>
    <w:rsid w:val="004F59E3"/>
    <w:rsid w:val="0051376A"/>
    <w:rsid w:val="0053195A"/>
    <w:rsid w:val="005541A8"/>
    <w:rsid w:val="005B48F6"/>
    <w:rsid w:val="005D20B5"/>
    <w:rsid w:val="005D427E"/>
    <w:rsid w:val="005E5DE1"/>
    <w:rsid w:val="0063568F"/>
    <w:rsid w:val="00643761"/>
    <w:rsid w:val="00645767"/>
    <w:rsid w:val="00666E0D"/>
    <w:rsid w:val="00677753"/>
    <w:rsid w:val="00687F18"/>
    <w:rsid w:val="006C1C5B"/>
    <w:rsid w:val="00723F79"/>
    <w:rsid w:val="007A4DEE"/>
    <w:rsid w:val="007C7659"/>
    <w:rsid w:val="007E2781"/>
    <w:rsid w:val="007E5884"/>
    <w:rsid w:val="00804262"/>
    <w:rsid w:val="00830BC4"/>
    <w:rsid w:val="0084201A"/>
    <w:rsid w:val="0084729B"/>
    <w:rsid w:val="00850E36"/>
    <w:rsid w:val="00851622"/>
    <w:rsid w:val="0086445F"/>
    <w:rsid w:val="0087189A"/>
    <w:rsid w:val="00872FC2"/>
    <w:rsid w:val="00877CD6"/>
    <w:rsid w:val="008A4E8E"/>
    <w:rsid w:val="008A7AE5"/>
    <w:rsid w:val="008C3985"/>
    <w:rsid w:val="008C76AD"/>
    <w:rsid w:val="009311C1"/>
    <w:rsid w:val="00940CCE"/>
    <w:rsid w:val="0099346D"/>
    <w:rsid w:val="009B70CB"/>
    <w:rsid w:val="009D7267"/>
    <w:rsid w:val="009F5F85"/>
    <w:rsid w:val="00A06235"/>
    <w:rsid w:val="00A2111C"/>
    <w:rsid w:val="00A71F8B"/>
    <w:rsid w:val="00AA4C52"/>
    <w:rsid w:val="00AC4FFB"/>
    <w:rsid w:val="00AF3AA4"/>
    <w:rsid w:val="00B00FEF"/>
    <w:rsid w:val="00B465DD"/>
    <w:rsid w:val="00B76077"/>
    <w:rsid w:val="00B97911"/>
    <w:rsid w:val="00BA29BA"/>
    <w:rsid w:val="00BA4C99"/>
    <w:rsid w:val="00BB5F0A"/>
    <w:rsid w:val="00C23094"/>
    <w:rsid w:val="00C53DFA"/>
    <w:rsid w:val="00CD1C76"/>
    <w:rsid w:val="00CD29C3"/>
    <w:rsid w:val="00CD2E35"/>
    <w:rsid w:val="00CE0768"/>
    <w:rsid w:val="00D01F39"/>
    <w:rsid w:val="00D3152C"/>
    <w:rsid w:val="00D4513B"/>
    <w:rsid w:val="00D84C1E"/>
    <w:rsid w:val="00DB6EBF"/>
    <w:rsid w:val="00DC05D2"/>
    <w:rsid w:val="00DE5D0A"/>
    <w:rsid w:val="00E01130"/>
    <w:rsid w:val="00E11EAC"/>
    <w:rsid w:val="00E1225C"/>
    <w:rsid w:val="00E225DF"/>
    <w:rsid w:val="00E349C8"/>
    <w:rsid w:val="00E35B32"/>
    <w:rsid w:val="00E629C5"/>
    <w:rsid w:val="00EA458C"/>
    <w:rsid w:val="00EC7662"/>
    <w:rsid w:val="00EF3D89"/>
    <w:rsid w:val="00EF45B8"/>
    <w:rsid w:val="00EF4F88"/>
    <w:rsid w:val="00EF756F"/>
    <w:rsid w:val="00EF798C"/>
    <w:rsid w:val="00F4164E"/>
    <w:rsid w:val="00F55A5A"/>
    <w:rsid w:val="00FE0E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semiHidden/>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pplyingthesouthwest.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03E84"/>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1CC31C3882CD439C0A3B8470B41816" ma:contentTypeVersion="0" ma:contentTypeDescription="Create a new document." ma:contentTypeScope="" ma:versionID="47c4fc605d450ccc2bb06d72f2584ce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NSCBA-98-83</_dlc_DocId>
    <_dlc_DocIdUrl xmlns="b9e0b38b-4ab8-43c9-b692-9eb1b491adcd">
      <Url>http://sourcedocs/sites/spt/Team/_layouts/DocIdRedir.aspx?ID=NSCBA-98-83</Url>
      <Description>NSCBA-98-83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2.xml><?xml version="1.0" encoding="utf-8"?>
<ds:datastoreItem xmlns:ds="http://schemas.openxmlformats.org/officeDocument/2006/customXml" ds:itemID="{1FF91184-D5F9-403D-BBEE-51B273F03684}">
  <ds:schemaRefs>
    <ds:schemaRef ds:uri="http://schemas.microsoft.com/sharepoint/events"/>
  </ds:schemaRefs>
</ds:datastoreItem>
</file>

<file path=customXml/itemProps3.xml><?xml version="1.0" encoding="utf-8"?>
<ds:datastoreItem xmlns:ds="http://schemas.openxmlformats.org/officeDocument/2006/customXml" ds:itemID="{E1004612-D9FB-4375-99BB-2F476CB0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8C3AF-8BFA-46DA-B5EA-E1C046B8F79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schemas.microsoft.com/office/2006/metadata/properties"/>
    <ds:schemaRef ds:uri="b9e0b38b-4ab8-43c9-b692-9eb1b491adcd"/>
    <ds:schemaRef ds:uri="http://www.w3.org/XML/1998/namespace"/>
  </ds:schemaRefs>
</ds:datastoreItem>
</file>

<file path=customXml/itemProps5.xml><?xml version="1.0" encoding="utf-8"?>
<ds:datastoreItem xmlns:ds="http://schemas.openxmlformats.org/officeDocument/2006/customXml" ds:itemID="{8C60E0C0-FAFB-4F5D-8A53-0459ABCB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10</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 Bhumpelly</dc:creator>
  <cp:keywords/>
  <dc:description/>
  <cp:lastModifiedBy>Chandan Bhumpelly</cp:lastModifiedBy>
  <cp:revision>46</cp:revision>
  <cp:lastPrinted>2019-08-05T16:26:00Z</cp:lastPrinted>
  <dcterms:created xsi:type="dcterms:W3CDTF">2019-08-05T13:31:00Z</dcterms:created>
  <dcterms:modified xsi:type="dcterms:W3CDTF">2020-03-26T11:36:00Z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0x010100761CC31C3882CD439C0A3B8470B41816</vt:lpwstr>
  </property>
  <property fmtid="{D5CDD505-2E9C-101B-9397-08002B2CF9AE}" pid="3" name="_dlc_DocIdItemGuid">
    <vt:lpwstr>e20becd9-e8d6-43f2-a334-59c2f691fae3</vt:lpwstr>
  </property>
</Properties>
</file>