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sz w:val="28"/>
          <w:szCs w:val="28"/>
        </w:rPr>
        <w:id w:val="926004531"/>
        <w:placeholder>
          <w:docPart w:val="4B0DF462756F4DFDADCD363C6E45729A"/>
        </w:placeholder>
      </w:sdtPr>
      <w:sdtEndPr>
        <w:rPr>
          <w:sz w:val="22"/>
          <w:szCs w:val="22"/>
        </w:rPr>
      </w:sdtEndPr>
      <w:sdtContent>
        <w:p w14:paraId="295CA297" w14:textId="77777777" w:rsidR="004B1D67" w:rsidRDefault="004B1D67" w:rsidP="00EC6EB3">
          <w:pPr>
            <w:jc w:val="center"/>
            <w:rPr>
              <w:b/>
              <w:sz w:val="28"/>
              <w:szCs w:val="28"/>
            </w:rPr>
          </w:pPr>
        </w:p>
        <w:p w14:paraId="65825A8F" w14:textId="6F8E213F" w:rsidR="004B1D67" w:rsidRDefault="004B1D67" w:rsidP="00EC6EB3">
          <w:pPr>
            <w:jc w:val="center"/>
            <w:rPr>
              <w:b/>
              <w:sz w:val="28"/>
              <w:szCs w:val="28"/>
            </w:rPr>
          </w:pPr>
          <w:r>
            <w:rPr>
              <w:noProof/>
              <w:lang w:eastAsia="en-GB"/>
            </w:rPr>
            <w:drawing>
              <wp:anchor distT="0" distB="0" distL="114300" distR="114300" simplePos="0" relativeHeight="251659264" behindDoc="0" locked="0" layoutInCell="1" allowOverlap="1" wp14:anchorId="12D82ADC" wp14:editId="3A71DFC4">
                <wp:simplePos x="0" y="0"/>
                <wp:positionH relativeFrom="margin">
                  <wp:posOffset>1739900</wp:posOffset>
                </wp:positionH>
                <wp:positionV relativeFrom="margin">
                  <wp:posOffset>659130</wp:posOffset>
                </wp:positionV>
                <wp:extent cx="2381250" cy="485775"/>
                <wp:effectExtent l="0" t="0" r="0" b="9525"/>
                <wp:wrapSquare wrapText="bothSides"/>
                <wp:docPr id="46" name="Picture 46" descr="logoandr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ndrea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485775"/>
                        </a:xfrm>
                        <a:prstGeom prst="rect">
                          <a:avLst/>
                        </a:prstGeom>
                        <a:noFill/>
                      </pic:spPr>
                    </pic:pic>
                  </a:graphicData>
                </a:graphic>
                <wp14:sizeRelH relativeFrom="page">
                  <wp14:pctWidth>0</wp14:pctWidth>
                </wp14:sizeRelH>
                <wp14:sizeRelV relativeFrom="page">
                  <wp14:pctHeight>0</wp14:pctHeight>
                </wp14:sizeRelV>
              </wp:anchor>
            </w:drawing>
          </w:r>
        </w:p>
        <w:p w14:paraId="54D9191B" w14:textId="5DB7CF07" w:rsidR="004B1D67" w:rsidRDefault="004B1D67" w:rsidP="00EC6EB3">
          <w:pPr>
            <w:jc w:val="center"/>
            <w:rPr>
              <w:b/>
              <w:sz w:val="28"/>
              <w:szCs w:val="28"/>
            </w:rPr>
          </w:pPr>
        </w:p>
        <w:p w14:paraId="27A51600" w14:textId="77777777" w:rsidR="004B1D67" w:rsidRDefault="004B1D67" w:rsidP="00EC6EB3">
          <w:pPr>
            <w:jc w:val="center"/>
            <w:rPr>
              <w:b/>
              <w:sz w:val="28"/>
              <w:szCs w:val="28"/>
            </w:rPr>
          </w:pPr>
        </w:p>
        <w:p w14:paraId="0349B4C7" w14:textId="77777777" w:rsidR="004B1D67" w:rsidRDefault="004B1D67" w:rsidP="00EC6EB3">
          <w:pPr>
            <w:jc w:val="center"/>
            <w:rPr>
              <w:b/>
              <w:sz w:val="28"/>
              <w:szCs w:val="28"/>
            </w:rPr>
          </w:pPr>
        </w:p>
        <w:p w14:paraId="7A03B8C5" w14:textId="61D6493B" w:rsidR="00A11F72" w:rsidRPr="00EC6EB3" w:rsidRDefault="00A11F72" w:rsidP="00EC6EB3">
          <w:pPr>
            <w:jc w:val="center"/>
            <w:rPr>
              <w:b/>
            </w:rPr>
          </w:pPr>
          <w:r w:rsidRPr="00340B76">
            <w:rPr>
              <w:b/>
              <w:sz w:val="28"/>
              <w:szCs w:val="28"/>
            </w:rPr>
            <w:t>UNLOCKING CLEAN ENERGY IN GREATER MANCHESTER</w:t>
          </w:r>
        </w:p>
      </w:sdtContent>
    </w:sdt>
    <w:p w14:paraId="7BD45D17" w14:textId="77777777" w:rsidR="00DC72A8" w:rsidRPr="00EC6EB3" w:rsidRDefault="007C282B" w:rsidP="007C282B">
      <w:pPr>
        <w:jc w:val="center"/>
        <w:rPr>
          <w:b/>
          <w:sz w:val="24"/>
          <w:szCs w:val="24"/>
        </w:rPr>
      </w:pPr>
      <w:r w:rsidRPr="00EC6EB3">
        <w:rPr>
          <w:b/>
          <w:sz w:val="24"/>
          <w:szCs w:val="24"/>
        </w:rPr>
        <w:t xml:space="preserve">EXPRESSION OF INTEREST – </w:t>
      </w:r>
      <w:r w:rsidR="002E68F0" w:rsidRPr="002E68F0">
        <w:rPr>
          <w:b/>
          <w:sz w:val="24"/>
          <w:szCs w:val="24"/>
        </w:rPr>
        <w:t xml:space="preserve">PROJECT: SOLAR PHOTOVOLTAIC GENERATION ELECTRICAL NETWORK CONNECTION </w:t>
      </w:r>
      <w:r w:rsidR="002E68F0">
        <w:rPr>
          <w:b/>
          <w:sz w:val="24"/>
          <w:szCs w:val="24"/>
        </w:rPr>
        <w:t xml:space="preserve">- </w:t>
      </w:r>
      <w:r w:rsidR="001A4A31" w:rsidRPr="001A4A31">
        <w:rPr>
          <w:b/>
          <w:sz w:val="24"/>
          <w:szCs w:val="24"/>
        </w:rPr>
        <w:t>ICP APPOINTMENT FOR CONTESTABLE WORKS</w:t>
      </w:r>
      <w:r w:rsidRPr="00EC6EB3">
        <w:rPr>
          <w:b/>
          <w:sz w:val="24"/>
          <w:szCs w:val="24"/>
        </w:rPr>
        <w:t xml:space="preserve"> </w:t>
      </w:r>
      <w:r w:rsidR="001A4A31">
        <w:rPr>
          <w:b/>
          <w:sz w:val="24"/>
          <w:szCs w:val="24"/>
        </w:rPr>
        <w:t>–</w:t>
      </w:r>
      <w:r w:rsidRPr="00EC6EB3">
        <w:rPr>
          <w:b/>
          <w:sz w:val="24"/>
          <w:szCs w:val="24"/>
        </w:rPr>
        <w:t xml:space="preserve"> </w:t>
      </w:r>
      <w:r w:rsidR="001A4A31">
        <w:rPr>
          <w:b/>
          <w:sz w:val="24"/>
          <w:szCs w:val="24"/>
        </w:rPr>
        <w:t xml:space="preserve">STOCKPORT </w:t>
      </w:r>
      <w:r w:rsidRPr="00EC6EB3">
        <w:rPr>
          <w:b/>
          <w:sz w:val="24"/>
          <w:szCs w:val="24"/>
        </w:rPr>
        <w:t>COUNCIL</w:t>
      </w:r>
    </w:p>
    <w:p w14:paraId="1D04418E" w14:textId="77777777" w:rsidR="00E70E61" w:rsidRPr="00BB3A06" w:rsidRDefault="00E70E61" w:rsidP="00313855">
      <w:pPr>
        <w:jc w:val="center"/>
        <w:rPr>
          <w:b/>
          <w:sz w:val="28"/>
          <w:szCs w:val="28"/>
          <w:u w:val="single"/>
        </w:rPr>
      </w:pPr>
      <w:r w:rsidRPr="00BB3A06">
        <w:rPr>
          <w:b/>
          <w:sz w:val="28"/>
          <w:szCs w:val="28"/>
          <w:u w:val="single"/>
        </w:rPr>
        <w:t>This is not a call for competition.</w:t>
      </w:r>
      <w:bookmarkStart w:id="0" w:name="_GoBack"/>
      <w:bookmarkEnd w:id="0"/>
    </w:p>
    <w:p w14:paraId="4753A45A" w14:textId="77777777" w:rsidR="00E622B1" w:rsidRDefault="00E622B1" w:rsidP="00E622B1">
      <w:r>
        <w:t>As part of Stockport Metropolitan Borough Councils (SMBC) renewable energy and carbon reduction policy, they wish to appoint the services of an Independent Connections Provider (ICP) to undertake the contestable elements of the required network upgrade works at the reference site location.</w:t>
      </w:r>
    </w:p>
    <w:p w14:paraId="6ED4DA46" w14:textId="77777777" w:rsidR="00E622B1" w:rsidRDefault="00E622B1" w:rsidP="00E622B1">
      <w:r>
        <w:t>The works comprise design, supply, install, test and commissioning of a proposed sub-station to be connected to the ENWL network. It is anticipated that the works will be delivered on a turnkey basis, acting as designer and principal contractor.</w:t>
      </w:r>
    </w:p>
    <w:p w14:paraId="76C69781" w14:textId="77777777" w:rsidR="00E622B1" w:rsidRDefault="00E622B1" w:rsidP="00E622B1">
      <w:r>
        <w:t>It is the intention to tender the works in January</w:t>
      </w:r>
      <w:r w:rsidR="00340B76">
        <w:t>/February</w:t>
      </w:r>
      <w:r>
        <w:t xml:space="preserve"> 2021.</w:t>
      </w:r>
    </w:p>
    <w:p w14:paraId="3BAF153E" w14:textId="3C96A64B" w:rsidR="00E622B1" w:rsidRDefault="00E622B1" w:rsidP="00E622B1">
      <w:r>
        <w:t xml:space="preserve">After reviewing the attached document we ask that you please confirm your interest in the works, described in the attached </w:t>
      </w:r>
      <w:r>
        <w:rPr>
          <w:b/>
          <w:bCs/>
        </w:rPr>
        <w:t>DRAFT</w:t>
      </w:r>
      <w:r>
        <w:t xml:space="preserve"> document, through the Chest portal.</w:t>
      </w:r>
      <w:r w:rsidR="00D37847">
        <w:t xml:space="preserve"> Please disregard any dates or contact details within the </w:t>
      </w:r>
      <w:r w:rsidR="00AA39BA">
        <w:t>document, the purpose of this exercise is purely to allow you to understand the works and express your interest in the works only. If you have any queries with regards this expression of interest please use the messaging facility on The Chest.</w:t>
      </w:r>
    </w:p>
    <w:p w14:paraId="46CEBC39" w14:textId="77777777" w:rsidR="00295D58" w:rsidRPr="00295D58" w:rsidRDefault="00C93610" w:rsidP="00295D58">
      <w:pPr>
        <w:spacing w:after="0" w:line="240" w:lineRule="auto"/>
      </w:pPr>
      <w:r w:rsidRPr="00C93610">
        <w:t>This</w:t>
      </w:r>
      <w:r w:rsidR="00295D58" w:rsidRPr="00295D58">
        <w:t xml:space="preserve"> EOI will not lead to a shortlist it is just to </w:t>
      </w:r>
      <w:r w:rsidR="002E68F0">
        <w:t>ascertain potential</w:t>
      </w:r>
      <w:r w:rsidR="00295D58" w:rsidRPr="00295D58">
        <w:t xml:space="preserve"> </w:t>
      </w:r>
      <w:r w:rsidR="002E68F0">
        <w:t>interest in the contract</w:t>
      </w:r>
      <w:r>
        <w:t>. An open tender will be issued in due course.</w:t>
      </w:r>
    </w:p>
    <w:p w14:paraId="0417A23D" w14:textId="77777777" w:rsidR="00295D58" w:rsidRDefault="00295D58" w:rsidP="00D71A92"/>
    <w:bookmarkStart w:id="1" w:name="_MON_1672572807"/>
    <w:bookmarkEnd w:id="1"/>
    <w:p w14:paraId="19B7B53C" w14:textId="1B6C9F43" w:rsidR="00E70E61" w:rsidRDefault="0024184D">
      <w:r>
        <w:object w:dxaOrig="1504" w:dyaOrig="982" w14:anchorId="187BC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49pt" o:ole="">
            <v:imagedata r:id="rId8" o:title=""/>
          </v:shape>
          <o:OLEObject Type="Embed" ProgID="Word.Document.12" ShapeID="_x0000_i1027" DrawAspect="Icon" ObjectID="_1672575127" r:id="rId9">
            <o:FieldCodes>\s</o:FieldCodes>
          </o:OLEObject>
        </w:object>
      </w:r>
    </w:p>
    <w:p w14:paraId="37B085AE" w14:textId="1B925150" w:rsidR="00E70E61" w:rsidRDefault="007D7891">
      <w:bookmarkStart w:id="2" w:name="_Hlk61444361"/>
      <w:r w:rsidRPr="007D7891">
        <w:t xml:space="preserve">The project </w:t>
      </w:r>
      <w:r>
        <w:t xml:space="preserve">is part funded by the </w:t>
      </w:r>
      <w:r w:rsidRPr="007D7891">
        <w:t>England European Regional Development Fund as part of the European Structural and Investment Funds Growth Programme 2014-2020. For more information visit https://www.gov.uk/european-growth-funding.</w:t>
      </w:r>
      <w:bookmarkEnd w:id="2"/>
    </w:p>
    <w:sectPr w:rsidR="00E70E61" w:rsidSect="007D7891">
      <w:headerReference w:type="default" r:id="rId10"/>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C38F6" w14:textId="77777777" w:rsidR="00F100DB" w:rsidRDefault="00F100DB" w:rsidP="007D7891">
      <w:pPr>
        <w:spacing w:after="0" w:line="240" w:lineRule="auto"/>
      </w:pPr>
      <w:r>
        <w:separator/>
      </w:r>
    </w:p>
  </w:endnote>
  <w:endnote w:type="continuationSeparator" w:id="0">
    <w:p w14:paraId="3DFE702A" w14:textId="77777777" w:rsidR="00F100DB" w:rsidRDefault="00F100DB" w:rsidP="007D7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axis LT Pro">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5D9F0" w14:textId="77777777" w:rsidR="00F100DB" w:rsidRDefault="00F100DB" w:rsidP="007D7891">
      <w:pPr>
        <w:spacing w:after="0" w:line="240" w:lineRule="auto"/>
      </w:pPr>
      <w:r>
        <w:separator/>
      </w:r>
    </w:p>
  </w:footnote>
  <w:footnote w:type="continuationSeparator" w:id="0">
    <w:p w14:paraId="5DC21CED" w14:textId="77777777" w:rsidR="00F100DB" w:rsidRDefault="00F100DB" w:rsidP="007D78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2DEBA" w14:textId="47A994BE" w:rsidR="007D7891" w:rsidRDefault="007D7891">
    <w:pPr>
      <w:pStyle w:val="Header"/>
    </w:pPr>
    <w:r w:rsidRPr="007D7891">
      <w:rPr>
        <w:noProof/>
        <w:lang w:eastAsia="en-GB"/>
      </w:rPr>
      <w:drawing>
        <wp:anchor distT="0" distB="0" distL="114300" distR="114300" simplePos="0" relativeHeight="251659264" behindDoc="0" locked="0" layoutInCell="1" allowOverlap="1" wp14:anchorId="1E61012E" wp14:editId="3C0ACFC8">
          <wp:simplePos x="0" y="0"/>
          <wp:positionH relativeFrom="margin">
            <wp:posOffset>0</wp:posOffset>
          </wp:positionH>
          <wp:positionV relativeFrom="paragraph">
            <wp:posOffset>-171450</wp:posOffset>
          </wp:positionV>
          <wp:extent cx="3121025" cy="53975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10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891">
      <w:rPr>
        <w:noProof/>
        <w:lang w:eastAsia="en-GB"/>
      </w:rPr>
      <w:drawing>
        <wp:anchor distT="0" distB="0" distL="114300" distR="114300" simplePos="0" relativeHeight="251660288" behindDoc="1" locked="0" layoutInCell="1" allowOverlap="1" wp14:anchorId="11C8772E" wp14:editId="3B014D9A">
          <wp:simplePos x="0" y="0"/>
          <wp:positionH relativeFrom="margin">
            <wp:posOffset>4093210</wp:posOffset>
          </wp:positionH>
          <wp:positionV relativeFrom="paragraph">
            <wp:posOffset>-153035</wp:posOffset>
          </wp:positionV>
          <wp:extent cx="1637665" cy="53975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7665" cy="5397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AA48ED"/>
    <w:multiLevelType w:val="hybridMultilevel"/>
    <w:tmpl w:val="EADEC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B30360"/>
    <w:multiLevelType w:val="hybridMultilevel"/>
    <w:tmpl w:val="684CB77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E61"/>
    <w:rsid w:val="001A4A31"/>
    <w:rsid w:val="001A4F61"/>
    <w:rsid w:val="001D4405"/>
    <w:rsid w:val="0024184D"/>
    <w:rsid w:val="00295D58"/>
    <w:rsid w:val="002A62F7"/>
    <w:rsid w:val="002E68F0"/>
    <w:rsid w:val="00313855"/>
    <w:rsid w:val="00340B76"/>
    <w:rsid w:val="004B1D67"/>
    <w:rsid w:val="005165CA"/>
    <w:rsid w:val="005F20BF"/>
    <w:rsid w:val="006B4B34"/>
    <w:rsid w:val="00704C32"/>
    <w:rsid w:val="00773902"/>
    <w:rsid w:val="007C282B"/>
    <w:rsid w:val="007D7891"/>
    <w:rsid w:val="00894233"/>
    <w:rsid w:val="00A11845"/>
    <w:rsid w:val="00A11F72"/>
    <w:rsid w:val="00A9130C"/>
    <w:rsid w:val="00AA39BA"/>
    <w:rsid w:val="00BB3A06"/>
    <w:rsid w:val="00C2252D"/>
    <w:rsid w:val="00C93610"/>
    <w:rsid w:val="00D37847"/>
    <w:rsid w:val="00D71A92"/>
    <w:rsid w:val="00DC72A8"/>
    <w:rsid w:val="00E622B1"/>
    <w:rsid w:val="00E70E61"/>
    <w:rsid w:val="00EC6EB3"/>
    <w:rsid w:val="00F100DB"/>
    <w:rsid w:val="00FE2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CD4B7D"/>
  <w15:chartTrackingRefBased/>
  <w15:docId w15:val="{15857D7C-83C6-44E1-8CCC-C79FBC29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70E61"/>
    <w:pPr>
      <w:suppressAutoHyphens/>
      <w:spacing w:after="120" w:line="240" w:lineRule="auto"/>
      <w:ind w:left="720"/>
      <w:contextualSpacing/>
    </w:pPr>
    <w:rPr>
      <w:rFonts w:ascii="Segoe UI" w:eastAsia="Praxis LT Pro" w:hAnsi="Segoe UI" w:cs="Arial"/>
    </w:rPr>
  </w:style>
  <w:style w:type="character" w:customStyle="1" w:styleId="ListParagraphChar">
    <w:name w:val="List Paragraph Char"/>
    <w:basedOn w:val="DefaultParagraphFont"/>
    <w:link w:val="ListParagraph"/>
    <w:uiPriority w:val="34"/>
    <w:rsid w:val="00E70E61"/>
    <w:rPr>
      <w:rFonts w:ascii="Segoe UI" w:eastAsia="Praxis LT Pro" w:hAnsi="Segoe UI" w:cs="Arial"/>
    </w:rPr>
  </w:style>
  <w:style w:type="paragraph" w:styleId="Title">
    <w:name w:val="Title"/>
    <w:basedOn w:val="Normal"/>
    <w:next w:val="Normal"/>
    <w:link w:val="TitleChar"/>
    <w:qFormat/>
    <w:rsid w:val="00A11F72"/>
    <w:pPr>
      <w:suppressAutoHyphens/>
      <w:spacing w:after="0" w:line="240" w:lineRule="auto"/>
      <w:contextualSpacing/>
    </w:pPr>
    <w:rPr>
      <w:rFonts w:ascii="Segoe UI Semibold" w:eastAsiaTheme="majorEastAsia" w:hAnsi="Segoe UI Semibold" w:cstheme="majorBidi"/>
      <w:spacing w:val="-10"/>
      <w:kern w:val="28"/>
      <w:sz w:val="56"/>
      <w:szCs w:val="56"/>
    </w:rPr>
  </w:style>
  <w:style w:type="character" w:customStyle="1" w:styleId="TitleChar">
    <w:name w:val="Title Char"/>
    <w:basedOn w:val="DefaultParagraphFont"/>
    <w:link w:val="Title"/>
    <w:rsid w:val="00A11F72"/>
    <w:rPr>
      <w:rFonts w:ascii="Segoe UI Semibold" w:eastAsiaTheme="majorEastAsia" w:hAnsi="Segoe UI Semibold" w:cstheme="majorBidi"/>
      <w:spacing w:val="-10"/>
      <w:kern w:val="28"/>
      <w:sz w:val="56"/>
      <w:szCs w:val="56"/>
    </w:rPr>
  </w:style>
  <w:style w:type="character" w:styleId="Hyperlink">
    <w:name w:val="Hyperlink"/>
    <w:basedOn w:val="DefaultParagraphFont"/>
    <w:uiPriority w:val="99"/>
    <w:unhideWhenUsed/>
    <w:rsid w:val="00EC6EB3"/>
    <w:rPr>
      <w:color w:val="0563C1" w:themeColor="hyperlink"/>
      <w:u w:val="single"/>
    </w:rPr>
  </w:style>
  <w:style w:type="character" w:styleId="FollowedHyperlink">
    <w:name w:val="FollowedHyperlink"/>
    <w:basedOn w:val="DefaultParagraphFont"/>
    <w:uiPriority w:val="99"/>
    <w:semiHidden/>
    <w:unhideWhenUsed/>
    <w:rsid w:val="00EC6EB3"/>
    <w:rPr>
      <w:color w:val="954F72" w:themeColor="followedHyperlink"/>
      <w:u w:val="single"/>
    </w:rPr>
  </w:style>
  <w:style w:type="paragraph" w:styleId="Header">
    <w:name w:val="header"/>
    <w:basedOn w:val="Normal"/>
    <w:link w:val="HeaderChar"/>
    <w:uiPriority w:val="99"/>
    <w:unhideWhenUsed/>
    <w:rsid w:val="007D78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891"/>
  </w:style>
  <w:style w:type="paragraph" w:styleId="Footer">
    <w:name w:val="footer"/>
    <w:basedOn w:val="Normal"/>
    <w:link w:val="FooterChar"/>
    <w:uiPriority w:val="99"/>
    <w:unhideWhenUsed/>
    <w:rsid w:val="007D78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918489">
      <w:bodyDiv w:val="1"/>
      <w:marLeft w:val="0"/>
      <w:marRight w:val="0"/>
      <w:marTop w:val="0"/>
      <w:marBottom w:val="0"/>
      <w:divBdr>
        <w:top w:val="none" w:sz="0" w:space="0" w:color="auto"/>
        <w:left w:val="none" w:sz="0" w:space="0" w:color="auto"/>
        <w:bottom w:val="none" w:sz="0" w:space="0" w:color="auto"/>
        <w:right w:val="none" w:sz="0" w:space="0" w:color="auto"/>
      </w:divBdr>
    </w:div>
    <w:div w:id="1019505574">
      <w:bodyDiv w:val="1"/>
      <w:marLeft w:val="0"/>
      <w:marRight w:val="0"/>
      <w:marTop w:val="0"/>
      <w:marBottom w:val="0"/>
      <w:divBdr>
        <w:top w:val="none" w:sz="0" w:space="0" w:color="auto"/>
        <w:left w:val="none" w:sz="0" w:space="0" w:color="auto"/>
        <w:bottom w:val="none" w:sz="0" w:space="0" w:color="auto"/>
        <w:right w:val="none" w:sz="0" w:space="0" w:color="auto"/>
      </w:divBdr>
    </w:div>
    <w:div w:id="1365592830">
      <w:bodyDiv w:val="1"/>
      <w:marLeft w:val="0"/>
      <w:marRight w:val="0"/>
      <w:marTop w:val="0"/>
      <w:marBottom w:val="0"/>
      <w:divBdr>
        <w:top w:val="none" w:sz="0" w:space="0" w:color="auto"/>
        <w:left w:val="none" w:sz="0" w:space="0" w:color="auto"/>
        <w:bottom w:val="none" w:sz="0" w:space="0" w:color="auto"/>
        <w:right w:val="none" w:sz="0" w:space="0" w:color="auto"/>
      </w:divBdr>
      <w:divsChild>
        <w:div w:id="1431504828">
          <w:marLeft w:val="0"/>
          <w:marRight w:val="0"/>
          <w:marTop w:val="0"/>
          <w:marBottom w:val="0"/>
          <w:divBdr>
            <w:top w:val="none" w:sz="0" w:space="0" w:color="auto"/>
            <w:left w:val="none" w:sz="0" w:space="0" w:color="auto"/>
            <w:bottom w:val="none" w:sz="0" w:space="0" w:color="auto"/>
            <w:right w:val="none" w:sz="0" w:space="0" w:color="auto"/>
          </w:divBdr>
        </w:div>
      </w:divsChild>
    </w:div>
    <w:div w:id="195567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Word_Document1.docx"/></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0DF462756F4DFDADCD363C6E45729A"/>
        <w:category>
          <w:name w:val="General"/>
          <w:gallery w:val="placeholder"/>
        </w:category>
        <w:types>
          <w:type w:val="bbPlcHdr"/>
        </w:types>
        <w:behaviors>
          <w:behavior w:val="content"/>
        </w:behaviors>
        <w:guid w:val="{C4BAD109-67BB-4F55-9332-45DFF3FA51E0}"/>
      </w:docPartPr>
      <w:docPartBody>
        <w:p w:rsidR="00F54B06" w:rsidRDefault="00E32C98" w:rsidP="00E32C98">
          <w:pPr>
            <w:pStyle w:val="4B0DF462756F4DFDADCD363C6E45729A"/>
          </w:pPr>
          <w:r w:rsidRPr="00A115B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axis LT Pro">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C98"/>
    <w:rsid w:val="00215EE6"/>
    <w:rsid w:val="00E32C98"/>
    <w:rsid w:val="00EF18BB"/>
    <w:rsid w:val="00F54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C98"/>
    <w:rPr>
      <w:color w:val="808080"/>
    </w:rPr>
  </w:style>
  <w:style w:type="paragraph" w:customStyle="1" w:styleId="4B0DF462756F4DFDADCD363C6E45729A">
    <w:name w:val="4B0DF462756F4DFDADCD363C6E45729A"/>
    <w:rsid w:val="00E32C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Trafford Council</Company>
  <LinksUpToDate>false</LinksUpToDate>
  <CharactersWithSpaces>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McCarthy, Natalie</dc:creator>
  <cp:keywords/>
  <dc:description/>
  <cp:lastModifiedBy>McCarthy, Natalie</cp:lastModifiedBy>
  <cp:revision>2</cp:revision>
  <dcterms:created xsi:type="dcterms:W3CDTF">2021-01-19T15:26:00Z</dcterms:created>
  <dcterms:modified xsi:type="dcterms:W3CDTF">2021-01-19T15:26:00Z</dcterms:modified>
</cp:coreProperties>
</file>